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220E" w:rsidRDefault="007C220E">
      <w:pPr>
        <w:pStyle w:val="Textoindependiente"/>
        <w:rPr>
          <w:rFonts w:ascii="Times New Roman"/>
          <w:sz w:val="20"/>
        </w:rPr>
      </w:pPr>
      <w:bookmarkStart w:id="0" w:name="_GoBack"/>
      <w:bookmarkEnd w:id="0"/>
    </w:p>
    <w:p w:rsidR="007C220E" w:rsidRDefault="007C220E">
      <w:pPr>
        <w:pStyle w:val="Textoindependiente"/>
        <w:rPr>
          <w:rFonts w:ascii="Times New Roman"/>
          <w:sz w:val="20"/>
        </w:rPr>
      </w:pPr>
    </w:p>
    <w:p w:rsidR="007C220E" w:rsidRDefault="007C220E">
      <w:pPr>
        <w:pStyle w:val="Textoindependiente"/>
        <w:rPr>
          <w:rFonts w:ascii="Times New Roman"/>
          <w:sz w:val="20"/>
        </w:rPr>
      </w:pPr>
    </w:p>
    <w:p w:rsidR="007C220E" w:rsidRDefault="007C220E">
      <w:pPr>
        <w:pStyle w:val="Textoindependiente"/>
        <w:rPr>
          <w:rFonts w:ascii="Times New Roman"/>
          <w:sz w:val="20"/>
        </w:rPr>
      </w:pPr>
    </w:p>
    <w:p w:rsidR="007C220E" w:rsidRDefault="007C220E">
      <w:pPr>
        <w:pStyle w:val="Textoindependiente"/>
        <w:rPr>
          <w:rFonts w:ascii="Times New Roman"/>
          <w:sz w:val="20"/>
        </w:rPr>
      </w:pPr>
    </w:p>
    <w:p w:rsidR="007C220E" w:rsidRDefault="007C220E">
      <w:pPr>
        <w:pStyle w:val="Textoindependiente"/>
        <w:rPr>
          <w:rFonts w:ascii="Times New Roman"/>
          <w:sz w:val="20"/>
        </w:rPr>
      </w:pPr>
    </w:p>
    <w:p w:rsidR="007C220E" w:rsidRDefault="007C220E">
      <w:pPr>
        <w:pStyle w:val="Textoindependiente"/>
        <w:rPr>
          <w:rFonts w:ascii="Times New Roman"/>
          <w:sz w:val="20"/>
        </w:rPr>
      </w:pPr>
    </w:p>
    <w:p w:rsidR="007C220E" w:rsidRDefault="007C220E">
      <w:pPr>
        <w:pStyle w:val="Textoindependiente"/>
        <w:rPr>
          <w:rFonts w:ascii="Times New Roman"/>
          <w:sz w:val="20"/>
        </w:rPr>
      </w:pPr>
    </w:p>
    <w:p w:rsidR="007C220E" w:rsidRDefault="007C220E">
      <w:pPr>
        <w:pStyle w:val="Textoindependiente"/>
        <w:rPr>
          <w:rFonts w:ascii="Times New Roman"/>
          <w:sz w:val="20"/>
        </w:rPr>
      </w:pPr>
    </w:p>
    <w:p w:rsidR="007C220E" w:rsidRDefault="007C220E">
      <w:pPr>
        <w:pStyle w:val="Textoindependiente"/>
        <w:rPr>
          <w:rFonts w:ascii="Times New Roman"/>
          <w:sz w:val="20"/>
        </w:rPr>
      </w:pPr>
    </w:p>
    <w:p w:rsidR="007C220E" w:rsidRDefault="007C220E">
      <w:pPr>
        <w:pStyle w:val="Textoindependiente"/>
        <w:rPr>
          <w:rFonts w:ascii="Times New Roman"/>
          <w:sz w:val="20"/>
        </w:rPr>
      </w:pPr>
    </w:p>
    <w:p w:rsidR="007C220E" w:rsidRDefault="007C220E">
      <w:pPr>
        <w:pStyle w:val="Textoindependiente"/>
        <w:rPr>
          <w:rFonts w:ascii="Times New Roman"/>
          <w:sz w:val="20"/>
        </w:rPr>
      </w:pPr>
    </w:p>
    <w:p w:rsidR="007C220E" w:rsidRDefault="007C220E">
      <w:pPr>
        <w:pStyle w:val="Textoindependiente"/>
        <w:spacing w:before="9"/>
        <w:rPr>
          <w:rFonts w:ascii="Times New Roman"/>
          <w:sz w:val="28"/>
        </w:rPr>
      </w:pPr>
    </w:p>
    <w:p w:rsidR="007C220E" w:rsidRDefault="00B4058F">
      <w:pPr>
        <w:pStyle w:val="Ttulo"/>
        <w:spacing w:line="259" w:lineRule="auto"/>
      </w:pPr>
      <w:r>
        <w:t>PLAN ESTRATÉGICO DE TECNOLOGÍAS</w:t>
      </w:r>
      <w:r>
        <w:rPr>
          <w:spacing w:val="-11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INFORMACIÓN</w:t>
      </w:r>
    </w:p>
    <w:p w:rsidR="007C220E" w:rsidRDefault="00B4058F">
      <w:pPr>
        <w:spacing w:before="157"/>
        <w:ind w:left="605" w:right="1121"/>
        <w:jc w:val="center"/>
        <w:rPr>
          <w:b/>
          <w:sz w:val="40"/>
        </w:rPr>
      </w:pPr>
      <w:r>
        <w:rPr>
          <w:b/>
          <w:sz w:val="40"/>
        </w:rPr>
        <w:t>2021-2024</w:t>
      </w:r>
    </w:p>
    <w:p w:rsidR="007C220E" w:rsidRDefault="007C220E">
      <w:pPr>
        <w:pStyle w:val="Textoindependiente"/>
        <w:rPr>
          <w:b/>
          <w:sz w:val="40"/>
        </w:rPr>
      </w:pPr>
    </w:p>
    <w:p w:rsidR="007C220E" w:rsidRDefault="007C220E">
      <w:pPr>
        <w:pStyle w:val="Textoindependiente"/>
        <w:rPr>
          <w:b/>
          <w:sz w:val="41"/>
        </w:rPr>
      </w:pPr>
    </w:p>
    <w:p w:rsidR="007C220E" w:rsidRDefault="00B4058F">
      <w:pPr>
        <w:ind w:left="605" w:right="1128"/>
        <w:jc w:val="center"/>
        <w:rPr>
          <w:b/>
          <w:sz w:val="48"/>
        </w:rPr>
      </w:pPr>
      <w:r>
        <w:rPr>
          <w:b/>
          <w:sz w:val="48"/>
        </w:rPr>
        <w:t>GERENCIA</w:t>
      </w:r>
      <w:r>
        <w:rPr>
          <w:b/>
          <w:spacing w:val="-5"/>
          <w:sz w:val="48"/>
        </w:rPr>
        <w:t xml:space="preserve"> </w:t>
      </w:r>
      <w:r>
        <w:rPr>
          <w:b/>
          <w:sz w:val="48"/>
        </w:rPr>
        <w:t>DE</w:t>
      </w:r>
      <w:r>
        <w:rPr>
          <w:b/>
          <w:spacing w:val="-5"/>
          <w:sz w:val="48"/>
        </w:rPr>
        <w:t xml:space="preserve"> </w:t>
      </w:r>
      <w:r>
        <w:rPr>
          <w:b/>
          <w:sz w:val="48"/>
        </w:rPr>
        <w:t>TECNOLOGÍA</w:t>
      </w:r>
    </w:p>
    <w:p w:rsidR="007C220E" w:rsidRDefault="007C220E">
      <w:pPr>
        <w:pStyle w:val="Textoindependiente"/>
        <w:rPr>
          <w:b/>
          <w:sz w:val="20"/>
        </w:rPr>
      </w:pPr>
    </w:p>
    <w:p w:rsidR="007C220E" w:rsidRDefault="007C220E">
      <w:pPr>
        <w:pStyle w:val="Textoindependiente"/>
        <w:rPr>
          <w:b/>
          <w:sz w:val="20"/>
        </w:rPr>
      </w:pPr>
    </w:p>
    <w:p w:rsidR="007C220E" w:rsidRDefault="007C220E">
      <w:pPr>
        <w:pStyle w:val="Textoindependiente"/>
        <w:rPr>
          <w:b/>
          <w:sz w:val="20"/>
        </w:rPr>
      </w:pPr>
    </w:p>
    <w:p w:rsidR="007C220E" w:rsidRDefault="00B4058F">
      <w:pPr>
        <w:pStyle w:val="Textoindependiente"/>
        <w:spacing w:before="10"/>
        <w:rPr>
          <w:b/>
          <w:sz w:val="10"/>
        </w:rPr>
      </w:pPr>
      <w:r>
        <w:rPr>
          <w:noProof/>
        </w:rPr>
        <w:drawing>
          <wp:anchor distT="0" distB="0" distL="0" distR="0" simplePos="0" relativeHeight="251665920" behindDoc="0" locked="0" layoutInCell="1" allowOverlap="1">
            <wp:simplePos x="0" y="0"/>
            <wp:positionH relativeFrom="page">
              <wp:posOffset>2290997</wp:posOffset>
            </wp:positionH>
            <wp:positionV relativeFrom="paragraph">
              <wp:posOffset>109066</wp:posOffset>
            </wp:positionV>
            <wp:extent cx="3249823" cy="69532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9823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20E" w:rsidRDefault="007C220E">
      <w:pPr>
        <w:pStyle w:val="Textoindependiente"/>
        <w:rPr>
          <w:b/>
          <w:sz w:val="48"/>
        </w:rPr>
      </w:pPr>
    </w:p>
    <w:p w:rsidR="007C220E" w:rsidRDefault="007C220E">
      <w:pPr>
        <w:pStyle w:val="Textoindependiente"/>
        <w:spacing w:before="8"/>
        <w:rPr>
          <w:b/>
          <w:sz w:val="62"/>
        </w:rPr>
      </w:pPr>
    </w:p>
    <w:p w:rsidR="007C220E" w:rsidRDefault="00B4058F">
      <w:pPr>
        <w:ind w:left="605" w:right="1120"/>
        <w:jc w:val="center"/>
        <w:rPr>
          <w:b/>
          <w:sz w:val="36"/>
        </w:rPr>
      </w:pPr>
      <w:r>
        <w:rPr>
          <w:b/>
          <w:sz w:val="36"/>
        </w:rPr>
        <w:t>Versión 7.0</w:t>
      </w:r>
    </w:p>
    <w:p w:rsidR="007C220E" w:rsidRDefault="007C220E">
      <w:pPr>
        <w:jc w:val="center"/>
        <w:rPr>
          <w:sz w:val="36"/>
        </w:rPr>
        <w:sectPr w:rsidR="007C220E">
          <w:type w:val="continuous"/>
          <w:pgSz w:w="12240" w:h="15840"/>
          <w:pgMar w:top="1500" w:right="920" w:bottom="280" w:left="1440" w:header="720" w:footer="720" w:gutter="0"/>
          <w:cols w:space="720"/>
        </w:sectPr>
      </w:pPr>
    </w:p>
    <w:p w:rsidR="007C220E" w:rsidRDefault="007C220E">
      <w:pPr>
        <w:pStyle w:val="Textoindependiente"/>
        <w:rPr>
          <w:b/>
          <w:sz w:val="20"/>
        </w:rPr>
      </w:pPr>
    </w:p>
    <w:p w:rsidR="007C220E" w:rsidRDefault="007C220E">
      <w:pPr>
        <w:pStyle w:val="Textoindependiente"/>
        <w:rPr>
          <w:b/>
          <w:sz w:val="20"/>
        </w:rPr>
      </w:pPr>
    </w:p>
    <w:p w:rsidR="007C220E" w:rsidRDefault="007C220E">
      <w:pPr>
        <w:pStyle w:val="Textoindependiente"/>
        <w:rPr>
          <w:b/>
          <w:sz w:val="20"/>
        </w:rPr>
      </w:pPr>
    </w:p>
    <w:p w:rsidR="007C220E" w:rsidRDefault="007C220E">
      <w:pPr>
        <w:pStyle w:val="Textoindependiente"/>
        <w:rPr>
          <w:b/>
          <w:sz w:val="20"/>
        </w:rPr>
      </w:pPr>
    </w:p>
    <w:p w:rsidR="007C220E" w:rsidRDefault="00B4058F">
      <w:pPr>
        <w:pStyle w:val="Ttulo1"/>
        <w:spacing w:before="197"/>
        <w:ind w:left="605" w:right="1123" w:firstLine="0"/>
        <w:jc w:val="center"/>
      </w:pPr>
      <w:r>
        <w:t>CONTROL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VERSIONES</w:t>
      </w:r>
    </w:p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spacing w:before="8"/>
        <w:rPr>
          <w:rFonts w:ascii="Calibri Light"/>
          <w:sz w:val="19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1419"/>
        <w:gridCol w:w="6162"/>
      </w:tblGrid>
      <w:tr w:rsidR="007C220E">
        <w:trPr>
          <w:trHeight w:val="424"/>
        </w:trPr>
        <w:tc>
          <w:tcPr>
            <w:tcW w:w="1205" w:type="dxa"/>
            <w:shd w:val="clear" w:color="auto" w:fill="F1F1F1"/>
          </w:tcPr>
          <w:p w:rsidR="007C220E" w:rsidRDefault="00B4058F">
            <w:pPr>
              <w:pStyle w:val="TableParagraph"/>
              <w:spacing w:line="243" w:lineRule="exact"/>
              <w:ind w:left="205" w:right="2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VERSIÓN</w:t>
            </w:r>
          </w:p>
        </w:tc>
        <w:tc>
          <w:tcPr>
            <w:tcW w:w="1419" w:type="dxa"/>
            <w:shd w:val="clear" w:color="auto" w:fill="F1F1F1"/>
          </w:tcPr>
          <w:p w:rsidR="007C220E" w:rsidRDefault="00B4058F">
            <w:pPr>
              <w:pStyle w:val="TableParagraph"/>
              <w:spacing w:line="243" w:lineRule="exact"/>
              <w:ind w:left="132" w:right="1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FECHA</w:t>
            </w:r>
          </w:p>
        </w:tc>
        <w:tc>
          <w:tcPr>
            <w:tcW w:w="6162" w:type="dxa"/>
            <w:shd w:val="clear" w:color="auto" w:fill="F1F1F1"/>
          </w:tcPr>
          <w:p w:rsidR="007C220E" w:rsidRDefault="00B4058F">
            <w:pPr>
              <w:pStyle w:val="TableParagraph"/>
              <w:spacing w:line="243" w:lineRule="exact"/>
              <w:ind w:left="2118" w:right="21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CAMBIOS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REALIZADOS</w:t>
            </w:r>
          </w:p>
        </w:tc>
      </w:tr>
      <w:tr w:rsidR="007C220E">
        <w:trPr>
          <w:trHeight w:val="422"/>
        </w:trPr>
        <w:tc>
          <w:tcPr>
            <w:tcW w:w="1205" w:type="dxa"/>
          </w:tcPr>
          <w:p w:rsidR="007C220E" w:rsidRDefault="00B4058F">
            <w:pPr>
              <w:pStyle w:val="TableParagraph"/>
              <w:spacing w:line="243" w:lineRule="exact"/>
              <w:ind w:left="205" w:right="203"/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419" w:type="dxa"/>
          </w:tcPr>
          <w:p w:rsidR="007C220E" w:rsidRDefault="00B4058F">
            <w:pPr>
              <w:pStyle w:val="TableParagraph"/>
              <w:spacing w:line="243" w:lineRule="exact"/>
              <w:ind w:left="132" w:right="128"/>
              <w:jc w:val="center"/>
              <w:rPr>
                <w:sz w:val="20"/>
              </w:rPr>
            </w:pPr>
            <w:r>
              <w:rPr>
                <w:sz w:val="20"/>
              </w:rPr>
              <w:t>27/04/2020</w:t>
            </w:r>
          </w:p>
        </w:tc>
        <w:tc>
          <w:tcPr>
            <w:tcW w:w="6162" w:type="dxa"/>
          </w:tcPr>
          <w:p w:rsidR="007C220E" w:rsidRDefault="00B4058F">
            <w:pPr>
              <w:pStyle w:val="TableParagraph"/>
              <w:spacing w:before="38"/>
              <w:ind w:left="6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Primera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versión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del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documento</w:t>
            </w:r>
          </w:p>
        </w:tc>
      </w:tr>
      <w:tr w:rsidR="007C220E">
        <w:trPr>
          <w:trHeight w:val="425"/>
        </w:trPr>
        <w:tc>
          <w:tcPr>
            <w:tcW w:w="1205" w:type="dxa"/>
          </w:tcPr>
          <w:p w:rsidR="007C220E" w:rsidRDefault="00B4058F">
            <w:pPr>
              <w:pStyle w:val="TableParagraph"/>
              <w:spacing w:line="243" w:lineRule="exact"/>
              <w:ind w:left="205" w:right="203"/>
              <w:jc w:val="center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1419" w:type="dxa"/>
          </w:tcPr>
          <w:p w:rsidR="007C220E" w:rsidRDefault="00B4058F">
            <w:pPr>
              <w:pStyle w:val="TableParagraph"/>
              <w:spacing w:line="243" w:lineRule="exact"/>
              <w:ind w:left="132" w:right="128"/>
              <w:jc w:val="center"/>
              <w:rPr>
                <w:sz w:val="20"/>
              </w:rPr>
            </w:pPr>
            <w:r>
              <w:rPr>
                <w:sz w:val="20"/>
              </w:rPr>
              <w:t>24/05/2020</w:t>
            </w:r>
          </w:p>
        </w:tc>
        <w:tc>
          <w:tcPr>
            <w:tcW w:w="6162" w:type="dxa"/>
          </w:tcPr>
          <w:p w:rsidR="007C220E" w:rsidRDefault="00B4058F">
            <w:pPr>
              <w:pStyle w:val="TableParagraph"/>
              <w:spacing w:before="41"/>
              <w:ind w:left="6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Rupturas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estratégicas</w:t>
            </w:r>
          </w:p>
        </w:tc>
      </w:tr>
      <w:tr w:rsidR="007C220E">
        <w:trPr>
          <w:trHeight w:val="421"/>
        </w:trPr>
        <w:tc>
          <w:tcPr>
            <w:tcW w:w="1205" w:type="dxa"/>
          </w:tcPr>
          <w:p w:rsidR="007C220E" w:rsidRDefault="00B4058F">
            <w:pPr>
              <w:pStyle w:val="TableParagraph"/>
              <w:spacing w:line="243" w:lineRule="exact"/>
              <w:ind w:left="205" w:right="203"/>
              <w:jc w:val="center"/>
              <w:rPr>
                <w:sz w:val="20"/>
              </w:rPr>
            </w:pPr>
            <w:r>
              <w:rPr>
                <w:sz w:val="20"/>
              </w:rPr>
              <w:t>2.0</w:t>
            </w:r>
          </w:p>
        </w:tc>
        <w:tc>
          <w:tcPr>
            <w:tcW w:w="1419" w:type="dxa"/>
          </w:tcPr>
          <w:p w:rsidR="007C220E" w:rsidRDefault="00B4058F">
            <w:pPr>
              <w:pStyle w:val="TableParagraph"/>
              <w:spacing w:line="243" w:lineRule="exact"/>
              <w:ind w:left="132" w:right="128"/>
              <w:jc w:val="center"/>
              <w:rPr>
                <w:sz w:val="20"/>
              </w:rPr>
            </w:pPr>
            <w:r>
              <w:rPr>
                <w:sz w:val="20"/>
              </w:rPr>
              <w:t>31/07/2020</w:t>
            </w:r>
          </w:p>
        </w:tc>
        <w:tc>
          <w:tcPr>
            <w:tcW w:w="6162" w:type="dxa"/>
          </w:tcPr>
          <w:p w:rsidR="007C220E" w:rsidRDefault="00B4058F">
            <w:pPr>
              <w:pStyle w:val="TableParagraph"/>
              <w:spacing w:before="38"/>
              <w:ind w:left="6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Situación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actual,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y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resultados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FURAG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actualizados</w:t>
            </w:r>
          </w:p>
        </w:tc>
      </w:tr>
      <w:tr w:rsidR="007C220E">
        <w:trPr>
          <w:trHeight w:val="690"/>
        </w:trPr>
        <w:tc>
          <w:tcPr>
            <w:tcW w:w="1205" w:type="dxa"/>
          </w:tcPr>
          <w:p w:rsidR="007C220E" w:rsidRDefault="00B4058F">
            <w:pPr>
              <w:pStyle w:val="TableParagraph"/>
              <w:spacing w:before="133"/>
              <w:ind w:left="205" w:right="203"/>
              <w:jc w:val="center"/>
              <w:rPr>
                <w:sz w:val="20"/>
              </w:rPr>
            </w:pPr>
            <w:r>
              <w:rPr>
                <w:sz w:val="20"/>
              </w:rPr>
              <w:t>3.0</w:t>
            </w:r>
          </w:p>
        </w:tc>
        <w:tc>
          <w:tcPr>
            <w:tcW w:w="1419" w:type="dxa"/>
          </w:tcPr>
          <w:p w:rsidR="007C220E" w:rsidRDefault="00B4058F">
            <w:pPr>
              <w:pStyle w:val="TableParagraph"/>
              <w:spacing w:before="133"/>
              <w:ind w:left="132" w:right="128"/>
              <w:jc w:val="center"/>
              <w:rPr>
                <w:sz w:val="20"/>
              </w:rPr>
            </w:pPr>
            <w:r>
              <w:rPr>
                <w:sz w:val="20"/>
              </w:rPr>
              <w:t>15/09/2020</w:t>
            </w:r>
          </w:p>
        </w:tc>
        <w:tc>
          <w:tcPr>
            <w:tcW w:w="6162" w:type="dxa"/>
          </w:tcPr>
          <w:p w:rsidR="007C220E" w:rsidRDefault="00B4058F">
            <w:pPr>
              <w:pStyle w:val="TableParagraph"/>
              <w:spacing w:before="2"/>
              <w:ind w:left="6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Situación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actual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revisada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y ajustada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por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el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equipo de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la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Gerencia</w:t>
            </w:r>
          </w:p>
          <w:p w:rsidR="007C220E" w:rsidRDefault="00B4058F">
            <w:pPr>
              <w:pStyle w:val="TableParagraph"/>
              <w:spacing w:before="113"/>
              <w:ind w:left="6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Tecnología</w:t>
            </w:r>
          </w:p>
        </w:tc>
      </w:tr>
      <w:tr w:rsidR="007C220E">
        <w:trPr>
          <w:trHeight w:val="424"/>
        </w:trPr>
        <w:tc>
          <w:tcPr>
            <w:tcW w:w="1205" w:type="dxa"/>
          </w:tcPr>
          <w:p w:rsidR="007C220E" w:rsidRDefault="00B4058F">
            <w:pPr>
              <w:pStyle w:val="TableParagraph"/>
              <w:spacing w:line="243" w:lineRule="exact"/>
              <w:ind w:left="205" w:right="203"/>
              <w:jc w:val="center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1419" w:type="dxa"/>
          </w:tcPr>
          <w:p w:rsidR="007C220E" w:rsidRDefault="00B4058F">
            <w:pPr>
              <w:pStyle w:val="TableParagraph"/>
              <w:spacing w:line="243" w:lineRule="exact"/>
              <w:ind w:left="132" w:right="128"/>
              <w:jc w:val="center"/>
              <w:rPr>
                <w:sz w:val="20"/>
              </w:rPr>
            </w:pPr>
            <w:r>
              <w:rPr>
                <w:sz w:val="20"/>
              </w:rPr>
              <w:t>31/10/2020</w:t>
            </w:r>
          </w:p>
        </w:tc>
        <w:tc>
          <w:tcPr>
            <w:tcW w:w="6162" w:type="dxa"/>
          </w:tcPr>
          <w:p w:rsidR="007C220E" w:rsidRDefault="00B4058F">
            <w:pPr>
              <w:pStyle w:val="TableParagraph"/>
              <w:spacing w:before="40"/>
              <w:ind w:left="6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Descripción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brechas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por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dominio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y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situación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deseada</w:t>
            </w:r>
          </w:p>
        </w:tc>
      </w:tr>
      <w:tr w:rsidR="007C220E">
        <w:trPr>
          <w:trHeight w:val="1034"/>
        </w:trPr>
        <w:tc>
          <w:tcPr>
            <w:tcW w:w="1205" w:type="dxa"/>
          </w:tcPr>
          <w:p w:rsidR="007C220E" w:rsidRDefault="007C220E">
            <w:pPr>
              <w:pStyle w:val="TableParagraph"/>
              <w:spacing w:before="10"/>
              <w:rPr>
                <w:rFonts w:ascii="Calibri Light"/>
                <w:sz w:val="24"/>
              </w:rPr>
            </w:pPr>
          </w:p>
          <w:p w:rsidR="007C220E" w:rsidRDefault="00B4058F">
            <w:pPr>
              <w:pStyle w:val="TableParagraph"/>
              <w:spacing w:before="1"/>
              <w:ind w:left="205" w:right="203"/>
              <w:jc w:val="center"/>
              <w:rPr>
                <w:sz w:val="20"/>
              </w:rPr>
            </w:pPr>
            <w:r>
              <w:rPr>
                <w:sz w:val="20"/>
              </w:rPr>
              <w:t>4.0</w:t>
            </w:r>
          </w:p>
        </w:tc>
        <w:tc>
          <w:tcPr>
            <w:tcW w:w="1419" w:type="dxa"/>
          </w:tcPr>
          <w:p w:rsidR="007C220E" w:rsidRDefault="007C220E">
            <w:pPr>
              <w:pStyle w:val="TableParagraph"/>
              <w:spacing w:before="10"/>
              <w:rPr>
                <w:rFonts w:ascii="Calibri Light"/>
                <w:sz w:val="24"/>
              </w:rPr>
            </w:pPr>
          </w:p>
          <w:p w:rsidR="007C220E" w:rsidRDefault="00B4058F">
            <w:pPr>
              <w:pStyle w:val="TableParagraph"/>
              <w:spacing w:before="1"/>
              <w:ind w:left="132" w:right="128"/>
              <w:jc w:val="center"/>
              <w:rPr>
                <w:sz w:val="20"/>
              </w:rPr>
            </w:pPr>
            <w:r>
              <w:rPr>
                <w:sz w:val="20"/>
              </w:rPr>
              <w:t>30/11/2020</w:t>
            </w:r>
          </w:p>
        </w:tc>
        <w:tc>
          <w:tcPr>
            <w:tcW w:w="6162" w:type="dxa"/>
          </w:tcPr>
          <w:p w:rsidR="007C220E" w:rsidRDefault="00B4058F">
            <w:pPr>
              <w:pStyle w:val="TableParagraph"/>
              <w:spacing w:line="229" w:lineRule="exact"/>
              <w:ind w:left="6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Ajustes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según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nueva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plantilla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MINTIC incluyendo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Portafolio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</w:p>
          <w:p w:rsidR="007C220E" w:rsidRDefault="00B4058F">
            <w:pPr>
              <w:pStyle w:val="TableParagraph"/>
              <w:spacing w:before="5" w:line="340" w:lineRule="atLeast"/>
              <w:ind w:left="69" w:right="430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Proyectos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y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hoja de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ruta.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Corresponde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versión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para</w:t>
            </w:r>
            <w:r>
              <w:rPr>
                <w:rFonts w:ascii="Arial MT" w:hAnsi="Arial MT"/>
                <w:spacing w:val="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revisión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y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aprobación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final</w:t>
            </w:r>
          </w:p>
        </w:tc>
      </w:tr>
      <w:tr w:rsidR="007C220E">
        <w:trPr>
          <w:trHeight w:val="691"/>
        </w:trPr>
        <w:tc>
          <w:tcPr>
            <w:tcW w:w="1205" w:type="dxa"/>
          </w:tcPr>
          <w:p w:rsidR="007C220E" w:rsidRDefault="00B4058F">
            <w:pPr>
              <w:pStyle w:val="TableParagraph"/>
              <w:spacing w:before="133"/>
              <w:ind w:left="205" w:right="203"/>
              <w:jc w:val="center"/>
              <w:rPr>
                <w:sz w:val="20"/>
              </w:rPr>
            </w:pPr>
            <w:r>
              <w:rPr>
                <w:sz w:val="20"/>
              </w:rPr>
              <w:t>4.5</w:t>
            </w:r>
          </w:p>
        </w:tc>
        <w:tc>
          <w:tcPr>
            <w:tcW w:w="1419" w:type="dxa"/>
          </w:tcPr>
          <w:p w:rsidR="007C220E" w:rsidRDefault="00B4058F">
            <w:pPr>
              <w:pStyle w:val="TableParagraph"/>
              <w:spacing w:before="133"/>
              <w:ind w:left="132" w:right="128"/>
              <w:jc w:val="center"/>
              <w:rPr>
                <w:sz w:val="20"/>
              </w:rPr>
            </w:pPr>
            <w:r>
              <w:rPr>
                <w:sz w:val="20"/>
              </w:rPr>
              <w:t>05/12/2020</w:t>
            </w:r>
          </w:p>
        </w:tc>
        <w:tc>
          <w:tcPr>
            <w:tcW w:w="6162" w:type="dxa"/>
          </w:tcPr>
          <w:p w:rsidR="007C220E" w:rsidRDefault="00B4058F">
            <w:pPr>
              <w:pStyle w:val="TableParagraph"/>
              <w:spacing w:line="229" w:lineRule="exact"/>
              <w:ind w:left="6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Ajustes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al documento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 partir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la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revisión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del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equipo</w:t>
            </w:r>
            <w:r>
              <w:rPr>
                <w:rFonts w:ascii="Arial MT" w:hAnsi="Arial MT"/>
                <w:spacing w:val="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la</w:t>
            </w:r>
          </w:p>
          <w:p w:rsidR="007C220E" w:rsidRDefault="00B4058F">
            <w:pPr>
              <w:pStyle w:val="TableParagraph"/>
              <w:spacing w:before="116"/>
              <w:ind w:left="6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Gerencia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Tecnología.</w:t>
            </w:r>
          </w:p>
        </w:tc>
      </w:tr>
      <w:tr w:rsidR="007C220E">
        <w:trPr>
          <w:trHeight w:val="688"/>
        </w:trPr>
        <w:tc>
          <w:tcPr>
            <w:tcW w:w="1205" w:type="dxa"/>
          </w:tcPr>
          <w:p w:rsidR="007C220E" w:rsidRDefault="00B4058F">
            <w:pPr>
              <w:pStyle w:val="TableParagraph"/>
              <w:spacing w:before="131"/>
              <w:ind w:left="205" w:right="203"/>
              <w:jc w:val="center"/>
              <w:rPr>
                <w:sz w:val="20"/>
              </w:rPr>
            </w:pPr>
            <w:r>
              <w:rPr>
                <w:sz w:val="20"/>
              </w:rPr>
              <w:t>4.8</w:t>
            </w:r>
          </w:p>
        </w:tc>
        <w:tc>
          <w:tcPr>
            <w:tcW w:w="1419" w:type="dxa"/>
          </w:tcPr>
          <w:p w:rsidR="007C220E" w:rsidRDefault="00B4058F">
            <w:pPr>
              <w:pStyle w:val="TableParagraph"/>
              <w:spacing w:before="131"/>
              <w:ind w:left="132" w:right="128"/>
              <w:jc w:val="center"/>
              <w:rPr>
                <w:sz w:val="20"/>
              </w:rPr>
            </w:pPr>
            <w:r>
              <w:rPr>
                <w:sz w:val="20"/>
              </w:rPr>
              <w:t>10/12/2020</w:t>
            </w:r>
          </w:p>
        </w:tc>
        <w:tc>
          <w:tcPr>
            <w:tcW w:w="6162" w:type="dxa"/>
          </w:tcPr>
          <w:p w:rsidR="007C220E" w:rsidRDefault="00B4058F">
            <w:pPr>
              <w:pStyle w:val="TableParagraph"/>
              <w:spacing w:line="229" w:lineRule="exact"/>
              <w:ind w:left="6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Ajustes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al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documento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 partir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la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revisión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del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equipo</w:t>
            </w:r>
            <w:r>
              <w:rPr>
                <w:rFonts w:ascii="Arial MT" w:hAnsi="Arial MT"/>
                <w:spacing w:val="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la</w:t>
            </w:r>
          </w:p>
          <w:p w:rsidR="007C220E" w:rsidRDefault="00B4058F">
            <w:pPr>
              <w:pStyle w:val="TableParagraph"/>
              <w:spacing w:before="115"/>
              <w:ind w:left="6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Gerencia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Tecnología.</w:t>
            </w:r>
          </w:p>
        </w:tc>
      </w:tr>
      <w:tr w:rsidR="007C220E">
        <w:trPr>
          <w:trHeight w:val="1036"/>
        </w:trPr>
        <w:tc>
          <w:tcPr>
            <w:tcW w:w="1205" w:type="dxa"/>
          </w:tcPr>
          <w:p w:rsidR="007C220E" w:rsidRDefault="007C220E">
            <w:pPr>
              <w:pStyle w:val="TableParagraph"/>
              <w:spacing w:before="1"/>
              <w:rPr>
                <w:rFonts w:ascii="Calibri Light"/>
                <w:sz w:val="25"/>
              </w:rPr>
            </w:pPr>
          </w:p>
          <w:p w:rsidR="007C220E" w:rsidRDefault="00B4058F">
            <w:pPr>
              <w:pStyle w:val="TableParagraph"/>
              <w:ind w:left="205" w:right="203"/>
              <w:jc w:val="center"/>
              <w:rPr>
                <w:sz w:val="20"/>
              </w:rPr>
            </w:pPr>
            <w:r>
              <w:rPr>
                <w:sz w:val="20"/>
              </w:rPr>
              <w:t>5.0</w:t>
            </w:r>
          </w:p>
        </w:tc>
        <w:tc>
          <w:tcPr>
            <w:tcW w:w="1419" w:type="dxa"/>
          </w:tcPr>
          <w:p w:rsidR="007C220E" w:rsidRDefault="007C220E">
            <w:pPr>
              <w:pStyle w:val="TableParagraph"/>
              <w:spacing w:before="1"/>
              <w:rPr>
                <w:rFonts w:ascii="Calibri Light"/>
                <w:sz w:val="25"/>
              </w:rPr>
            </w:pPr>
          </w:p>
          <w:p w:rsidR="007C220E" w:rsidRDefault="00B4058F">
            <w:pPr>
              <w:pStyle w:val="TableParagraph"/>
              <w:ind w:left="132" w:right="128"/>
              <w:jc w:val="center"/>
              <w:rPr>
                <w:sz w:val="20"/>
              </w:rPr>
            </w:pPr>
            <w:r>
              <w:rPr>
                <w:sz w:val="20"/>
              </w:rPr>
              <w:t>16/12/2020</w:t>
            </w:r>
          </w:p>
        </w:tc>
        <w:tc>
          <w:tcPr>
            <w:tcW w:w="6162" w:type="dxa"/>
          </w:tcPr>
          <w:p w:rsidR="007C220E" w:rsidRDefault="00B4058F">
            <w:pPr>
              <w:pStyle w:val="TableParagraph"/>
              <w:spacing w:before="2" w:line="357" w:lineRule="auto"/>
              <w:ind w:left="69" w:right="163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Versión revisada por la Gerente de Tecnología y aprobada por el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Comité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Institucional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Gestión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y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Desempeño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Catastro</w:t>
            </w:r>
            <w:r>
              <w:rPr>
                <w:rFonts w:ascii="Arial MT" w:hAnsi="Arial MT"/>
                <w:spacing w:val="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el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24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</w:p>
          <w:p w:rsidR="007C220E" w:rsidRDefault="00B4058F">
            <w:pPr>
              <w:pStyle w:val="TableParagraph"/>
              <w:spacing w:before="3"/>
              <w:ind w:left="6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diciembre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de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2020.</w:t>
            </w:r>
          </w:p>
        </w:tc>
      </w:tr>
      <w:tr w:rsidR="007C220E">
        <w:trPr>
          <w:trHeight w:val="422"/>
        </w:trPr>
        <w:tc>
          <w:tcPr>
            <w:tcW w:w="1205" w:type="dxa"/>
          </w:tcPr>
          <w:p w:rsidR="007C220E" w:rsidRDefault="00B4058F">
            <w:pPr>
              <w:pStyle w:val="TableParagraph"/>
              <w:spacing w:line="243" w:lineRule="exact"/>
              <w:ind w:left="205" w:right="203"/>
              <w:jc w:val="center"/>
              <w:rPr>
                <w:sz w:val="20"/>
              </w:rPr>
            </w:pPr>
            <w:r>
              <w:rPr>
                <w:sz w:val="20"/>
              </w:rPr>
              <w:t>6.0</w:t>
            </w:r>
          </w:p>
        </w:tc>
        <w:tc>
          <w:tcPr>
            <w:tcW w:w="1419" w:type="dxa"/>
          </w:tcPr>
          <w:p w:rsidR="007C220E" w:rsidRDefault="00B4058F">
            <w:pPr>
              <w:pStyle w:val="TableParagraph"/>
              <w:spacing w:line="243" w:lineRule="exact"/>
              <w:ind w:left="132" w:right="128"/>
              <w:jc w:val="center"/>
              <w:rPr>
                <w:sz w:val="20"/>
              </w:rPr>
            </w:pPr>
            <w:r>
              <w:rPr>
                <w:sz w:val="20"/>
              </w:rPr>
              <w:t>01/10/2021</w:t>
            </w:r>
          </w:p>
        </w:tc>
        <w:tc>
          <w:tcPr>
            <w:tcW w:w="6162" w:type="dxa"/>
          </w:tcPr>
          <w:p w:rsidR="007C220E" w:rsidRDefault="00B4058F">
            <w:pPr>
              <w:pStyle w:val="TableParagraph"/>
              <w:spacing w:before="38"/>
              <w:ind w:left="6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Actualización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 la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situación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actual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y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la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alineación estratégica.</w:t>
            </w:r>
          </w:p>
        </w:tc>
      </w:tr>
      <w:tr w:rsidR="007C220E">
        <w:trPr>
          <w:trHeight w:val="1037"/>
        </w:trPr>
        <w:tc>
          <w:tcPr>
            <w:tcW w:w="1205" w:type="dxa"/>
          </w:tcPr>
          <w:p w:rsidR="007C220E" w:rsidRDefault="007C220E">
            <w:pPr>
              <w:pStyle w:val="TableParagraph"/>
              <w:spacing w:before="1"/>
              <w:rPr>
                <w:rFonts w:ascii="Calibri Light"/>
                <w:sz w:val="25"/>
              </w:rPr>
            </w:pPr>
          </w:p>
          <w:p w:rsidR="007C220E" w:rsidRDefault="00B4058F">
            <w:pPr>
              <w:pStyle w:val="TableParagraph"/>
              <w:ind w:left="205" w:right="203"/>
              <w:jc w:val="center"/>
              <w:rPr>
                <w:sz w:val="20"/>
              </w:rPr>
            </w:pPr>
            <w:r>
              <w:rPr>
                <w:sz w:val="20"/>
              </w:rPr>
              <w:t>7.0</w:t>
            </w:r>
          </w:p>
        </w:tc>
        <w:tc>
          <w:tcPr>
            <w:tcW w:w="1419" w:type="dxa"/>
          </w:tcPr>
          <w:p w:rsidR="007C220E" w:rsidRDefault="007C220E">
            <w:pPr>
              <w:pStyle w:val="TableParagraph"/>
              <w:spacing w:before="1"/>
              <w:rPr>
                <w:rFonts w:ascii="Calibri Light"/>
                <w:sz w:val="25"/>
              </w:rPr>
            </w:pPr>
          </w:p>
          <w:p w:rsidR="007C220E" w:rsidRDefault="00B4058F">
            <w:pPr>
              <w:pStyle w:val="TableParagraph"/>
              <w:ind w:left="132" w:right="128"/>
              <w:jc w:val="center"/>
              <w:rPr>
                <w:sz w:val="20"/>
              </w:rPr>
            </w:pPr>
            <w:r>
              <w:rPr>
                <w:sz w:val="20"/>
              </w:rPr>
              <w:t>28/12/2021</w:t>
            </w:r>
          </w:p>
        </w:tc>
        <w:tc>
          <w:tcPr>
            <w:tcW w:w="6162" w:type="dxa"/>
          </w:tcPr>
          <w:p w:rsidR="007C220E" w:rsidRDefault="00B4058F">
            <w:pPr>
              <w:pStyle w:val="TableParagraph"/>
              <w:spacing w:before="2" w:line="357" w:lineRule="auto"/>
              <w:ind w:left="69" w:right="5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Actualización</w:t>
            </w:r>
            <w:r>
              <w:rPr>
                <w:rFonts w:ascii="Arial MT" w:hAnsi="Arial MT"/>
                <w:spacing w:val="2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final</w:t>
            </w:r>
            <w:r>
              <w:rPr>
                <w:rFonts w:ascii="Arial MT" w:hAnsi="Arial MT"/>
                <w:spacing w:val="2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del</w:t>
            </w:r>
            <w:r>
              <w:rPr>
                <w:rFonts w:ascii="Arial MT" w:hAnsi="Arial MT"/>
                <w:spacing w:val="20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documento</w:t>
            </w:r>
            <w:r>
              <w:rPr>
                <w:rFonts w:ascii="Arial MT" w:hAnsi="Arial MT"/>
                <w:spacing w:val="2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por</w:t>
            </w:r>
            <w:r>
              <w:rPr>
                <w:rFonts w:ascii="Arial MT" w:hAnsi="Arial MT"/>
                <w:spacing w:val="2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equipo</w:t>
            </w:r>
            <w:r>
              <w:rPr>
                <w:rFonts w:ascii="Arial MT" w:hAnsi="Arial MT"/>
                <w:spacing w:val="2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2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Gerencia</w:t>
            </w:r>
            <w:r>
              <w:rPr>
                <w:rFonts w:ascii="Arial MT" w:hAnsi="Arial MT"/>
                <w:spacing w:val="2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Tecnología</w:t>
            </w:r>
            <w:r>
              <w:rPr>
                <w:rFonts w:ascii="Arial MT" w:hAnsi="Arial MT"/>
                <w:spacing w:val="-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(situación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actual,</w:t>
            </w:r>
            <w:r>
              <w:rPr>
                <w:rFonts w:ascii="Arial MT" w:hAnsi="Arial MT"/>
                <w:spacing w:val="-10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brechas,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situación</w:t>
            </w:r>
            <w:r>
              <w:rPr>
                <w:rFonts w:ascii="Arial MT" w:hAnsi="Arial MT"/>
                <w:spacing w:val="-10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deseada</w:t>
            </w:r>
            <w:r>
              <w:rPr>
                <w:rFonts w:ascii="Arial MT" w:hAnsi="Arial MT"/>
                <w:spacing w:val="-10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y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portafolio</w:t>
            </w:r>
          </w:p>
          <w:p w:rsidR="007C220E" w:rsidRDefault="00B4058F">
            <w:pPr>
              <w:pStyle w:val="TableParagraph"/>
              <w:spacing w:before="3"/>
              <w:ind w:left="6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de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proyectos)</w:t>
            </w:r>
          </w:p>
        </w:tc>
      </w:tr>
    </w:tbl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spacing w:before="8"/>
        <w:rPr>
          <w:rFonts w:ascii="Calibri Light"/>
          <w:sz w:val="16"/>
        </w:rPr>
      </w:pPr>
    </w:p>
    <w:p w:rsidR="007C220E" w:rsidRDefault="00B4058F">
      <w:pPr>
        <w:pStyle w:val="Textoindependiente"/>
        <w:spacing w:line="259" w:lineRule="auto"/>
        <w:ind w:left="262" w:right="662"/>
      </w:pPr>
      <w:r>
        <w:rPr>
          <w:b/>
        </w:rPr>
        <w:t>AUTORES</w:t>
      </w:r>
      <w:r>
        <w:t>:</w:t>
      </w:r>
      <w:r>
        <w:rPr>
          <w:spacing w:val="13"/>
        </w:rPr>
        <w:t xml:space="preserve"> </w:t>
      </w:r>
      <w:r>
        <w:t>Ricardo</w:t>
      </w:r>
      <w:r>
        <w:rPr>
          <w:spacing w:val="10"/>
        </w:rPr>
        <w:t xml:space="preserve"> </w:t>
      </w:r>
      <w:r>
        <w:t>Munévar</w:t>
      </w:r>
      <w:r>
        <w:rPr>
          <w:spacing w:val="13"/>
        </w:rPr>
        <w:t xml:space="preserve"> </w:t>
      </w:r>
      <w:r>
        <w:t>Molano,</w:t>
      </w:r>
      <w:r>
        <w:rPr>
          <w:spacing w:val="12"/>
        </w:rPr>
        <w:t xml:space="preserve"> </w:t>
      </w:r>
      <w:r>
        <w:t>Diego</w:t>
      </w:r>
      <w:r>
        <w:rPr>
          <w:spacing w:val="13"/>
        </w:rPr>
        <w:t xml:space="preserve"> </w:t>
      </w:r>
      <w:r>
        <w:t>Antonio</w:t>
      </w:r>
      <w:r>
        <w:rPr>
          <w:spacing w:val="12"/>
        </w:rPr>
        <w:t xml:space="preserve"> </w:t>
      </w:r>
      <w:r>
        <w:t>Huertas</w:t>
      </w:r>
      <w:r>
        <w:rPr>
          <w:spacing w:val="12"/>
        </w:rPr>
        <w:t xml:space="preserve"> </w:t>
      </w:r>
      <w:r>
        <w:t>Buitrago,</w:t>
      </w:r>
      <w:r>
        <w:rPr>
          <w:spacing w:val="9"/>
        </w:rPr>
        <w:t xml:space="preserve"> </w:t>
      </w:r>
      <w:r>
        <w:t>Rocío</w:t>
      </w:r>
      <w:r>
        <w:rPr>
          <w:spacing w:val="13"/>
        </w:rPr>
        <w:t xml:space="preserve"> </w:t>
      </w:r>
      <w:r>
        <w:t>Cedano</w:t>
      </w:r>
      <w:r>
        <w:rPr>
          <w:spacing w:val="13"/>
        </w:rPr>
        <w:t xml:space="preserve"> </w:t>
      </w:r>
      <w:r>
        <w:t>García,</w:t>
      </w:r>
      <w:r>
        <w:rPr>
          <w:spacing w:val="-47"/>
        </w:rPr>
        <w:t xml:space="preserve"> </w:t>
      </w:r>
      <w:r>
        <w:t>Mauricio</w:t>
      </w:r>
      <w:r>
        <w:rPr>
          <w:spacing w:val="-3"/>
        </w:rPr>
        <w:t xml:space="preserve"> </w:t>
      </w:r>
      <w:r>
        <w:t>Herrera García, Carmen</w:t>
      </w:r>
      <w:r>
        <w:rPr>
          <w:spacing w:val="-2"/>
        </w:rPr>
        <w:t xml:space="preserve"> </w:t>
      </w:r>
      <w:r>
        <w:t>Beatriz</w:t>
      </w:r>
      <w:r>
        <w:rPr>
          <w:spacing w:val="-3"/>
        </w:rPr>
        <w:t xml:space="preserve"> </w:t>
      </w:r>
      <w:r>
        <w:t>Quiñones,</w:t>
      </w:r>
      <w:r>
        <w:rPr>
          <w:spacing w:val="-3"/>
        </w:rPr>
        <w:t xml:space="preserve"> </w:t>
      </w:r>
      <w:r>
        <w:t>Edgar Reinel Carillo</w:t>
      </w:r>
    </w:p>
    <w:p w:rsidR="007C220E" w:rsidRDefault="00B4058F">
      <w:pPr>
        <w:spacing w:before="159"/>
        <w:ind w:left="262"/>
      </w:pPr>
      <w:r>
        <w:rPr>
          <w:b/>
        </w:rPr>
        <w:t>REVISIÓN</w:t>
      </w:r>
      <w:r>
        <w:rPr>
          <w:b/>
          <w:spacing w:val="-4"/>
        </w:rPr>
        <w:t xml:space="preserve"> </w:t>
      </w:r>
      <w:r>
        <w:rPr>
          <w:b/>
        </w:rPr>
        <w:t>Y APROBACIÓN</w:t>
      </w:r>
      <w:r>
        <w:t>:</w:t>
      </w:r>
      <w:r>
        <w:rPr>
          <w:spacing w:val="-2"/>
        </w:rPr>
        <w:t xml:space="preserve"> </w:t>
      </w:r>
      <w:r>
        <w:t>Héctor</w:t>
      </w:r>
      <w:r>
        <w:rPr>
          <w:spacing w:val="-4"/>
        </w:rPr>
        <w:t xml:space="preserve"> </w:t>
      </w:r>
      <w:r>
        <w:t>Henry</w:t>
      </w:r>
      <w:r>
        <w:rPr>
          <w:spacing w:val="-3"/>
        </w:rPr>
        <w:t xml:space="preserve"> </w:t>
      </w:r>
      <w:r>
        <w:t>Pedraza</w:t>
      </w:r>
      <w:r>
        <w:rPr>
          <w:spacing w:val="-1"/>
        </w:rPr>
        <w:t xml:space="preserve"> </w:t>
      </w:r>
      <w:r>
        <w:t>Piñeros –</w:t>
      </w:r>
      <w:r>
        <w:rPr>
          <w:spacing w:val="-4"/>
        </w:rPr>
        <w:t xml:space="preserve"> </w:t>
      </w:r>
      <w:r>
        <w:t>Gerente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Tecnología</w:t>
      </w:r>
    </w:p>
    <w:p w:rsidR="007C220E" w:rsidRDefault="007C220E">
      <w:pPr>
        <w:sectPr w:rsidR="007C220E">
          <w:headerReference w:type="default" r:id="rId8"/>
          <w:footerReference w:type="default" r:id="rId9"/>
          <w:pgSz w:w="12240" w:h="15840"/>
          <w:pgMar w:top="1540" w:right="920" w:bottom="2100" w:left="1440" w:header="690" w:footer="1909" w:gutter="0"/>
          <w:pgNumType w:start="3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4"/>
        <w:rPr>
          <w:sz w:val="16"/>
        </w:rPr>
      </w:pPr>
    </w:p>
    <w:p w:rsidR="007C220E" w:rsidRDefault="00B4058F">
      <w:pPr>
        <w:pStyle w:val="Ttulo1"/>
        <w:spacing w:before="35"/>
        <w:ind w:left="605" w:right="1125" w:firstLine="0"/>
        <w:jc w:val="center"/>
      </w:pPr>
      <w:r>
        <w:t>TABLA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CONTENIDO</w:t>
      </w:r>
    </w:p>
    <w:p w:rsidR="007C220E" w:rsidRDefault="007C220E">
      <w:pPr>
        <w:jc w:val="center"/>
        <w:sectPr w:rsidR="007C220E">
          <w:pgSz w:w="12240" w:h="15840"/>
          <w:pgMar w:top="1540" w:right="920" w:bottom="2364" w:left="1440" w:header="690" w:footer="1909" w:gutter="0"/>
          <w:cols w:space="720"/>
        </w:sectPr>
      </w:pPr>
    </w:p>
    <w:sdt>
      <w:sdtPr>
        <w:rPr>
          <w:i/>
          <w:iCs/>
        </w:rPr>
        <w:id w:val="-897045181"/>
        <w:docPartObj>
          <w:docPartGallery w:val="Table of Contents"/>
          <w:docPartUnique/>
        </w:docPartObj>
      </w:sdtPr>
      <w:sdtEndPr/>
      <w:sdtContent>
        <w:p w:rsidR="007C220E" w:rsidRDefault="00B4058F">
          <w:pPr>
            <w:pStyle w:val="TDC1"/>
            <w:numPr>
              <w:ilvl w:val="0"/>
              <w:numId w:val="127"/>
            </w:numPr>
            <w:tabs>
              <w:tab w:val="left" w:pos="701"/>
              <w:tab w:val="left" w:pos="702"/>
              <w:tab w:val="right" w:leader="dot" w:pos="9092"/>
            </w:tabs>
            <w:spacing w:before="693"/>
            <w:rPr>
              <w:b w:val="0"/>
            </w:rPr>
          </w:pPr>
          <w:hyperlink w:anchor="_TOC_250082" w:history="1">
            <w:r>
              <w:t>INTRODUCCIÓN</w:t>
            </w:r>
            <w:r>
              <w:tab/>
            </w:r>
            <w:r>
              <w:rPr>
                <w:b w:val="0"/>
              </w:rPr>
              <w:t>8</w:t>
            </w:r>
          </w:hyperlink>
        </w:p>
        <w:p w:rsidR="007C220E" w:rsidRDefault="00B4058F">
          <w:pPr>
            <w:pStyle w:val="TDC1"/>
            <w:numPr>
              <w:ilvl w:val="0"/>
              <w:numId w:val="127"/>
            </w:numPr>
            <w:tabs>
              <w:tab w:val="left" w:pos="701"/>
              <w:tab w:val="left" w:pos="702"/>
              <w:tab w:val="right" w:leader="dot" w:pos="9093"/>
            </w:tabs>
            <w:spacing w:before="121"/>
            <w:rPr>
              <w:b w:val="0"/>
            </w:rPr>
          </w:pPr>
          <w:hyperlink w:anchor="_TOC_250081" w:history="1">
            <w:r>
              <w:t>OBJETIVOS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PETI</w:t>
            </w:r>
            <w:r>
              <w:tab/>
            </w:r>
            <w:r>
              <w:rPr>
                <w:b w:val="0"/>
              </w:rPr>
              <w:t>10</w:t>
            </w:r>
          </w:hyperlink>
        </w:p>
        <w:p w:rsidR="007C220E" w:rsidRDefault="00B4058F">
          <w:pPr>
            <w:pStyle w:val="TDC4"/>
            <w:numPr>
              <w:ilvl w:val="1"/>
              <w:numId w:val="127"/>
            </w:numPr>
            <w:tabs>
              <w:tab w:val="left" w:pos="1142"/>
              <w:tab w:val="left" w:pos="1143"/>
              <w:tab w:val="right" w:leader="dot" w:pos="9093"/>
            </w:tabs>
            <w:spacing w:before="122"/>
            <w:ind w:hanging="661"/>
          </w:pPr>
          <w:hyperlink w:anchor="_TOC_250080" w:history="1">
            <w:r>
              <w:t>Objetivo general</w:t>
            </w:r>
            <w:r>
              <w:tab/>
              <w:t>10</w:t>
            </w:r>
          </w:hyperlink>
        </w:p>
        <w:p w:rsidR="007C220E" w:rsidRDefault="00B4058F">
          <w:pPr>
            <w:pStyle w:val="TDC4"/>
            <w:numPr>
              <w:ilvl w:val="1"/>
              <w:numId w:val="127"/>
            </w:numPr>
            <w:tabs>
              <w:tab w:val="left" w:pos="1142"/>
              <w:tab w:val="left" w:pos="1143"/>
              <w:tab w:val="right" w:leader="dot" w:pos="9093"/>
            </w:tabs>
            <w:spacing w:before="121"/>
            <w:ind w:hanging="661"/>
          </w:pPr>
          <w:hyperlink w:anchor="_TOC_250079" w:history="1">
            <w:r>
              <w:t>Objetivos</w:t>
            </w:r>
            <w:r>
              <w:rPr>
                <w:spacing w:val="-4"/>
              </w:rPr>
              <w:t xml:space="preserve"> </w:t>
            </w:r>
            <w:r>
              <w:t>específicos</w:t>
            </w:r>
            <w:r>
              <w:tab/>
              <w:t>11</w:t>
            </w:r>
          </w:hyperlink>
        </w:p>
        <w:p w:rsidR="007C220E" w:rsidRDefault="00B4058F">
          <w:pPr>
            <w:pStyle w:val="TDC1"/>
            <w:numPr>
              <w:ilvl w:val="0"/>
              <w:numId w:val="127"/>
            </w:numPr>
            <w:tabs>
              <w:tab w:val="left" w:pos="701"/>
              <w:tab w:val="left" w:pos="702"/>
              <w:tab w:val="right" w:leader="dot" w:pos="9093"/>
            </w:tabs>
            <w:spacing w:before="120"/>
            <w:rPr>
              <w:b w:val="0"/>
            </w:rPr>
          </w:pPr>
          <w:hyperlink w:anchor="_TOC_250078" w:history="1">
            <w:r>
              <w:t>ALCANCE</w:t>
            </w:r>
            <w:r>
              <w:tab/>
            </w:r>
            <w:r>
              <w:rPr>
                <w:b w:val="0"/>
              </w:rPr>
              <w:t>12</w:t>
            </w:r>
          </w:hyperlink>
        </w:p>
        <w:p w:rsidR="007C220E" w:rsidRDefault="00B4058F">
          <w:pPr>
            <w:pStyle w:val="TDC1"/>
            <w:numPr>
              <w:ilvl w:val="0"/>
              <w:numId w:val="127"/>
            </w:numPr>
            <w:tabs>
              <w:tab w:val="left" w:pos="701"/>
              <w:tab w:val="left" w:pos="702"/>
              <w:tab w:val="right" w:leader="dot" w:pos="9093"/>
            </w:tabs>
            <w:rPr>
              <w:b w:val="0"/>
            </w:rPr>
          </w:pPr>
          <w:hyperlink w:anchor="_TOC_250077" w:history="1">
            <w:r>
              <w:t>MARCO</w:t>
            </w:r>
            <w:r>
              <w:rPr>
                <w:spacing w:val="-1"/>
              </w:rPr>
              <w:t xml:space="preserve"> </w:t>
            </w:r>
            <w:r>
              <w:t>METODOLÓGICO</w:t>
            </w:r>
            <w:r>
              <w:tab/>
            </w:r>
            <w:r>
              <w:rPr>
                <w:b w:val="0"/>
              </w:rPr>
              <w:t>13</w:t>
            </w:r>
          </w:hyperlink>
        </w:p>
        <w:p w:rsidR="007C220E" w:rsidRDefault="00B4058F">
          <w:pPr>
            <w:pStyle w:val="TDC1"/>
            <w:numPr>
              <w:ilvl w:val="0"/>
              <w:numId w:val="127"/>
            </w:numPr>
            <w:tabs>
              <w:tab w:val="left" w:pos="701"/>
              <w:tab w:val="left" w:pos="702"/>
              <w:tab w:val="right" w:leader="dot" w:pos="9093"/>
            </w:tabs>
            <w:spacing w:before="120"/>
            <w:rPr>
              <w:b w:val="0"/>
            </w:rPr>
          </w:pPr>
          <w:hyperlink w:anchor="_TOC_250076" w:history="1">
            <w:r>
              <w:t>MARCO</w:t>
            </w:r>
            <w:r>
              <w:rPr>
                <w:spacing w:val="-3"/>
              </w:rPr>
              <w:t xml:space="preserve"> </w:t>
            </w:r>
            <w:r>
              <w:t>NORMATIVO</w:t>
            </w:r>
            <w:r>
              <w:tab/>
            </w:r>
            <w:r>
              <w:rPr>
                <w:b w:val="0"/>
              </w:rPr>
              <w:t>18</w:t>
            </w:r>
          </w:hyperlink>
        </w:p>
        <w:p w:rsidR="007C220E" w:rsidRDefault="00B4058F">
          <w:pPr>
            <w:pStyle w:val="TDC1"/>
            <w:numPr>
              <w:ilvl w:val="0"/>
              <w:numId w:val="127"/>
            </w:numPr>
            <w:tabs>
              <w:tab w:val="left" w:pos="701"/>
              <w:tab w:val="left" w:pos="702"/>
              <w:tab w:val="right" w:leader="dot" w:pos="9093"/>
            </w:tabs>
            <w:rPr>
              <w:b w:val="0"/>
            </w:rPr>
          </w:pPr>
          <w:hyperlink w:anchor="_TOC_250075" w:history="1">
            <w:r>
              <w:t>SITUACIÓN</w:t>
            </w:r>
            <w:r>
              <w:rPr>
                <w:spacing w:val="-3"/>
              </w:rPr>
              <w:t xml:space="preserve"> </w:t>
            </w:r>
            <w:r>
              <w:t>ACTUAL</w:t>
            </w:r>
            <w:r>
              <w:tab/>
            </w:r>
            <w:r>
              <w:rPr>
                <w:b w:val="0"/>
              </w:rPr>
              <w:t>22</w:t>
            </w:r>
          </w:hyperlink>
        </w:p>
        <w:p w:rsidR="007C220E" w:rsidRDefault="00B4058F">
          <w:pPr>
            <w:pStyle w:val="TDC3"/>
            <w:numPr>
              <w:ilvl w:val="1"/>
              <w:numId w:val="127"/>
            </w:numPr>
            <w:tabs>
              <w:tab w:val="left" w:pos="1142"/>
              <w:tab w:val="left" w:pos="1143"/>
              <w:tab w:val="right" w:leader="dot" w:pos="9093"/>
            </w:tabs>
            <w:ind w:hanging="661"/>
            <w:rPr>
              <w:b w:val="0"/>
            </w:rPr>
          </w:pPr>
          <w:hyperlink w:anchor="_TOC_250074" w:history="1">
            <w:r>
              <w:t>ESTRATEGIA DE</w:t>
            </w:r>
            <w:r>
              <w:rPr>
                <w:spacing w:val="-2"/>
              </w:rPr>
              <w:t xml:space="preserve"> </w:t>
            </w:r>
            <w:r>
              <w:t>TI</w:t>
            </w:r>
            <w:r>
              <w:tab/>
            </w:r>
            <w:r>
              <w:rPr>
                <w:b w:val="0"/>
              </w:rPr>
              <w:t>31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3"/>
            </w:tabs>
            <w:spacing w:before="123"/>
            <w:ind w:hanging="881"/>
          </w:pPr>
          <w:hyperlink w:anchor="_TOC_250073" w:history="1">
            <w:r>
              <w:t>Entendimiento</w:t>
            </w:r>
            <w:r>
              <w:rPr>
                <w:spacing w:val="-2"/>
              </w:rPr>
              <w:t xml:space="preserve"> </w:t>
            </w:r>
            <w:r>
              <w:t>Estratégico</w:t>
            </w:r>
            <w:r>
              <w:tab/>
              <w:t>31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3"/>
            </w:tabs>
            <w:ind w:hanging="881"/>
          </w:pPr>
          <w:hyperlink w:anchor="_TOC_250072" w:history="1">
            <w:r>
              <w:t>Alineación</w:t>
            </w:r>
            <w:r>
              <w:rPr>
                <w:spacing w:val="-3"/>
              </w:rPr>
              <w:t xml:space="preserve"> </w:t>
            </w:r>
            <w:r>
              <w:t>estratégica de</w:t>
            </w:r>
            <w:r>
              <w:rPr>
                <w:spacing w:val="-3"/>
              </w:rPr>
              <w:t xml:space="preserve"> </w:t>
            </w:r>
            <w:r>
              <w:t>TI</w:t>
            </w:r>
            <w:r>
              <w:tab/>
              <w:t>35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3"/>
            </w:tabs>
            <w:ind w:hanging="881"/>
          </w:pPr>
          <w:hyperlink w:anchor="_TOC_250071" w:history="1">
            <w:r>
              <w:t>Necesidades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oportunidades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TI</w:t>
            </w:r>
            <w:r>
              <w:tab/>
              <w:t>37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3"/>
            </w:tabs>
            <w:spacing w:before="123"/>
            <w:ind w:hanging="881"/>
          </w:pPr>
          <w:hyperlink w:anchor="_TOC_250070" w:history="1">
            <w:r>
              <w:t>Portafolio de</w:t>
            </w:r>
            <w:r>
              <w:rPr>
                <w:spacing w:val="-2"/>
              </w:rPr>
              <w:t xml:space="preserve"> </w:t>
            </w:r>
            <w:r>
              <w:t>Servicios de</w:t>
            </w:r>
            <w:r>
              <w:rPr>
                <w:spacing w:val="-2"/>
              </w:rPr>
              <w:t xml:space="preserve"> </w:t>
            </w:r>
            <w:r>
              <w:t>TI</w:t>
            </w:r>
            <w:r>
              <w:tab/>
              <w:t>41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3"/>
            </w:tabs>
            <w:spacing w:before="121"/>
            <w:ind w:hanging="881"/>
          </w:pPr>
          <w:hyperlink w:anchor="_TOC_250069" w:history="1">
            <w:r>
              <w:t>Políticas de</w:t>
            </w:r>
            <w:r>
              <w:rPr>
                <w:spacing w:val="-2"/>
              </w:rPr>
              <w:t xml:space="preserve"> </w:t>
            </w:r>
            <w:r>
              <w:t>TI</w:t>
            </w:r>
            <w:r>
              <w:tab/>
              <w:t>41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3"/>
            </w:tabs>
            <w:spacing w:before="122"/>
            <w:ind w:hanging="881"/>
          </w:pPr>
          <w:hyperlink w:anchor="_TOC_250068" w:history="1">
            <w:r>
              <w:t>Seguimiento</w:t>
            </w:r>
            <w:r>
              <w:rPr>
                <w:spacing w:val="-2"/>
              </w:rPr>
              <w:t xml:space="preserve"> </w:t>
            </w:r>
            <w:r>
              <w:t>y Evaluación</w:t>
            </w:r>
            <w:r>
              <w:rPr>
                <w:spacing w:val="-1"/>
              </w:rPr>
              <w:t xml:space="preserve"> </w:t>
            </w:r>
            <w:r>
              <w:t>del PETI</w:t>
            </w:r>
            <w:r>
              <w:tab/>
              <w:t>47</w:t>
            </w:r>
          </w:hyperlink>
        </w:p>
        <w:p w:rsidR="007C220E" w:rsidRDefault="00B4058F">
          <w:pPr>
            <w:pStyle w:val="TDC3"/>
            <w:numPr>
              <w:ilvl w:val="1"/>
              <w:numId w:val="127"/>
            </w:numPr>
            <w:tabs>
              <w:tab w:val="left" w:pos="1142"/>
              <w:tab w:val="left" w:pos="1143"/>
              <w:tab w:val="right" w:leader="dot" w:pos="9093"/>
            </w:tabs>
            <w:ind w:hanging="661"/>
            <w:rPr>
              <w:b w:val="0"/>
            </w:rPr>
          </w:pPr>
          <w:hyperlink w:anchor="_TOC_250067" w:history="1">
            <w:r>
              <w:t>GOBIERNO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TI</w:t>
            </w:r>
            <w:r>
              <w:tab/>
            </w:r>
            <w:r>
              <w:rPr>
                <w:b w:val="0"/>
              </w:rPr>
              <w:t>48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3"/>
            </w:tabs>
            <w:spacing w:before="123"/>
            <w:ind w:hanging="881"/>
          </w:pPr>
          <w:hyperlink w:anchor="_TOC_250066" w:history="1">
            <w:r>
              <w:t>Procesos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Gestión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tab/>
              <w:t>48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3"/>
            </w:tabs>
            <w:ind w:hanging="881"/>
          </w:pPr>
          <w:hyperlink w:anchor="_TOC_250065" w:history="1">
            <w:r>
              <w:t>Estructura</w:t>
            </w:r>
            <w:r>
              <w:rPr>
                <w:spacing w:val="-4"/>
              </w:rPr>
              <w:t xml:space="preserve"> </w:t>
            </w:r>
            <w:r>
              <w:t>Organizacional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tab/>
              <w:t>55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3"/>
            </w:tabs>
            <w:spacing w:before="121"/>
            <w:ind w:hanging="881"/>
          </w:pPr>
          <w:hyperlink w:anchor="_TOC_250064" w:history="1">
            <w:r>
              <w:t>Capacidades y</w:t>
            </w:r>
            <w:r>
              <w:rPr>
                <w:spacing w:val="-2"/>
              </w:rPr>
              <w:t xml:space="preserve"> </w:t>
            </w:r>
            <w:r>
              <w:t>recursos de</w:t>
            </w:r>
            <w:r>
              <w:rPr>
                <w:spacing w:val="-2"/>
              </w:rPr>
              <w:t xml:space="preserve"> </w:t>
            </w:r>
            <w:r>
              <w:t>TI</w:t>
            </w:r>
            <w:r>
              <w:tab/>
              <w:t>64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3"/>
            </w:tabs>
            <w:spacing w:before="122"/>
            <w:ind w:hanging="881"/>
          </w:pPr>
          <w:hyperlink w:anchor="_TOC_250063" w:history="1">
            <w:r>
              <w:t>Esquema</w:t>
            </w:r>
            <w:r>
              <w:rPr>
                <w:spacing w:val="-4"/>
              </w:rPr>
              <w:t xml:space="preserve"> </w:t>
            </w:r>
            <w:r>
              <w:t>de Gobierno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TI</w:t>
            </w:r>
            <w:r>
              <w:tab/>
              <w:t>67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3"/>
            </w:tabs>
            <w:spacing w:before="121"/>
            <w:ind w:hanging="881"/>
          </w:pPr>
          <w:hyperlink w:anchor="_TOC_250062" w:history="1">
            <w:r>
              <w:t>Matriz</w:t>
            </w:r>
            <w:r>
              <w:rPr>
                <w:spacing w:val="-1"/>
              </w:rPr>
              <w:t xml:space="preserve"> </w:t>
            </w:r>
            <w:r>
              <w:t>riesgos</w:t>
            </w:r>
            <w:r>
              <w:rPr>
                <w:spacing w:val="-3"/>
              </w:rPr>
              <w:t xml:space="preserve"> </w:t>
            </w:r>
            <w:r>
              <w:t>de TI</w:t>
            </w:r>
            <w:r>
              <w:tab/>
              <w:t>72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3"/>
            </w:tabs>
            <w:spacing w:before="123"/>
            <w:ind w:hanging="881"/>
          </w:pPr>
          <w:hyperlink w:anchor="_TOC_250061" w:history="1">
            <w:r>
              <w:rPr>
                <w:rFonts w:ascii="Calibri Light" w:hAnsi="Calibri Light"/>
              </w:rPr>
              <w:t>Gestión</w:t>
            </w:r>
            <w:r>
              <w:rPr>
                <w:rFonts w:ascii="Calibri Light" w:hAnsi="Calibri Light"/>
                <w:spacing w:val="-3"/>
              </w:rPr>
              <w:t xml:space="preserve"> </w:t>
            </w:r>
            <w:r>
              <w:rPr>
                <w:rFonts w:ascii="Calibri Light" w:hAnsi="Calibri Light"/>
              </w:rPr>
              <w:t>de</w:t>
            </w:r>
            <w:r>
              <w:rPr>
                <w:rFonts w:ascii="Calibri Light" w:hAnsi="Calibri Light"/>
                <w:spacing w:val="-1"/>
              </w:rPr>
              <w:t xml:space="preserve"> </w:t>
            </w:r>
            <w:r>
              <w:rPr>
                <w:rFonts w:ascii="Calibri Light" w:hAnsi="Calibri Light"/>
              </w:rPr>
              <w:t>Proyectos TI</w:t>
            </w:r>
            <w:r>
              <w:rPr>
                <w:rFonts w:ascii="Calibri Light" w:hAnsi="Calibri Light"/>
              </w:rPr>
              <w:tab/>
            </w:r>
            <w:r>
              <w:t>74</w:t>
            </w:r>
          </w:hyperlink>
        </w:p>
        <w:p w:rsidR="007C220E" w:rsidRDefault="00B4058F">
          <w:pPr>
            <w:pStyle w:val="TDC3"/>
            <w:numPr>
              <w:ilvl w:val="1"/>
              <w:numId w:val="127"/>
            </w:numPr>
            <w:tabs>
              <w:tab w:val="left" w:pos="1142"/>
              <w:tab w:val="left" w:pos="1143"/>
              <w:tab w:val="right" w:leader="dot" w:pos="9093"/>
            </w:tabs>
            <w:ind w:hanging="661"/>
            <w:rPr>
              <w:b w:val="0"/>
            </w:rPr>
          </w:pPr>
          <w:hyperlink w:anchor="_TOC_250060" w:history="1">
            <w:r>
              <w:t>INFORMACIÓN</w:t>
            </w:r>
            <w:r>
              <w:tab/>
            </w:r>
            <w:r>
              <w:rPr>
                <w:b w:val="0"/>
              </w:rPr>
              <w:t>86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3"/>
            </w:tabs>
            <w:ind w:hanging="881"/>
          </w:pPr>
          <w:hyperlink w:anchor="_TOC_250059" w:history="1">
            <w:r>
              <w:t>Gobierno componentes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información</w:t>
            </w:r>
            <w:r>
              <w:tab/>
              <w:t>87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3"/>
            </w:tabs>
            <w:spacing w:before="123"/>
            <w:ind w:hanging="881"/>
          </w:pPr>
          <w:hyperlink w:anchor="_TOC_250058" w:history="1">
            <w:r>
              <w:t>Catálogos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componentes</w:t>
            </w:r>
            <w:r>
              <w:rPr>
                <w:spacing w:val="-2"/>
              </w:rPr>
              <w:t xml:space="preserve"> </w:t>
            </w:r>
            <w:r>
              <w:t>de información</w:t>
            </w:r>
            <w:r>
              <w:tab/>
              <w:t>98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2"/>
            </w:tabs>
            <w:spacing w:after="106"/>
            <w:ind w:hanging="881"/>
          </w:pPr>
          <w:hyperlink w:anchor="_TOC_250057" w:history="1">
            <w:r>
              <w:t>Servicios</w:t>
            </w:r>
            <w:r>
              <w:rPr>
                <w:spacing w:val="-1"/>
              </w:rPr>
              <w:t xml:space="preserve"> </w:t>
            </w:r>
            <w:r>
              <w:t>intercambio 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tab/>
            </w:r>
            <w:r>
              <w:t>102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2"/>
            </w:tabs>
            <w:spacing w:before="722"/>
            <w:ind w:hanging="881"/>
          </w:pPr>
          <w:hyperlink w:anchor="_TOC_250056" w:history="1">
            <w:r>
              <w:t>Calidad</w:t>
            </w:r>
            <w:r>
              <w:rPr>
                <w:spacing w:val="-2"/>
              </w:rPr>
              <w:t xml:space="preserve"> </w:t>
            </w:r>
            <w:r>
              <w:t>de componentes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tab/>
              <w:t>108</w:t>
            </w:r>
          </w:hyperlink>
        </w:p>
        <w:p w:rsidR="007C220E" w:rsidRDefault="00B4058F">
          <w:pPr>
            <w:pStyle w:val="TDC3"/>
            <w:numPr>
              <w:ilvl w:val="1"/>
              <w:numId w:val="127"/>
            </w:numPr>
            <w:tabs>
              <w:tab w:val="left" w:pos="1142"/>
              <w:tab w:val="left" w:pos="1143"/>
              <w:tab w:val="right" w:leader="dot" w:pos="9092"/>
            </w:tabs>
            <w:spacing w:before="122"/>
            <w:ind w:hanging="661"/>
            <w:rPr>
              <w:b w:val="0"/>
            </w:rPr>
          </w:pPr>
          <w:hyperlink w:anchor="_TOC_250055" w:history="1">
            <w:r>
              <w:t>SISTEMAS DE INFORMACIÓN</w:t>
            </w:r>
            <w:r>
              <w:tab/>
            </w:r>
            <w:r>
              <w:rPr>
                <w:b w:val="0"/>
              </w:rPr>
              <w:t>109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2"/>
            </w:tabs>
            <w:spacing w:before="121"/>
            <w:ind w:hanging="881"/>
          </w:pPr>
          <w:hyperlink w:anchor="_TOC_250054" w:history="1">
            <w:r>
              <w:t>Arquitectura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Sistemas</w:t>
            </w:r>
            <w:r>
              <w:rPr>
                <w:spacing w:val="-3"/>
              </w:rPr>
              <w:t xml:space="preserve"> </w:t>
            </w:r>
            <w:r>
              <w:t>de Información</w:t>
            </w:r>
            <w:r>
              <w:tab/>
              <w:t>109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2"/>
            </w:tabs>
            <w:spacing w:before="122"/>
            <w:ind w:hanging="881"/>
          </w:pPr>
          <w:hyperlink w:anchor="_TOC_250053" w:history="1">
            <w:r>
              <w:t>Ciclo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vida 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Sistemas de Información</w:t>
            </w:r>
            <w:r>
              <w:tab/>
              <w:t>128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2"/>
            </w:tabs>
            <w:spacing w:before="121"/>
            <w:ind w:hanging="881"/>
          </w:pPr>
          <w:hyperlink w:anchor="_TOC_250052" w:history="1">
            <w:r>
              <w:t>Mantenimiento</w:t>
            </w:r>
            <w:r>
              <w:rPr>
                <w:spacing w:val="-2"/>
              </w:rPr>
              <w:t xml:space="preserve"> </w:t>
            </w:r>
            <w:r>
              <w:t>y soporte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4"/>
              </w:rPr>
              <w:t xml:space="preserve"> </w:t>
            </w:r>
            <w:r>
              <w:t>sistemas</w:t>
            </w:r>
            <w:r>
              <w:rPr>
                <w:spacing w:val="-3"/>
              </w:rPr>
              <w:t xml:space="preserve"> </w:t>
            </w:r>
            <w:r>
              <w:t>de información</w:t>
            </w:r>
            <w:r>
              <w:tab/>
              <w:t>130</w:t>
            </w:r>
          </w:hyperlink>
        </w:p>
        <w:p w:rsidR="007C220E" w:rsidRDefault="00B4058F">
          <w:pPr>
            <w:pStyle w:val="TDC3"/>
            <w:numPr>
              <w:ilvl w:val="1"/>
              <w:numId w:val="127"/>
            </w:numPr>
            <w:tabs>
              <w:tab w:val="left" w:pos="1142"/>
              <w:tab w:val="left" w:pos="1143"/>
              <w:tab w:val="right" w:leader="dot" w:pos="9092"/>
            </w:tabs>
            <w:spacing w:before="122"/>
            <w:ind w:hanging="661"/>
            <w:rPr>
              <w:b w:val="0"/>
            </w:rPr>
          </w:pPr>
          <w:hyperlink w:anchor="_TOC_250051" w:history="1">
            <w:r>
              <w:t>INFRAESTRUCTURA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TI</w:t>
            </w:r>
            <w:r>
              <w:tab/>
            </w:r>
            <w:r>
              <w:rPr>
                <w:b w:val="0"/>
              </w:rPr>
              <w:t>133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2"/>
            </w:tabs>
            <w:ind w:hanging="881"/>
          </w:pPr>
          <w:hyperlink w:anchor="_TOC_250050" w:history="1">
            <w:r>
              <w:t>Gestión</w:t>
            </w:r>
            <w:r>
              <w:rPr>
                <w:spacing w:val="-2"/>
              </w:rPr>
              <w:t xml:space="preserve"> </w:t>
            </w:r>
            <w:r>
              <w:t>de la</w:t>
            </w:r>
            <w:r>
              <w:rPr>
                <w:spacing w:val="-3"/>
              </w:rPr>
              <w:t xml:space="preserve"> </w:t>
            </w:r>
            <w:r>
              <w:t>operación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 infraestructura</w:t>
            </w:r>
            <w:r>
              <w:rPr>
                <w:spacing w:val="-1"/>
              </w:rPr>
              <w:t xml:space="preserve"> </w:t>
            </w:r>
            <w:r>
              <w:t>tecnológica</w:t>
            </w:r>
            <w:r>
              <w:tab/>
              <w:t>133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2"/>
            </w:tabs>
            <w:spacing w:before="121"/>
            <w:ind w:hanging="881"/>
          </w:pPr>
          <w:hyperlink w:anchor="_TOC_250049" w:history="1">
            <w:r>
              <w:t>Capacidades 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infraestructura tecnológica</w:t>
            </w:r>
            <w:r>
              <w:tab/>
              <w:t>134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2"/>
            </w:tabs>
            <w:spacing w:before="123"/>
            <w:ind w:hanging="881"/>
          </w:pPr>
          <w:hyperlink w:anchor="_TOC_250048" w:history="1">
            <w:r>
              <w:t>Inventario de la</w:t>
            </w:r>
            <w:r>
              <w:rPr>
                <w:spacing w:val="-3"/>
              </w:rPr>
              <w:t xml:space="preserve"> </w:t>
            </w:r>
            <w:r>
              <w:t>infraestructura</w:t>
            </w:r>
            <w:r>
              <w:rPr>
                <w:spacing w:val="-1"/>
              </w:rPr>
              <w:t xml:space="preserve"> </w:t>
            </w:r>
            <w:r>
              <w:t>tecnológica</w:t>
            </w:r>
            <w:r>
              <w:tab/>
              <w:t>140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2"/>
            </w:tabs>
            <w:ind w:hanging="881"/>
          </w:pPr>
          <w:hyperlink w:anchor="_TOC_250047" w:history="1">
            <w:r>
              <w:t>Recuperación</w:t>
            </w:r>
            <w:r>
              <w:rPr>
                <w:spacing w:val="-4"/>
              </w:rPr>
              <w:t xml:space="preserve"> </w:t>
            </w:r>
            <w:r>
              <w:t>y disponibilidad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 Operación</w:t>
            </w:r>
            <w:r>
              <w:tab/>
              <w:t>142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2"/>
            </w:tabs>
            <w:spacing w:before="123"/>
            <w:ind w:hanging="881"/>
          </w:pPr>
          <w:r>
            <w:t>Disposición</w:t>
          </w:r>
          <w:r>
            <w:rPr>
              <w:spacing w:val="-2"/>
            </w:rPr>
            <w:t xml:space="preserve"> </w:t>
          </w:r>
          <w:r>
            <w:t>de</w:t>
          </w:r>
          <w:r>
            <w:rPr>
              <w:spacing w:val="-3"/>
            </w:rPr>
            <w:t xml:space="preserve"> </w:t>
          </w:r>
          <w:r>
            <w:t>residuos tecnológicos</w:t>
          </w:r>
          <w:r>
            <w:tab/>
            <w:t>143</w:t>
          </w:r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2"/>
            </w:tabs>
            <w:ind w:hanging="881"/>
          </w:pPr>
          <w:hyperlink w:anchor="_TOC_250046" w:history="1">
            <w:r>
              <w:t>Implementación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Protocolo</w:t>
            </w:r>
            <w:r>
              <w:rPr>
                <w:spacing w:val="-2"/>
              </w:rPr>
              <w:t xml:space="preserve"> </w:t>
            </w:r>
            <w:r>
              <w:t>de Internet</w:t>
            </w:r>
            <w:r>
              <w:rPr>
                <w:spacing w:val="-2"/>
              </w:rPr>
              <w:t xml:space="preserve"> </w:t>
            </w:r>
            <w:r>
              <w:t>versión</w:t>
            </w:r>
            <w:r>
              <w:rPr>
                <w:spacing w:val="-3"/>
              </w:rPr>
              <w:t xml:space="preserve"> </w:t>
            </w:r>
            <w:r>
              <w:t>6</w:t>
            </w:r>
            <w:r>
              <w:rPr>
                <w:spacing w:val="-1"/>
              </w:rPr>
              <w:t xml:space="preserve"> </w:t>
            </w:r>
            <w:r>
              <w:t>(IPv6)</w:t>
            </w:r>
            <w:r>
              <w:tab/>
              <w:t>145</w:t>
            </w:r>
          </w:hyperlink>
        </w:p>
        <w:p w:rsidR="007C220E" w:rsidRDefault="00B4058F">
          <w:pPr>
            <w:pStyle w:val="TDC3"/>
            <w:numPr>
              <w:ilvl w:val="1"/>
              <w:numId w:val="127"/>
            </w:numPr>
            <w:tabs>
              <w:tab w:val="left" w:pos="1142"/>
              <w:tab w:val="left" w:pos="1143"/>
              <w:tab w:val="right" w:leader="dot" w:pos="9092"/>
            </w:tabs>
            <w:spacing w:before="123"/>
            <w:ind w:hanging="661"/>
            <w:rPr>
              <w:b w:val="0"/>
            </w:rPr>
          </w:pPr>
          <w:hyperlink w:anchor="_TOC_250045" w:history="1">
            <w:r>
              <w:t>USO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APROPIACIÓN</w:t>
            </w:r>
            <w:r>
              <w:tab/>
            </w:r>
            <w:r>
              <w:rPr>
                <w:b w:val="0"/>
              </w:rPr>
              <w:t>145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2"/>
            </w:tabs>
            <w:ind w:hanging="881"/>
          </w:pPr>
          <w:hyperlink w:anchor="_TOC_250044" w:history="1">
            <w:r>
              <w:t>Plan</w:t>
            </w:r>
            <w:r>
              <w:rPr>
                <w:spacing w:val="-3"/>
              </w:rPr>
              <w:t xml:space="preserve"> </w:t>
            </w:r>
            <w:r>
              <w:t>de formación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capacitación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tab/>
              <w:t>145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2"/>
            </w:tabs>
            <w:ind w:hanging="881"/>
          </w:pPr>
          <w:hyperlink w:anchor="_TOC_250043" w:history="1">
            <w:r>
              <w:t>Divulgación</w:t>
            </w:r>
            <w:r>
              <w:rPr>
                <w:spacing w:val="-2"/>
              </w:rPr>
              <w:t xml:space="preserve"> </w:t>
            </w:r>
            <w:r>
              <w:t>de proyectos de TI</w:t>
            </w:r>
            <w:r>
              <w:rPr>
                <w:spacing w:val="-2"/>
              </w:rPr>
              <w:t xml:space="preserve"> </w:t>
            </w:r>
            <w:r>
              <w:t>y Gestión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Cambio</w:t>
            </w:r>
            <w:r>
              <w:tab/>
              <w:t>146</w:t>
            </w:r>
          </w:hyperlink>
        </w:p>
        <w:p w:rsidR="007C220E" w:rsidRDefault="00B4058F">
          <w:pPr>
            <w:pStyle w:val="TDC1"/>
            <w:numPr>
              <w:ilvl w:val="0"/>
              <w:numId w:val="127"/>
            </w:numPr>
            <w:tabs>
              <w:tab w:val="left" w:pos="701"/>
              <w:tab w:val="left" w:pos="702"/>
              <w:tab w:val="right" w:leader="dot" w:pos="9092"/>
            </w:tabs>
            <w:rPr>
              <w:b w:val="0"/>
            </w:rPr>
          </w:pPr>
          <w:hyperlink w:anchor="_TOC_250042" w:history="1">
            <w:r>
              <w:t>SITUACIÓN</w:t>
            </w:r>
            <w:r>
              <w:rPr>
                <w:spacing w:val="-1"/>
              </w:rPr>
              <w:t xml:space="preserve"> </w:t>
            </w:r>
            <w:r>
              <w:t>OBJETIVO</w:t>
            </w:r>
            <w:r>
              <w:rPr>
                <w:spacing w:val="-3"/>
              </w:rPr>
              <w:t xml:space="preserve"> </w:t>
            </w:r>
            <w:r>
              <w:t>(TO</w:t>
            </w:r>
            <w:r>
              <w:rPr>
                <w:spacing w:val="-3"/>
              </w:rPr>
              <w:t xml:space="preserve"> </w:t>
            </w:r>
            <w:r>
              <w:t>BE)</w:t>
            </w:r>
            <w:r>
              <w:tab/>
            </w:r>
            <w:r>
              <w:rPr>
                <w:b w:val="0"/>
              </w:rPr>
              <w:t>146</w:t>
            </w:r>
          </w:hyperlink>
        </w:p>
        <w:p w:rsidR="007C220E" w:rsidRDefault="00B4058F">
          <w:pPr>
            <w:pStyle w:val="TDC3"/>
            <w:numPr>
              <w:ilvl w:val="1"/>
              <w:numId w:val="127"/>
            </w:numPr>
            <w:tabs>
              <w:tab w:val="left" w:pos="1142"/>
              <w:tab w:val="left" w:pos="1143"/>
              <w:tab w:val="right" w:leader="dot" w:pos="9092"/>
            </w:tabs>
            <w:spacing w:before="121"/>
            <w:ind w:hanging="661"/>
            <w:rPr>
              <w:b w:val="0"/>
            </w:rPr>
          </w:pPr>
          <w:hyperlink w:anchor="_TOC_250041" w:history="1">
            <w:r>
              <w:t>ESTRATEGIA DE</w:t>
            </w:r>
            <w:r>
              <w:rPr>
                <w:spacing w:val="-2"/>
              </w:rPr>
              <w:t xml:space="preserve"> </w:t>
            </w:r>
            <w:r>
              <w:t>TI</w:t>
            </w:r>
            <w:r>
              <w:tab/>
            </w:r>
            <w:r>
              <w:rPr>
                <w:b w:val="0"/>
              </w:rPr>
              <w:t>147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2"/>
            </w:tabs>
            <w:spacing w:before="122"/>
            <w:ind w:hanging="881"/>
          </w:pPr>
          <w:hyperlink w:anchor="_TOC_250040" w:history="1">
            <w:r>
              <w:t>Planeación</w:t>
            </w:r>
            <w:r>
              <w:rPr>
                <w:spacing w:val="-2"/>
              </w:rPr>
              <w:t xml:space="preserve"> </w:t>
            </w:r>
            <w:r>
              <w:t>Estratégica de</w:t>
            </w:r>
            <w:r>
              <w:rPr>
                <w:spacing w:val="-2"/>
              </w:rPr>
              <w:t xml:space="preserve"> </w:t>
            </w:r>
            <w:r>
              <w:t>TI</w:t>
            </w:r>
            <w:r>
              <w:tab/>
              <w:t>147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2"/>
            </w:tabs>
            <w:ind w:hanging="881"/>
          </w:pPr>
          <w:hyperlink w:anchor="_TOC_250039" w:history="1">
            <w:r>
              <w:t>Capacidades y</w:t>
            </w:r>
            <w:r>
              <w:rPr>
                <w:spacing w:val="-2"/>
              </w:rPr>
              <w:t xml:space="preserve"> </w:t>
            </w:r>
            <w:r>
              <w:t>oportunidades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TI</w:t>
            </w:r>
            <w:r>
              <w:tab/>
              <w:t>147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2"/>
            </w:tabs>
            <w:spacing w:before="121"/>
            <w:ind w:hanging="881"/>
          </w:pPr>
          <w:hyperlink w:anchor="_TOC_250038" w:history="1">
            <w:r>
              <w:t>Servicios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TI</w:t>
            </w:r>
            <w:r>
              <w:tab/>
              <w:t>147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2"/>
            </w:tabs>
            <w:spacing w:before="122"/>
            <w:ind w:hanging="881"/>
          </w:pPr>
          <w:hyperlink w:anchor="_TOC_250037" w:history="1">
            <w:r>
              <w:t>Directrices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estándares para</w:t>
            </w:r>
            <w:r>
              <w:rPr>
                <w:spacing w:val="-1"/>
              </w:rPr>
              <w:t xml:space="preserve"> </w:t>
            </w:r>
            <w:r>
              <w:t>la gestión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gobernabilidad</w:t>
            </w:r>
            <w:r>
              <w:rPr>
                <w:spacing w:val="-1"/>
              </w:rPr>
              <w:t xml:space="preserve"> </w:t>
            </w:r>
            <w:r>
              <w:t>de TI</w:t>
            </w:r>
            <w:r>
              <w:tab/>
              <w:t>148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2"/>
            </w:tabs>
            <w:spacing w:before="121"/>
            <w:ind w:hanging="881"/>
          </w:pPr>
          <w:hyperlink w:anchor="_TOC_250036" w:history="1">
            <w:r>
              <w:t>Tablero</w:t>
            </w:r>
            <w:r>
              <w:rPr>
                <w:spacing w:val="-2"/>
              </w:rPr>
              <w:t xml:space="preserve"> </w:t>
            </w:r>
            <w:r>
              <w:t>de control de</w:t>
            </w:r>
            <w:r>
              <w:rPr>
                <w:spacing w:val="-3"/>
              </w:rPr>
              <w:t xml:space="preserve"> </w:t>
            </w:r>
            <w:r>
              <w:t>TI</w:t>
            </w:r>
            <w:r>
              <w:tab/>
              <w:t>149</w:t>
            </w:r>
          </w:hyperlink>
        </w:p>
        <w:p w:rsidR="007C220E" w:rsidRDefault="00B4058F">
          <w:pPr>
            <w:pStyle w:val="TDC3"/>
            <w:numPr>
              <w:ilvl w:val="1"/>
              <w:numId w:val="127"/>
            </w:numPr>
            <w:tabs>
              <w:tab w:val="left" w:pos="1142"/>
              <w:tab w:val="left" w:pos="1143"/>
              <w:tab w:val="right" w:leader="dot" w:pos="9092"/>
            </w:tabs>
            <w:spacing w:before="122"/>
            <w:ind w:hanging="661"/>
            <w:rPr>
              <w:b w:val="0"/>
            </w:rPr>
          </w:pPr>
          <w:hyperlink w:anchor="_TOC_250035" w:history="1">
            <w:r>
              <w:t>GOBIERNO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TI</w:t>
            </w:r>
            <w:r>
              <w:tab/>
            </w:r>
            <w:r>
              <w:rPr>
                <w:b w:val="0"/>
              </w:rPr>
              <w:t>150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2"/>
            </w:tabs>
            <w:ind w:hanging="881"/>
          </w:pPr>
          <w:hyperlink w:anchor="_TOC_250034" w:history="1">
            <w:r>
              <w:t>Procesos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Gestión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tab/>
              <w:t>150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2"/>
            </w:tabs>
            <w:spacing w:before="124"/>
            <w:ind w:hanging="881"/>
          </w:pPr>
          <w:hyperlink w:anchor="_TOC_250033" w:history="1">
            <w:r>
              <w:t>Procesos</w:t>
            </w:r>
            <w:r>
              <w:rPr>
                <w:spacing w:val="-1"/>
              </w:rPr>
              <w:t xml:space="preserve"> </w:t>
            </w:r>
            <w:r>
              <w:t>Gestión</w:t>
            </w:r>
            <w:r>
              <w:rPr>
                <w:spacing w:val="-1"/>
              </w:rPr>
              <w:t xml:space="preserve"> </w:t>
            </w:r>
            <w:r>
              <w:t>Integral</w:t>
            </w:r>
            <w:r>
              <w:rPr>
                <w:spacing w:val="-4"/>
              </w:rPr>
              <w:t xml:space="preserve"> </w:t>
            </w:r>
            <w:r>
              <w:t>del Riesgo</w:t>
            </w:r>
            <w:r>
              <w:tab/>
              <w:t>151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2"/>
            </w:tabs>
            <w:ind w:hanging="881"/>
          </w:pPr>
          <w:hyperlink w:anchor="_TOC_250032" w:history="1">
            <w:r>
              <w:t>Planeación,</w:t>
            </w:r>
            <w:r>
              <w:rPr>
                <w:spacing w:val="-1"/>
              </w:rPr>
              <w:t xml:space="preserve"> </w:t>
            </w:r>
            <w:r>
              <w:t>ejecución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gestión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proyectos</w:t>
            </w:r>
            <w:r>
              <w:rPr>
                <w:spacing w:val="-3"/>
              </w:rPr>
              <w:t xml:space="preserve"> </w:t>
            </w:r>
            <w:r>
              <w:t>de TI</w:t>
            </w:r>
            <w:r>
              <w:tab/>
              <w:t>152</w:t>
            </w:r>
          </w:hyperlink>
        </w:p>
        <w:p w:rsidR="007C220E" w:rsidRDefault="00B4058F">
          <w:pPr>
            <w:pStyle w:val="TDC3"/>
            <w:numPr>
              <w:ilvl w:val="1"/>
              <w:numId w:val="127"/>
            </w:numPr>
            <w:tabs>
              <w:tab w:val="left" w:pos="1142"/>
              <w:tab w:val="left" w:pos="1143"/>
              <w:tab w:val="right" w:leader="dot" w:pos="9092"/>
            </w:tabs>
            <w:ind w:hanging="661"/>
            <w:rPr>
              <w:b w:val="0"/>
            </w:rPr>
          </w:pPr>
          <w:hyperlink w:anchor="_TOC_250031" w:history="1">
            <w:r>
              <w:t>INFORMACIÓN</w:t>
            </w:r>
            <w:r>
              <w:tab/>
            </w:r>
            <w:r>
              <w:rPr>
                <w:b w:val="0"/>
              </w:rPr>
              <w:t>152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2"/>
            </w:tabs>
            <w:spacing w:before="123"/>
            <w:ind w:hanging="881"/>
          </w:pPr>
          <w:hyperlink w:anchor="_TOC_250030" w:history="1">
            <w:r>
              <w:t>Planeación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Gobierno</w:t>
            </w:r>
            <w:r>
              <w:rPr>
                <w:spacing w:val="-2"/>
              </w:rPr>
              <w:t xml:space="preserve"> </w:t>
            </w:r>
            <w:r>
              <w:t>de la Gestión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Información</w:t>
            </w:r>
            <w:r>
              <w:tab/>
              <w:t>152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2"/>
            </w:tabs>
            <w:spacing w:after="20"/>
            <w:ind w:hanging="881"/>
          </w:pPr>
          <w:hyperlink w:anchor="_TOC_250029" w:history="1">
            <w:r>
              <w:t>Arquitectura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Información</w:t>
            </w:r>
            <w:r>
              <w:tab/>
              <w:t>153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2"/>
            </w:tabs>
            <w:spacing w:before="722"/>
            <w:ind w:hanging="881"/>
          </w:pPr>
          <w:hyperlink w:anchor="_TOC_250028" w:history="1">
            <w:r>
              <w:t>Catálogo de</w:t>
            </w:r>
            <w:r>
              <w:rPr>
                <w:spacing w:val="-2"/>
              </w:rPr>
              <w:t xml:space="preserve"> </w:t>
            </w:r>
            <w:r>
              <w:t>componentes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tab/>
              <w:t>154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2"/>
            </w:tabs>
            <w:spacing w:before="122"/>
            <w:ind w:hanging="881"/>
          </w:pPr>
          <w:hyperlink w:anchor="_TOC_250027" w:history="1">
            <w:r>
              <w:t>Gobierno de datos</w:t>
            </w:r>
            <w:r>
              <w:rPr>
                <w:spacing w:val="-3"/>
              </w:rPr>
              <w:t xml:space="preserve"> </w:t>
            </w:r>
            <w:r>
              <w:t>abiertos</w:t>
            </w:r>
            <w:r>
              <w:tab/>
              <w:t>155</w:t>
            </w:r>
          </w:hyperlink>
        </w:p>
        <w:p w:rsidR="007C220E" w:rsidRDefault="00B4058F">
          <w:pPr>
            <w:pStyle w:val="TDC3"/>
            <w:numPr>
              <w:ilvl w:val="1"/>
              <w:numId w:val="127"/>
            </w:numPr>
            <w:tabs>
              <w:tab w:val="left" w:pos="1142"/>
              <w:tab w:val="left" w:pos="1143"/>
              <w:tab w:val="right" w:leader="dot" w:pos="9092"/>
            </w:tabs>
            <w:spacing w:before="121"/>
            <w:ind w:hanging="661"/>
            <w:rPr>
              <w:b w:val="0"/>
            </w:rPr>
          </w:pPr>
          <w:hyperlink w:anchor="_TOC_250026" w:history="1">
            <w:r>
              <w:t>SISTEMAS DE INFORMACIÓN</w:t>
            </w:r>
            <w:r>
              <w:tab/>
            </w:r>
            <w:r>
              <w:rPr>
                <w:b w:val="0"/>
              </w:rPr>
              <w:t>155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2"/>
            </w:tabs>
            <w:spacing w:before="122"/>
            <w:ind w:hanging="881"/>
          </w:pPr>
          <w:hyperlink w:anchor="_TOC_250025" w:history="1">
            <w:r>
              <w:t>Catálogo de Sistemas 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tab/>
              <w:t>155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2"/>
            </w:tabs>
            <w:spacing w:before="121"/>
            <w:ind w:hanging="881"/>
          </w:pPr>
          <w:hyperlink w:anchor="_TOC_250024" w:history="1">
            <w:r>
              <w:t>Arquitectura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Sistemas</w:t>
            </w:r>
            <w:r>
              <w:rPr>
                <w:spacing w:val="-3"/>
              </w:rPr>
              <w:t xml:space="preserve"> </w:t>
            </w:r>
            <w:r>
              <w:t>de Información</w:t>
            </w:r>
            <w:r>
              <w:tab/>
              <w:t>155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2"/>
            </w:tabs>
            <w:spacing w:before="122"/>
            <w:ind w:hanging="881"/>
          </w:pPr>
          <w:hyperlink w:anchor="_TOC_250023" w:history="1">
            <w:r>
              <w:t>Arquitectura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Referencia</w:t>
            </w:r>
            <w:r>
              <w:tab/>
              <w:t>156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2"/>
            </w:tabs>
            <w:ind w:hanging="881"/>
          </w:pPr>
          <w:hyperlink w:anchor="_TOC_250022" w:history="1">
            <w:r>
              <w:t>Soporte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manteni</w:t>
            </w:r>
            <w:r>
              <w:t>miento</w:t>
            </w:r>
            <w:r>
              <w:rPr>
                <w:spacing w:val="-1"/>
              </w:rPr>
              <w:t xml:space="preserve"> </w:t>
            </w:r>
            <w:r>
              <w:t>de Sistema 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tab/>
              <w:t>156</w:t>
            </w:r>
          </w:hyperlink>
        </w:p>
        <w:p w:rsidR="007C220E" w:rsidRDefault="00B4058F">
          <w:pPr>
            <w:pStyle w:val="TDC3"/>
            <w:numPr>
              <w:ilvl w:val="1"/>
              <w:numId w:val="127"/>
            </w:numPr>
            <w:tabs>
              <w:tab w:val="left" w:pos="1142"/>
              <w:tab w:val="left" w:pos="1143"/>
              <w:tab w:val="right" w:leader="dot" w:pos="9092"/>
            </w:tabs>
            <w:spacing w:before="121"/>
            <w:ind w:hanging="661"/>
            <w:rPr>
              <w:b w:val="0"/>
            </w:rPr>
          </w:pPr>
          <w:hyperlink w:anchor="_TOC_250021" w:history="1">
            <w:r>
              <w:t>INFRAESTRUCTURA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TI</w:t>
            </w:r>
            <w:r>
              <w:tab/>
            </w:r>
            <w:r>
              <w:rPr>
                <w:b w:val="0"/>
              </w:rPr>
              <w:t>157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2"/>
            </w:tabs>
            <w:spacing w:before="123"/>
            <w:ind w:hanging="881"/>
          </w:pPr>
          <w:hyperlink w:anchor="_TOC_250020" w:history="1">
            <w:r>
              <w:t>Capacidades de</w:t>
            </w:r>
            <w:r>
              <w:rPr>
                <w:spacing w:val="1"/>
              </w:rPr>
              <w:t xml:space="preserve"> </w:t>
            </w:r>
            <w:r>
              <w:t>infraestructura</w:t>
            </w:r>
            <w:r>
              <w:rPr>
                <w:spacing w:val="-1"/>
              </w:rPr>
              <w:t xml:space="preserve"> </w:t>
            </w:r>
            <w:r>
              <w:t>tecnológica</w:t>
            </w:r>
            <w:r>
              <w:tab/>
              <w:t>157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2"/>
            </w:tabs>
            <w:ind w:hanging="881"/>
          </w:pPr>
          <w:hyperlink w:anchor="_TOC_250019" w:history="1">
            <w:r>
              <w:t>Arquitectura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infraestructura</w:t>
            </w:r>
            <w:r>
              <w:rPr>
                <w:spacing w:val="-1"/>
              </w:rPr>
              <w:t xml:space="preserve"> </w:t>
            </w:r>
            <w:r>
              <w:t>tecnológica</w:t>
            </w:r>
            <w:r>
              <w:tab/>
              <w:t>157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2"/>
            </w:tabs>
            <w:spacing w:before="123"/>
            <w:ind w:hanging="881"/>
          </w:pPr>
          <w:hyperlink w:anchor="_TOC_250018" w:history="1">
            <w:r>
              <w:t>Administración</w:t>
            </w:r>
            <w:r>
              <w:rPr>
                <w:spacing w:val="-2"/>
              </w:rPr>
              <w:t xml:space="preserve"> </w:t>
            </w:r>
            <w:r>
              <w:t>de la</w:t>
            </w:r>
            <w:r>
              <w:rPr>
                <w:spacing w:val="-3"/>
              </w:rPr>
              <w:t xml:space="preserve"> </w:t>
            </w:r>
            <w:r>
              <w:t>operación</w:t>
            </w:r>
            <w:r>
              <w:tab/>
              <w:t>158</w:t>
            </w:r>
          </w:hyperlink>
        </w:p>
        <w:p w:rsidR="007C220E" w:rsidRDefault="00B4058F">
          <w:pPr>
            <w:pStyle w:val="TDC3"/>
            <w:numPr>
              <w:ilvl w:val="1"/>
              <w:numId w:val="127"/>
            </w:numPr>
            <w:tabs>
              <w:tab w:val="left" w:pos="1142"/>
              <w:tab w:val="left" w:pos="1143"/>
              <w:tab w:val="right" w:leader="dot" w:pos="9092"/>
            </w:tabs>
            <w:ind w:hanging="661"/>
            <w:rPr>
              <w:b w:val="0"/>
            </w:rPr>
          </w:pPr>
          <w:hyperlink w:anchor="_TOC_250017" w:history="1">
            <w:r>
              <w:t>USO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APROPIACIÓN</w:t>
            </w:r>
            <w:r>
              <w:tab/>
            </w:r>
            <w:r>
              <w:rPr>
                <w:b w:val="0"/>
              </w:rPr>
              <w:t>158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2"/>
            </w:tabs>
            <w:spacing w:before="123"/>
            <w:ind w:hanging="881"/>
          </w:pPr>
          <w:hyperlink w:anchor="_TOC_250016" w:history="1">
            <w:r>
              <w:t>Estrategia</w:t>
            </w:r>
            <w:r>
              <w:rPr>
                <w:spacing w:val="-4"/>
              </w:rPr>
              <w:t xml:space="preserve"> </w:t>
            </w:r>
            <w:r>
              <w:t>de Uso</w:t>
            </w:r>
            <w:r>
              <w:rPr>
                <w:spacing w:val="-1"/>
              </w:rPr>
              <w:t xml:space="preserve"> </w:t>
            </w:r>
            <w:r>
              <w:t>y Apropiación</w:t>
            </w:r>
            <w:r>
              <w:tab/>
              <w:t>158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2"/>
            </w:tabs>
            <w:ind w:hanging="881"/>
          </w:pPr>
          <w:hyperlink w:anchor="_TOC_250015" w:history="1">
            <w:r>
              <w:t>Divulgación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gestión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cambio</w:t>
            </w:r>
            <w:r>
              <w:tab/>
              <w:t>159</w:t>
            </w:r>
          </w:hyperlink>
        </w:p>
        <w:p w:rsidR="007C220E" w:rsidRDefault="00B4058F">
          <w:pPr>
            <w:pStyle w:val="TDC1"/>
            <w:numPr>
              <w:ilvl w:val="0"/>
              <w:numId w:val="127"/>
            </w:numPr>
            <w:tabs>
              <w:tab w:val="left" w:pos="701"/>
              <w:tab w:val="left" w:pos="702"/>
              <w:tab w:val="right" w:leader="dot" w:pos="9092"/>
            </w:tabs>
            <w:spacing w:before="120"/>
            <w:rPr>
              <w:b w:val="0"/>
            </w:rPr>
          </w:pPr>
          <w:hyperlink w:anchor="_TOC_250014" w:history="1">
            <w:r>
              <w:t>HALLAZGOS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BRECHAS</w:t>
            </w:r>
            <w:r>
              <w:tab/>
            </w:r>
            <w:r>
              <w:rPr>
                <w:b w:val="0"/>
              </w:rPr>
              <w:t>159</w:t>
            </w:r>
          </w:hyperlink>
        </w:p>
        <w:p w:rsidR="007C220E" w:rsidRDefault="00B4058F">
          <w:pPr>
            <w:pStyle w:val="TDC1"/>
            <w:numPr>
              <w:ilvl w:val="0"/>
              <w:numId w:val="127"/>
            </w:numPr>
            <w:tabs>
              <w:tab w:val="left" w:pos="701"/>
              <w:tab w:val="left" w:pos="702"/>
              <w:tab w:val="right" w:leader="dot" w:pos="9092"/>
            </w:tabs>
            <w:rPr>
              <w:b w:val="0"/>
            </w:rPr>
          </w:pPr>
          <w:hyperlink w:anchor="_TOC_250013" w:history="1">
            <w:r>
              <w:t>PORTAFOLIO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PROYECTOS DE</w:t>
            </w:r>
            <w:r>
              <w:rPr>
                <w:spacing w:val="-2"/>
              </w:rPr>
              <w:t xml:space="preserve"> </w:t>
            </w:r>
            <w:r>
              <w:t>TI</w:t>
            </w:r>
            <w:r>
              <w:tab/>
            </w:r>
            <w:r>
              <w:rPr>
                <w:b w:val="0"/>
              </w:rPr>
              <w:t>162</w:t>
            </w:r>
          </w:hyperlink>
        </w:p>
        <w:p w:rsidR="007C220E" w:rsidRDefault="00B4058F">
          <w:pPr>
            <w:pStyle w:val="TDC4"/>
            <w:numPr>
              <w:ilvl w:val="1"/>
              <w:numId w:val="127"/>
            </w:numPr>
            <w:tabs>
              <w:tab w:val="left" w:pos="1142"/>
              <w:tab w:val="left" w:pos="1143"/>
              <w:tab w:val="right" w:leader="dot" w:pos="9092"/>
            </w:tabs>
            <w:spacing w:before="121"/>
            <w:ind w:hanging="661"/>
          </w:pPr>
          <w:hyperlink w:anchor="_TOC_250012" w:history="1">
            <w:r>
              <w:t>Identificación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proyectos</w:t>
            </w:r>
            <w:r>
              <w:rPr>
                <w:spacing w:val="-3"/>
              </w:rPr>
              <w:t xml:space="preserve"> </w:t>
            </w:r>
            <w:r>
              <w:t>de TI</w:t>
            </w:r>
            <w:r>
              <w:tab/>
              <w:t>162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2"/>
            </w:tabs>
            <w:spacing w:before="122"/>
            <w:ind w:hanging="881"/>
          </w:pPr>
          <w:hyperlink w:anchor="_TOC_250011" w:history="1">
            <w:r>
              <w:t>Estrategia</w:t>
            </w:r>
            <w:r>
              <w:rPr>
                <w:spacing w:val="-4"/>
              </w:rPr>
              <w:t xml:space="preserve"> </w:t>
            </w:r>
            <w:r>
              <w:t>de Gestión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TI</w:t>
            </w:r>
            <w:r>
              <w:tab/>
              <w:t>163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2"/>
            </w:tabs>
            <w:ind w:hanging="881"/>
          </w:pPr>
          <w:hyperlink w:anchor="_TOC_250010" w:history="1">
            <w:r>
              <w:t>Modelo de</w:t>
            </w:r>
            <w:r>
              <w:rPr>
                <w:spacing w:val="1"/>
              </w:rPr>
              <w:t xml:space="preserve"> </w:t>
            </w:r>
            <w:r>
              <w:t>Gobierno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TI</w:t>
            </w:r>
            <w:r>
              <w:tab/>
              <w:t>164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2"/>
            </w:tabs>
            <w:spacing w:before="121"/>
            <w:ind w:hanging="881"/>
          </w:pPr>
          <w:hyperlink w:anchor="_TOC_250009" w:history="1">
            <w:r>
              <w:t>Gestión</w:t>
            </w:r>
            <w:r>
              <w:rPr>
                <w:spacing w:val="-2"/>
              </w:rPr>
              <w:t xml:space="preserve"> </w:t>
            </w:r>
            <w:r>
              <w:t>Integral</w:t>
            </w:r>
            <w:r>
              <w:rPr>
                <w:spacing w:val="-1"/>
              </w:rPr>
              <w:t xml:space="preserve"> </w:t>
            </w:r>
            <w:r>
              <w:t>del Riesgo</w:t>
            </w:r>
            <w:r>
              <w:tab/>
              <w:t>166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2"/>
            </w:tabs>
            <w:spacing w:before="122"/>
            <w:ind w:hanging="881"/>
          </w:pPr>
          <w:hyperlink w:anchor="_TOC_250008" w:history="1">
            <w:r>
              <w:t>Gestión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Proyectos de</w:t>
            </w:r>
            <w:r>
              <w:rPr>
                <w:spacing w:val="-3"/>
              </w:rPr>
              <w:t xml:space="preserve"> </w:t>
            </w:r>
            <w:r>
              <w:t>TI</w:t>
            </w:r>
            <w:r>
              <w:tab/>
              <w:t>168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2"/>
            </w:tabs>
            <w:spacing w:before="121"/>
            <w:ind w:hanging="881"/>
          </w:pPr>
          <w:hyperlink w:anchor="_TOC_250007" w:history="1">
            <w:r>
              <w:t>Gestión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Gobierno de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tab/>
              <w:t>169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2"/>
            </w:tabs>
            <w:spacing w:before="122"/>
            <w:ind w:hanging="881"/>
          </w:pPr>
          <w:hyperlink w:anchor="_TOC_250006" w:history="1">
            <w:r>
              <w:t>Arquitectura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Sistemas</w:t>
            </w:r>
            <w:r>
              <w:rPr>
                <w:spacing w:val="-3"/>
              </w:rPr>
              <w:t xml:space="preserve"> </w:t>
            </w:r>
            <w:r>
              <w:t>de Información</w:t>
            </w:r>
            <w:r>
              <w:tab/>
              <w:t>170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2"/>
            </w:tabs>
            <w:ind w:hanging="881"/>
          </w:pPr>
          <w:hyperlink w:anchor="_TOC_250005" w:history="1">
            <w:r>
              <w:t>Arquitectura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Infraestructura</w:t>
            </w:r>
            <w:r>
              <w:rPr>
                <w:spacing w:val="-1"/>
              </w:rPr>
              <w:t xml:space="preserve"> </w:t>
            </w:r>
            <w:r>
              <w:t>de TI</w:t>
            </w:r>
            <w:r>
              <w:tab/>
              <w:t>172</w:t>
            </w:r>
          </w:hyperlink>
        </w:p>
        <w:p w:rsidR="007C220E" w:rsidRDefault="00B4058F">
          <w:pPr>
            <w:pStyle w:val="TDC5"/>
            <w:numPr>
              <w:ilvl w:val="2"/>
              <w:numId w:val="127"/>
            </w:numPr>
            <w:tabs>
              <w:tab w:val="left" w:pos="1581"/>
              <w:tab w:val="left" w:pos="1582"/>
              <w:tab w:val="right" w:leader="dot" w:pos="9092"/>
            </w:tabs>
            <w:spacing w:before="124"/>
            <w:ind w:hanging="881"/>
          </w:pPr>
          <w:hyperlink w:anchor="_TOC_250004" w:history="1">
            <w:r>
              <w:t>Estrategia</w:t>
            </w:r>
            <w:r>
              <w:rPr>
                <w:spacing w:val="-4"/>
              </w:rPr>
              <w:t xml:space="preserve"> </w:t>
            </w:r>
            <w:r>
              <w:t>de Uso</w:t>
            </w:r>
            <w:r>
              <w:rPr>
                <w:spacing w:val="-1"/>
              </w:rPr>
              <w:t xml:space="preserve"> </w:t>
            </w:r>
            <w:r>
              <w:t>y Apropiación</w:t>
            </w:r>
            <w:r>
              <w:tab/>
              <w:t>173</w:t>
            </w:r>
          </w:hyperlink>
        </w:p>
        <w:p w:rsidR="007C220E" w:rsidRDefault="00B4058F">
          <w:pPr>
            <w:pStyle w:val="TDC4"/>
            <w:numPr>
              <w:ilvl w:val="1"/>
              <w:numId w:val="127"/>
            </w:numPr>
            <w:tabs>
              <w:tab w:val="left" w:pos="1142"/>
              <w:tab w:val="left" w:pos="1143"/>
              <w:tab w:val="right" w:leader="dot" w:pos="9092"/>
            </w:tabs>
            <w:ind w:hanging="661"/>
          </w:pPr>
          <w:hyperlink w:anchor="_TOC_250003" w:history="1">
            <w:r>
              <w:t>Priorización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Proyectos de</w:t>
            </w:r>
            <w:r>
              <w:rPr>
                <w:spacing w:val="1"/>
              </w:rPr>
              <w:t xml:space="preserve"> </w:t>
            </w:r>
            <w:r>
              <w:t>TI.</w:t>
            </w:r>
            <w:r>
              <w:tab/>
              <w:t>175</w:t>
            </w:r>
          </w:hyperlink>
        </w:p>
        <w:p w:rsidR="007C220E" w:rsidRDefault="00B4058F">
          <w:pPr>
            <w:pStyle w:val="TDC4"/>
            <w:numPr>
              <w:ilvl w:val="1"/>
              <w:numId w:val="127"/>
            </w:numPr>
            <w:tabs>
              <w:tab w:val="left" w:pos="1142"/>
              <w:tab w:val="left" w:pos="1143"/>
              <w:tab w:val="right" w:leader="dot" w:pos="9092"/>
            </w:tabs>
            <w:ind w:hanging="661"/>
          </w:pPr>
          <w:hyperlink w:anchor="_TOC_250002" w:history="1">
            <w:r>
              <w:t>Hoja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Ruta</w:t>
            </w:r>
            <w:r>
              <w:rPr>
                <w:spacing w:val="-3"/>
              </w:rPr>
              <w:t xml:space="preserve"> </w:t>
            </w:r>
            <w:r>
              <w:t>y Presupuesto</w:t>
            </w:r>
            <w:r>
              <w:tab/>
              <w:t>177</w:t>
            </w:r>
          </w:hyperlink>
        </w:p>
        <w:p w:rsidR="007C220E" w:rsidRDefault="00B4058F">
          <w:pPr>
            <w:pStyle w:val="TDC1"/>
            <w:numPr>
              <w:ilvl w:val="0"/>
              <w:numId w:val="127"/>
            </w:numPr>
            <w:tabs>
              <w:tab w:val="left" w:pos="701"/>
              <w:tab w:val="left" w:pos="702"/>
              <w:tab w:val="right" w:leader="dot" w:pos="9092"/>
            </w:tabs>
            <w:rPr>
              <w:b w:val="0"/>
            </w:rPr>
          </w:pPr>
          <w:hyperlink w:anchor="_TOC_250001" w:history="1">
            <w:r>
              <w:t>PLAN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COMUNICACIONES</w:t>
            </w:r>
            <w:r>
              <w:rPr>
                <w:spacing w:val="1"/>
              </w:rPr>
              <w:t xml:space="preserve"> </w:t>
            </w:r>
            <w:r>
              <w:t>DEL PETI</w:t>
            </w:r>
            <w:r>
              <w:tab/>
            </w:r>
            <w:r>
              <w:rPr>
                <w:b w:val="0"/>
              </w:rPr>
              <w:t>177</w:t>
            </w:r>
          </w:hyperlink>
        </w:p>
        <w:p w:rsidR="007C220E" w:rsidRDefault="00B4058F">
          <w:pPr>
            <w:pStyle w:val="TDC2"/>
            <w:numPr>
              <w:ilvl w:val="0"/>
              <w:numId w:val="127"/>
            </w:numPr>
            <w:tabs>
              <w:tab w:val="left" w:pos="701"/>
              <w:tab w:val="left" w:pos="702"/>
              <w:tab w:val="right" w:leader="dot" w:pos="9092"/>
            </w:tabs>
            <w:rPr>
              <w:b w:val="0"/>
              <w:i w:val="0"/>
            </w:rPr>
          </w:pPr>
          <w:hyperlink w:anchor="_TOC_250000" w:history="1">
            <w:r>
              <w:rPr>
                <w:i w:val="0"/>
              </w:rPr>
              <w:t>GLOSARIO</w:t>
            </w:r>
            <w:r>
              <w:rPr>
                <w:i w:val="0"/>
              </w:rPr>
              <w:tab/>
            </w:r>
            <w:r>
              <w:rPr>
                <w:b w:val="0"/>
                <w:i w:val="0"/>
              </w:rPr>
              <w:t>180</w:t>
            </w:r>
          </w:hyperlink>
        </w:p>
      </w:sdtContent>
    </w:sdt>
    <w:p w:rsidR="007C220E" w:rsidRDefault="007C220E">
      <w:pPr>
        <w:sectPr w:rsidR="007C220E">
          <w:type w:val="continuous"/>
          <w:pgSz w:w="12240" w:h="15840"/>
          <w:pgMar w:top="1548" w:right="920" w:bottom="2364" w:left="1440" w:header="720" w:footer="720" w:gutter="0"/>
          <w:cols w:space="720"/>
        </w:sectPr>
      </w:pPr>
    </w:p>
    <w:p w:rsidR="007C220E" w:rsidRDefault="007C220E">
      <w:pPr>
        <w:pStyle w:val="Textoindependiente"/>
        <w:rPr>
          <w:sz w:val="32"/>
        </w:rPr>
      </w:pPr>
    </w:p>
    <w:p w:rsidR="007C220E" w:rsidRDefault="007C220E">
      <w:pPr>
        <w:pStyle w:val="Textoindependiente"/>
        <w:rPr>
          <w:sz w:val="32"/>
        </w:rPr>
      </w:pPr>
    </w:p>
    <w:p w:rsidR="007C220E" w:rsidRDefault="007C220E">
      <w:pPr>
        <w:pStyle w:val="Textoindependiente"/>
        <w:rPr>
          <w:sz w:val="32"/>
        </w:rPr>
      </w:pPr>
    </w:p>
    <w:p w:rsidR="007C220E" w:rsidRDefault="007C220E">
      <w:pPr>
        <w:pStyle w:val="Textoindependiente"/>
        <w:spacing w:before="9"/>
        <w:rPr>
          <w:sz w:val="47"/>
        </w:rPr>
      </w:pPr>
    </w:p>
    <w:p w:rsidR="007C220E" w:rsidRDefault="00B4058F">
      <w:pPr>
        <w:ind w:left="1387" w:right="1906"/>
        <w:jc w:val="center"/>
        <w:rPr>
          <w:rFonts w:ascii="Calibri Light"/>
          <w:sz w:val="32"/>
        </w:rPr>
      </w:pPr>
      <w:r>
        <w:rPr>
          <w:rFonts w:ascii="Calibri Light"/>
          <w:sz w:val="32"/>
        </w:rPr>
        <w:t>TABLA</w:t>
      </w:r>
      <w:r>
        <w:rPr>
          <w:rFonts w:ascii="Calibri Light"/>
          <w:spacing w:val="-4"/>
          <w:sz w:val="32"/>
        </w:rPr>
        <w:t xml:space="preserve"> </w:t>
      </w:r>
      <w:r>
        <w:rPr>
          <w:rFonts w:ascii="Calibri Light"/>
          <w:sz w:val="32"/>
        </w:rPr>
        <w:t>DE</w:t>
      </w:r>
      <w:r>
        <w:rPr>
          <w:rFonts w:ascii="Calibri Light"/>
          <w:spacing w:val="-4"/>
          <w:sz w:val="32"/>
        </w:rPr>
        <w:t xml:space="preserve"> </w:t>
      </w:r>
      <w:r>
        <w:rPr>
          <w:rFonts w:ascii="Calibri Light"/>
          <w:sz w:val="32"/>
        </w:rPr>
        <w:t>ILUSTRACIONES</w:t>
      </w:r>
    </w:p>
    <w:p w:rsidR="007C220E" w:rsidRDefault="007C220E">
      <w:pPr>
        <w:pStyle w:val="Textoindependiente"/>
        <w:rPr>
          <w:rFonts w:ascii="Calibri Light"/>
          <w:sz w:val="32"/>
        </w:rPr>
      </w:pPr>
    </w:p>
    <w:p w:rsidR="007C220E" w:rsidRDefault="007C220E">
      <w:pPr>
        <w:pStyle w:val="Textoindependiente"/>
        <w:spacing w:before="3"/>
        <w:rPr>
          <w:rFonts w:ascii="Calibri Light"/>
          <w:sz w:val="31"/>
        </w:rPr>
      </w:pPr>
    </w:p>
    <w:p w:rsidR="007C220E" w:rsidRDefault="00B4058F">
      <w:pPr>
        <w:pStyle w:val="Textoindependiente"/>
        <w:tabs>
          <w:tab w:val="left" w:leader="dot" w:pos="8867"/>
        </w:tabs>
        <w:spacing w:before="1"/>
        <w:ind w:left="262"/>
      </w:pPr>
      <w:r>
        <w:t>Ilustración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Elem</w:t>
      </w:r>
      <w:r>
        <w:t>entos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Política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Gobierno</w:t>
      </w:r>
      <w:r>
        <w:rPr>
          <w:spacing w:val="-2"/>
        </w:rPr>
        <w:t xml:space="preserve"> </w:t>
      </w:r>
      <w:r>
        <w:t>Digital</w:t>
      </w:r>
      <w:r>
        <w:tab/>
        <w:t>14</w:t>
      </w:r>
    </w:p>
    <w:p w:rsidR="007C220E" w:rsidRDefault="00B4058F">
      <w:pPr>
        <w:pStyle w:val="Textoindependiente"/>
        <w:tabs>
          <w:tab w:val="left" w:leader="dot" w:pos="8867"/>
        </w:tabs>
        <w:spacing w:before="22"/>
        <w:ind w:left="262"/>
      </w:pPr>
      <w:r>
        <w:t>Ilustración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Ubicación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MAE</w:t>
      </w:r>
      <w:r>
        <w:rPr>
          <w:spacing w:val="-1"/>
        </w:rPr>
        <w:t xml:space="preserve"> </w:t>
      </w:r>
      <w:r>
        <w:t>dentro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estructura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Política</w:t>
      </w:r>
      <w:r>
        <w:rPr>
          <w:spacing w:val="-1"/>
        </w:rPr>
        <w:t xml:space="preserve"> </w:t>
      </w:r>
      <w:r>
        <w:t>de Gobierno</w:t>
      </w:r>
      <w:r>
        <w:rPr>
          <w:spacing w:val="-2"/>
        </w:rPr>
        <w:t xml:space="preserve"> </w:t>
      </w:r>
      <w:r>
        <w:t>Digital</w:t>
      </w:r>
      <w:r>
        <w:tab/>
        <w:t>15</w:t>
      </w:r>
    </w:p>
    <w:p w:rsidR="007C220E" w:rsidRDefault="00B4058F">
      <w:pPr>
        <w:pStyle w:val="Textoindependiente"/>
        <w:tabs>
          <w:tab w:val="left" w:leader="dot" w:pos="8867"/>
        </w:tabs>
        <w:spacing w:before="19"/>
        <w:ind w:left="262"/>
      </w:pPr>
      <w:r>
        <w:t>Ilustración</w:t>
      </w:r>
      <w:r>
        <w:rPr>
          <w:spacing w:val="-4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Modelo</w:t>
      </w:r>
      <w:r>
        <w:rPr>
          <w:spacing w:val="1"/>
        </w:rPr>
        <w:t xml:space="preserve"> </w:t>
      </w:r>
      <w:r>
        <w:t>de Gestión</w:t>
      </w:r>
      <w:r>
        <w:rPr>
          <w:spacing w:val="-5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Gobierno de</w:t>
      </w:r>
      <w:r>
        <w:rPr>
          <w:spacing w:val="-4"/>
        </w:rPr>
        <w:t xml:space="preserve"> </w:t>
      </w:r>
      <w:r>
        <w:t>TI del</w:t>
      </w:r>
      <w:r>
        <w:rPr>
          <w:spacing w:val="-6"/>
        </w:rPr>
        <w:t xml:space="preserve"> </w:t>
      </w:r>
      <w:r>
        <w:t>Marco de</w:t>
      </w:r>
      <w:r>
        <w:rPr>
          <w:spacing w:val="-2"/>
        </w:rPr>
        <w:t xml:space="preserve"> </w:t>
      </w:r>
      <w:r>
        <w:t>Referencia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Arquitectura</w:t>
      </w:r>
      <w:r>
        <w:tab/>
        <w:t>23</w:t>
      </w:r>
    </w:p>
    <w:p w:rsidR="007C220E" w:rsidRDefault="00B4058F">
      <w:pPr>
        <w:pStyle w:val="Textoindependiente"/>
        <w:tabs>
          <w:tab w:val="left" w:leader="dot" w:pos="8867"/>
        </w:tabs>
        <w:spacing w:before="22"/>
        <w:ind w:left="262"/>
      </w:pPr>
      <w:r>
        <w:t>Ilustración</w:t>
      </w:r>
      <w:r>
        <w:rPr>
          <w:spacing w:val="-5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Dominios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Modelo de Gestión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Gobierno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TI</w:t>
      </w:r>
      <w:r>
        <w:tab/>
        <w:t>23</w:t>
      </w:r>
    </w:p>
    <w:p w:rsidR="007C220E" w:rsidRDefault="00B4058F">
      <w:pPr>
        <w:pStyle w:val="Textoindependiente"/>
        <w:tabs>
          <w:tab w:val="left" w:leader="dot" w:pos="8867"/>
        </w:tabs>
        <w:spacing w:before="22"/>
        <w:ind w:left="262"/>
      </w:pPr>
      <w:r>
        <w:t>Ilustración</w:t>
      </w:r>
      <w:r>
        <w:rPr>
          <w:spacing w:val="-4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Resultados</w:t>
      </w:r>
      <w:r>
        <w:rPr>
          <w:spacing w:val="-4"/>
        </w:rPr>
        <w:t xml:space="preserve"> </w:t>
      </w:r>
      <w:r>
        <w:t>FURAG</w:t>
      </w:r>
      <w:r>
        <w:rPr>
          <w:spacing w:val="-1"/>
        </w:rPr>
        <w:t xml:space="preserve"> </w:t>
      </w:r>
      <w:r>
        <w:t>2019</w:t>
      </w:r>
      <w:r>
        <w:rPr>
          <w:spacing w:val="-3"/>
        </w:rPr>
        <w:t xml:space="preserve"> </w:t>
      </w:r>
      <w:r>
        <w:t>Política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Gobierno</w:t>
      </w:r>
      <w:r>
        <w:rPr>
          <w:spacing w:val="-2"/>
        </w:rPr>
        <w:t xml:space="preserve"> </w:t>
      </w:r>
      <w:r>
        <w:t>Digital</w:t>
      </w:r>
      <w:r>
        <w:tab/>
        <w:t>24</w:t>
      </w:r>
    </w:p>
    <w:p w:rsidR="007C220E" w:rsidRDefault="00B4058F">
      <w:pPr>
        <w:pStyle w:val="Textoindependiente"/>
        <w:tabs>
          <w:tab w:val="left" w:leader="dot" w:pos="8867"/>
        </w:tabs>
        <w:spacing w:before="22"/>
        <w:ind w:left="262"/>
      </w:pPr>
      <w:r>
        <w:t>Ilustración</w:t>
      </w:r>
      <w:r>
        <w:rPr>
          <w:spacing w:val="-5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Cumplimiento Índice de</w:t>
      </w:r>
      <w:r>
        <w:rPr>
          <w:spacing w:val="-1"/>
        </w:rPr>
        <w:t xml:space="preserve"> </w:t>
      </w:r>
      <w:r>
        <w:t>Seguridad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Privacidad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Información</w:t>
      </w:r>
      <w:r>
        <w:tab/>
        <w:t>24</w:t>
      </w:r>
    </w:p>
    <w:p w:rsidR="007C220E" w:rsidRDefault="00B4058F">
      <w:pPr>
        <w:pStyle w:val="Textoindependiente"/>
        <w:tabs>
          <w:tab w:val="left" w:leader="dot" w:pos="8867"/>
        </w:tabs>
        <w:spacing w:before="19"/>
        <w:ind w:left="262"/>
      </w:pPr>
      <w:r>
        <w:t>Ilustración</w:t>
      </w:r>
      <w:r>
        <w:rPr>
          <w:spacing w:val="-5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Índice</w:t>
      </w:r>
      <w:r>
        <w:rPr>
          <w:spacing w:val="-2"/>
        </w:rPr>
        <w:t xml:space="preserve"> </w:t>
      </w:r>
      <w:r>
        <w:t>de Arquitectura</w:t>
      </w:r>
      <w:r>
        <w:rPr>
          <w:spacing w:val="-3"/>
        </w:rPr>
        <w:t xml:space="preserve"> </w:t>
      </w:r>
      <w:r>
        <w:t>Empresarial</w:t>
      </w:r>
      <w:r>
        <w:tab/>
      </w:r>
      <w:r>
        <w:t>25</w:t>
      </w:r>
    </w:p>
    <w:p w:rsidR="007C220E" w:rsidRDefault="00B4058F">
      <w:pPr>
        <w:pStyle w:val="Textoindependiente"/>
        <w:tabs>
          <w:tab w:val="left" w:leader="dot" w:pos="8867"/>
        </w:tabs>
        <w:spacing w:before="22"/>
        <w:ind w:left="262"/>
      </w:pPr>
      <w:r>
        <w:t>Ilustración</w:t>
      </w:r>
      <w:r>
        <w:rPr>
          <w:spacing w:val="-5"/>
        </w:rPr>
        <w:t xml:space="preserve"> </w:t>
      </w:r>
      <w:r>
        <w:t>8,</w:t>
      </w:r>
      <w:r>
        <w:rPr>
          <w:spacing w:val="-3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Índice</w:t>
      </w:r>
      <w:r>
        <w:rPr>
          <w:spacing w:val="-4"/>
        </w:rPr>
        <w:t xml:space="preserve"> </w:t>
      </w:r>
      <w:r>
        <w:t>Empoderamiento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Ciudadanos</w:t>
      </w:r>
      <w:r>
        <w:tab/>
        <w:t>26</w:t>
      </w:r>
    </w:p>
    <w:p w:rsidR="007C220E" w:rsidRDefault="00B4058F">
      <w:pPr>
        <w:pStyle w:val="Textoindependiente"/>
        <w:tabs>
          <w:tab w:val="left" w:leader="dot" w:pos="8867"/>
        </w:tabs>
        <w:spacing w:before="22"/>
        <w:ind w:left="262"/>
      </w:pPr>
      <w:r>
        <w:t>Ilustración</w:t>
      </w:r>
      <w:r>
        <w:rPr>
          <w:spacing w:val="-6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Índice</w:t>
      </w:r>
      <w:r>
        <w:rPr>
          <w:spacing w:val="-4"/>
        </w:rPr>
        <w:t xml:space="preserve"> </w:t>
      </w:r>
      <w:r>
        <w:t>Uso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Apropiación</w:t>
      </w:r>
      <w:r>
        <w:rPr>
          <w:spacing w:val="-6"/>
        </w:rPr>
        <w:t xml:space="preserve"> </w:t>
      </w:r>
      <w:r>
        <w:t>Servicios</w:t>
      </w:r>
      <w:r>
        <w:rPr>
          <w:spacing w:val="-2"/>
        </w:rPr>
        <w:t xml:space="preserve"> </w:t>
      </w:r>
      <w:r>
        <w:t>Ciudadanos</w:t>
      </w:r>
      <w:r>
        <w:rPr>
          <w:spacing w:val="-2"/>
        </w:rPr>
        <w:t xml:space="preserve"> </w:t>
      </w:r>
      <w:r>
        <w:t>Digitales</w:t>
      </w:r>
      <w:r>
        <w:tab/>
        <w:t>28</w:t>
      </w:r>
    </w:p>
    <w:p w:rsidR="007C220E" w:rsidRDefault="00B4058F">
      <w:pPr>
        <w:pStyle w:val="Textoindependiente"/>
        <w:tabs>
          <w:tab w:val="left" w:leader="dot" w:pos="8867"/>
        </w:tabs>
        <w:spacing w:before="22"/>
        <w:ind w:left="262"/>
      </w:pPr>
      <w:r>
        <w:t>Ilustración</w:t>
      </w:r>
      <w:r>
        <w:rPr>
          <w:spacing w:val="-5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Servicios</w:t>
      </w:r>
      <w:r>
        <w:rPr>
          <w:spacing w:val="-4"/>
        </w:rPr>
        <w:t xml:space="preserve"> </w:t>
      </w:r>
      <w:r>
        <w:t>Digitales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Confianza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Calidad</w:t>
      </w:r>
      <w:r>
        <w:tab/>
        <w:t>29</w:t>
      </w:r>
    </w:p>
    <w:p w:rsidR="007C220E" w:rsidRDefault="00B4058F">
      <w:pPr>
        <w:pStyle w:val="Textoindependiente"/>
        <w:tabs>
          <w:tab w:val="left" w:leader="dot" w:pos="8867"/>
        </w:tabs>
        <w:spacing w:before="19"/>
        <w:ind w:left="262"/>
      </w:pPr>
      <w:r>
        <w:t>Ilustración</w:t>
      </w:r>
      <w:r>
        <w:rPr>
          <w:spacing w:val="-5"/>
        </w:rPr>
        <w:t xml:space="preserve"> </w:t>
      </w:r>
      <w:r>
        <w:t>11.</w:t>
      </w:r>
      <w:r>
        <w:rPr>
          <w:spacing w:val="-4"/>
        </w:rPr>
        <w:t xml:space="preserve"> </w:t>
      </w:r>
      <w:r>
        <w:t>Marco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Operación</w:t>
      </w:r>
      <w:r>
        <w:rPr>
          <w:spacing w:val="-4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CATASTRO</w:t>
      </w:r>
      <w:r>
        <w:tab/>
        <w:t>39</w:t>
      </w:r>
    </w:p>
    <w:p w:rsidR="007C220E" w:rsidRDefault="00B4058F">
      <w:pPr>
        <w:pStyle w:val="Textoindependiente"/>
        <w:tabs>
          <w:tab w:val="left" w:leader="dot" w:pos="8867"/>
        </w:tabs>
        <w:spacing w:before="22"/>
        <w:ind w:left="262"/>
      </w:pPr>
      <w:r>
        <w:t>Ilustración</w:t>
      </w:r>
      <w:r>
        <w:rPr>
          <w:spacing w:val="-5"/>
        </w:rPr>
        <w:t xml:space="preserve"> </w:t>
      </w:r>
      <w:r>
        <w:t>12.</w:t>
      </w:r>
      <w:r>
        <w:rPr>
          <w:spacing w:val="-4"/>
        </w:rPr>
        <w:t xml:space="preserve"> </w:t>
      </w:r>
      <w:r>
        <w:t>Propuesta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solución</w:t>
      </w:r>
      <w:r>
        <w:rPr>
          <w:spacing w:val="-4"/>
        </w:rPr>
        <w:t xml:space="preserve"> </w:t>
      </w:r>
      <w:r>
        <w:t>tecnológica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GO CATASTRAL</w:t>
      </w:r>
      <w:r>
        <w:tab/>
        <w:t>40</w:t>
      </w:r>
    </w:p>
    <w:p w:rsidR="007C220E" w:rsidRDefault="00B4058F">
      <w:pPr>
        <w:pStyle w:val="Textoindependiente"/>
        <w:tabs>
          <w:tab w:val="left" w:leader="dot" w:pos="8867"/>
        </w:tabs>
        <w:spacing w:before="22"/>
        <w:ind w:left="262"/>
      </w:pPr>
      <w:r>
        <w:t>Ilustración</w:t>
      </w:r>
      <w:r>
        <w:rPr>
          <w:spacing w:val="-5"/>
        </w:rPr>
        <w:t xml:space="preserve"> </w:t>
      </w:r>
      <w:r>
        <w:t>13.</w:t>
      </w:r>
      <w:r>
        <w:rPr>
          <w:spacing w:val="-4"/>
        </w:rPr>
        <w:t xml:space="preserve"> </w:t>
      </w:r>
      <w:r>
        <w:t>Cadena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UAECD</w:t>
      </w:r>
      <w:r>
        <w:tab/>
        <w:t>49</w:t>
      </w:r>
    </w:p>
    <w:p w:rsidR="007C220E" w:rsidRDefault="00B4058F">
      <w:pPr>
        <w:pStyle w:val="Textoindependiente"/>
        <w:tabs>
          <w:tab w:val="left" w:leader="dot" w:pos="8867"/>
        </w:tabs>
        <w:spacing w:before="22"/>
        <w:ind w:left="262"/>
      </w:pPr>
      <w:r>
        <w:t>Ilustración</w:t>
      </w:r>
      <w:r>
        <w:rPr>
          <w:spacing w:val="-6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Subprocesos</w:t>
      </w:r>
      <w:r>
        <w:rPr>
          <w:spacing w:val="-5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Proceso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Direccionamiento</w:t>
      </w:r>
      <w:r>
        <w:rPr>
          <w:spacing w:val="-1"/>
        </w:rPr>
        <w:t xml:space="preserve"> </w:t>
      </w:r>
      <w:r>
        <w:t>Estratégico</w:t>
      </w:r>
      <w:r>
        <w:tab/>
        <w:t>50</w:t>
      </w:r>
    </w:p>
    <w:p w:rsidR="007C220E" w:rsidRDefault="00B4058F">
      <w:pPr>
        <w:pStyle w:val="Textoindependiente"/>
        <w:tabs>
          <w:tab w:val="left" w:leader="dot" w:pos="8867"/>
        </w:tabs>
        <w:spacing w:before="20"/>
        <w:ind w:left="262"/>
      </w:pPr>
      <w:r>
        <w:t>Ilustración</w:t>
      </w:r>
      <w:r>
        <w:rPr>
          <w:spacing w:val="-5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Subprocesos</w:t>
      </w:r>
      <w:r>
        <w:rPr>
          <w:spacing w:val="-5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Proceso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</w:t>
      </w:r>
      <w:r>
        <w:t>estión</w:t>
      </w:r>
      <w:r>
        <w:rPr>
          <w:spacing w:val="-2"/>
        </w:rPr>
        <w:t xml:space="preserve"> </w:t>
      </w:r>
      <w:r>
        <w:t>integral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riesgo</w:t>
      </w:r>
      <w:r>
        <w:tab/>
        <w:t>51</w:t>
      </w:r>
    </w:p>
    <w:p w:rsidR="007C220E" w:rsidRDefault="00B4058F">
      <w:pPr>
        <w:pStyle w:val="Textoindependiente"/>
        <w:tabs>
          <w:tab w:val="left" w:leader="dot" w:pos="8867"/>
        </w:tabs>
        <w:spacing w:before="22"/>
        <w:ind w:left="262"/>
      </w:pPr>
      <w:r>
        <w:t>Ilustración</w:t>
      </w:r>
      <w:r>
        <w:rPr>
          <w:spacing w:val="-5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Subproceso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Proceso de</w:t>
      </w:r>
      <w:r>
        <w:rPr>
          <w:spacing w:val="-4"/>
        </w:rPr>
        <w:t xml:space="preserve"> </w:t>
      </w:r>
      <w:r>
        <w:t>Provisión</w:t>
      </w:r>
      <w:r>
        <w:rPr>
          <w:spacing w:val="-3"/>
        </w:rPr>
        <w:t xml:space="preserve"> </w:t>
      </w:r>
      <w:r>
        <w:t>de Servicios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TI</w:t>
      </w:r>
      <w:r>
        <w:tab/>
        <w:t>53</w:t>
      </w:r>
    </w:p>
    <w:p w:rsidR="007C220E" w:rsidRDefault="00B4058F">
      <w:pPr>
        <w:pStyle w:val="Textoindependiente"/>
        <w:tabs>
          <w:tab w:val="left" w:leader="dot" w:pos="8867"/>
        </w:tabs>
        <w:spacing w:before="21"/>
        <w:ind w:left="262"/>
      </w:pPr>
      <w:r>
        <w:t>Ilustración</w:t>
      </w:r>
      <w:r>
        <w:rPr>
          <w:spacing w:val="-4"/>
        </w:rPr>
        <w:t xml:space="preserve"> </w:t>
      </w:r>
      <w:r>
        <w:t>17.</w:t>
      </w:r>
      <w:r>
        <w:rPr>
          <w:spacing w:val="-4"/>
        </w:rPr>
        <w:t xml:space="preserve"> </w:t>
      </w:r>
      <w:r>
        <w:t>Ubicación</w:t>
      </w:r>
      <w:r>
        <w:rPr>
          <w:spacing w:val="-2"/>
        </w:rPr>
        <w:t xml:space="preserve"> </w:t>
      </w:r>
      <w:r>
        <w:t>Gerencia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Tecnología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estructura</w:t>
      </w:r>
      <w:r>
        <w:rPr>
          <w:spacing w:val="-3"/>
        </w:rPr>
        <w:t xml:space="preserve"> </w:t>
      </w:r>
      <w:r>
        <w:t>organizacional</w:t>
      </w:r>
      <w:r>
        <w:rPr>
          <w:spacing w:val="-3"/>
        </w:rPr>
        <w:t xml:space="preserve"> </w:t>
      </w:r>
      <w:r>
        <w:t>UAECD</w:t>
      </w:r>
      <w:r>
        <w:tab/>
        <w:t>56</w:t>
      </w:r>
    </w:p>
    <w:p w:rsidR="007C220E" w:rsidRDefault="00B4058F">
      <w:pPr>
        <w:tabs>
          <w:tab w:val="left" w:leader="dot" w:pos="8867"/>
        </w:tabs>
        <w:spacing w:before="22"/>
        <w:ind w:left="262"/>
      </w:pPr>
      <w:r>
        <w:rPr>
          <w:i/>
        </w:rPr>
        <w:t>Ilustración</w:t>
      </w:r>
      <w:r>
        <w:rPr>
          <w:i/>
          <w:spacing w:val="-3"/>
        </w:rPr>
        <w:t xml:space="preserve"> </w:t>
      </w:r>
      <w:r>
        <w:rPr>
          <w:i/>
        </w:rPr>
        <w:t>19.</w:t>
      </w:r>
      <w:r>
        <w:rPr>
          <w:i/>
          <w:spacing w:val="-5"/>
        </w:rPr>
        <w:t xml:space="preserve"> </w:t>
      </w:r>
      <w:r>
        <w:rPr>
          <w:i/>
        </w:rPr>
        <w:t>Dominios</w:t>
      </w:r>
      <w:r>
        <w:rPr>
          <w:i/>
          <w:spacing w:val="-2"/>
        </w:rPr>
        <w:t xml:space="preserve"> </w:t>
      </w:r>
      <w:r>
        <w:rPr>
          <w:i/>
        </w:rPr>
        <w:t>del</w:t>
      </w:r>
      <w:r>
        <w:rPr>
          <w:i/>
          <w:spacing w:val="-2"/>
        </w:rPr>
        <w:t xml:space="preserve"> </w:t>
      </w:r>
      <w:r>
        <w:rPr>
          <w:i/>
        </w:rPr>
        <w:t>modelo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gestión</w:t>
      </w:r>
      <w:r>
        <w:rPr>
          <w:i/>
          <w:spacing w:val="-3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proyectos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3"/>
        </w:rPr>
        <w:t xml:space="preserve"> </w:t>
      </w:r>
      <w:r>
        <w:rPr>
          <w:i/>
        </w:rPr>
        <w:t>MinTIC</w:t>
      </w:r>
      <w:r>
        <w:rPr>
          <w:i/>
        </w:rPr>
        <w:tab/>
      </w:r>
      <w:r>
        <w:t>74</w:t>
      </w:r>
    </w:p>
    <w:p w:rsidR="007C220E" w:rsidRDefault="00B4058F">
      <w:pPr>
        <w:tabs>
          <w:tab w:val="left" w:leader="dot" w:pos="8867"/>
        </w:tabs>
        <w:spacing w:before="20"/>
        <w:ind w:left="262"/>
      </w:pPr>
      <w:r>
        <w:rPr>
          <w:i/>
        </w:rPr>
        <w:t>Ilustración</w:t>
      </w:r>
      <w:r>
        <w:rPr>
          <w:i/>
          <w:spacing w:val="-3"/>
        </w:rPr>
        <w:t xml:space="preserve"> </w:t>
      </w:r>
      <w:r>
        <w:rPr>
          <w:i/>
        </w:rPr>
        <w:t>20.</w:t>
      </w:r>
      <w:r>
        <w:rPr>
          <w:i/>
          <w:spacing w:val="-2"/>
        </w:rPr>
        <w:t xml:space="preserve"> </w:t>
      </w:r>
      <w:r>
        <w:rPr>
          <w:i/>
        </w:rPr>
        <w:t>Estructura</w:t>
      </w:r>
      <w:r>
        <w:rPr>
          <w:i/>
          <w:spacing w:val="-2"/>
        </w:rPr>
        <w:t xml:space="preserve"> </w:t>
      </w:r>
      <w:r>
        <w:rPr>
          <w:i/>
        </w:rPr>
        <w:t>del</w:t>
      </w:r>
      <w:r>
        <w:rPr>
          <w:i/>
          <w:spacing w:val="-2"/>
        </w:rPr>
        <w:t xml:space="preserve"> </w:t>
      </w:r>
      <w:r>
        <w:rPr>
          <w:i/>
        </w:rPr>
        <w:t>modelo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4"/>
        </w:rPr>
        <w:t xml:space="preserve"> </w:t>
      </w:r>
      <w:r>
        <w:rPr>
          <w:i/>
        </w:rPr>
        <w:t>gestión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5"/>
        </w:rPr>
        <w:t xml:space="preserve"> </w:t>
      </w:r>
      <w:r>
        <w:rPr>
          <w:i/>
        </w:rPr>
        <w:t>proyectos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4"/>
        </w:rPr>
        <w:t xml:space="preserve"> </w:t>
      </w:r>
      <w:r>
        <w:rPr>
          <w:i/>
        </w:rPr>
        <w:t>TI</w:t>
      </w:r>
      <w:r>
        <w:rPr>
          <w:i/>
        </w:rPr>
        <w:tab/>
      </w:r>
      <w:r>
        <w:t>75</w:t>
      </w:r>
    </w:p>
    <w:p w:rsidR="007C220E" w:rsidRDefault="00B4058F">
      <w:pPr>
        <w:pStyle w:val="Textoindependiente"/>
        <w:tabs>
          <w:tab w:val="left" w:leader="dot" w:pos="8757"/>
        </w:tabs>
        <w:spacing w:before="22"/>
        <w:ind w:left="262"/>
      </w:pPr>
      <w:r>
        <w:t>Ilustración</w:t>
      </w:r>
      <w:r>
        <w:rPr>
          <w:spacing w:val="-4"/>
        </w:rPr>
        <w:t xml:space="preserve"> </w:t>
      </w:r>
      <w:r>
        <w:t>21.</w:t>
      </w:r>
      <w:r>
        <w:rPr>
          <w:spacing w:val="-4"/>
        </w:rPr>
        <w:t xml:space="preserve"> </w:t>
      </w:r>
      <w:r>
        <w:t>Generación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-3"/>
        </w:rPr>
        <w:t xml:space="preserve"> </w:t>
      </w:r>
      <w:r>
        <w:t>mediante</w:t>
      </w:r>
      <w:r>
        <w:rPr>
          <w:spacing w:val="-3"/>
        </w:rPr>
        <w:t xml:space="preserve"> </w:t>
      </w:r>
      <w:r>
        <w:t>Geoserver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ArcGis</w:t>
      </w:r>
      <w:r>
        <w:rPr>
          <w:spacing w:val="-1"/>
        </w:rPr>
        <w:t xml:space="preserve"> </w:t>
      </w:r>
      <w:r>
        <w:t>Server</w:t>
      </w:r>
      <w:r>
        <w:tab/>
        <w:t>107</w:t>
      </w:r>
    </w:p>
    <w:p w:rsidR="007C220E" w:rsidRDefault="00B4058F">
      <w:pPr>
        <w:pStyle w:val="Textoindependiente"/>
        <w:tabs>
          <w:tab w:val="left" w:leader="dot" w:pos="8757"/>
        </w:tabs>
        <w:spacing w:before="21"/>
        <w:ind w:left="262"/>
      </w:pPr>
      <w:r>
        <w:t>Ilustración</w:t>
      </w:r>
      <w:r>
        <w:rPr>
          <w:spacing w:val="-5"/>
        </w:rPr>
        <w:t xml:space="preserve"> </w:t>
      </w:r>
      <w:r>
        <w:t>22.</w:t>
      </w:r>
      <w:r>
        <w:rPr>
          <w:spacing w:val="-4"/>
        </w:rPr>
        <w:t xml:space="preserve"> </w:t>
      </w:r>
      <w:r>
        <w:t>Estructura</w:t>
      </w:r>
      <w:r>
        <w:rPr>
          <w:spacing w:val="-3"/>
        </w:rPr>
        <w:t xml:space="preserve"> </w:t>
      </w:r>
      <w:r>
        <w:t>evolución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sistema</w:t>
      </w:r>
      <w:r>
        <w:rPr>
          <w:spacing w:val="-4"/>
        </w:rPr>
        <w:t xml:space="preserve"> </w:t>
      </w:r>
      <w:r>
        <w:t>misional</w:t>
      </w:r>
      <w:r>
        <w:tab/>
        <w:t>121</w:t>
      </w:r>
    </w:p>
    <w:p w:rsidR="007C220E" w:rsidRDefault="00B4058F">
      <w:pPr>
        <w:pStyle w:val="Textoindependiente"/>
        <w:tabs>
          <w:tab w:val="left" w:leader="dot" w:pos="8757"/>
        </w:tabs>
        <w:spacing w:before="22"/>
        <w:ind w:left="262"/>
      </w:pPr>
      <w:r>
        <w:t>Ilustración</w:t>
      </w:r>
      <w:r>
        <w:rPr>
          <w:spacing w:val="-5"/>
        </w:rPr>
        <w:t xml:space="preserve"> </w:t>
      </w:r>
      <w:r>
        <w:t>25.</w:t>
      </w:r>
      <w:r>
        <w:rPr>
          <w:spacing w:val="-5"/>
        </w:rPr>
        <w:t xml:space="preserve"> </w:t>
      </w:r>
      <w:r>
        <w:t>Ciclo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Vida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Sistemas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Información</w:t>
      </w:r>
      <w:r>
        <w:tab/>
        <w:t>129</w:t>
      </w:r>
    </w:p>
    <w:p w:rsidR="007C220E" w:rsidRDefault="00B4058F">
      <w:pPr>
        <w:pStyle w:val="Textoindependiente"/>
        <w:tabs>
          <w:tab w:val="left" w:leader="dot" w:pos="8757"/>
        </w:tabs>
        <w:spacing w:before="20"/>
        <w:ind w:left="262"/>
      </w:pPr>
      <w:r>
        <w:t>Ilustración</w:t>
      </w:r>
      <w:r>
        <w:rPr>
          <w:spacing w:val="-5"/>
        </w:rPr>
        <w:t xml:space="preserve"> </w:t>
      </w:r>
      <w:r>
        <w:t>26.</w:t>
      </w:r>
      <w:r>
        <w:rPr>
          <w:spacing w:val="-3"/>
        </w:rPr>
        <w:t xml:space="preserve"> </w:t>
      </w:r>
      <w:r>
        <w:t>Niveles de</w:t>
      </w:r>
      <w:r>
        <w:rPr>
          <w:spacing w:val="-4"/>
        </w:rPr>
        <w:t xml:space="preserve"> </w:t>
      </w:r>
      <w:r>
        <w:t>soporte</w:t>
      </w:r>
      <w:r>
        <w:tab/>
        <w:t>132</w:t>
      </w:r>
    </w:p>
    <w:p w:rsidR="007C220E" w:rsidRDefault="00B4058F">
      <w:pPr>
        <w:pStyle w:val="Textoindependiente"/>
        <w:tabs>
          <w:tab w:val="left" w:leader="dot" w:pos="8757"/>
        </w:tabs>
        <w:spacing w:before="22"/>
        <w:ind w:left="262"/>
      </w:pPr>
      <w:r>
        <w:t>Ilustración</w:t>
      </w:r>
      <w:r>
        <w:rPr>
          <w:spacing w:val="-5"/>
        </w:rPr>
        <w:t xml:space="preserve"> </w:t>
      </w:r>
      <w:r>
        <w:t>27.</w:t>
      </w:r>
      <w:r>
        <w:rPr>
          <w:spacing w:val="-5"/>
        </w:rPr>
        <w:t xml:space="preserve"> </w:t>
      </w:r>
      <w:r>
        <w:t>Esquema</w:t>
      </w:r>
      <w:r>
        <w:rPr>
          <w:spacing w:val="-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Seguridad</w:t>
      </w:r>
      <w:r>
        <w:rPr>
          <w:spacing w:val="-3"/>
        </w:rPr>
        <w:t xml:space="preserve"> </w:t>
      </w:r>
      <w:r>
        <w:t>Informática</w:t>
      </w:r>
      <w:r>
        <w:rPr>
          <w:spacing w:val="-2"/>
        </w:rPr>
        <w:t xml:space="preserve"> </w:t>
      </w:r>
      <w:r>
        <w:t>UAECD</w:t>
      </w:r>
      <w:r>
        <w:tab/>
        <w:t>135</w:t>
      </w:r>
    </w:p>
    <w:p w:rsidR="007C220E" w:rsidRDefault="00B4058F">
      <w:pPr>
        <w:pStyle w:val="Textoindependiente"/>
        <w:tabs>
          <w:tab w:val="left" w:leader="dot" w:pos="8757"/>
        </w:tabs>
        <w:spacing w:before="22"/>
        <w:ind w:left="262"/>
      </w:pPr>
      <w:r>
        <w:t>Ilustración</w:t>
      </w:r>
      <w:r>
        <w:rPr>
          <w:spacing w:val="-4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Arquitectura</w:t>
      </w:r>
      <w:r>
        <w:rPr>
          <w:spacing w:val="-4"/>
        </w:rPr>
        <w:t xml:space="preserve"> </w:t>
      </w:r>
      <w:r>
        <w:t>LAN</w:t>
      </w:r>
      <w:r>
        <w:tab/>
        <w:t>138</w:t>
      </w:r>
    </w:p>
    <w:p w:rsidR="007C220E" w:rsidRDefault="00B4058F">
      <w:pPr>
        <w:pStyle w:val="Textoindependiente"/>
        <w:tabs>
          <w:tab w:val="left" w:leader="dot" w:pos="8757"/>
        </w:tabs>
        <w:spacing w:before="22"/>
        <w:ind w:left="262"/>
      </w:pPr>
      <w:r>
        <w:t>Ilustración</w:t>
      </w:r>
      <w:r>
        <w:rPr>
          <w:spacing w:val="-4"/>
        </w:rPr>
        <w:t xml:space="preserve"> </w:t>
      </w:r>
      <w:r>
        <w:t>29.</w:t>
      </w:r>
      <w:r>
        <w:rPr>
          <w:spacing w:val="-4"/>
        </w:rPr>
        <w:t xml:space="preserve"> </w:t>
      </w:r>
      <w:r>
        <w:t>Configuración</w:t>
      </w:r>
      <w:r>
        <w:rPr>
          <w:spacing w:val="-2"/>
        </w:rPr>
        <w:t xml:space="preserve"> </w:t>
      </w:r>
      <w:r>
        <w:t>Conectividad</w:t>
      </w:r>
      <w:r>
        <w:rPr>
          <w:spacing w:val="-4"/>
        </w:rPr>
        <w:t xml:space="preserve"> </w:t>
      </w:r>
      <w:r>
        <w:t>LAN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WAN</w:t>
      </w:r>
      <w:r>
        <w:tab/>
        <w:t>140</w:t>
      </w:r>
    </w:p>
    <w:p w:rsidR="007C220E" w:rsidRDefault="00B4058F">
      <w:pPr>
        <w:pStyle w:val="Textoindependiente"/>
        <w:tabs>
          <w:tab w:val="left" w:leader="dot" w:pos="8757"/>
        </w:tabs>
        <w:spacing w:before="19"/>
        <w:ind w:left="262"/>
      </w:pPr>
      <w:r>
        <w:t>Ilustración</w:t>
      </w:r>
      <w:r>
        <w:rPr>
          <w:spacing w:val="-4"/>
        </w:rPr>
        <w:t xml:space="preserve"> </w:t>
      </w:r>
      <w:r>
        <w:t>30.</w:t>
      </w:r>
      <w:r>
        <w:rPr>
          <w:spacing w:val="-4"/>
        </w:rPr>
        <w:t xml:space="preserve"> </w:t>
      </w:r>
      <w:r>
        <w:t>Gobierno de</w:t>
      </w:r>
      <w:r>
        <w:rPr>
          <w:spacing w:val="-4"/>
        </w:rPr>
        <w:t xml:space="preserve"> </w:t>
      </w:r>
      <w:r>
        <w:t>dato</w:t>
      </w:r>
      <w:r>
        <w:t>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datos</w:t>
      </w:r>
      <w:r>
        <w:tab/>
        <w:t>154</w:t>
      </w:r>
    </w:p>
    <w:p w:rsidR="007C220E" w:rsidRDefault="00B4058F">
      <w:pPr>
        <w:pStyle w:val="Textoindependiente"/>
        <w:tabs>
          <w:tab w:val="left" w:leader="dot" w:pos="8757"/>
        </w:tabs>
        <w:spacing w:before="22"/>
        <w:ind w:left="262"/>
      </w:pPr>
      <w:r>
        <w:t>Ilustración</w:t>
      </w:r>
      <w:r>
        <w:rPr>
          <w:spacing w:val="-5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Hoja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Ruta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Presupuesto</w:t>
      </w:r>
      <w:r>
        <w:rPr>
          <w:spacing w:val="-3"/>
        </w:rPr>
        <w:t xml:space="preserve"> </w:t>
      </w:r>
      <w:r>
        <w:t>PETI</w:t>
      </w:r>
      <w:r>
        <w:tab/>
        <w:t>177</w:t>
      </w:r>
    </w:p>
    <w:p w:rsidR="007C220E" w:rsidRDefault="007C220E">
      <w:pPr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4"/>
        <w:rPr>
          <w:sz w:val="16"/>
        </w:rPr>
      </w:pPr>
    </w:p>
    <w:p w:rsidR="007C220E" w:rsidRDefault="00B4058F">
      <w:pPr>
        <w:pStyle w:val="Ttulo1"/>
        <w:numPr>
          <w:ilvl w:val="0"/>
          <w:numId w:val="126"/>
        </w:numPr>
        <w:tabs>
          <w:tab w:val="left" w:pos="693"/>
          <w:tab w:val="left" w:pos="694"/>
        </w:tabs>
        <w:spacing w:before="35"/>
      </w:pPr>
      <w:bookmarkStart w:id="1" w:name="_TOC_250082"/>
      <w:bookmarkEnd w:id="1"/>
      <w:r>
        <w:t>INTRODUCCIÓN</w:t>
      </w:r>
    </w:p>
    <w:p w:rsidR="007C220E" w:rsidRDefault="007C220E">
      <w:pPr>
        <w:pStyle w:val="Textoindependiente"/>
        <w:spacing w:before="7"/>
        <w:rPr>
          <w:rFonts w:ascii="Calibri Light"/>
          <w:sz w:val="24"/>
        </w:rPr>
      </w:pPr>
    </w:p>
    <w:p w:rsidR="007C220E" w:rsidRDefault="00B4058F">
      <w:pPr>
        <w:pStyle w:val="Textoindependiente"/>
        <w:spacing w:line="259" w:lineRule="auto"/>
        <w:ind w:left="262" w:right="772"/>
        <w:jc w:val="both"/>
      </w:pPr>
      <w:r>
        <w:t>En el gobierno actual, uno de los pilares importantes para el desarrollo del país y mejorar su</w:t>
      </w:r>
      <w:r>
        <w:rPr>
          <w:spacing w:val="1"/>
        </w:rPr>
        <w:t xml:space="preserve"> </w:t>
      </w:r>
      <w:r>
        <w:t>competitividad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territorial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tecnologías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comunicaciones.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bases</w:t>
      </w:r>
      <w:r>
        <w:rPr>
          <w:spacing w:val="-5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Nacional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Desarrollo</w:t>
      </w:r>
      <w:r>
        <w:rPr>
          <w:spacing w:val="-8"/>
        </w:rPr>
        <w:t xml:space="preserve"> </w:t>
      </w:r>
      <w:r>
        <w:t>2018-2022</w:t>
      </w:r>
      <w:r>
        <w:rPr>
          <w:spacing w:val="-7"/>
        </w:rPr>
        <w:t xml:space="preserve"> </w:t>
      </w:r>
      <w:r>
        <w:t>“Pacto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Colombia</w:t>
      </w:r>
      <w:r>
        <w:rPr>
          <w:spacing w:val="-8"/>
        </w:rPr>
        <w:t xml:space="preserve"> </w:t>
      </w:r>
      <w:r>
        <w:t>Pacto</w:t>
      </w:r>
      <w:r>
        <w:rPr>
          <w:spacing w:val="-48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Equidad”</w:t>
      </w:r>
      <w:r>
        <w:rPr>
          <w:spacing w:val="-7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incluyó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capítulo</w:t>
      </w:r>
      <w:r>
        <w:rPr>
          <w:spacing w:val="-10"/>
        </w:rPr>
        <w:t xml:space="preserve"> </w:t>
      </w:r>
      <w:r>
        <w:t>VII.</w:t>
      </w:r>
      <w:r>
        <w:rPr>
          <w:spacing w:val="-9"/>
        </w:rPr>
        <w:t xml:space="preserve"> </w:t>
      </w:r>
      <w:r>
        <w:t>Pacto</w:t>
      </w:r>
      <w:r>
        <w:rPr>
          <w:spacing w:val="-9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transformación</w:t>
      </w:r>
      <w:r>
        <w:rPr>
          <w:spacing w:val="-11"/>
        </w:rPr>
        <w:t xml:space="preserve"> </w:t>
      </w:r>
      <w:r>
        <w:t>digital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Colombia:</w:t>
      </w:r>
      <w:r>
        <w:rPr>
          <w:spacing w:val="-8"/>
        </w:rPr>
        <w:t xml:space="preserve"> </w:t>
      </w:r>
      <w:r>
        <w:t>Gobierno,</w:t>
      </w:r>
      <w:r>
        <w:rPr>
          <w:spacing w:val="-47"/>
        </w:rPr>
        <w:t xml:space="preserve"> </w:t>
      </w:r>
      <w:r>
        <w:rPr>
          <w:spacing w:val="-1"/>
        </w:rPr>
        <w:t>empresas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hogares</w:t>
      </w:r>
      <w:r>
        <w:rPr>
          <w:spacing w:val="-11"/>
        </w:rPr>
        <w:t xml:space="preserve"> </w:t>
      </w:r>
      <w:r>
        <w:t>conectados</w:t>
      </w:r>
      <w:r>
        <w:rPr>
          <w:spacing w:val="-12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era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conocimiento,</w:t>
      </w:r>
      <w:r>
        <w:rPr>
          <w:spacing w:val="-11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cual</w:t>
      </w:r>
      <w:r>
        <w:rPr>
          <w:spacing w:val="-12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TIC</w:t>
      </w:r>
      <w:r>
        <w:rPr>
          <w:spacing w:val="-12"/>
        </w:rPr>
        <w:t xml:space="preserve"> </w:t>
      </w:r>
      <w:r>
        <w:t>habilitan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agregación</w:t>
      </w:r>
      <w:r>
        <w:rPr>
          <w:spacing w:val="-47"/>
        </w:rPr>
        <w:t xml:space="preserve"> </w:t>
      </w:r>
      <w:r>
        <w:t>de valor transversal en la economía, generan nuevos negocios y son la puerta de entrada a la</w:t>
      </w:r>
      <w:r>
        <w:rPr>
          <w:spacing w:val="1"/>
        </w:rPr>
        <w:t xml:space="preserve"> </w:t>
      </w:r>
      <w:r>
        <w:t>industria 4.0, se plantea: “El mundo es cada vez más digital y esto está teniend</w:t>
      </w:r>
      <w:r>
        <w:t>o un impacto sin</w:t>
      </w:r>
      <w:r>
        <w:rPr>
          <w:spacing w:val="1"/>
        </w:rPr>
        <w:t xml:space="preserve"> </w:t>
      </w:r>
      <w:r>
        <w:t>precedentes en todos los aspectos de la vida de los ciudadanos. La manera como las personas</w:t>
      </w:r>
      <w:r>
        <w:rPr>
          <w:spacing w:val="1"/>
        </w:rPr>
        <w:t xml:space="preserve"> </w:t>
      </w:r>
      <w:r>
        <w:t>acceden a la información, se educan, trabajan, generan ingresos y se interrelacionan, está siendo</w:t>
      </w:r>
      <w:r>
        <w:rPr>
          <w:spacing w:val="1"/>
        </w:rPr>
        <w:t xml:space="preserve"> </w:t>
      </w:r>
      <w:r>
        <w:t>transformada radicalmente debido a las Tecnología</w:t>
      </w:r>
      <w:r>
        <w:t>s de la Información y las Comunicaciones (TIC).</w:t>
      </w:r>
      <w:r>
        <w:rPr>
          <w:spacing w:val="1"/>
        </w:rPr>
        <w:t xml:space="preserve"> </w:t>
      </w:r>
      <w:r>
        <w:t>La magnitud del cambio es tan grande, sobre todo en el ámbito productivo, que incluso hoy en día</w:t>
      </w:r>
      <w:r>
        <w:rPr>
          <w:spacing w:val="1"/>
        </w:rPr>
        <w:t xml:space="preserve"> </w:t>
      </w:r>
      <w:r>
        <w:t>se dice que el mundo está transitando por una Cuarta Revolución Industrial (o Industria 4.0).</w:t>
      </w:r>
      <w:r>
        <w:rPr>
          <w:spacing w:val="1"/>
        </w:rPr>
        <w:t xml:space="preserve"> </w:t>
      </w:r>
      <w:r>
        <w:t>Colombia</w:t>
      </w:r>
      <w:r>
        <w:rPr>
          <w:spacing w:val="-8"/>
        </w:rPr>
        <w:t xml:space="preserve"> </w:t>
      </w:r>
      <w:r>
        <w:t>debe</w:t>
      </w:r>
      <w:r>
        <w:rPr>
          <w:spacing w:val="-9"/>
        </w:rPr>
        <w:t xml:space="preserve"> </w:t>
      </w:r>
      <w:r>
        <w:t>encaminarse</w:t>
      </w:r>
      <w:r>
        <w:rPr>
          <w:spacing w:val="-6"/>
        </w:rPr>
        <w:t xml:space="preserve"> </w:t>
      </w:r>
      <w:r>
        <w:t>hacia</w:t>
      </w:r>
      <w:r>
        <w:rPr>
          <w:spacing w:val="-8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sociedad</w:t>
      </w:r>
      <w:r>
        <w:rPr>
          <w:spacing w:val="-8"/>
        </w:rPr>
        <w:t xml:space="preserve"> </w:t>
      </w:r>
      <w:r>
        <w:t>digital</w:t>
      </w:r>
      <w:r>
        <w:rPr>
          <w:spacing w:val="-10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hacia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industria</w:t>
      </w:r>
      <w:r>
        <w:rPr>
          <w:spacing w:val="-7"/>
        </w:rPr>
        <w:t xml:space="preserve"> </w:t>
      </w:r>
      <w:r>
        <w:t>4.0.</w:t>
      </w:r>
      <w:r>
        <w:rPr>
          <w:spacing w:val="-10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eso,</w:t>
      </w:r>
      <w:r>
        <w:rPr>
          <w:spacing w:val="-8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impulsará</w:t>
      </w:r>
      <w:r>
        <w:rPr>
          <w:spacing w:val="-47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transformación</w:t>
      </w:r>
      <w:r>
        <w:rPr>
          <w:spacing w:val="-10"/>
        </w:rPr>
        <w:t xml:space="preserve"> </w:t>
      </w:r>
      <w:r>
        <w:t>digital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administración</w:t>
      </w:r>
      <w:r>
        <w:rPr>
          <w:spacing w:val="-10"/>
        </w:rPr>
        <w:t xml:space="preserve"> </w:t>
      </w:r>
      <w:r>
        <w:t>pública,</w:t>
      </w:r>
      <w:r>
        <w:rPr>
          <w:spacing w:val="-12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sector</w:t>
      </w:r>
      <w:r>
        <w:rPr>
          <w:spacing w:val="-12"/>
        </w:rPr>
        <w:t xml:space="preserve"> </w:t>
      </w:r>
      <w:r>
        <w:t>productivo</w:t>
      </w:r>
      <w:r>
        <w:rPr>
          <w:spacing w:val="-1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territorios.</w:t>
      </w:r>
      <w:r>
        <w:rPr>
          <w:spacing w:val="-11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esto</w:t>
      </w:r>
      <w:r>
        <w:rPr>
          <w:spacing w:val="-48"/>
        </w:rPr>
        <w:t xml:space="preserve"> </w:t>
      </w:r>
      <w:r>
        <w:t>se debe promover la gestión integral del talento humano para el</w:t>
      </w:r>
      <w:r>
        <w:t xml:space="preserve"> mercado de la economía digital,</w:t>
      </w:r>
      <w:r>
        <w:rPr>
          <w:spacing w:val="1"/>
        </w:rPr>
        <w:t xml:space="preserve"> </w:t>
      </w:r>
      <w:r>
        <w:t>estimular la inversión privada en modernización y aprovechamiento de tecnologías disruptivas</w:t>
      </w:r>
      <w:r>
        <w:rPr>
          <w:spacing w:val="1"/>
        </w:rPr>
        <w:t xml:space="preserve"> </w:t>
      </w:r>
      <w:r>
        <w:t>(Internet de las cosas, analítica de datos, inteligencia artificial, sistemas autónomos), plantear las</w:t>
      </w:r>
      <w:r>
        <w:rPr>
          <w:spacing w:val="1"/>
        </w:rPr>
        <w:t xml:space="preserve"> </w:t>
      </w:r>
      <w:r>
        <w:t>bases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política</w:t>
      </w:r>
      <w:r>
        <w:rPr>
          <w:spacing w:val="1"/>
        </w:rPr>
        <w:t xml:space="preserve"> </w:t>
      </w:r>
      <w:r>
        <w:t>sat</w:t>
      </w:r>
      <w:r>
        <w:t>elital,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impulsar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transformación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territorial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iniciativas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ciudades</w:t>
      </w:r>
      <w:r>
        <w:rPr>
          <w:spacing w:val="1"/>
        </w:rPr>
        <w:t xml:space="preserve"> </w:t>
      </w:r>
      <w:r>
        <w:t>inteligentes”.</w:t>
      </w:r>
    </w:p>
    <w:p w:rsidR="007C220E" w:rsidRDefault="00B4058F">
      <w:pPr>
        <w:pStyle w:val="Textoindependiente"/>
        <w:spacing w:before="156" w:line="259" w:lineRule="auto"/>
        <w:ind w:left="262" w:right="774"/>
        <w:jc w:val="both"/>
      </w:pP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contribuir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construcción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eficiente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gestión,</w:t>
      </w:r>
      <w:r>
        <w:rPr>
          <w:spacing w:val="1"/>
        </w:rPr>
        <w:t xml:space="preserve"> </w:t>
      </w:r>
      <w:r>
        <w:t>transparente y participativo, y que preste mejores servicios a los ciudadanos y a las empresas 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aprovechamiento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TIC,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apoyo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Tecnologías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Información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Comunicaciones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MINTIC</w:t>
      </w:r>
      <w:r>
        <w:rPr>
          <w:spacing w:val="-4"/>
        </w:rPr>
        <w:t xml:space="preserve"> </w:t>
      </w:r>
      <w:r>
        <w:t>ha</w:t>
      </w:r>
      <w:r>
        <w:rPr>
          <w:spacing w:val="-3"/>
        </w:rPr>
        <w:t xml:space="preserve"> </w:t>
      </w:r>
      <w:r>
        <w:t>realizado</w:t>
      </w:r>
      <w:r>
        <w:rPr>
          <w:spacing w:val="-3"/>
        </w:rPr>
        <w:t xml:space="preserve"> </w:t>
      </w:r>
      <w:r>
        <w:t>esfuerzos</w:t>
      </w:r>
      <w:r>
        <w:rPr>
          <w:spacing w:val="-3"/>
        </w:rPr>
        <w:t xml:space="preserve"> </w:t>
      </w:r>
      <w:r>
        <w:t>orientados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transformación digital en el sector público, siendo en la actualidad uno de los sectores con mayor</w:t>
      </w:r>
      <w:r>
        <w:rPr>
          <w:spacing w:val="1"/>
        </w:rPr>
        <w:t xml:space="preserve"> </w:t>
      </w:r>
      <w:r>
        <w:t>madurez en la adopción de tecnologías digitales para la provisión de sus servicios. La digitalización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cadenas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</w:t>
      </w:r>
      <w:r>
        <w:t>rámites,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interoperabilidad</w:t>
      </w:r>
      <w:r>
        <w:rPr>
          <w:spacing w:val="-5"/>
        </w:rPr>
        <w:t xml:space="preserve"> </w:t>
      </w:r>
      <w:r>
        <w:t>entre</w:t>
      </w:r>
      <w:r>
        <w:rPr>
          <w:spacing w:val="-7"/>
        </w:rPr>
        <w:t xml:space="preserve"> </w:t>
      </w:r>
      <w:r>
        <w:t>entidades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uso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analítica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datos</w:t>
      </w:r>
      <w:r>
        <w:rPr>
          <w:spacing w:val="-5"/>
        </w:rPr>
        <w:t xml:space="preserve"> </w:t>
      </w:r>
      <w:r>
        <w:t>son</w:t>
      </w:r>
      <w:r>
        <w:rPr>
          <w:spacing w:val="-47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de las acciones principales realizadas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sector.</w:t>
      </w:r>
    </w:p>
    <w:p w:rsidR="007C220E" w:rsidRDefault="00B4058F">
      <w:pPr>
        <w:pStyle w:val="Textoindependiente"/>
        <w:spacing w:before="159" w:line="259" w:lineRule="auto"/>
        <w:ind w:left="262" w:right="773"/>
        <w:jc w:val="both"/>
      </w:pPr>
      <w:r>
        <w:t>Inicialmente, a partir del programa Agenda de Conectividad se desarrolló el Decreto 1151 de 2000,</w:t>
      </w:r>
      <w:r>
        <w:rPr>
          <w:spacing w:val="-47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cual</w:t>
      </w:r>
      <w:r>
        <w:rPr>
          <w:spacing w:val="-5"/>
        </w:rPr>
        <w:t xml:space="preserve"> </w:t>
      </w:r>
      <w:r>
        <w:t>estableció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Estrategia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Gobierno</w:t>
      </w:r>
      <w:r>
        <w:rPr>
          <w:spacing w:val="-3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Línea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sus</w:t>
      </w:r>
      <w:r>
        <w:rPr>
          <w:spacing w:val="-5"/>
        </w:rPr>
        <w:t xml:space="preserve"> </w:t>
      </w:r>
      <w:r>
        <w:t>principios</w:t>
      </w:r>
      <w:r>
        <w:rPr>
          <w:spacing w:val="-6"/>
        </w:rPr>
        <w:t xml:space="preserve"> </w:t>
      </w:r>
      <w:r>
        <w:t>aplicables,</w:t>
      </w:r>
      <w:r>
        <w:rPr>
          <w:spacing w:val="-4"/>
        </w:rPr>
        <w:t xml:space="preserve"> </w:t>
      </w:r>
      <w:r>
        <w:t>orientada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alcanzar</w:t>
      </w:r>
      <w:r>
        <w:rPr>
          <w:spacing w:val="-47"/>
        </w:rPr>
        <w:t xml:space="preserve"> </w:t>
      </w:r>
      <w:r>
        <w:t>una visión unificada del Estado, un acceso equitativo y multicanal a los servicios gubernamentales,</w:t>
      </w:r>
      <w:r>
        <w:rPr>
          <w:spacing w:val="1"/>
        </w:rPr>
        <w:t xml:space="preserve"> </w:t>
      </w:r>
      <w:r>
        <w:t>la protección de la información del individuo y, la credibilidad y confianza en el Gobierno en Línea.</w:t>
      </w:r>
      <w:r>
        <w:rPr>
          <w:spacing w:val="1"/>
        </w:rPr>
        <w:t xml:space="preserve"> </w:t>
      </w:r>
      <w:r>
        <w:t>De esta manera, abrió paso a la implementación de trámites en línea, servicios en línea, ventanilla</w:t>
      </w:r>
      <w:r>
        <w:rPr>
          <w:spacing w:val="1"/>
        </w:rPr>
        <w:t xml:space="preserve"> </w:t>
      </w:r>
      <w:r>
        <w:t>única</w:t>
      </w:r>
      <w:r>
        <w:rPr>
          <w:spacing w:val="1"/>
        </w:rPr>
        <w:t xml:space="preserve"> </w:t>
      </w:r>
      <w:r>
        <w:t>virtual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intranet</w:t>
      </w:r>
      <w:r>
        <w:rPr>
          <w:spacing w:val="1"/>
        </w:rPr>
        <w:t xml:space="preserve"> </w:t>
      </w:r>
      <w:r>
        <w:t>gubernamental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determinó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elaboración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manual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implementación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Estrategia.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extoindependiente"/>
        <w:spacing w:before="1" w:line="259" w:lineRule="auto"/>
        <w:ind w:left="262" w:right="775"/>
        <w:jc w:val="both"/>
      </w:pPr>
      <w:r>
        <w:t>En</w:t>
      </w:r>
      <w:r>
        <w:rPr>
          <w:spacing w:val="-7"/>
        </w:rPr>
        <w:t xml:space="preserve"> </w:t>
      </w:r>
      <w:r>
        <w:t>2015</w:t>
      </w:r>
      <w:r>
        <w:rPr>
          <w:spacing w:val="-7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actualizó</w:t>
      </w:r>
      <w:r>
        <w:rPr>
          <w:spacing w:val="-8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Decreto</w:t>
      </w:r>
      <w:r>
        <w:rPr>
          <w:spacing w:val="-6"/>
        </w:rPr>
        <w:t xml:space="preserve"> </w:t>
      </w:r>
      <w:r>
        <w:t>1078</w:t>
      </w:r>
      <w:r>
        <w:rPr>
          <w:spacing w:val="-5"/>
        </w:rPr>
        <w:t xml:space="preserve"> </w:t>
      </w:r>
      <w:r>
        <w:t>Estrategia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Gobierno</w:t>
      </w:r>
      <w:r>
        <w:rPr>
          <w:spacing w:val="-4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línea,</w:t>
      </w:r>
      <w:r>
        <w:rPr>
          <w:spacing w:val="-6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cual</w:t>
      </w:r>
      <w:r>
        <w:rPr>
          <w:spacing w:val="-6"/>
        </w:rPr>
        <w:t xml:space="preserve"> </w:t>
      </w:r>
      <w:r>
        <w:t>plantea</w:t>
      </w:r>
      <w:r>
        <w:rPr>
          <w:spacing w:val="-7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visión</w:t>
      </w:r>
      <w:r>
        <w:rPr>
          <w:spacing w:val="-9"/>
        </w:rPr>
        <w:t xml:space="preserve"> </w:t>
      </w:r>
      <w:r>
        <w:t>más</w:t>
      </w:r>
      <w:r>
        <w:rPr>
          <w:spacing w:val="-47"/>
        </w:rPr>
        <w:t xml:space="preserve"> </w:t>
      </w:r>
      <w:r>
        <w:t>unificada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digitalización,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ejes sectoriales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intervención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facilitan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masificación de la oferta y la demanda del Gobierno en Línea. De ahí, se destacan las TIC como</w:t>
      </w:r>
      <w:r>
        <w:rPr>
          <w:spacing w:val="1"/>
        </w:rPr>
        <w:t xml:space="preserve"> </w:t>
      </w:r>
      <w:r>
        <w:t>herramientas transversales a varios sectores para mejorar la calidad de vida de los ciudadanos, a</w:t>
      </w:r>
      <w:r>
        <w:rPr>
          <w:spacing w:val="1"/>
        </w:rPr>
        <w:t xml:space="preserve"> </w:t>
      </w:r>
      <w:r>
        <w:t>través de la implementación de TI</w:t>
      </w:r>
      <w:r>
        <w:t>C para servicios, TIC para el gobierno abierto, TIC para la gestión,</w:t>
      </w:r>
      <w:r>
        <w:rPr>
          <w:spacing w:val="-47"/>
        </w:rPr>
        <w:t xml:space="preserve"> </w:t>
      </w:r>
      <w:r>
        <w:t>seguridad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privacidad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Información.</w:t>
      </w:r>
      <w:r>
        <w:rPr>
          <w:spacing w:val="1"/>
        </w:rPr>
        <w:t xml:space="preserve"> </w:t>
      </w:r>
      <w:r>
        <w:t>Además,</w:t>
      </w:r>
      <w:r>
        <w:rPr>
          <w:spacing w:val="1"/>
        </w:rPr>
        <w:t xml:space="preserve"> </w:t>
      </w:r>
      <w:r>
        <w:t>expone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instrumentos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implementación de la estrategia de Gobierno en línea el Manual de Gobierno en Línea y el Marco</w:t>
      </w:r>
      <w:r>
        <w:rPr>
          <w:spacing w:val="1"/>
        </w:rPr>
        <w:t xml:space="preserve"> </w:t>
      </w:r>
      <w:r>
        <w:t>de refere</w:t>
      </w:r>
      <w:r>
        <w:t>ncia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arquitectura</w:t>
      </w:r>
      <w:r>
        <w:rPr>
          <w:spacing w:val="-1"/>
        </w:rPr>
        <w:t xml:space="preserve"> </w:t>
      </w:r>
      <w:r>
        <w:t>empresarial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 gestión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Tecnologías</w:t>
      </w:r>
      <w:r>
        <w:rPr>
          <w:spacing w:val="-4"/>
        </w:rPr>
        <w:t xml:space="preserve"> </w:t>
      </w:r>
      <w:r>
        <w:t>de la Información.</w:t>
      </w:r>
    </w:p>
    <w:p w:rsidR="007C220E" w:rsidRDefault="00B4058F">
      <w:pPr>
        <w:pStyle w:val="Textoindependiente"/>
        <w:spacing w:before="159" w:line="259" w:lineRule="auto"/>
        <w:ind w:left="262" w:right="772"/>
        <w:jc w:val="both"/>
      </w:pPr>
      <w:r>
        <w:t>Para el 14 de junio del 2018, se subroga la estrategia de gobierno en línea con el Decreto 1008 del</w:t>
      </w:r>
      <w:r>
        <w:rPr>
          <w:spacing w:val="1"/>
        </w:rPr>
        <w:t xml:space="preserve"> </w:t>
      </w:r>
      <w:r>
        <w:t>Ministerio de Tecnologías de la Información y las Comunicaciones, estableciendo la Política de</w:t>
      </w:r>
      <w:r>
        <w:rPr>
          <w:spacing w:val="1"/>
        </w:rPr>
        <w:t xml:space="preserve"> </w:t>
      </w:r>
      <w:r>
        <w:t>Gobierno Digital, bajo los principios de innovación, competitividad, proactividad y seguridad de la</w:t>
      </w:r>
      <w:r>
        <w:rPr>
          <w:spacing w:val="1"/>
        </w:rPr>
        <w:t xml:space="preserve"> </w:t>
      </w:r>
      <w:r>
        <w:rPr>
          <w:spacing w:val="-1"/>
        </w:rPr>
        <w:t>información.</w:t>
      </w:r>
      <w:r>
        <w:rPr>
          <w:spacing w:val="-12"/>
        </w:rPr>
        <w:t xml:space="preserve"> </w:t>
      </w:r>
      <w:r>
        <w:t>Esta</w:t>
      </w:r>
      <w:r>
        <w:rPr>
          <w:spacing w:val="-12"/>
        </w:rPr>
        <w:t xml:space="preserve"> </w:t>
      </w:r>
      <w:r>
        <w:t>política</w:t>
      </w:r>
      <w:r>
        <w:rPr>
          <w:spacing w:val="-14"/>
        </w:rPr>
        <w:t xml:space="preserve"> </w:t>
      </w:r>
      <w:r>
        <w:t>muestra</w:t>
      </w:r>
      <w:r>
        <w:rPr>
          <w:spacing w:val="-12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visión</w:t>
      </w:r>
      <w:r>
        <w:rPr>
          <w:spacing w:val="-15"/>
        </w:rPr>
        <w:t xml:space="preserve"> </w:t>
      </w:r>
      <w:r>
        <w:t>más</w:t>
      </w:r>
      <w:r>
        <w:rPr>
          <w:spacing w:val="-12"/>
        </w:rPr>
        <w:t xml:space="preserve"> </w:t>
      </w:r>
      <w:r>
        <w:t>unificada</w:t>
      </w:r>
      <w:r>
        <w:rPr>
          <w:spacing w:val="-12"/>
        </w:rPr>
        <w:t xml:space="preserve"> </w:t>
      </w:r>
      <w:r>
        <w:t>d</w:t>
      </w:r>
      <w:r>
        <w:t>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transformación</w:t>
      </w:r>
      <w:r>
        <w:rPr>
          <w:spacing w:val="-15"/>
        </w:rPr>
        <w:t xml:space="preserve"> </w:t>
      </w:r>
      <w:r>
        <w:t>digital,</w:t>
      </w:r>
      <w:r>
        <w:rPr>
          <w:spacing w:val="-12"/>
        </w:rPr>
        <w:t xml:space="preserve"> </w:t>
      </w:r>
      <w:r>
        <w:t>pues</w:t>
      </w:r>
      <w:r>
        <w:rPr>
          <w:spacing w:val="-11"/>
        </w:rPr>
        <w:t xml:space="preserve"> </w:t>
      </w:r>
      <w:r>
        <w:t>abarca</w:t>
      </w:r>
      <w:r>
        <w:rPr>
          <w:spacing w:val="-48"/>
        </w:rPr>
        <w:t xml:space="preserve"> </w:t>
      </w:r>
      <w:r>
        <w:t>dentro de sus lineamientos las TIC de manera transversal a diferentes sectores, entre los que se</w:t>
      </w:r>
      <w:r>
        <w:rPr>
          <w:spacing w:val="1"/>
        </w:rPr>
        <w:t xml:space="preserve"> </w:t>
      </w:r>
      <w:r>
        <w:t>destacan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componentes</w:t>
      </w:r>
      <w:r>
        <w:rPr>
          <w:spacing w:val="-10"/>
        </w:rPr>
        <w:t xml:space="preserve"> </w:t>
      </w:r>
      <w:r>
        <w:t>TIC</w:t>
      </w:r>
      <w:r>
        <w:rPr>
          <w:spacing w:val="-6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Estado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TIC</w:t>
      </w:r>
      <w:r>
        <w:rPr>
          <w:spacing w:val="-8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Sociedad</w:t>
      </w:r>
      <w:r>
        <w:rPr>
          <w:spacing w:val="-9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habilitadores</w:t>
      </w:r>
      <w:r>
        <w:rPr>
          <w:spacing w:val="-8"/>
        </w:rPr>
        <w:t xml:space="preserve"> </w:t>
      </w:r>
      <w:r>
        <w:t>transversales</w:t>
      </w:r>
      <w:r>
        <w:rPr>
          <w:spacing w:val="-47"/>
        </w:rPr>
        <w:t xml:space="preserve"> </w:t>
      </w:r>
      <w:r>
        <w:t>de la Política de</w:t>
      </w:r>
      <w:r>
        <w:t xml:space="preserve"> Gobierno Digital (arquitectura, seguridad y privacidad y</w:t>
      </w:r>
      <w:r>
        <w:rPr>
          <w:spacing w:val="1"/>
        </w:rPr>
        <w:t xml:space="preserve"> </w:t>
      </w:r>
      <w:r>
        <w:t>Servicios Ciudadanos</w:t>
      </w:r>
      <w:r>
        <w:rPr>
          <w:spacing w:val="1"/>
        </w:rPr>
        <w:t xml:space="preserve"> </w:t>
      </w:r>
      <w:r>
        <w:t>Digitales), en aras de habilitar y mejorar la provisión de servicios digitales de confianza y calidad,</w:t>
      </w:r>
      <w:r>
        <w:rPr>
          <w:spacing w:val="1"/>
        </w:rPr>
        <w:t xml:space="preserve"> </w:t>
      </w:r>
      <w:r>
        <w:t>lograr procesos internos, seguros y eficientes a través, del fortalecimien</w:t>
      </w:r>
      <w:r>
        <w:t>to de las capacidades de</w:t>
      </w:r>
      <w:r>
        <w:rPr>
          <w:spacing w:val="1"/>
        </w:rPr>
        <w:t xml:space="preserve"> </w:t>
      </w:r>
      <w:r>
        <w:t>gestión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tecnologías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información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empoderar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ciudadanos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través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consolidación</w:t>
      </w:r>
      <w:r>
        <w:rPr>
          <w:spacing w:val="-6"/>
        </w:rPr>
        <w:t xml:space="preserve"> </w:t>
      </w:r>
      <w:r>
        <w:t>de</w:t>
      </w:r>
      <w:r>
        <w:rPr>
          <w:spacing w:val="-48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Estado</w:t>
      </w:r>
      <w:r>
        <w:rPr>
          <w:spacing w:val="-2"/>
        </w:rPr>
        <w:t xml:space="preserve"> </w:t>
      </w:r>
      <w:r>
        <w:t>abierto.</w:t>
      </w:r>
    </w:p>
    <w:p w:rsidR="007C220E" w:rsidRDefault="00B4058F">
      <w:pPr>
        <w:pStyle w:val="Textoindependiente"/>
        <w:spacing w:before="158" w:line="259" w:lineRule="auto"/>
        <w:ind w:left="262" w:right="774"/>
        <w:jc w:val="both"/>
      </w:pPr>
      <w:r>
        <w:t>La Unidad Administrativa Especial de Catastro Distrital-UAECD ha tenido avances significativos en</w:t>
      </w:r>
      <w:r>
        <w:rPr>
          <w:spacing w:val="1"/>
        </w:rPr>
        <w:t xml:space="preserve"> </w:t>
      </w:r>
      <w:r>
        <w:t>materia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eficiencia</w:t>
      </w:r>
      <w:r>
        <w:rPr>
          <w:spacing w:val="-6"/>
        </w:rPr>
        <w:t xml:space="preserve"> </w:t>
      </w:r>
      <w:r>
        <w:t>administrativa,</w:t>
      </w:r>
      <w:r>
        <w:rPr>
          <w:spacing w:val="-6"/>
        </w:rPr>
        <w:t xml:space="preserve"> </w:t>
      </w:r>
      <w:r>
        <w:t>participación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servicios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ciudadano</w:t>
      </w:r>
      <w:r>
        <w:rPr>
          <w:spacing w:val="-3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medios</w:t>
      </w:r>
      <w:r>
        <w:rPr>
          <w:spacing w:val="-6"/>
        </w:rPr>
        <w:t xml:space="preserve"> </w:t>
      </w:r>
      <w:r>
        <w:t>electrónicos.</w:t>
      </w:r>
      <w:r>
        <w:rPr>
          <w:spacing w:val="-47"/>
        </w:rPr>
        <w:t xml:space="preserve"> </w:t>
      </w:r>
      <w:r>
        <w:t>No obstante, la evolución constante de la sociedad y el avance del país hacia una economía digital</w:t>
      </w:r>
      <w:r>
        <w:rPr>
          <w:spacing w:val="1"/>
        </w:rPr>
        <w:t xml:space="preserve"> </w:t>
      </w:r>
      <w:r>
        <w:t>caracterizada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factores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conocimiento,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digitalización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información,</w:t>
      </w:r>
      <w:r>
        <w:rPr>
          <w:spacing w:val="1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interconexión y la innovación; hacen necesario el desarrollo de procesos de transformación digital</w:t>
      </w:r>
      <w:r>
        <w:rPr>
          <w:spacing w:val="1"/>
        </w:rPr>
        <w:t xml:space="preserve"> </w:t>
      </w:r>
      <w:r>
        <w:t>que permitan contar con entidades públicas más proactivas e innovadoras para garantizar mejores</w:t>
      </w:r>
      <w:r>
        <w:rPr>
          <w:spacing w:val="-47"/>
        </w:rPr>
        <w:t xml:space="preserve"> </w:t>
      </w:r>
      <w:r>
        <w:t xml:space="preserve">condiciones de vida a los ciudadanos, </w:t>
      </w:r>
      <w:r>
        <w:t>así como, satisfacer necesidades y problemáticas a través del</w:t>
      </w:r>
      <w:r>
        <w:rPr>
          <w:spacing w:val="-47"/>
        </w:rPr>
        <w:t xml:space="preserve"> </w:t>
      </w:r>
      <w:r>
        <w:t>aprovechamiento de las tecnologías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información</w:t>
      </w:r>
      <w:r>
        <w:rPr>
          <w:spacing w:val="-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Comunicaciones.</w:t>
      </w:r>
    </w:p>
    <w:p w:rsidR="007C220E" w:rsidRDefault="00B4058F">
      <w:pPr>
        <w:pStyle w:val="Textoindependiente"/>
        <w:spacing w:before="159" w:line="259" w:lineRule="auto"/>
        <w:ind w:left="262" w:right="772"/>
        <w:jc w:val="both"/>
      </w:pPr>
      <w:r>
        <w:t>Teniendo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cuenta,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nuevos</w:t>
      </w:r>
      <w:r>
        <w:rPr>
          <w:spacing w:val="-6"/>
        </w:rPr>
        <w:t xml:space="preserve"> </w:t>
      </w:r>
      <w:r>
        <w:t>retos</w:t>
      </w:r>
      <w:r>
        <w:rPr>
          <w:spacing w:val="-8"/>
        </w:rPr>
        <w:t xml:space="preserve"> </w:t>
      </w:r>
      <w:r>
        <w:t>estratégicos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UAECD</w:t>
      </w:r>
      <w:r>
        <w:rPr>
          <w:spacing w:val="-5"/>
        </w:rPr>
        <w:t xml:space="preserve"> </w:t>
      </w:r>
      <w:r>
        <w:t>relacionados</w:t>
      </w:r>
      <w:r>
        <w:rPr>
          <w:spacing w:val="-8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implementación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Catastro</w:t>
      </w:r>
      <w:r>
        <w:rPr>
          <w:spacing w:val="1"/>
        </w:rPr>
        <w:t xml:space="preserve"> </w:t>
      </w:r>
      <w:r>
        <w:t>Multipropósito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transformación</w:t>
      </w:r>
      <w:r>
        <w:rPr>
          <w:spacing w:val="1"/>
        </w:rPr>
        <w:t xml:space="preserve"> </w:t>
      </w:r>
      <w:r>
        <w:t>digital,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actualizó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estratégico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Tecnologías de la Información (2021 -2024), mediante el cual , la Gerencia de Tecnología tendrá la</w:t>
      </w:r>
      <w:r>
        <w:rPr>
          <w:spacing w:val="1"/>
        </w:rPr>
        <w:t xml:space="preserve"> </w:t>
      </w:r>
      <w:r>
        <w:t>oportunidad de transformar digitalmente los servicios que brinda a sus grupos</w:t>
      </w:r>
      <w:r>
        <w:t xml:space="preserve"> de interés, adoptar</w:t>
      </w:r>
      <w:r>
        <w:rPr>
          <w:spacing w:val="1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lineamientos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Gestión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TI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Estado</w:t>
      </w:r>
      <w:r>
        <w:rPr>
          <w:spacing w:val="-3"/>
        </w:rPr>
        <w:t xml:space="preserve"> </w:t>
      </w:r>
      <w:r>
        <w:t>Colombiano,</w:t>
      </w:r>
      <w:r>
        <w:rPr>
          <w:spacing w:val="-3"/>
        </w:rPr>
        <w:t xml:space="preserve"> </w:t>
      </w:r>
      <w:r>
        <w:t>desarrollar</w:t>
      </w:r>
      <w:r>
        <w:rPr>
          <w:spacing w:val="-3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rol</w:t>
      </w:r>
      <w:r>
        <w:rPr>
          <w:spacing w:val="-4"/>
        </w:rPr>
        <w:t xml:space="preserve"> </w:t>
      </w:r>
      <w:r>
        <w:t>estratégico</w:t>
      </w:r>
      <w:r>
        <w:rPr>
          <w:spacing w:val="-5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interior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Unidad Administrativa Especial de Catastro Distrital-UAECD, apoyar las áreas misionales</w:t>
      </w:r>
      <w:r>
        <w:rPr>
          <w:spacing w:val="1"/>
        </w:rPr>
        <w:t xml:space="preserve"> </w:t>
      </w:r>
      <w:r>
        <w:t>mientras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piensa</w:t>
      </w:r>
      <w:r>
        <w:rPr>
          <w:spacing w:val="-10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tecnología,</w:t>
      </w:r>
      <w:r>
        <w:rPr>
          <w:spacing w:val="-11"/>
        </w:rPr>
        <w:t xml:space="preserve"> </w:t>
      </w:r>
      <w:r>
        <w:t>liderar</w:t>
      </w:r>
      <w:r>
        <w:rPr>
          <w:spacing w:val="-10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iniciativas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TI</w:t>
      </w:r>
      <w:r>
        <w:rPr>
          <w:spacing w:val="-10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deriven</w:t>
      </w:r>
      <w:r>
        <w:rPr>
          <w:spacing w:val="-12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soluciones</w:t>
      </w:r>
      <w:r>
        <w:rPr>
          <w:spacing w:val="-9"/>
        </w:rPr>
        <w:t xml:space="preserve"> </w:t>
      </w:r>
      <w:r>
        <w:t>reales</w:t>
      </w:r>
      <w:r>
        <w:rPr>
          <w:spacing w:val="-9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tener</w:t>
      </w:r>
      <w:r>
        <w:rPr>
          <w:spacing w:val="-47"/>
        </w:rPr>
        <w:t xml:space="preserve"> </w:t>
      </w:r>
      <w:r>
        <w:t>la capacidad de transformar su gestión, como parte de los beneficios que un plan estratégico de TI</w:t>
      </w:r>
      <w:r>
        <w:rPr>
          <w:spacing w:val="1"/>
        </w:rPr>
        <w:t xml:space="preserve"> </w:t>
      </w:r>
      <w:r>
        <w:t>debe</w:t>
      </w:r>
      <w:r>
        <w:rPr>
          <w:spacing w:val="-1"/>
        </w:rPr>
        <w:t xml:space="preserve"> </w:t>
      </w:r>
      <w:r>
        <w:t>producir una</w:t>
      </w:r>
      <w:r>
        <w:rPr>
          <w:spacing w:val="-2"/>
        </w:rPr>
        <w:t xml:space="preserve"> </w:t>
      </w:r>
      <w:r>
        <w:t>vez</w:t>
      </w:r>
      <w:r>
        <w:rPr>
          <w:spacing w:val="-3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inicie su ejecución.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extoindependiente"/>
        <w:spacing w:before="1" w:line="259" w:lineRule="auto"/>
        <w:ind w:left="262" w:right="780"/>
        <w:jc w:val="both"/>
      </w:pPr>
      <w:r>
        <w:t xml:space="preserve">La estructuración y la </w:t>
      </w:r>
      <w:r>
        <w:t>puesta en ejecución del PETI cuenta con importantes beneficios estratégicos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tácticos para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entidad:</w:t>
      </w:r>
    </w:p>
    <w:p w:rsidR="007C220E" w:rsidRDefault="00B4058F">
      <w:pPr>
        <w:pStyle w:val="Prrafodelista"/>
        <w:numPr>
          <w:ilvl w:val="0"/>
          <w:numId w:val="125"/>
        </w:numPr>
        <w:tabs>
          <w:tab w:val="left" w:pos="982"/>
        </w:tabs>
        <w:spacing w:before="161" w:line="259" w:lineRule="auto"/>
        <w:ind w:left="981" w:right="774"/>
        <w:jc w:val="both"/>
      </w:pPr>
      <w:r>
        <w:t>Apoyar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transformación</w:t>
      </w:r>
      <w:r>
        <w:rPr>
          <w:spacing w:val="-6"/>
        </w:rPr>
        <w:t xml:space="preserve"> </w:t>
      </w:r>
      <w:r>
        <w:t>digital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entidad</w:t>
      </w:r>
      <w:r>
        <w:rPr>
          <w:spacing w:val="-6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intermedio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portafolio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proyectos</w:t>
      </w:r>
      <w:r>
        <w:rPr>
          <w:spacing w:val="-48"/>
        </w:rPr>
        <w:t xml:space="preserve"> </w:t>
      </w:r>
      <w:r>
        <w:t>que estén alineados con los objetivos y metas de la alta gerencia, de tal manera que</w:t>
      </w:r>
      <w:r>
        <w:rPr>
          <w:spacing w:val="1"/>
        </w:rPr>
        <w:t xml:space="preserve"> </w:t>
      </w:r>
      <w:r>
        <w:t>apalanquen y ayuden a la entidad alcanzar las metas de su estrategia en el corto, mediano</w:t>
      </w:r>
      <w:r>
        <w:rPr>
          <w:spacing w:val="1"/>
        </w:rPr>
        <w:t xml:space="preserve"> </w:t>
      </w:r>
      <w:r>
        <w:t>y largo</w:t>
      </w:r>
      <w:r>
        <w:rPr>
          <w:spacing w:val="-2"/>
        </w:rPr>
        <w:t xml:space="preserve"> </w:t>
      </w:r>
      <w:r>
        <w:t>Plazo.</w:t>
      </w:r>
    </w:p>
    <w:p w:rsidR="007C220E" w:rsidRDefault="00B4058F">
      <w:pPr>
        <w:pStyle w:val="Prrafodelista"/>
        <w:numPr>
          <w:ilvl w:val="0"/>
          <w:numId w:val="125"/>
        </w:numPr>
        <w:tabs>
          <w:tab w:val="left" w:pos="982"/>
        </w:tabs>
        <w:spacing w:line="256" w:lineRule="auto"/>
        <w:ind w:left="981" w:right="777"/>
        <w:jc w:val="both"/>
      </w:pPr>
      <w:r>
        <w:t>Fortalecer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capacidades</w:t>
      </w:r>
      <w:r>
        <w:rPr>
          <w:spacing w:val="-2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Gerencia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Tecnología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apoya</w:t>
      </w:r>
      <w:r>
        <w:t>r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estrategia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modelo</w:t>
      </w:r>
      <w:r>
        <w:rPr>
          <w:spacing w:val="-47"/>
        </w:rPr>
        <w:t xml:space="preserve"> </w:t>
      </w:r>
      <w:r>
        <w:t>operativo de la</w:t>
      </w:r>
      <w:r>
        <w:rPr>
          <w:spacing w:val="-4"/>
        </w:rPr>
        <w:t xml:space="preserve"> </w:t>
      </w:r>
      <w:r>
        <w:t>entidad,</w:t>
      </w:r>
      <w:r>
        <w:rPr>
          <w:spacing w:val="-2"/>
        </w:rPr>
        <w:t xml:space="preserve"> </w:t>
      </w:r>
      <w:r>
        <w:t>teniendo en</w:t>
      </w:r>
      <w:r>
        <w:rPr>
          <w:spacing w:val="-3"/>
        </w:rPr>
        <w:t xml:space="preserve"> </w:t>
      </w:r>
      <w:r>
        <w:t>cuenta</w:t>
      </w:r>
      <w:r>
        <w:rPr>
          <w:spacing w:val="-3"/>
        </w:rPr>
        <w:t xml:space="preserve"> </w:t>
      </w:r>
      <w:r>
        <w:t>el nuevo</w:t>
      </w:r>
      <w:r>
        <w:rPr>
          <w:spacing w:val="-2"/>
        </w:rPr>
        <w:t xml:space="preserve"> </w:t>
      </w:r>
      <w:r>
        <w:t>reto de Catastro</w:t>
      </w:r>
      <w:r>
        <w:rPr>
          <w:spacing w:val="-1"/>
        </w:rPr>
        <w:t xml:space="preserve"> </w:t>
      </w:r>
      <w:r>
        <w:t>Multipropósito</w:t>
      </w:r>
    </w:p>
    <w:p w:rsidR="007C220E" w:rsidRDefault="00B4058F">
      <w:pPr>
        <w:pStyle w:val="Prrafodelista"/>
        <w:numPr>
          <w:ilvl w:val="0"/>
          <w:numId w:val="125"/>
        </w:numPr>
        <w:tabs>
          <w:tab w:val="left" w:pos="982"/>
        </w:tabs>
        <w:spacing w:before="4" w:line="259" w:lineRule="auto"/>
        <w:ind w:left="981" w:right="778"/>
        <w:jc w:val="both"/>
      </w:pPr>
      <w:r>
        <w:t>Identificar herramientas que ayuden a contar con información oportuna para la toma de</w:t>
      </w:r>
      <w:r>
        <w:rPr>
          <w:spacing w:val="1"/>
        </w:rPr>
        <w:t xml:space="preserve"> </w:t>
      </w:r>
      <w:r>
        <w:t>decisiones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permitan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mejoramiento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 entidad.</w:t>
      </w:r>
    </w:p>
    <w:p w:rsidR="007C220E" w:rsidRDefault="00B4058F">
      <w:pPr>
        <w:pStyle w:val="Prrafodelista"/>
        <w:numPr>
          <w:ilvl w:val="0"/>
          <w:numId w:val="125"/>
        </w:numPr>
        <w:tabs>
          <w:tab w:val="left" w:pos="982"/>
        </w:tabs>
        <w:spacing w:line="279" w:lineRule="exact"/>
        <w:ind w:hanging="361"/>
        <w:jc w:val="both"/>
      </w:pPr>
      <w:r>
        <w:t>Adquirir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implementar</w:t>
      </w:r>
      <w:r>
        <w:rPr>
          <w:spacing w:val="-1"/>
        </w:rPr>
        <w:t xml:space="preserve"> </w:t>
      </w:r>
      <w:r>
        <w:t>buenas</w:t>
      </w:r>
      <w:r>
        <w:rPr>
          <w:spacing w:val="-2"/>
        </w:rPr>
        <w:t xml:space="preserve"> </w:t>
      </w:r>
      <w:r>
        <w:t>prácticas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gestión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TI.</w:t>
      </w:r>
    </w:p>
    <w:p w:rsidR="007C220E" w:rsidRDefault="00B4058F">
      <w:pPr>
        <w:pStyle w:val="Prrafodelista"/>
        <w:numPr>
          <w:ilvl w:val="0"/>
          <w:numId w:val="125"/>
        </w:numPr>
        <w:tabs>
          <w:tab w:val="left" w:pos="982"/>
        </w:tabs>
        <w:spacing w:before="22"/>
        <w:ind w:hanging="361"/>
        <w:jc w:val="both"/>
      </w:pPr>
      <w:r>
        <w:t>Adoptar</w:t>
      </w:r>
      <w:r>
        <w:rPr>
          <w:spacing w:val="-2"/>
        </w:rPr>
        <w:t xml:space="preserve"> </w:t>
      </w:r>
      <w:r>
        <w:t>Tecnología</w:t>
      </w:r>
      <w:r>
        <w:rPr>
          <w:spacing w:val="-1"/>
        </w:rPr>
        <w:t xml:space="preserve"> </w:t>
      </w:r>
      <w:r>
        <w:t>disruptiva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apoyar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institucional.</w:t>
      </w:r>
    </w:p>
    <w:p w:rsidR="007C220E" w:rsidRDefault="00B4058F">
      <w:pPr>
        <w:pStyle w:val="Textoindependiente"/>
        <w:spacing w:before="181" w:line="259" w:lineRule="auto"/>
        <w:ind w:left="262" w:right="773"/>
        <w:jc w:val="both"/>
      </w:pPr>
      <w:r>
        <w:t>Es así como el presente documento, denominado “PETI” se encuentra alineado con lo definido en</w:t>
      </w:r>
      <w:r>
        <w:rPr>
          <w:spacing w:val="1"/>
        </w:rPr>
        <w:t xml:space="preserve"> </w:t>
      </w:r>
      <w:r>
        <w:t>dicho marco, sus guías y</w:t>
      </w:r>
      <w:r>
        <w:t xml:space="preserve"> plantillas y funge como uno de los artefactos o productos definidos para</w:t>
      </w:r>
      <w:r>
        <w:rPr>
          <w:spacing w:val="1"/>
        </w:rPr>
        <w:t xml:space="preserve"> </w:t>
      </w:r>
      <w:r>
        <w:t>mejorar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tecnologías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presta</w:t>
      </w:r>
      <w:r>
        <w:rPr>
          <w:spacing w:val="1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>Administrativa Especial de Catastro Distrital-UAECD, en el marco del cumplimiento de la política de</w:t>
      </w:r>
      <w:r>
        <w:rPr>
          <w:spacing w:val="-47"/>
        </w:rPr>
        <w:t xml:space="preserve"> </w:t>
      </w:r>
      <w:r>
        <w:t>Gobierno Digital.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</w:pPr>
    </w:p>
    <w:p w:rsidR="007C220E" w:rsidRDefault="00B4058F">
      <w:pPr>
        <w:pStyle w:val="Ttulo1"/>
        <w:numPr>
          <w:ilvl w:val="0"/>
          <w:numId w:val="126"/>
        </w:numPr>
        <w:tabs>
          <w:tab w:val="left" w:pos="693"/>
          <w:tab w:val="left" w:pos="694"/>
        </w:tabs>
        <w:spacing w:before="152"/>
      </w:pPr>
      <w:bookmarkStart w:id="2" w:name="_TOC_250081"/>
      <w:r>
        <w:t>OBJETIVOS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bookmarkEnd w:id="2"/>
      <w:r>
        <w:t>PETI</w:t>
      </w:r>
    </w:p>
    <w:p w:rsidR="007C220E" w:rsidRDefault="007C220E">
      <w:pPr>
        <w:pStyle w:val="Textoindependiente"/>
        <w:spacing w:before="9"/>
        <w:rPr>
          <w:rFonts w:ascii="Calibri Light"/>
          <w:sz w:val="39"/>
        </w:rPr>
      </w:pPr>
    </w:p>
    <w:p w:rsidR="007C220E" w:rsidRDefault="00B4058F">
      <w:pPr>
        <w:pStyle w:val="Ttulo2"/>
        <w:numPr>
          <w:ilvl w:val="1"/>
          <w:numId w:val="126"/>
        </w:numPr>
        <w:tabs>
          <w:tab w:val="left" w:pos="837"/>
          <w:tab w:val="left" w:pos="838"/>
        </w:tabs>
      </w:pPr>
      <w:bookmarkStart w:id="3" w:name="_TOC_250080"/>
      <w:r>
        <w:t>Objetivo</w:t>
      </w:r>
      <w:r>
        <w:rPr>
          <w:spacing w:val="-5"/>
        </w:rPr>
        <w:t xml:space="preserve"> </w:t>
      </w:r>
      <w:bookmarkEnd w:id="3"/>
      <w:r>
        <w:t>general</w:t>
      </w:r>
    </w:p>
    <w:p w:rsidR="007C220E" w:rsidRDefault="007C220E">
      <w:pPr>
        <w:pStyle w:val="Textoindependiente"/>
        <w:spacing w:before="8"/>
        <w:rPr>
          <w:rFonts w:ascii="Calibri Light"/>
          <w:sz w:val="38"/>
        </w:rPr>
      </w:pPr>
    </w:p>
    <w:p w:rsidR="007C220E" w:rsidRDefault="00B4058F">
      <w:pPr>
        <w:pStyle w:val="Textoindependiente"/>
        <w:spacing w:line="259" w:lineRule="auto"/>
        <w:ind w:left="262" w:right="774"/>
        <w:jc w:val="both"/>
      </w:pPr>
      <w:r>
        <w:t>Definir el norte a seguir por la Unidad Administrativa Especial de Catastro Distrital durante el</w:t>
      </w:r>
      <w:r>
        <w:rPr>
          <w:spacing w:val="1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(2021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2024)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necesidades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oportunidades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mejoramiento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interesados en lo relacionado con la gestión de TI para apoyar la estrategia y el modelo operativo</w:t>
      </w:r>
      <w:r>
        <w:rPr>
          <w:spacing w:val="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entidad,</w:t>
      </w:r>
      <w:r>
        <w:rPr>
          <w:spacing w:val="-6"/>
        </w:rPr>
        <w:t xml:space="preserve"> </w:t>
      </w:r>
      <w:r>
        <w:t>apoyados</w:t>
      </w:r>
      <w:r>
        <w:rPr>
          <w:spacing w:val="-6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definiciones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Política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Gobier</w:t>
      </w:r>
      <w:r>
        <w:t>no</w:t>
      </w:r>
      <w:r>
        <w:rPr>
          <w:spacing w:val="-7"/>
        </w:rPr>
        <w:t xml:space="preserve"> </w:t>
      </w:r>
      <w:r>
        <w:t>Digital</w:t>
      </w:r>
      <w:r>
        <w:rPr>
          <w:spacing w:val="-7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construcción</w:t>
      </w:r>
      <w:r>
        <w:rPr>
          <w:spacing w:val="-6"/>
        </w:rPr>
        <w:t xml:space="preserve"> </w:t>
      </w:r>
      <w:r>
        <w:t>de</w:t>
      </w:r>
      <w:r>
        <w:rPr>
          <w:spacing w:val="-48"/>
        </w:rPr>
        <w:t xml:space="preserve"> </w:t>
      </w:r>
      <w:r>
        <w:t>una administración eficiente, transparente y participativa que genere valor, convirtiéndose en el</w:t>
      </w:r>
      <w:r>
        <w:rPr>
          <w:spacing w:val="1"/>
        </w:rPr>
        <w:t xml:space="preserve"> </w:t>
      </w:r>
      <w:r>
        <w:t>punto de partida de procesos de transformación digital que permitan contar con una Unidad</w:t>
      </w:r>
      <w:r>
        <w:rPr>
          <w:spacing w:val="1"/>
        </w:rPr>
        <w:t xml:space="preserve"> </w:t>
      </w:r>
      <w:r>
        <w:t>Administrativa Especial de Catastro Distrital más proactiva e innovadora que</w:t>
      </w:r>
      <w:r>
        <w:rPr>
          <w:spacing w:val="1"/>
        </w:rPr>
        <w:t xml:space="preserve"> </w:t>
      </w:r>
      <w:r>
        <w:t>garantice mejores y</w:t>
      </w:r>
      <w:r>
        <w:rPr>
          <w:spacing w:val="1"/>
        </w:rPr>
        <w:t xml:space="preserve"> </w:t>
      </w:r>
      <w:r>
        <w:t>más servicios a los ciudadanos y la interacción con ellos, a través del aprovechamiento de las</w:t>
      </w:r>
      <w:r>
        <w:rPr>
          <w:spacing w:val="1"/>
        </w:rPr>
        <w:t xml:space="preserve"> </w:t>
      </w:r>
      <w:r>
        <w:t>tecnologías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comunicaciones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tecnolo</w:t>
      </w:r>
      <w:r>
        <w:t>gías</w:t>
      </w:r>
      <w:r>
        <w:rPr>
          <w:spacing w:val="1"/>
        </w:rPr>
        <w:t xml:space="preserve"> </w:t>
      </w:r>
      <w:r>
        <w:t>disruptivas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cuarta</w:t>
      </w:r>
      <w:r>
        <w:rPr>
          <w:spacing w:val="-47"/>
        </w:rPr>
        <w:t xml:space="preserve"> </w:t>
      </w:r>
      <w:r>
        <w:t>revolución</w:t>
      </w:r>
      <w:r>
        <w:rPr>
          <w:spacing w:val="-2"/>
        </w:rPr>
        <w:t xml:space="preserve"> </w:t>
      </w:r>
      <w:r>
        <w:t>industrial.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6"/>
        <w:rPr>
          <w:sz w:val="15"/>
        </w:rPr>
      </w:pPr>
    </w:p>
    <w:p w:rsidR="007C220E" w:rsidRDefault="00B4058F">
      <w:pPr>
        <w:pStyle w:val="Ttulo2"/>
        <w:numPr>
          <w:ilvl w:val="1"/>
          <w:numId w:val="126"/>
        </w:numPr>
        <w:tabs>
          <w:tab w:val="left" w:pos="837"/>
          <w:tab w:val="left" w:pos="838"/>
        </w:tabs>
        <w:spacing w:before="47"/>
      </w:pPr>
      <w:bookmarkStart w:id="4" w:name="_TOC_250079"/>
      <w:r>
        <w:t>Objetivos</w:t>
      </w:r>
      <w:r>
        <w:rPr>
          <w:spacing w:val="-4"/>
        </w:rPr>
        <w:t xml:space="preserve"> </w:t>
      </w:r>
      <w:bookmarkEnd w:id="4"/>
      <w:r>
        <w:t>específicos</w:t>
      </w:r>
    </w:p>
    <w:p w:rsidR="007C220E" w:rsidRDefault="007C220E">
      <w:pPr>
        <w:pStyle w:val="Textoindependiente"/>
        <w:spacing w:before="10"/>
        <w:rPr>
          <w:rFonts w:ascii="Calibri Light"/>
          <w:sz w:val="38"/>
        </w:rPr>
      </w:pPr>
    </w:p>
    <w:p w:rsidR="007C220E" w:rsidRDefault="00B4058F">
      <w:pPr>
        <w:pStyle w:val="Textoindependiente"/>
        <w:spacing w:before="1"/>
        <w:ind w:left="262"/>
      </w:pPr>
      <w:r>
        <w:t>Para</w:t>
      </w:r>
      <w:r>
        <w:rPr>
          <w:spacing w:val="-2"/>
        </w:rPr>
        <w:t xml:space="preserve"> </w:t>
      </w:r>
      <w:r>
        <w:t>dar</w:t>
      </w:r>
      <w:r>
        <w:rPr>
          <w:spacing w:val="-4"/>
        </w:rPr>
        <w:t xml:space="preserve"> </w:t>
      </w:r>
      <w:r>
        <w:t>cumplimiento al</w:t>
      </w:r>
      <w:r>
        <w:rPr>
          <w:spacing w:val="-3"/>
        </w:rPr>
        <w:t xml:space="preserve"> </w:t>
      </w:r>
      <w:r>
        <w:t>Objetivo general</w:t>
      </w:r>
      <w:r>
        <w:rPr>
          <w:spacing w:val="-1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PETI</w:t>
      </w:r>
      <w:r>
        <w:rPr>
          <w:spacing w:val="-1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definen</w:t>
      </w:r>
      <w:r>
        <w:rPr>
          <w:spacing w:val="-1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siguientes</w:t>
      </w:r>
      <w:r>
        <w:rPr>
          <w:spacing w:val="-4"/>
        </w:rPr>
        <w:t xml:space="preserve"> </w:t>
      </w:r>
      <w:r>
        <w:t>objetivos</w:t>
      </w:r>
      <w:r>
        <w:rPr>
          <w:spacing w:val="-4"/>
        </w:rPr>
        <w:t xml:space="preserve"> </w:t>
      </w:r>
      <w:r>
        <w:t>específicos:</w:t>
      </w:r>
    </w:p>
    <w:p w:rsidR="007C220E" w:rsidRDefault="00B4058F">
      <w:pPr>
        <w:pStyle w:val="Prrafodelista"/>
        <w:numPr>
          <w:ilvl w:val="2"/>
          <w:numId w:val="126"/>
        </w:numPr>
        <w:tabs>
          <w:tab w:val="left" w:pos="1330"/>
        </w:tabs>
        <w:spacing w:before="180" w:line="259" w:lineRule="auto"/>
        <w:ind w:right="772" w:hanging="360"/>
        <w:jc w:val="both"/>
      </w:pPr>
      <w:r>
        <w:t>Definir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portafolio de</w:t>
      </w:r>
      <w:r>
        <w:rPr>
          <w:spacing w:val="-4"/>
        </w:rPr>
        <w:t xml:space="preserve"> </w:t>
      </w:r>
      <w:r>
        <w:t>proyectos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TI</w:t>
      </w:r>
      <w:r>
        <w:rPr>
          <w:spacing w:val="-1"/>
        </w:rPr>
        <w:t xml:space="preserve"> </w:t>
      </w:r>
      <w:r>
        <w:t>idóneos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medibles en</w:t>
      </w:r>
      <w:r>
        <w:rPr>
          <w:spacing w:val="-5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línea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tiempo</w:t>
      </w:r>
      <w:r>
        <w:rPr>
          <w:spacing w:val="4"/>
        </w:rPr>
        <w:t xml:space="preserve"> </w:t>
      </w:r>
      <w:r>
        <w:t>para</w:t>
      </w:r>
      <w:r>
        <w:rPr>
          <w:spacing w:val="-48"/>
        </w:rPr>
        <w:t xml:space="preserve"> </w:t>
      </w:r>
      <w:r>
        <w:t>cuatro años, con el fin de contribuir al logro de los objetivos estratégicos de la Unidad</w:t>
      </w:r>
      <w:r>
        <w:rPr>
          <w:spacing w:val="1"/>
        </w:rPr>
        <w:t xml:space="preserve"> </w:t>
      </w:r>
      <w:r>
        <w:t>Administrativa</w:t>
      </w:r>
      <w:r>
        <w:rPr>
          <w:spacing w:val="-1"/>
        </w:rPr>
        <w:t xml:space="preserve"> </w:t>
      </w:r>
      <w:r>
        <w:t>Especial de</w:t>
      </w:r>
      <w:r>
        <w:rPr>
          <w:spacing w:val="-6"/>
        </w:rPr>
        <w:t xml:space="preserve"> </w:t>
      </w:r>
      <w:r>
        <w:t>Catastro</w:t>
      </w:r>
      <w:r>
        <w:rPr>
          <w:spacing w:val="-1"/>
        </w:rPr>
        <w:t xml:space="preserve"> </w:t>
      </w:r>
      <w:r>
        <w:t>Distrital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del Distrito</w:t>
      </w:r>
      <w:r>
        <w:rPr>
          <w:spacing w:val="1"/>
        </w:rPr>
        <w:t xml:space="preserve"> </w:t>
      </w:r>
      <w:r>
        <w:t>Capital.</w:t>
      </w:r>
    </w:p>
    <w:p w:rsidR="007C220E" w:rsidRDefault="00B4058F">
      <w:pPr>
        <w:pStyle w:val="Prrafodelista"/>
        <w:numPr>
          <w:ilvl w:val="2"/>
          <w:numId w:val="126"/>
        </w:numPr>
        <w:tabs>
          <w:tab w:val="left" w:pos="1330"/>
        </w:tabs>
        <w:spacing w:line="259" w:lineRule="auto"/>
        <w:ind w:right="772" w:hanging="360"/>
        <w:jc w:val="both"/>
      </w:pPr>
      <w:r>
        <w:t>Fortalecer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gestión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TI</w:t>
      </w:r>
      <w:r>
        <w:rPr>
          <w:spacing w:val="-7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Incrementar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nivel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madurez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pr</w:t>
      </w:r>
      <w:r>
        <w:t>ocesos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Gestión</w:t>
      </w:r>
      <w:r>
        <w:rPr>
          <w:spacing w:val="-47"/>
        </w:rPr>
        <w:t xml:space="preserve"> </w:t>
      </w:r>
      <w:r>
        <w:t>de TI en la Unidad Administrativa Especial de Catastro Distrital para dar cumplimiento</w:t>
      </w:r>
      <w:r>
        <w:rPr>
          <w:spacing w:val="1"/>
        </w:rPr>
        <w:t xml:space="preserve"> </w:t>
      </w:r>
      <w:r>
        <w:t>al propósito de la Política de Gobierno Digital “Lograr procesos internos seguros y</w:t>
      </w:r>
      <w:r>
        <w:rPr>
          <w:spacing w:val="1"/>
        </w:rPr>
        <w:t xml:space="preserve"> </w:t>
      </w:r>
      <w:r>
        <w:t>eficientes a través del fortalecimiento de las capacidades de gestión de tecnologías de</w:t>
      </w:r>
      <w:r>
        <w:rPr>
          <w:spacing w:val="1"/>
        </w:rPr>
        <w:t xml:space="preserve"> </w:t>
      </w:r>
      <w:r>
        <w:t>información”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garantizar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optimización</w:t>
      </w:r>
      <w:r>
        <w:rPr>
          <w:spacing w:val="-12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uso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servicios</w:t>
      </w:r>
      <w:r>
        <w:rPr>
          <w:spacing w:val="-9"/>
        </w:rPr>
        <w:t xml:space="preserve"> </w:t>
      </w:r>
      <w:r>
        <w:t>tecnológicos,</w:t>
      </w:r>
      <w:r>
        <w:rPr>
          <w:spacing w:val="-9"/>
        </w:rPr>
        <w:t xml:space="preserve"> </w:t>
      </w:r>
      <w:r>
        <w:t>sistemas</w:t>
      </w:r>
      <w:r>
        <w:rPr>
          <w:spacing w:val="-48"/>
        </w:rPr>
        <w:t xml:space="preserve"> </w:t>
      </w:r>
      <w:r>
        <w:t>de información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que faciliten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asignación, uso y</w:t>
      </w:r>
      <w:r>
        <w:rPr>
          <w:spacing w:val="-2"/>
        </w:rPr>
        <w:t xml:space="preserve"> </w:t>
      </w:r>
      <w:r>
        <w:t>apropiación.</w:t>
      </w:r>
    </w:p>
    <w:p w:rsidR="007C220E" w:rsidRDefault="00B4058F">
      <w:pPr>
        <w:pStyle w:val="Prrafodelista"/>
        <w:numPr>
          <w:ilvl w:val="2"/>
          <w:numId w:val="126"/>
        </w:numPr>
        <w:tabs>
          <w:tab w:val="left" w:pos="1330"/>
        </w:tabs>
        <w:spacing w:line="259" w:lineRule="auto"/>
        <w:ind w:right="775" w:hanging="360"/>
        <w:jc w:val="both"/>
      </w:pPr>
      <w:r>
        <w:t>Definir e</w:t>
      </w:r>
      <w:r>
        <w:rPr>
          <w:spacing w:val="1"/>
        </w:rPr>
        <w:t xml:space="preserve"> </w:t>
      </w:r>
      <w:r>
        <w:t>implementar un</w:t>
      </w:r>
      <w:r>
        <w:rPr>
          <w:spacing w:val="1"/>
        </w:rPr>
        <w:t xml:space="preserve"> </w:t>
      </w:r>
      <w:r>
        <w:t>modelo</w:t>
      </w:r>
      <w:r>
        <w:rPr>
          <w:spacing w:val="1"/>
        </w:rPr>
        <w:t xml:space="preserve"> </w:t>
      </w:r>
      <w:r>
        <w:t>de gestión</w:t>
      </w:r>
      <w:r>
        <w:rPr>
          <w:spacing w:val="1"/>
        </w:rPr>
        <w:t xml:space="preserve"> </w:t>
      </w:r>
      <w:r>
        <w:t>de Gobierno de TI,</w:t>
      </w:r>
      <w:r>
        <w:rPr>
          <w:spacing w:val="1"/>
        </w:rPr>
        <w:t xml:space="preserve"> </w:t>
      </w:r>
      <w:r>
        <w:t>que garantice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continuidad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negocio</w:t>
      </w:r>
      <w:r>
        <w:rPr>
          <w:spacing w:val="1"/>
        </w:rPr>
        <w:t xml:space="preserve"> </w:t>
      </w:r>
      <w:r>
        <w:t>incorporando</w:t>
      </w:r>
      <w:r>
        <w:rPr>
          <w:spacing w:val="1"/>
        </w:rPr>
        <w:t xml:space="preserve"> </w:t>
      </w:r>
      <w:r>
        <w:t>políticas,</w:t>
      </w:r>
      <w:r>
        <w:rPr>
          <w:spacing w:val="1"/>
        </w:rPr>
        <w:t xml:space="preserve"> </w:t>
      </w:r>
      <w:r>
        <w:t>estándares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lineamientos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TI,</w:t>
      </w:r>
      <w:r>
        <w:rPr>
          <w:spacing w:val="1"/>
        </w:rPr>
        <w:t xml:space="preserve"> </w:t>
      </w:r>
      <w:r>
        <w:t>contemplando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preventivas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recuperación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afecte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buen</w:t>
      </w:r>
      <w:r>
        <w:rPr>
          <w:spacing w:val="1"/>
        </w:rPr>
        <w:t xml:space="preserve"> </w:t>
      </w:r>
      <w:r>
        <w:t>funcionamiento</w:t>
      </w:r>
      <w:r>
        <w:rPr>
          <w:spacing w:val="-2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entidad.</w:t>
      </w:r>
    </w:p>
    <w:p w:rsidR="007C220E" w:rsidRDefault="00B4058F">
      <w:pPr>
        <w:pStyle w:val="Prrafodelista"/>
        <w:numPr>
          <w:ilvl w:val="2"/>
          <w:numId w:val="126"/>
        </w:numPr>
        <w:tabs>
          <w:tab w:val="left" w:pos="1330"/>
        </w:tabs>
        <w:spacing w:line="259" w:lineRule="auto"/>
        <w:ind w:right="774" w:hanging="360"/>
        <w:jc w:val="both"/>
      </w:pPr>
      <w:r>
        <w:t>Definir</w:t>
      </w:r>
      <w:r>
        <w:rPr>
          <w:spacing w:val="-6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modelo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gestión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Gobierno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TI,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garantice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seguridad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privacidad</w:t>
      </w:r>
      <w:r>
        <w:rPr>
          <w:spacing w:val="-47"/>
        </w:rPr>
        <w:t xml:space="preserve"> </w:t>
      </w:r>
      <w:r>
        <w:t>de la información, definiendo políticas, lineamientos, controles y mecanismos para</w:t>
      </w:r>
      <w:r>
        <w:rPr>
          <w:spacing w:val="1"/>
        </w:rPr>
        <w:t xml:space="preserve"> </w:t>
      </w:r>
      <w:r>
        <w:t>alcanzar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niveles</w:t>
      </w:r>
      <w:r>
        <w:rPr>
          <w:spacing w:val="1"/>
        </w:rPr>
        <w:t xml:space="preserve"> </w:t>
      </w:r>
      <w:r>
        <w:t>requeridos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seguridad,</w:t>
      </w:r>
      <w:r>
        <w:rPr>
          <w:spacing w:val="1"/>
        </w:rPr>
        <w:t xml:space="preserve"> </w:t>
      </w:r>
      <w:r>
        <w:t>privacidad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trazabilidad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componentes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Información.</w:t>
      </w:r>
    </w:p>
    <w:p w:rsidR="007C220E" w:rsidRDefault="00B4058F">
      <w:pPr>
        <w:pStyle w:val="Prrafodelista"/>
        <w:numPr>
          <w:ilvl w:val="2"/>
          <w:numId w:val="126"/>
        </w:numPr>
        <w:tabs>
          <w:tab w:val="left" w:pos="1330"/>
        </w:tabs>
        <w:spacing w:line="259" w:lineRule="auto"/>
        <w:ind w:right="780" w:hanging="360"/>
        <w:jc w:val="both"/>
      </w:pPr>
      <w:r>
        <w:t>Fortalecer la gestión de seguridad de la información con el fin que los objetivos de</w:t>
      </w:r>
      <w:r>
        <w:rPr>
          <w:spacing w:val="1"/>
        </w:rPr>
        <w:t xml:space="preserve"> </w:t>
      </w:r>
      <w:r>
        <w:t>seguridad</w:t>
      </w:r>
      <w:r>
        <w:rPr>
          <w:spacing w:val="-2"/>
        </w:rPr>
        <w:t xml:space="preserve"> </w:t>
      </w:r>
      <w:r>
        <w:t>estén</w:t>
      </w:r>
      <w:r>
        <w:rPr>
          <w:spacing w:val="-3"/>
        </w:rPr>
        <w:t xml:space="preserve"> </w:t>
      </w:r>
      <w:r>
        <w:t>alineados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objetivos estratégicos 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Unidad.</w:t>
      </w:r>
    </w:p>
    <w:p w:rsidR="007C220E" w:rsidRDefault="00B4058F">
      <w:pPr>
        <w:pStyle w:val="Prrafodelista"/>
        <w:numPr>
          <w:ilvl w:val="2"/>
          <w:numId w:val="126"/>
        </w:numPr>
        <w:tabs>
          <w:tab w:val="left" w:pos="1330"/>
        </w:tabs>
        <w:spacing w:line="259" w:lineRule="auto"/>
        <w:ind w:right="775" w:hanging="360"/>
        <w:jc w:val="both"/>
      </w:pPr>
      <w:r>
        <w:t>Incrementar la calidad y cantidad de los servicios en línea ofrecido</w:t>
      </w:r>
      <w:r>
        <w:t>s a los ciudadanos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al propósito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Política de</w:t>
      </w:r>
      <w:r>
        <w:rPr>
          <w:spacing w:val="1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Digital “Habilitar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mejorar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provisión</w:t>
      </w:r>
      <w:r>
        <w:rPr>
          <w:spacing w:val="-4"/>
        </w:rPr>
        <w:t xml:space="preserve"> </w:t>
      </w:r>
      <w:r>
        <w:t>de Servicios</w:t>
      </w:r>
      <w:r>
        <w:rPr>
          <w:spacing w:val="-1"/>
        </w:rPr>
        <w:t xml:space="preserve"> </w:t>
      </w:r>
      <w:r>
        <w:t>Digitales de</w:t>
      </w:r>
      <w:r>
        <w:rPr>
          <w:spacing w:val="1"/>
        </w:rPr>
        <w:t xml:space="preserve"> </w:t>
      </w:r>
      <w:r>
        <w:t>confianza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calidad”.</w:t>
      </w:r>
    </w:p>
    <w:p w:rsidR="007C220E" w:rsidRDefault="00B4058F">
      <w:pPr>
        <w:pStyle w:val="Prrafodelista"/>
        <w:numPr>
          <w:ilvl w:val="2"/>
          <w:numId w:val="126"/>
        </w:numPr>
        <w:tabs>
          <w:tab w:val="left" w:pos="1330"/>
        </w:tabs>
        <w:spacing w:line="259" w:lineRule="auto"/>
        <w:ind w:right="776" w:hanging="360"/>
        <w:jc w:val="both"/>
      </w:pPr>
      <w:r>
        <w:t>Fortalecer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gestión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información</w:t>
      </w:r>
      <w:r>
        <w:rPr>
          <w:spacing w:val="-6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dar</w:t>
      </w:r>
      <w:r>
        <w:rPr>
          <w:spacing w:val="-6"/>
        </w:rPr>
        <w:t xml:space="preserve"> </w:t>
      </w:r>
      <w:r>
        <w:t>cumplimiento</w:t>
      </w:r>
      <w:r>
        <w:rPr>
          <w:spacing w:val="-4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propósito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Política</w:t>
      </w:r>
      <w:r>
        <w:rPr>
          <w:spacing w:val="-48"/>
        </w:rPr>
        <w:t xml:space="preserve"> </w:t>
      </w:r>
      <w:r>
        <w:t>de Gobierno Digital “Tomar decisiones basadas en datos a partir del aumento en el uso</w:t>
      </w:r>
      <w:r>
        <w:rPr>
          <w:spacing w:val="-4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aprovechamiento</w:t>
      </w:r>
      <w:r>
        <w:rPr>
          <w:spacing w:val="-1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información”</w:t>
      </w:r>
    </w:p>
    <w:p w:rsidR="007C220E" w:rsidRDefault="00B4058F">
      <w:pPr>
        <w:pStyle w:val="Prrafodelista"/>
        <w:numPr>
          <w:ilvl w:val="2"/>
          <w:numId w:val="126"/>
        </w:numPr>
        <w:tabs>
          <w:tab w:val="left" w:pos="1330"/>
        </w:tabs>
        <w:spacing w:line="259" w:lineRule="auto"/>
        <w:ind w:right="776" w:hanging="360"/>
        <w:jc w:val="both"/>
      </w:pPr>
      <w:r>
        <w:t>Aprovechar las tecnologías de la Cuarta Revolución Industrial (4RI) y otras tecnologías</w:t>
      </w:r>
      <w:r>
        <w:rPr>
          <w:spacing w:val="1"/>
        </w:rPr>
        <w:t xml:space="preserve"> </w:t>
      </w:r>
      <w:r>
        <w:t>emergentes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permitan</w:t>
      </w:r>
      <w:r>
        <w:rPr>
          <w:spacing w:val="1"/>
        </w:rPr>
        <w:t xml:space="preserve"> </w:t>
      </w:r>
      <w:r>
        <w:t>cumplir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iniciativa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“Ciudad</w:t>
      </w:r>
      <w:r>
        <w:rPr>
          <w:spacing w:val="1"/>
        </w:rPr>
        <w:t xml:space="preserve"> </w:t>
      </w:r>
      <w:r>
        <w:t>Inteligente”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transformación digital e innovación de la Unidad Administrativa Especial de Catastro</w:t>
      </w:r>
      <w:r>
        <w:rPr>
          <w:spacing w:val="1"/>
        </w:rPr>
        <w:t xml:space="preserve"> </w:t>
      </w:r>
      <w:r>
        <w:t>Distrital.</w:t>
      </w:r>
    </w:p>
    <w:p w:rsidR="007C220E" w:rsidRDefault="00B4058F">
      <w:pPr>
        <w:pStyle w:val="Prrafodelista"/>
        <w:numPr>
          <w:ilvl w:val="2"/>
          <w:numId w:val="126"/>
        </w:numPr>
        <w:tabs>
          <w:tab w:val="left" w:pos="1330"/>
        </w:tabs>
        <w:spacing w:line="259" w:lineRule="auto"/>
        <w:ind w:right="776" w:hanging="360"/>
        <w:jc w:val="both"/>
      </w:pPr>
      <w:r>
        <w:t>Formalizar</w:t>
      </w:r>
      <w:r>
        <w:rPr>
          <w:spacing w:val="-9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divulgar</w:t>
      </w:r>
      <w:r>
        <w:rPr>
          <w:spacing w:val="-6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PETI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políticas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TI</w:t>
      </w:r>
      <w:r>
        <w:rPr>
          <w:spacing w:val="-6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instrumento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direccionamiento</w:t>
      </w:r>
      <w:r>
        <w:rPr>
          <w:spacing w:val="-48"/>
        </w:rPr>
        <w:t xml:space="preserve"> </w:t>
      </w:r>
      <w:r>
        <w:t>estratégico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planificación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TI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>Administrativa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Catastro</w:t>
      </w:r>
      <w:r>
        <w:rPr>
          <w:spacing w:val="-47"/>
        </w:rPr>
        <w:t xml:space="preserve"> </w:t>
      </w:r>
      <w:r>
        <w:t>Distrital.</w:t>
      </w:r>
    </w:p>
    <w:p w:rsidR="007C220E" w:rsidRDefault="00B4058F">
      <w:pPr>
        <w:pStyle w:val="Prrafodelista"/>
        <w:numPr>
          <w:ilvl w:val="2"/>
          <w:numId w:val="126"/>
        </w:numPr>
        <w:tabs>
          <w:tab w:val="left" w:pos="1330"/>
        </w:tabs>
        <w:spacing w:line="259" w:lineRule="auto"/>
        <w:ind w:right="774" w:hanging="360"/>
        <w:jc w:val="both"/>
      </w:pPr>
      <w:r>
        <w:t>Definir los recursos humanos, físicos, financieros y tecnológicos, para garantizar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</w:t>
      </w:r>
      <w:r>
        <w:rPr>
          <w:spacing w:val="20"/>
        </w:rPr>
        <w:t xml:space="preserve"> </w:t>
      </w:r>
      <w:r>
        <w:t>del</w:t>
      </w:r>
      <w:r>
        <w:rPr>
          <w:spacing w:val="18"/>
        </w:rPr>
        <w:t xml:space="preserve"> </w:t>
      </w:r>
      <w:r>
        <w:t>Plan</w:t>
      </w:r>
      <w:r>
        <w:rPr>
          <w:spacing w:val="20"/>
        </w:rPr>
        <w:t xml:space="preserve"> </w:t>
      </w:r>
      <w:r>
        <w:t>Estratégico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las</w:t>
      </w:r>
      <w:r>
        <w:rPr>
          <w:spacing w:val="18"/>
        </w:rPr>
        <w:t xml:space="preserve"> </w:t>
      </w:r>
      <w:r>
        <w:t>Tecnologías</w:t>
      </w:r>
      <w:r>
        <w:rPr>
          <w:spacing w:val="20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Información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Unidad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extoindependiente"/>
        <w:spacing w:before="1" w:line="259" w:lineRule="auto"/>
        <w:ind w:left="1330" w:right="775"/>
        <w:jc w:val="both"/>
      </w:pPr>
      <w:r>
        <w:t>Admini</w:t>
      </w:r>
      <w:r>
        <w:t>strativa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Catastro</w:t>
      </w:r>
      <w:r>
        <w:rPr>
          <w:spacing w:val="1"/>
        </w:rPr>
        <w:t xml:space="preserve"> </w:t>
      </w:r>
      <w:r>
        <w:t>Distrital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enfocar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optimizar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inversión</w:t>
      </w:r>
      <w:r>
        <w:rPr>
          <w:spacing w:val="1"/>
        </w:rPr>
        <w:t xml:space="preserve"> </w:t>
      </w:r>
      <w:r>
        <w:t>tecnológica.</w:t>
      </w:r>
    </w:p>
    <w:p w:rsidR="007C220E" w:rsidRDefault="00B4058F">
      <w:pPr>
        <w:pStyle w:val="Prrafodelista"/>
        <w:numPr>
          <w:ilvl w:val="2"/>
          <w:numId w:val="126"/>
        </w:numPr>
        <w:tabs>
          <w:tab w:val="left" w:pos="1330"/>
        </w:tabs>
        <w:spacing w:line="259" w:lineRule="auto"/>
        <w:ind w:right="775" w:hanging="360"/>
        <w:jc w:val="both"/>
      </w:pPr>
      <w:r>
        <w:t>Avanzar en la transformación digital de la Unidad Administrativa Especial de Catastro</w:t>
      </w:r>
      <w:r>
        <w:rPr>
          <w:spacing w:val="1"/>
        </w:rPr>
        <w:t xml:space="preserve"> </w:t>
      </w:r>
      <w:r>
        <w:t>Distrital como un proceso de cambio estratégico con visión a largo plazo para impactar</w:t>
      </w:r>
      <w:r>
        <w:rPr>
          <w:spacing w:val="-47"/>
        </w:rPr>
        <w:t xml:space="preserve"> </w:t>
      </w:r>
      <w:r>
        <w:t>positivamente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calidad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vida 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ciudadanos.</w:t>
      </w:r>
    </w:p>
    <w:p w:rsidR="007C220E" w:rsidRDefault="00B4058F">
      <w:pPr>
        <w:pStyle w:val="Prrafodelista"/>
        <w:numPr>
          <w:ilvl w:val="2"/>
          <w:numId w:val="126"/>
        </w:numPr>
        <w:tabs>
          <w:tab w:val="left" w:pos="1330"/>
        </w:tabs>
        <w:spacing w:line="259" w:lineRule="auto"/>
        <w:ind w:right="775" w:hanging="360"/>
        <w:jc w:val="both"/>
      </w:pPr>
      <w:r>
        <w:t>Dar cumplimiento a la Política de Gobierno Digital y a las directrices de Transformación</w:t>
      </w:r>
      <w:r>
        <w:rPr>
          <w:spacing w:val="-47"/>
        </w:rPr>
        <w:t xml:space="preserve"> </w:t>
      </w:r>
      <w:r>
        <w:t>Digital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colombian</w:t>
      </w:r>
      <w:r>
        <w:t>o.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</w:pPr>
    </w:p>
    <w:p w:rsidR="007C220E" w:rsidRDefault="00B4058F">
      <w:pPr>
        <w:pStyle w:val="Ttulo1"/>
        <w:numPr>
          <w:ilvl w:val="0"/>
          <w:numId w:val="126"/>
        </w:numPr>
        <w:tabs>
          <w:tab w:val="left" w:pos="694"/>
        </w:tabs>
        <w:spacing w:before="153"/>
        <w:jc w:val="both"/>
      </w:pPr>
      <w:bookmarkStart w:id="5" w:name="_TOC_250078"/>
      <w:bookmarkEnd w:id="5"/>
      <w:r>
        <w:t>ALCANCE</w:t>
      </w:r>
    </w:p>
    <w:p w:rsidR="007C220E" w:rsidRDefault="007C220E">
      <w:pPr>
        <w:pStyle w:val="Textoindependiente"/>
        <w:spacing w:before="3"/>
        <w:rPr>
          <w:rFonts w:ascii="Calibri Light"/>
          <w:sz w:val="39"/>
        </w:rPr>
      </w:pPr>
    </w:p>
    <w:p w:rsidR="007C220E" w:rsidRDefault="00B4058F">
      <w:pPr>
        <w:pStyle w:val="Textoindependiente"/>
        <w:spacing w:before="1" w:line="259" w:lineRule="auto"/>
        <w:ind w:left="262" w:right="772"/>
        <w:jc w:val="both"/>
      </w:pPr>
      <w:r>
        <w:t>El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Estratégico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Tecnologías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Comunicaciones</w:t>
      </w:r>
      <w:r>
        <w:rPr>
          <w:spacing w:val="1"/>
        </w:rPr>
        <w:t xml:space="preserve"> </w:t>
      </w:r>
      <w:r>
        <w:t>PETI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>Administrativa Especial de Catastro Distrital que se describe en el presente documento para el</w:t>
      </w:r>
      <w:r>
        <w:rPr>
          <w:spacing w:val="1"/>
        </w:rPr>
        <w:t xml:space="preserve"> </w:t>
      </w:r>
      <w:r>
        <w:t>periodo 2021 – 2024, permitirá planear, definir y ejecutar los proyectos tecnológicos, a corto y</w:t>
      </w:r>
      <w:r>
        <w:rPr>
          <w:spacing w:val="1"/>
        </w:rPr>
        <w:t xml:space="preserve"> </w:t>
      </w:r>
      <w:r>
        <w:t>mediano plazo, enmarcados principalmente en los nuevos lineamientos y normativa de la Política</w:t>
      </w:r>
      <w:r>
        <w:rPr>
          <w:spacing w:val="1"/>
        </w:rPr>
        <w:t xml:space="preserve"> </w:t>
      </w:r>
      <w:r>
        <w:t>de Gobierno Digital y Transformación Digital</w:t>
      </w:r>
      <w:r>
        <w:rPr>
          <w:vertAlign w:val="superscript"/>
        </w:rPr>
        <w:t>1</w:t>
      </w:r>
      <w:r>
        <w:t xml:space="preserve">, el nuevo Plan de </w:t>
      </w:r>
      <w:r>
        <w:t>Desarrollo Distrital de Bogotá, el</w:t>
      </w:r>
      <w:r>
        <w:rPr>
          <w:spacing w:val="1"/>
        </w:rPr>
        <w:t xml:space="preserve"> </w:t>
      </w:r>
      <w:r>
        <w:t>nuevo Plan Estratégico de la Unidad Administrativa Especial de Catastro Distrital y los planes del</w:t>
      </w:r>
      <w:r>
        <w:rPr>
          <w:spacing w:val="1"/>
        </w:rPr>
        <w:t xml:space="preserve"> </w:t>
      </w:r>
      <w:r>
        <w:t>sector Hacienda de Bogotá</w:t>
      </w:r>
      <w:r>
        <w:rPr>
          <w:spacing w:val="-1"/>
        </w:rPr>
        <w:t xml:space="preserve"> </w:t>
      </w:r>
      <w:r>
        <w:t>D.</w:t>
      </w:r>
      <w:r>
        <w:rPr>
          <w:spacing w:val="-1"/>
        </w:rPr>
        <w:t xml:space="preserve"> </w:t>
      </w:r>
      <w:r>
        <w:t>C.</w:t>
      </w:r>
    </w:p>
    <w:p w:rsidR="007C220E" w:rsidRDefault="00B4058F">
      <w:pPr>
        <w:pStyle w:val="Textoindependiente"/>
        <w:spacing w:before="158" w:line="259" w:lineRule="auto"/>
        <w:ind w:left="262" w:right="774"/>
        <w:jc w:val="both"/>
      </w:pPr>
      <w:r>
        <w:t>Adicionalmente, para su construcción se tendrán en cuenta el nuevo Marco de Referencia de</w:t>
      </w:r>
      <w:r>
        <w:rPr>
          <w:spacing w:val="1"/>
        </w:rPr>
        <w:t xml:space="preserve"> </w:t>
      </w:r>
      <w:r>
        <w:t>Arquitectura</w:t>
      </w:r>
      <w:r>
        <w:rPr>
          <w:spacing w:val="-5"/>
        </w:rPr>
        <w:t xml:space="preserve"> </w:t>
      </w:r>
      <w:r>
        <w:t>propuesto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Ministerio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Tecnologías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Información</w:t>
      </w:r>
      <w:r>
        <w:rPr>
          <w:spacing w:val="-7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Comunicaciones</w:t>
      </w:r>
    </w:p>
    <w:p w:rsidR="007C220E" w:rsidRDefault="00B4058F">
      <w:pPr>
        <w:pStyle w:val="Textoindependiente"/>
        <w:spacing w:before="1" w:line="259" w:lineRule="auto"/>
        <w:ind w:left="262" w:right="775"/>
        <w:jc w:val="both"/>
      </w:pPr>
      <w:r>
        <w:t>– MinTIC</w:t>
      </w:r>
      <w:r>
        <w:rPr>
          <w:vertAlign w:val="superscript"/>
        </w:rPr>
        <w:t>2</w:t>
      </w:r>
      <w:r>
        <w:t>, los resultados del Formulario Único de Reporte de Avances a la Gestión (FURAG) del</w:t>
      </w:r>
      <w:r>
        <w:rPr>
          <w:spacing w:val="1"/>
        </w:rPr>
        <w:t xml:space="preserve"> </w:t>
      </w:r>
      <w:r>
        <w:t>Departamento Administrativo de la Función Pública, el Modelo Integrado de Planeación y Gestión</w:t>
      </w:r>
      <w:r>
        <w:rPr>
          <w:spacing w:val="1"/>
        </w:rPr>
        <w:t xml:space="preserve"> </w:t>
      </w:r>
      <w:r>
        <w:t>(MIPG) de la Unidad Administrativa Especial de Catastro Distrital, los requisitos de calidad de los</w:t>
      </w:r>
      <w:r>
        <w:rPr>
          <w:spacing w:val="1"/>
        </w:rPr>
        <w:t xml:space="preserve"> </w:t>
      </w:r>
      <w:r>
        <w:t>sellos</w:t>
      </w:r>
      <w:r>
        <w:rPr>
          <w:spacing w:val="-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excelencia</w:t>
      </w:r>
      <w:r>
        <w:rPr>
          <w:spacing w:val="-7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lineamientos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Servicios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</w:t>
      </w:r>
      <w:r>
        <w:t>os</w:t>
      </w:r>
      <w:r>
        <w:rPr>
          <w:spacing w:val="-3"/>
        </w:rPr>
        <w:t xml:space="preserve"> </w:t>
      </w:r>
      <w:r>
        <w:t>Ciudadanos</w:t>
      </w:r>
      <w:r>
        <w:rPr>
          <w:spacing w:val="-7"/>
        </w:rPr>
        <w:t xml:space="preserve"> </w:t>
      </w:r>
      <w:r>
        <w:t>Digitales</w:t>
      </w:r>
      <w:r>
        <w:rPr>
          <w:spacing w:val="-1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Ministerio</w:t>
      </w:r>
      <w:r>
        <w:rPr>
          <w:spacing w:val="-6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Tecnologías de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las Comunicaciones –</w:t>
      </w:r>
      <w:r>
        <w:rPr>
          <w:spacing w:val="-2"/>
        </w:rPr>
        <w:t xml:space="preserve"> </w:t>
      </w:r>
      <w:r>
        <w:t>MinTIC.</w:t>
      </w:r>
    </w:p>
    <w:p w:rsidR="007C220E" w:rsidRDefault="00B4058F">
      <w:pPr>
        <w:pStyle w:val="Textoindependiente"/>
        <w:spacing w:before="158" w:line="259" w:lineRule="auto"/>
        <w:ind w:left="262" w:right="775"/>
        <w:jc w:val="both"/>
      </w:pPr>
      <w:r>
        <w:t>Para lograr los objetivos propuestos y bajo el liderazgo de la Gerencia de Tecnología, el PETI se</w:t>
      </w:r>
      <w:r>
        <w:rPr>
          <w:spacing w:val="1"/>
        </w:rPr>
        <w:t xml:space="preserve"> </w:t>
      </w:r>
      <w:r>
        <w:t>actualizará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conjunta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involucrarán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medida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requieran,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misionales, estratégicas y de apoyo de la Unidad Administrativa Especial de Catastro Distrital,</w:t>
      </w:r>
      <w:r>
        <w:rPr>
          <w:spacing w:val="1"/>
        </w:rPr>
        <w:t xml:space="preserve"> </w:t>
      </w:r>
      <w:r>
        <w:t>teniendo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cuenta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resultado</w:t>
      </w:r>
      <w:r>
        <w:rPr>
          <w:spacing w:val="-4"/>
        </w:rPr>
        <w:t xml:space="preserve"> </w:t>
      </w:r>
      <w:r>
        <w:t>esperado</w:t>
      </w:r>
      <w:r>
        <w:rPr>
          <w:spacing w:val="-4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impactar</w:t>
      </w:r>
      <w:r>
        <w:rPr>
          <w:spacing w:val="-6"/>
        </w:rPr>
        <w:t xml:space="preserve"> </w:t>
      </w:r>
      <w:r>
        <w:t>positivamente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calidad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vida</w:t>
      </w:r>
      <w:r>
        <w:rPr>
          <w:spacing w:val="-6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ciudadanos,</w:t>
      </w:r>
      <w:r>
        <w:rPr>
          <w:spacing w:val="-4"/>
        </w:rPr>
        <w:t xml:space="preserve"> </w:t>
      </w:r>
      <w:r>
        <w:t>gener</w:t>
      </w:r>
      <w:r>
        <w:t>ando</w:t>
      </w:r>
      <w:r>
        <w:rPr>
          <w:spacing w:val="-2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público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cada</w:t>
      </w:r>
      <w:r>
        <w:rPr>
          <w:spacing w:val="-4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de las</w:t>
      </w:r>
      <w:r>
        <w:rPr>
          <w:spacing w:val="-4"/>
        </w:rPr>
        <w:t xml:space="preserve"> </w:t>
      </w:r>
      <w:r>
        <w:t>interacciones</w:t>
      </w:r>
      <w:r>
        <w:rPr>
          <w:spacing w:val="-3"/>
        </w:rPr>
        <w:t xml:space="preserve"> </w:t>
      </w:r>
      <w:r>
        <w:t>digitales</w:t>
      </w:r>
      <w:r>
        <w:rPr>
          <w:spacing w:val="-3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ciudadano</w:t>
      </w:r>
      <w:r>
        <w:rPr>
          <w:spacing w:val="-47"/>
        </w:rPr>
        <w:t xml:space="preserve"> </w:t>
      </w:r>
      <w:r>
        <w:t>y Estado, mejorando la provisión de servicios digitales de confianza y calidad, lo que supondrá</w:t>
      </w:r>
      <w:r>
        <w:rPr>
          <w:spacing w:val="1"/>
        </w:rPr>
        <w:t xml:space="preserve"> </w:t>
      </w:r>
      <w:r>
        <w:t>cambios</w:t>
      </w:r>
      <w:r>
        <w:rPr>
          <w:spacing w:val="-3"/>
        </w:rPr>
        <w:t xml:space="preserve"> </w:t>
      </w:r>
      <w:r>
        <w:t>organizacionales,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procesos y</w:t>
      </w:r>
      <w:r>
        <w:rPr>
          <w:spacing w:val="-2"/>
        </w:rPr>
        <w:t xml:space="preserve"> </w:t>
      </w:r>
      <w:r>
        <w:t>recursos de</w:t>
      </w:r>
      <w:r>
        <w:rPr>
          <w:spacing w:val="1"/>
        </w:rPr>
        <w:t xml:space="preserve"> </w:t>
      </w:r>
      <w:r>
        <w:t>la entidad.</w:t>
      </w: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B4058F">
      <w:pPr>
        <w:pStyle w:val="Textoindependiente"/>
        <w:spacing w:before="5"/>
        <w:rPr>
          <w:sz w:val="20"/>
        </w:rPr>
      </w:pPr>
      <w:r>
        <w:pict>
          <v:rect id="_x0000_s2115" style="position:absolute;margin-left:85.1pt;margin-top:14.45pt;width:2in;height:.7pt;z-index:-251643392;mso-wrap-distance-left:0;mso-wrap-distance-right:0;mso-position-horizontal-relative:page" fillcolor="black" stroked="f">
            <w10:wrap type="topAndBottom" anchorx="page"/>
          </v:rect>
        </w:pict>
      </w:r>
    </w:p>
    <w:p w:rsidR="007C220E" w:rsidRDefault="00B4058F">
      <w:pPr>
        <w:spacing w:before="73"/>
        <w:ind w:left="262"/>
        <w:rPr>
          <w:sz w:val="20"/>
        </w:rPr>
      </w:pPr>
      <w:r>
        <w:rPr>
          <w:w w:val="95"/>
          <w:sz w:val="20"/>
          <w:vertAlign w:val="superscript"/>
        </w:rPr>
        <w:t>1</w:t>
      </w:r>
      <w:r>
        <w:rPr>
          <w:spacing w:val="65"/>
          <w:sz w:val="20"/>
        </w:rPr>
        <w:t xml:space="preserve">   </w:t>
      </w:r>
      <w:r>
        <w:rPr>
          <w:w w:val="95"/>
          <w:sz w:val="20"/>
        </w:rPr>
        <w:t>https://estrategia.gobiernoenlinea.gov.co/623/w3-propertyvalue-7650.html</w:t>
      </w:r>
    </w:p>
    <w:p w:rsidR="007C220E" w:rsidRDefault="00B4058F">
      <w:pPr>
        <w:spacing w:before="1"/>
        <w:ind w:left="262"/>
        <w:rPr>
          <w:sz w:val="20"/>
        </w:rPr>
      </w:pPr>
      <w:r>
        <w:rPr>
          <w:w w:val="95"/>
          <w:sz w:val="20"/>
          <w:vertAlign w:val="superscript"/>
        </w:rPr>
        <w:t>2</w:t>
      </w:r>
      <w:r>
        <w:rPr>
          <w:spacing w:val="66"/>
          <w:sz w:val="20"/>
        </w:rPr>
        <w:t xml:space="preserve">   </w:t>
      </w:r>
      <w:r>
        <w:rPr>
          <w:w w:val="95"/>
          <w:sz w:val="20"/>
        </w:rPr>
        <w:t>https:/</w:t>
      </w:r>
      <w:hyperlink r:id="rId10">
        <w:r>
          <w:rPr>
            <w:w w:val="95"/>
            <w:sz w:val="20"/>
          </w:rPr>
          <w:t>/w</w:t>
        </w:r>
      </w:hyperlink>
      <w:r>
        <w:rPr>
          <w:w w:val="95"/>
          <w:sz w:val="20"/>
        </w:rPr>
        <w:t>w</w:t>
      </w:r>
      <w:hyperlink r:id="rId11">
        <w:r>
          <w:rPr>
            <w:w w:val="95"/>
            <w:sz w:val="20"/>
          </w:rPr>
          <w:t>w.mintic.gov.co/arquitecturati/630/w3-propertyvalue-8118.html</w:t>
        </w:r>
      </w:hyperlink>
    </w:p>
    <w:p w:rsidR="007C220E" w:rsidRDefault="007C220E">
      <w:pPr>
        <w:rPr>
          <w:sz w:val="20"/>
        </w:rPr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extoindependiente"/>
        <w:spacing w:before="1" w:line="259" w:lineRule="auto"/>
        <w:ind w:left="262" w:right="773"/>
        <w:jc w:val="both"/>
      </w:pPr>
      <w:r>
        <w:t>Teniendo en cuenta que el Plan Estratégico de Tecnologías de la Información - PETI es un proceso</w:t>
      </w:r>
      <w:r>
        <w:rPr>
          <w:spacing w:val="1"/>
        </w:rPr>
        <w:t xml:space="preserve"> </w:t>
      </w:r>
      <w:r>
        <w:t>de planeación dinámico y que el Gobierno Nacional se encuentra en actualización permanente de</w:t>
      </w:r>
      <w:r>
        <w:rPr>
          <w:spacing w:val="1"/>
        </w:rPr>
        <w:t xml:space="preserve"> </w:t>
      </w:r>
      <w:r>
        <w:t>los lineamientos relacionados con la Política de Gobierno Digital y la Transformación Digital, es</w:t>
      </w:r>
      <w:r>
        <w:rPr>
          <w:spacing w:val="1"/>
        </w:rPr>
        <w:t xml:space="preserve"> </w:t>
      </w:r>
      <w:r>
        <w:t>importante llevar a cabo, por lo menos, una revisión anual al do</w:t>
      </w:r>
      <w:r>
        <w:t>cumento para actualizar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estrategias y el plan de implementación a largo plazo, así como para adicionar los planes de acción</w:t>
      </w:r>
      <w:r>
        <w:rPr>
          <w:spacing w:val="-47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corto</w:t>
      </w:r>
      <w:r>
        <w:rPr>
          <w:spacing w:val="1"/>
        </w:rPr>
        <w:t xml:space="preserve"> </w:t>
      </w:r>
      <w:r>
        <w:t>plazo.</w:t>
      </w:r>
    </w:p>
    <w:p w:rsidR="007C220E" w:rsidRDefault="00B4058F">
      <w:pPr>
        <w:pStyle w:val="Textoindependiente"/>
        <w:spacing w:before="160" w:line="259" w:lineRule="auto"/>
        <w:ind w:left="262" w:right="774"/>
        <w:jc w:val="both"/>
      </w:pPr>
      <w:r>
        <w:t>El PETI incluye los motivadores estratégicos que hacen parte del entendimiento estratégico, la</w:t>
      </w:r>
      <w:r>
        <w:rPr>
          <w:spacing w:val="1"/>
        </w:rPr>
        <w:t xml:space="preserve"> </w:t>
      </w:r>
      <w:r>
        <w:t>situación</w:t>
      </w:r>
      <w:r>
        <w:rPr>
          <w:spacing w:val="-6"/>
        </w:rPr>
        <w:t xml:space="preserve"> </w:t>
      </w:r>
      <w:r>
        <w:t>actu</w:t>
      </w:r>
      <w:r>
        <w:t>al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objetivo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gestión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TI,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identificación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brechas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definición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portafolio</w:t>
      </w:r>
      <w:r>
        <w:rPr>
          <w:spacing w:val="-47"/>
        </w:rPr>
        <w:t xml:space="preserve"> </w:t>
      </w:r>
      <w:r>
        <w:t>de iniciativas, proyectos y el mapa de ruta con el cual la entidad apoyará la transformación digital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entidad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</w:pPr>
    </w:p>
    <w:p w:rsidR="007C220E" w:rsidRDefault="00B4058F">
      <w:pPr>
        <w:pStyle w:val="Ttulo1"/>
        <w:numPr>
          <w:ilvl w:val="0"/>
          <w:numId w:val="126"/>
        </w:numPr>
        <w:tabs>
          <w:tab w:val="left" w:pos="693"/>
          <w:tab w:val="left" w:pos="694"/>
        </w:tabs>
        <w:spacing w:before="152"/>
      </w:pPr>
      <w:bookmarkStart w:id="6" w:name="_TOC_250077"/>
      <w:r>
        <w:t>MARCO</w:t>
      </w:r>
      <w:r>
        <w:rPr>
          <w:spacing w:val="-4"/>
        </w:rPr>
        <w:t xml:space="preserve"> </w:t>
      </w:r>
      <w:bookmarkEnd w:id="6"/>
      <w:r>
        <w:t>METODOLÓGICO</w:t>
      </w:r>
    </w:p>
    <w:p w:rsidR="007C220E" w:rsidRDefault="007C220E">
      <w:pPr>
        <w:pStyle w:val="Textoindependiente"/>
        <w:spacing w:before="4"/>
        <w:rPr>
          <w:rFonts w:ascii="Calibri Light"/>
          <w:sz w:val="39"/>
        </w:rPr>
      </w:pPr>
    </w:p>
    <w:p w:rsidR="007C220E" w:rsidRDefault="00B4058F">
      <w:pPr>
        <w:pStyle w:val="Textoindependiente"/>
        <w:spacing w:line="259" w:lineRule="auto"/>
        <w:ind w:left="262" w:right="776"/>
        <w:jc w:val="both"/>
      </w:pPr>
      <w:r>
        <w:t>Para lograr la transformación digital del Estado y por ende en la Unidad Administrativa Especial de</w:t>
      </w:r>
      <w:r>
        <w:rPr>
          <w:spacing w:val="1"/>
        </w:rPr>
        <w:t xml:space="preserve"> </w:t>
      </w:r>
      <w:r>
        <w:t>Catastro Distrital, la política de Gobierno Digital se constituye en el eje fundamental, en tanto</w:t>
      </w:r>
      <w:r>
        <w:rPr>
          <w:spacing w:val="1"/>
        </w:rPr>
        <w:t xml:space="preserve"> </w:t>
      </w:r>
      <w:r>
        <w:rPr>
          <w:spacing w:val="-1"/>
        </w:rPr>
        <w:t>proporciona</w:t>
      </w:r>
      <w:r>
        <w:rPr>
          <w:spacing w:val="-12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estándares</w:t>
      </w:r>
      <w:r>
        <w:rPr>
          <w:spacing w:val="-13"/>
        </w:rPr>
        <w:t xml:space="preserve"> </w:t>
      </w:r>
      <w:r>
        <w:t>tecnológicos</w:t>
      </w:r>
      <w:r>
        <w:rPr>
          <w:spacing w:val="-12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optimizar</w:t>
      </w:r>
      <w:r>
        <w:rPr>
          <w:spacing w:val="-14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gestión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entidades</w:t>
      </w:r>
      <w:r>
        <w:rPr>
          <w:spacing w:val="-13"/>
        </w:rPr>
        <w:t xml:space="preserve"> </w:t>
      </w:r>
      <w:r>
        <w:t>públicas,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brinda</w:t>
      </w:r>
      <w:r>
        <w:rPr>
          <w:spacing w:val="-47"/>
        </w:rPr>
        <w:t xml:space="preserve"> </w:t>
      </w:r>
      <w:r>
        <w:t>lineamientos</w:t>
      </w:r>
      <w:r>
        <w:rPr>
          <w:spacing w:val="-4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impactar</w:t>
      </w:r>
      <w:r>
        <w:rPr>
          <w:spacing w:val="-1"/>
        </w:rPr>
        <w:t xml:space="preserve"> </w:t>
      </w:r>
      <w:r>
        <w:t>positivamente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calidad</w:t>
      </w:r>
      <w:r>
        <w:rPr>
          <w:spacing w:val="-3"/>
        </w:rPr>
        <w:t xml:space="preserve"> </w:t>
      </w:r>
      <w:r>
        <w:t>de vida de</w:t>
      </w:r>
      <w:r>
        <w:rPr>
          <w:spacing w:val="-4"/>
        </w:rPr>
        <w:t xml:space="preserve"> </w:t>
      </w:r>
      <w:r>
        <w:t>los ciudadanos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 TIC.</w:t>
      </w:r>
    </w:p>
    <w:p w:rsidR="007C220E" w:rsidRDefault="00B4058F">
      <w:pPr>
        <w:pStyle w:val="Textoindependiente"/>
        <w:spacing w:before="160" w:line="259" w:lineRule="auto"/>
        <w:ind w:left="262" w:right="774"/>
        <w:jc w:val="both"/>
      </w:pPr>
      <w:r>
        <w:t>La política de Gobierno Digital</w:t>
      </w:r>
      <w:r>
        <w:rPr>
          <w:vertAlign w:val="superscript"/>
        </w:rPr>
        <w:t>3</w:t>
      </w:r>
      <w:r>
        <w:t xml:space="preserve"> tiene por objeto “Promover el uso y aprovechamiento de las</w:t>
      </w:r>
      <w:r>
        <w:rPr>
          <w:spacing w:val="1"/>
        </w:rPr>
        <w:t xml:space="preserve"> </w:t>
      </w:r>
      <w:r>
        <w:t>tecnologías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comunicaciones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consolidar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ciudadanos</w:t>
      </w:r>
      <w:r>
        <w:rPr>
          <w:spacing w:val="1"/>
        </w:rPr>
        <w:t xml:space="preserve"> </w:t>
      </w:r>
      <w:r>
        <w:t>competitivos, proactivos, e innovadores, que generen valor público en un entorno de confianza</w:t>
      </w:r>
      <w:r>
        <w:rPr>
          <w:spacing w:val="1"/>
        </w:rPr>
        <w:t xml:space="preserve"> </w:t>
      </w:r>
      <w:r>
        <w:t>digital”.</w:t>
      </w: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B4058F">
      <w:pPr>
        <w:pStyle w:val="Textoindependiente"/>
        <w:spacing w:before="11"/>
        <w:rPr>
          <w:sz w:val="17"/>
        </w:rPr>
      </w:pPr>
      <w:r>
        <w:pict>
          <v:rect id="_x0000_s2114" style="position:absolute;margin-left:85.1pt;margin-top:12.9pt;width:2in;height:.7pt;z-index:-251642368;mso-wrap-distance-left:0;mso-wrap-distance-right:0;mso-position-horizontal-relative:page" fillcolor="black" stroked="f">
            <w10:wrap type="topAndBottom" anchorx="page"/>
          </v:rect>
        </w:pict>
      </w:r>
    </w:p>
    <w:p w:rsidR="007C220E" w:rsidRDefault="00B4058F">
      <w:pPr>
        <w:spacing w:before="73"/>
        <w:ind w:left="262"/>
        <w:rPr>
          <w:sz w:val="20"/>
        </w:rPr>
      </w:pPr>
      <w:r>
        <w:rPr>
          <w:spacing w:val="-1"/>
          <w:sz w:val="20"/>
          <w:vertAlign w:val="superscript"/>
        </w:rPr>
        <w:t>3</w:t>
      </w:r>
      <w:r>
        <w:rPr>
          <w:spacing w:val="17"/>
          <w:sz w:val="20"/>
        </w:rPr>
        <w:t xml:space="preserve"> </w:t>
      </w:r>
      <w:r>
        <w:rPr>
          <w:spacing w:val="-1"/>
          <w:sz w:val="20"/>
        </w:rPr>
        <w:t>https://estrategia.gobiernoenlinea.gov.co/623/articles-7941_recurso_1.pdf</w:t>
      </w:r>
    </w:p>
    <w:p w:rsidR="007C220E" w:rsidRDefault="007C220E">
      <w:pPr>
        <w:rPr>
          <w:sz w:val="20"/>
        </w:rPr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3"/>
        <w:rPr>
          <w:sz w:val="19"/>
        </w:rPr>
      </w:pPr>
    </w:p>
    <w:p w:rsidR="007C220E" w:rsidRDefault="00B4058F">
      <w:pPr>
        <w:pStyle w:val="Textoindependiente"/>
        <w:ind w:left="136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180131" cy="2400300"/>
            <wp:effectExtent l="0" t="0" r="0" b="0"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0131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20E" w:rsidRDefault="007C220E">
      <w:pPr>
        <w:pStyle w:val="Textoindependiente"/>
        <w:spacing w:before="10"/>
        <w:rPr>
          <w:sz w:val="10"/>
        </w:rPr>
      </w:pPr>
    </w:p>
    <w:p w:rsidR="007C220E" w:rsidRDefault="00B4058F">
      <w:pPr>
        <w:spacing w:before="63"/>
        <w:ind w:left="2597"/>
        <w:rPr>
          <w:i/>
          <w:sz w:val="18"/>
        </w:rPr>
      </w:pP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1.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Elementos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Política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Gobierno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Digital</w:t>
      </w:r>
    </w:p>
    <w:p w:rsidR="007C220E" w:rsidRDefault="007C220E">
      <w:pPr>
        <w:pStyle w:val="Textoindependiente"/>
        <w:spacing w:before="3"/>
        <w:rPr>
          <w:i/>
          <w:sz w:val="16"/>
        </w:rPr>
      </w:pPr>
    </w:p>
    <w:p w:rsidR="007C220E" w:rsidRDefault="00B4058F">
      <w:pPr>
        <w:pStyle w:val="Textoindependiente"/>
        <w:spacing w:line="259" w:lineRule="auto"/>
        <w:ind w:left="262" w:right="775"/>
        <w:jc w:val="both"/>
      </w:pPr>
      <w:r>
        <w:t>Para su implementación, se han definido</w:t>
      </w:r>
      <w:r>
        <w:rPr>
          <w:spacing w:val="1"/>
        </w:rPr>
        <w:t xml:space="preserve"> </w:t>
      </w:r>
      <w:r>
        <w:t xml:space="preserve">dos </w:t>
      </w:r>
      <w:r>
        <w:rPr>
          <w:b/>
        </w:rPr>
        <w:t>componentes</w:t>
      </w:r>
      <w:r>
        <w:t>:</w:t>
      </w:r>
      <w:r>
        <w:rPr>
          <w:spacing w:val="1"/>
        </w:rPr>
        <w:t xml:space="preserve"> </w:t>
      </w:r>
      <w:r>
        <w:t>TIC para el Estado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TIC para la</w:t>
      </w:r>
      <w:r>
        <w:rPr>
          <w:spacing w:val="1"/>
        </w:rPr>
        <w:t xml:space="preserve"> </w:t>
      </w:r>
      <w:r>
        <w:t xml:space="preserve">Sociedad, que son habilitados por tres </w:t>
      </w:r>
      <w:r>
        <w:rPr>
          <w:b/>
        </w:rPr>
        <w:t>habilitadores transversales</w:t>
      </w:r>
      <w:r>
        <w:t>: Seguridad de la Información,</w:t>
      </w:r>
      <w:r>
        <w:rPr>
          <w:spacing w:val="1"/>
        </w:rPr>
        <w:t xml:space="preserve"> </w:t>
      </w:r>
      <w:r>
        <w:t>Arquitectura</w:t>
      </w:r>
      <w:r>
        <w:rPr>
          <w:spacing w:val="-4"/>
        </w:rPr>
        <w:t xml:space="preserve"> </w:t>
      </w:r>
      <w:r>
        <w:t>y Servicios</w:t>
      </w:r>
      <w:r>
        <w:rPr>
          <w:spacing w:val="-1"/>
        </w:rPr>
        <w:t xml:space="preserve"> </w:t>
      </w:r>
      <w:r>
        <w:t>Ciudadanos Digitales</w:t>
      </w:r>
      <w:r>
        <w:rPr>
          <w:spacing w:val="-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cinco</w:t>
      </w:r>
      <w:r>
        <w:rPr>
          <w:spacing w:val="2"/>
        </w:rPr>
        <w:t xml:space="preserve"> </w:t>
      </w:r>
      <w:r>
        <w:rPr>
          <w:b/>
        </w:rPr>
        <w:t>propósitos</w:t>
      </w:r>
      <w:r>
        <w:rPr>
          <w:b/>
          <w:spacing w:val="1"/>
        </w:rPr>
        <w:t xml:space="preserve"> </w:t>
      </w:r>
      <w:r>
        <w:t>específicos.</w:t>
      </w:r>
    </w:p>
    <w:p w:rsidR="007C220E" w:rsidRDefault="00B4058F">
      <w:pPr>
        <w:pStyle w:val="Ttulo5"/>
        <w:spacing w:before="160"/>
      </w:pPr>
      <w:r>
        <w:t>COMPONENTES:</w:t>
      </w:r>
    </w:p>
    <w:p w:rsidR="007C220E" w:rsidRDefault="00B4058F">
      <w:pPr>
        <w:pStyle w:val="Prrafodelista"/>
        <w:numPr>
          <w:ilvl w:val="0"/>
          <w:numId w:val="124"/>
        </w:numPr>
        <w:tabs>
          <w:tab w:val="left" w:pos="982"/>
        </w:tabs>
        <w:spacing w:before="180" w:line="259" w:lineRule="auto"/>
        <w:ind w:left="981" w:right="774"/>
        <w:jc w:val="both"/>
      </w:pPr>
      <w:r>
        <w:rPr>
          <w:b/>
        </w:rPr>
        <w:t>TIC para el Estado</w:t>
      </w:r>
      <w:r>
        <w:t>: mejorar el funcionamiento de las entidades púb</w:t>
      </w:r>
      <w:r>
        <w:t>licas y su relación con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públicas,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Tecnologías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-47"/>
        </w:rPr>
        <w:t xml:space="preserve"> </w:t>
      </w:r>
      <w:r>
        <w:t>Comunicaciones.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componente,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busca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fortalezcan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competencias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servidores</w:t>
      </w:r>
      <w:r>
        <w:rPr>
          <w:spacing w:val="1"/>
        </w:rPr>
        <w:t xml:space="preserve"> </w:t>
      </w:r>
      <w:r>
        <w:t>públicos,</w:t>
      </w:r>
      <w:r>
        <w:rPr>
          <w:spacing w:val="1"/>
        </w:rPr>
        <w:t xml:space="preserve"> </w:t>
      </w:r>
      <w:r>
        <w:t>relacionadas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tecnologías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 -T.I., a nivel de su arquitectura institucional, como elementos generadores de</w:t>
      </w:r>
      <w:r>
        <w:rPr>
          <w:spacing w:val="1"/>
        </w:rPr>
        <w:t xml:space="preserve"> </w:t>
      </w:r>
      <w:r>
        <w:t>valor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 gestión</w:t>
      </w:r>
      <w:r>
        <w:rPr>
          <w:spacing w:val="-1"/>
        </w:rPr>
        <w:t xml:space="preserve"> </w:t>
      </w:r>
      <w:r>
        <w:t>pública.</w:t>
      </w:r>
    </w:p>
    <w:p w:rsidR="007C220E" w:rsidRDefault="007C220E">
      <w:pPr>
        <w:pStyle w:val="Textoindependiente"/>
        <w:spacing w:before="10"/>
        <w:rPr>
          <w:sz w:val="23"/>
        </w:rPr>
      </w:pPr>
    </w:p>
    <w:p w:rsidR="007C220E" w:rsidRDefault="00B4058F">
      <w:pPr>
        <w:pStyle w:val="Prrafodelista"/>
        <w:numPr>
          <w:ilvl w:val="0"/>
          <w:numId w:val="124"/>
        </w:numPr>
        <w:tabs>
          <w:tab w:val="left" w:pos="982"/>
        </w:tabs>
        <w:spacing w:line="259" w:lineRule="auto"/>
        <w:ind w:left="981" w:right="776"/>
        <w:jc w:val="both"/>
      </w:pPr>
      <w:r>
        <w:rPr>
          <w:b/>
        </w:rPr>
        <w:t>TIC</w:t>
      </w:r>
      <w:r>
        <w:rPr>
          <w:b/>
          <w:spacing w:val="-4"/>
        </w:rPr>
        <w:t xml:space="preserve"> </w:t>
      </w:r>
      <w:r>
        <w:rPr>
          <w:b/>
        </w:rPr>
        <w:t>para</w:t>
      </w:r>
      <w:r>
        <w:rPr>
          <w:b/>
          <w:spacing w:val="-4"/>
        </w:rPr>
        <w:t xml:space="preserve"> </w:t>
      </w:r>
      <w:r>
        <w:rPr>
          <w:b/>
        </w:rPr>
        <w:t>la</w:t>
      </w:r>
      <w:r>
        <w:rPr>
          <w:b/>
          <w:spacing w:val="-7"/>
        </w:rPr>
        <w:t xml:space="preserve"> </w:t>
      </w:r>
      <w:r>
        <w:rPr>
          <w:b/>
        </w:rPr>
        <w:t>Sociedad</w:t>
      </w:r>
      <w:r>
        <w:t>:</w:t>
      </w:r>
      <w:r>
        <w:rPr>
          <w:spacing w:val="-5"/>
        </w:rPr>
        <w:t xml:space="preserve"> </w:t>
      </w:r>
      <w:r>
        <w:t>Tiene</w:t>
      </w:r>
      <w:r>
        <w:rPr>
          <w:spacing w:val="-5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objetivo</w:t>
      </w:r>
      <w:r>
        <w:rPr>
          <w:spacing w:val="-2"/>
        </w:rPr>
        <w:t xml:space="preserve"> </w:t>
      </w:r>
      <w:r>
        <w:t>fortalecer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sociedad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relación</w:t>
      </w:r>
      <w:r>
        <w:rPr>
          <w:spacing w:val="-7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Estado</w:t>
      </w:r>
      <w:r>
        <w:rPr>
          <w:spacing w:val="-47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entorno confiable, que</w:t>
      </w:r>
      <w:r>
        <w:rPr>
          <w:spacing w:val="1"/>
        </w:rPr>
        <w:t xml:space="preserve"> </w:t>
      </w:r>
      <w:r>
        <w:t>permita</w:t>
      </w:r>
      <w:r>
        <w:rPr>
          <w:spacing w:val="1"/>
        </w:rPr>
        <w:t xml:space="preserve"> </w:t>
      </w:r>
      <w:r>
        <w:t>la apertura y</w:t>
      </w:r>
      <w:r>
        <w:rPr>
          <w:spacing w:val="1"/>
        </w:rPr>
        <w:t xml:space="preserve"> </w:t>
      </w:r>
      <w:r>
        <w:t>el aprovechamiento</w:t>
      </w:r>
      <w:r>
        <w:rPr>
          <w:spacing w:val="1"/>
        </w:rPr>
        <w:t xml:space="preserve"> </w:t>
      </w:r>
      <w:r>
        <w:t>de los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públicos,</w:t>
      </w:r>
      <w:r>
        <w:rPr>
          <w:spacing w:val="-9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colaboración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desarrollo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productos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servicios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valor</w:t>
      </w:r>
      <w:r>
        <w:rPr>
          <w:spacing w:val="-9"/>
        </w:rPr>
        <w:t xml:space="preserve"> </w:t>
      </w:r>
      <w:r>
        <w:t>público,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diseño</w:t>
      </w:r>
      <w:r>
        <w:rPr>
          <w:spacing w:val="-47"/>
        </w:rPr>
        <w:t xml:space="preserve"> </w:t>
      </w:r>
      <w:r>
        <w:t>conjunto de servicios, la participación ciudadana en el diseño de políticas y normas, y la</w:t>
      </w:r>
      <w:r>
        <w:rPr>
          <w:spacing w:val="1"/>
        </w:rPr>
        <w:t xml:space="preserve"> </w:t>
      </w:r>
      <w:r>
        <w:t>identificación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soluciones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problemáticas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interés</w:t>
      </w:r>
      <w:r>
        <w:rPr>
          <w:spacing w:val="1"/>
        </w:rPr>
        <w:t xml:space="preserve"> </w:t>
      </w:r>
      <w:r>
        <w:t>común.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rPr>
          <w:spacing w:val="-1"/>
        </w:rPr>
        <w:t>componente</w:t>
      </w:r>
      <w:r>
        <w:rPr>
          <w:spacing w:val="-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busca</w:t>
      </w:r>
      <w:r>
        <w:rPr>
          <w:spacing w:val="-12"/>
        </w:rPr>
        <w:t xml:space="preserve"> </w:t>
      </w:r>
      <w:r>
        <w:t>mejorar</w:t>
      </w:r>
      <w:r>
        <w:rPr>
          <w:spacing w:val="-11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conocimiento,</w:t>
      </w:r>
      <w:r>
        <w:rPr>
          <w:spacing w:val="-9"/>
        </w:rPr>
        <w:t xml:space="preserve"> </w:t>
      </w:r>
      <w:r>
        <w:t>uso</w:t>
      </w:r>
      <w:r>
        <w:rPr>
          <w:spacing w:val="-1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aprovechamiento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TIC,</w:t>
      </w:r>
      <w:r>
        <w:rPr>
          <w:spacing w:val="-12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pa</w:t>
      </w:r>
      <w:r>
        <w:t>rte</w:t>
      </w:r>
      <w:r>
        <w:rPr>
          <w:spacing w:val="-47"/>
        </w:rPr>
        <w:t xml:space="preserve"> </w:t>
      </w:r>
      <w:r>
        <w:t>de los usuarios, ciudadanos y grupos de interés que interactúan con las entidades públicas,</w:t>
      </w:r>
      <w:r>
        <w:rPr>
          <w:spacing w:val="-47"/>
        </w:rPr>
        <w:t xml:space="preserve"> </w:t>
      </w:r>
      <w:r>
        <w:t>para acceder a información pública, a trámites y servicios, participar en la gestión pública y</w:t>
      </w:r>
      <w:r>
        <w:rPr>
          <w:spacing w:val="-47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 satisfacción</w:t>
      </w:r>
      <w:r>
        <w:rPr>
          <w:spacing w:val="-1"/>
        </w:rPr>
        <w:t xml:space="preserve"> </w:t>
      </w:r>
      <w:r>
        <w:t>de necesidades.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tulo5"/>
        <w:spacing w:before="1"/>
      </w:pPr>
      <w:r>
        <w:t>HABILITADORES</w:t>
      </w:r>
      <w:r>
        <w:rPr>
          <w:spacing w:val="-5"/>
        </w:rPr>
        <w:t xml:space="preserve"> </w:t>
      </w:r>
      <w:r>
        <w:t>TRANSVERSALES:</w:t>
      </w:r>
    </w:p>
    <w:p w:rsidR="007C220E" w:rsidRDefault="00B4058F">
      <w:pPr>
        <w:pStyle w:val="Prrafodelista"/>
        <w:numPr>
          <w:ilvl w:val="0"/>
          <w:numId w:val="123"/>
        </w:numPr>
        <w:tabs>
          <w:tab w:val="left" w:pos="982"/>
        </w:tabs>
        <w:spacing w:before="182" w:line="259" w:lineRule="auto"/>
        <w:ind w:left="981" w:right="775"/>
        <w:jc w:val="both"/>
      </w:pPr>
      <w:r>
        <w:rPr>
          <w:b/>
        </w:rPr>
        <w:t>Arquitectura</w:t>
      </w:r>
      <w:r>
        <w:t>: busca que las entidades apliquen en su gestión un enfoque de Arquitectura</w:t>
      </w:r>
      <w:r>
        <w:rPr>
          <w:spacing w:val="1"/>
        </w:rPr>
        <w:t xml:space="preserve"> </w:t>
      </w:r>
      <w:r>
        <w:t>Empresarial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fortalecimiento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sus</w:t>
      </w:r>
      <w:r>
        <w:rPr>
          <w:spacing w:val="-4"/>
        </w:rPr>
        <w:t xml:space="preserve"> </w:t>
      </w:r>
      <w:r>
        <w:t>capacidades</w:t>
      </w:r>
      <w:r>
        <w:rPr>
          <w:spacing w:val="-1"/>
        </w:rPr>
        <w:t xml:space="preserve"> </w:t>
      </w:r>
      <w:r>
        <w:t>institucionales</w:t>
      </w:r>
      <w:r>
        <w:rPr>
          <w:spacing w:val="-6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TI.</w:t>
      </w:r>
      <w:r>
        <w:rPr>
          <w:spacing w:val="-4"/>
        </w:rPr>
        <w:t xml:space="preserve"> </w:t>
      </w:r>
      <w:r>
        <w:t>El</w:t>
      </w:r>
      <w:r>
        <w:rPr>
          <w:spacing w:val="-48"/>
        </w:rPr>
        <w:t xml:space="preserve"> </w:t>
      </w:r>
      <w:r>
        <w:t>habilitador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Arquitectura</w:t>
      </w:r>
      <w:r>
        <w:rPr>
          <w:spacing w:val="-4"/>
        </w:rPr>
        <w:t xml:space="preserve"> </w:t>
      </w:r>
      <w:r>
        <w:t>soporta</w:t>
      </w:r>
      <w:r>
        <w:rPr>
          <w:spacing w:val="-3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uso</w:t>
      </w:r>
      <w:r>
        <w:rPr>
          <w:spacing w:val="-2"/>
        </w:rPr>
        <w:t xml:space="preserve"> </w:t>
      </w:r>
      <w:r>
        <w:t>e implementación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Marco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Referencia</w:t>
      </w:r>
      <w:r>
        <w:rPr>
          <w:spacing w:val="-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Arquitectura Empresarial del Estado, que es el instrumento que establece la estructura</w:t>
      </w:r>
      <w:r>
        <w:rPr>
          <w:spacing w:val="1"/>
        </w:rPr>
        <w:t xml:space="preserve"> </w:t>
      </w:r>
      <w:r>
        <w:t>conceptual,</w:t>
      </w:r>
      <w:r>
        <w:rPr>
          <w:spacing w:val="1"/>
        </w:rPr>
        <w:t xml:space="preserve"> </w:t>
      </w:r>
      <w:r>
        <w:t>define</w:t>
      </w:r>
      <w:r>
        <w:rPr>
          <w:spacing w:val="1"/>
        </w:rPr>
        <w:t xml:space="preserve"> </w:t>
      </w:r>
      <w:r>
        <w:t>lineamientos,</w:t>
      </w:r>
      <w:r>
        <w:rPr>
          <w:spacing w:val="1"/>
        </w:rPr>
        <w:t xml:space="preserve"> </w:t>
      </w:r>
      <w:r>
        <w:t>incorpora</w:t>
      </w:r>
      <w:r>
        <w:rPr>
          <w:spacing w:val="1"/>
        </w:rPr>
        <w:t xml:space="preserve"> </w:t>
      </w:r>
      <w:r>
        <w:t>mejores</w:t>
      </w:r>
      <w:r>
        <w:rPr>
          <w:spacing w:val="1"/>
        </w:rPr>
        <w:t xml:space="preserve"> </w:t>
      </w:r>
      <w:r>
        <w:t>prácticas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traza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ruta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implementación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una entidad</w:t>
      </w:r>
      <w:r>
        <w:rPr>
          <w:spacing w:val="-1"/>
        </w:rPr>
        <w:t xml:space="preserve"> </w:t>
      </w:r>
      <w:r>
        <w:t>pública debe realizar.</w:t>
      </w:r>
    </w:p>
    <w:p w:rsidR="007C220E" w:rsidRDefault="00B4058F">
      <w:pPr>
        <w:pStyle w:val="Textoindependiente"/>
        <w:spacing w:before="158" w:line="259" w:lineRule="auto"/>
        <w:ind w:left="970" w:right="775"/>
        <w:jc w:val="both"/>
      </w:pPr>
      <w:r>
        <w:t>El nuevo Modelo de Arquitectura Empresarial (MAE) permite que las entidades públicas</w:t>
      </w:r>
      <w:r>
        <w:rPr>
          <w:spacing w:val="1"/>
        </w:rPr>
        <w:t xml:space="preserve"> </w:t>
      </w:r>
      <w:r>
        <w:t>apliquen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enfoque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arquitectura</w:t>
      </w:r>
      <w:r>
        <w:rPr>
          <w:spacing w:val="1"/>
        </w:rPr>
        <w:t xml:space="preserve"> </w:t>
      </w:r>
      <w:r>
        <w:t>empresarial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fortalecer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capacidades</w:t>
      </w:r>
      <w:r>
        <w:rPr>
          <w:spacing w:val="-47"/>
        </w:rPr>
        <w:t xml:space="preserve"> </w:t>
      </w:r>
      <w:r>
        <w:t xml:space="preserve">institucionales requeridas para prestar servicios a los usuarios de </w:t>
      </w:r>
      <w:r>
        <w:t>cada entidad mediante el</w:t>
      </w:r>
      <w:r>
        <w:rPr>
          <w:spacing w:val="-47"/>
        </w:rPr>
        <w:t xml:space="preserve"> </w:t>
      </w:r>
      <w:r>
        <w:rPr>
          <w:spacing w:val="-1"/>
        </w:rPr>
        <w:t>uso</w:t>
      </w:r>
      <w:r>
        <w:rPr>
          <w:spacing w:val="-7"/>
        </w:rPr>
        <w:t xml:space="preserve"> </w:t>
      </w:r>
      <w:r>
        <w:rPr>
          <w:spacing w:val="-1"/>
        </w:rPr>
        <w:t>adecuado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las</w:t>
      </w:r>
      <w:r>
        <w:rPr>
          <w:spacing w:val="-10"/>
        </w:rPr>
        <w:t xml:space="preserve"> </w:t>
      </w:r>
      <w:r>
        <w:rPr>
          <w:spacing w:val="-1"/>
        </w:rPr>
        <w:t>TIC.</w:t>
      </w:r>
      <w:r>
        <w:rPr>
          <w:spacing w:val="-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continuación,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ilustran</w:t>
      </w:r>
      <w:r>
        <w:rPr>
          <w:spacing w:val="-9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elementos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Política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Gobierno</w:t>
      </w:r>
      <w:r>
        <w:rPr>
          <w:spacing w:val="-47"/>
        </w:rPr>
        <w:t xml:space="preserve"> </w:t>
      </w:r>
      <w:r>
        <w:t>Digital,</w:t>
      </w:r>
      <w:r>
        <w:rPr>
          <w:spacing w:val="-1"/>
        </w:rPr>
        <w:t xml:space="preserve"> </w:t>
      </w:r>
      <w:r>
        <w:t>así</w:t>
      </w:r>
      <w:r>
        <w:rPr>
          <w:spacing w:val="-3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ubicación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Modelo</w:t>
      </w:r>
      <w:r>
        <w:rPr>
          <w:spacing w:val="-1"/>
        </w:rPr>
        <w:t xml:space="preserve"> </w:t>
      </w:r>
      <w:r>
        <w:t>de Arquitectura</w:t>
      </w:r>
      <w:r>
        <w:rPr>
          <w:spacing w:val="-1"/>
        </w:rPr>
        <w:t xml:space="preserve"> </w:t>
      </w:r>
      <w:r>
        <w:t>Empresarial.</w:t>
      </w:r>
    </w:p>
    <w:p w:rsidR="007C220E" w:rsidRDefault="00B4058F">
      <w:pPr>
        <w:pStyle w:val="Textoindependiente"/>
        <w:rPr>
          <w:sz w:val="10"/>
        </w:rPr>
      </w:pPr>
      <w:r>
        <w:rPr>
          <w:noProof/>
        </w:rPr>
        <w:drawing>
          <wp:anchor distT="0" distB="0" distL="0" distR="0" simplePos="0" relativeHeight="251633152" behindDoc="0" locked="0" layoutInCell="1" allowOverlap="1">
            <wp:simplePos x="0" y="0"/>
            <wp:positionH relativeFrom="page">
              <wp:posOffset>1729739</wp:posOffset>
            </wp:positionH>
            <wp:positionV relativeFrom="paragraph">
              <wp:posOffset>102362</wp:posOffset>
            </wp:positionV>
            <wp:extent cx="4720597" cy="2009775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0597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20E" w:rsidRDefault="00B4058F">
      <w:pPr>
        <w:spacing w:before="169"/>
        <w:ind w:left="1438"/>
        <w:rPr>
          <w:i/>
          <w:sz w:val="18"/>
        </w:rPr>
      </w:pPr>
      <w:r>
        <w:rPr>
          <w:i/>
          <w:color w:val="44536A"/>
          <w:sz w:val="18"/>
        </w:rPr>
        <w:t>Ilustración 2.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Ubicación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MAE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dentro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estructura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Política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Gobierno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Digital</w:t>
      </w:r>
    </w:p>
    <w:p w:rsidR="007C220E" w:rsidRDefault="007C220E">
      <w:pPr>
        <w:pStyle w:val="Textoindependiente"/>
        <w:spacing w:before="2"/>
        <w:rPr>
          <w:i/>
          <w:sz w:val="16"/>
        </w:rPr>
      </w:pPr>
    </w:p>
    <w:p w:rsidR="007C220E" w:rsidRDefault="00B4058F">
      <w:pPr>
        <w:pStyle w:val="Prrafodelista"/>
        <w:numPr>
          <w:ilvl w:val="0"/>
          <w:numId w:val="123"/>
        </w:numPr>
        <w:tabs>
          <w:tab w:val="left" w:pos="982"/>
        </w:tabs>
        <w:spacing w:line="259" w:lineRule="auto"/>
        <w:ind w:left="981" w:right="772"/>
        <w:jc w:val="both"/>
      </w:pPr>
      <w:r>
        <w:rPr>
          <w:b/>
        </w:rPr>
        <w:t>Seguridad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la</w:t>
      </w:r>
      <w:r>
        <w:rPr>
          <w:b/>
          <w:spacing w:val="1"/>
        </w:rPr>
        <w:t xml:space="preserve"> </w:t>
      </w:r>
      <w:r>
        <w:rPr>
          <w:b/>
        </w:rPr>
        <w:t>información</w:t>
      </w:r>
      <w:r>
        <w:t>:</w:t>
      </w:r>
      <w:r>
        <w:rPr>
          <w:spacing w:val="1"/>
        </w:rPr>
        <w:t xml:space="preserve"> </w:t>
      </w:r>
      <w:r>
        <w:t>busca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públicas</w:t>
      </w:r>
      <w:r>
        <w:rPr>
          <w:spacing w:val="1"/>
        </w:rPr>
        <w:t xml:space="preserve"> </w:t>
      </w:r>
      <w:r>
        <w:t>implementen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lineamientos de seguridad de la información en todos sus procesos, trámites, servicios,</w:t>
      </w:r>
      <w:r>
        <w:rPr>
          <w:spacing w:val="1"/>
        </w:rPr>
        <w:t xml:space="preserve"> </w:t>
      </w:r>
      <w:r>
        <w:t>sistemas de información, infraestructura y en general, en todos los activos de información</w:t>
      </w:r>
      <w:r>
        <w:rPr>
          <w:spacing w:val="1"/>
        </w:rPr>
        <w:t xml:space="preserve"> </w:t>
      </w:r>
      <w:r>
        <w:t>con el fin de preservar la confidencialidad, integridad y disponibilidad y privacidad de los</w:t>
      </w:r>
      <w:r>
        <w:rPr>
          <w:spacing w:val="1"/>
        </w:rPr>
        <w:t xml:space="preserve"> </w:t>
      </w:r>
      <w:r>
        <w:t>datos.</w:t>
      </w:r>
      <w:r>
        <w:rPr>
          <w:spacing w:val="-7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habilitador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soporta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Modelo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Seguridad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Privacida</w:t>
      </w:r>
      <w:r>
        <w:t>d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Información</w:t>
      </w:r>
    </w:p>
    <w:p w:rsidR="007C220E" w:rsidRDefault="00B4058F">
      <w:pPr>
        <w:pStyle w:val="Textoindependiente"/>
        <w:ind w:left="981"/>
        <w:jc w:val="both"/>
      </w:pPr>
      <w:r>
        <w:t>-MSPI,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contempla seis</w:t>
      </w:r>
      <w:r>
        <w:rPr>
          <w:spacing w:val="-3"/>
        </w:rPr>
        <w:t xml:space="preserve"> </w:t>
      </w:r>
      <w:r>
        <w:t>(6)</w:t>
      </w:r>
      <w:r>
        <w:rPr>
          <w:spacing w:val="-1"/>
        </w:rPr>
        <w:t xml:space="preserve"> </w:t>
      </w: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madurez.</w:t>
      </w:r>
    </w:p>
    <w:p w:rsidR="007C220E" w:rsidRDefault="007C220E">
      <w:pPr>
        <w:pStyle w:val="Textoindependiente"/>
        <w:spacing w:before="5"/>
        <w:rPr>
          <w:sz w:val="25"/>
        </w:rPr>
      </w:pPr>
    </w:p>
    <w:p w:rsidR="007C220E" w:rsidRDefault="00B4058F">
      <w:pPr>
        <w:pStyle w:val="Prrafodelista"/>
        <w:numPr>
          <w:ilvl w:val="0"/>
          <w:numId w:val="123"/>
        </w:numPr>
        <w:tabs>
          <w:tab w:val="left" w:pos="982"/>
        </w:tabs>
        <w:spacing w:line="259" w:lineRule="auto"/>
        <w:ind w:left="981" w:right="776"/>
        <w:jc w:val="both"/>
      </w:pPr>
      <w:r>
        <w:rPr>
          <w:b/>
        </w:rPr>
        <w:t>Servicios Ciudadanos Digitales</w:t>
      </w:r>
      <w:r>
        <w:t>: busca que todas las entidades públicas implementen lo</w:t>
      </w:r>
      <w:r>
        <w:rPr>
          <w:spacing w:val="1"/>
        </w:rPr>
        <w:t xml:space="preserve"> </w:t>
      </w:r>
      <w:r>
        <w:t>dispuesto en el título 17 de la parte 2 del libro 2 del Decreto 1078 de 2015, que establece</w:t>
      </w:r>
      <w:r>
        <w:rPr>
          <w:spacing w:val="1"/>
        </w:rPr>
        <w:t xml:space="preserve"> </w:t>
      </w:r>
      <w:r>
        <w:t>los lineamientos para la prestación de los servicios ciudadanos digitales, y para permitir el</w:t>
      </w:r>
      <w:r>
        <w:rPr>
          <w:spacing w:val="1"/>
        </w:rPr>
        <w:t xml:space="preserve"> </w:t>
      </w:r>
      <w:r>
        <w:t>acceso a la administración pública a través de medios electrónicos. Conforme a dicha</w:t>
      </w:r>
      <w:r>
        <w:rPr>
          <w:spacing w:val="1"/>
        </w:rPr>
        <w:t xml:space="preserve"> </w:t>
      </w:r>
      <w:r>
        <w:t>normativa,</w:t>
      </w:r>
      <w:r>
        <w:rPr>
          <w:spacing w:val="-13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servicios</w:t>
      </w:r>
      <w:r>
        <w:rPr>
          <w:spacing w:val="-10"/>
        </w:rPr>
        <w:t xml:space="preserve"> </w:t>
      </w:r>
      <w:r>
        <w:t>digitales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clasifican</w:t>
      </w:r>
      <w:r>
        <w:rPr>
          <w:spacing w:val="-10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servicios</w:t>
      </w:r>
      <w:r>
        <w:rPr>
          <w:spacing w:val="-10"/>
        </w:rPr>
        <w:t xml:space="preserve"> </w:t>
      </w:r>
      <w:r>
        <w:t>básicos:</w:t>
      </w:r>
      <w:r>
        <w:rPr>
          <w:spacing w:val="-8"/>
        </w:rPr>
        <w:t xml:space="preserve"> </w:t>
      </w:r>
      <w:r>
        <w:t>autenticación</w:t>
      </w:r>
      <w:r>
        <w:rPr>
          <w:spacing w:val="-11"/>
        </w:rPr>
        <w:t xml:space="preserve"> </w:t>
      </w:r>
      <w:r>
        <w:t>biométrica,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extoindependiente"/>
        <w:spacing w:before="1" w:line="259" w:lineRule="auto"/>
        <w:ind w:left="981" w:right="776"/>
        <w:jc w:val="both"/>
      </w:pPr>
      <w:r>
        <w:t>autenticación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cédula</w:t>
      </w:r>
      <w:r>
        <w:rPr>
          <w:spacing w:val="1"/>
        </w:rPr>
        <w:t xml:space="preserve"> </w:t>
      </w:r>
      <w:r>
        <w:t>digital,</w:t>
      </w:r>
      <w:r>
        <w:rPr>
          <w:spacing w:val="1"/>
        </w:rPr>
        <w:t xml:space="preserve"> </w:t>
      </w:r>
      <w:r>
        <w:t>autenticación</w:t>
      </w:r>
      <w:r>
        <w:rPr>
          <w:spacing w:val="1"/>
        </w:rPr>
        <w:t xml:space="preserve"> </w:t>
      </w:r>
      <w:r>
        <w:t>electrónica,</w:t>
      </w:r>
      <w:r>
        <w:rPr>
          <w:spacing w:val="1"/>
        </w:rPr>
        <w:t xml:space="preserve"> </w:t>
      </w:r>
      <w:r>
        <w:t>carpeta</w:t>
      </w:r>
      <w:r>
        <w:rPr>
          <w:spacing w:val="1"/>
        </w:rPr>
        <w:t xml:space="preserve"> </w:t>
      </w:r>
      <w:r>
        <w:t>ciudadana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interoperabilidad, los cuales son de obligatorio uso y adopción; y servicios especiales, que</w:t>
      </w:r>
      <w:r>
        <w:rPr>
          <w:spacing w:val="1"/>
        </w:rPr>
        <w:t xml:space="preserve"> </w:t>
      </w:r>
      <w:r>
        <w:t>son adicionales a los servicios básicos</w:t>
      </w:r>
      <w:r>
        <w:t>, como el desarrollo de aplicaciones o soluciones</w:t>
      </w:r>
      <w:r>
        <w:rPr>
          <w:spacing w:val="1"/>
        </w:rPr>
        <w:t xml:space="preserve"> </w:t>
      </w:r>
      <w:r>
        <w:t>informáticas</w:t>
      </w:r>
      <w:r>
        <w:rPr>
          <w:spacing w:val="-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 prestación</w:t>
      </w:r>
      <w:r>
        <w:rPr>
          <w:spacing w:val="-2"/>
        </w:rPr>
        <w:t xml:space="preserve"> </w:t>
      </w:r>
      <w:r>
        <w:t>de los</w:t>
      </w:r>
      <w:r>
        <w:rPr>
          <w:spacing w:val="-3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ciudadanos digitales</w:t>
      </w:r>
      <w:r>
        <w:rPr>
          <w:spacing w:val="-4"/>
        </w:rPr>
        <w:t xml:space="preserve"> </w:t>
      </w:r>
      <w:r>
        <w:t>básicos.</w:t>
      </w:r>
    </w:p>
    <w:p w:rsidR="007C220E" w:rsidRDefault="00B4058F">
      <w:pPr>
        <w:pStyle w:val="Ttulo5"/>
        <w:spacing w:before="159"/>
      </w:pPr>
      <w:r>
        <w:t>PROPÓSITOS</w:t>
      </w:r>
    </w:p>
    <w:p w:rsidR="007C220E" w:rsidRDefault="00B4058F">
      <w:pPr>
        <w:pStyle w:val="Textoindependiente"/>
        <w:spacing w:before="183" w:line="259" w:lineRule="auto"/>
        <w:ind w:left="262" w:right="774"/>
        <w:jc w:val="both"/>
      </w:pPr>
      <w:r>
        <w:t>Para la implementación de la Política de Gobierno Digital, se definieron los siguientes cinco (5)</w:t>
      </w:r>
      <w:r>
        <w:rPr>
          <w:spacing w:val="1"/>
        </w:rPr>
        <w:t xml:space="preserve"> </w:t>
      </w:r>
      <w:r>
        <w:t>propósitos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grandes</w:t>
      </w:r>
      <w:r>
        <w:rPr>
          <w:spacing w:val="-2"/>
        </w:rPr>
        <w:t xml:space="preserve"> </w:t>
      </w:r>
      <w:r>
        <w:t>enfoques</w:t>
      </w:r>
      <w:r>
        <w:rPr>
          <w:spacing w:val="-4"/>
        </w:rPr>
        <w:t xml:space="preserve"> </w:t>
      </w:r>
      <w:r>
        <w:t>orientados</w:t>
      </w:r>
      <w:r>
        <w:rPr>
          <w:spacing w:val="-6"/>
        </w:rPr>
        <w:t xml:space="preserve"> </w:t>
      </w:r>
      <w:r>
        <w:t>hacia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satisfacción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necesidades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solución</w:t>
      </w:r>
      <w:r>
        <w:rPr>
          <w:spacing w:val="-47"/>
        </w:rPr>
        <w:t xml:space="preserve"> </w:t>
      </w:r>
      <w:r>
        <w:t>de problemáticas tanto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 Estado</w:t>
      </w:r>
      <w:r>
        <w:rPr>
          <w:spacing w:val="1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ciudadanos:</w:t>
      </w:r>
    </w:p>
    <w:p w:rsidR="007C220E" w:rsidRDefault="00B4058F">
      <w:pPr>
        <w:pStyle w:val="Prrafodelista"/>
        <w:numPr>
          <w:ilvl w:val="0"/>
          <w:numId w:val="122"/>
        </w:numPr>
        <w:tabs>
          <w:tab w:val="left" w:pos="982"/>
        </w:tabs>
        <w:spacing w:before="160" w:line="259" w:lineRule="auto"/>
        <w:ind w:left="981" w:right="773"/>
        <w:jc w:val="both"/>
      </w:pPr>
      <w:r>
        <w:t>Habilitar y mejorar la provisión de Servicios Digitales de confianza y calidad: consiste en</w:t>
      </w:r>
      <w:r>
        <w:rPr>
          <w:spacing w:val="1"/>
        </w:rPr>
        <w:t xml:space="preserve"> </w:t>
      </w:r>
      <w:r>
        <w:t>poner a disposición de ciudadanos, usuarios y grupos de interés, trámites y servicios del</w:t>
      </w:r>
      <w:r>
        <w:rPr>
          <w:spacing w:val="1"/>
        </w:rPr>
        <w:t xml:space="preserve"> </w:t>
      </w:r>
      <w:r>
        <w:rPr>
          <w:spacing w:val="-1"/>
        </w:rPr>
        <w:t>Estado</w:t>
      </w:r>
      <w:r>
        <w:rPr>
          <w:spacing w:val="-11"/>
        </w:rPr>
        <w:t xml:space="preserve"> </w:t>
      </w:r>
      <w:r>
        <w:rPr>
          <w:spacing w:val="-1"/>
        </w:rPr>
        <w:t>que</w:t>
      </w:r>
      <w:r>
        <w:rPr>
          <w:spacing w:val="-14"/>
        </w:rPr>
        <w:t xml:space="preserve"> </w:t>
      </w:r>
      <w:r>
        <w:rPr>
          <w:spacing w:val="-1"/>
        </w:rPr>
        <w:t>cuenten</w:t>
      </w:r>
      <w:r>
        <w:rPr>
          <w:spacing w:val="-12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esquemas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manejo</w:t>
      </w:r>
      <w:r>
        <w:rPr>
          <w:spacing w:val="-11"/>
        </w:rPr>
        <w:t xml:space="preserve"> </w:t>
      </w:r>
      <w:r>
        <w:t>seguro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información,</w:t>
      </w:r>
      <w:r>
        <w:rPr>
          <w:spacing w:val="-12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estén</w:t>
      </w:r>
      <w:r>
        <w:rPr>
          <w:spacing w:val="-13"/>
        </w:rPr>
        <w:t xml:space="preserve"> </w:t>
      </w:r>
      <w:r>
        <w:t>alineados</w:t>
      </w:r>
      <w:r>
        <w:rPr>
          <w:spacing w:val="-47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arquitectura</w:t>
      </w:r>
      <w:r>
        <w:rPr>
          <w:spacing w:val="-4"/>
        </w:rPr>
        <w:t xml:space="preserve"> </w:t>
      </w:r>
      <w:r>
        <w:t>institucional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entidad</w:t>
      </w:r>
      <w:r>
        <w:rPr>
          <w:spacing w:val="-4"/>
        </w:rPr>
        <w:t xml:space="preserve"> </w:t>
      </w:r>
      <w:r>
        <w:t>(Arquitectura</w:t>
      </w:r>
      <w:r>
        <w:rPr>
          <w:spacing w:val="-4"/>
        </w:rPr>
        <w:t xml:space="preserve"> </w:t>
      </w:r>
      <w:r>
        <w:t>misional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Arqui</w:t>
      </w:r>
      <w:r>
        <w:t>tectura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TI)</w:t>
      </w:r>
      <w:r>
        <w:rPr>
          <w:spacing w:val="-5"/>
        </w:rPr>
        <w:t xml:space="preserve"> </w:t>
      </w:r>
      <w:r>
        <w:t>y</w:t>
      </w:r>
      <w:r>
        <w:rPr>
          <w:spacing w:val="-47"/>
        </w:rPr>
        <w:t xml:space="preserve"> </w:t>
      </w:r>
      <w:r>
        <w:t>que hagan uso de los servicios de autenticación electrónica, interoperabilidad y carpeta</w:t>
      </w:r>
      <w:r>
        <w:rPr>
          <w:spacing w:val="1"/>
        </w:rPr>
        <w:t xml:space="preserve"> </w:t>
      </w:r>
      <w:r>
        <w:t>ciudadana,</w:t>
      </w:r>
      <w:r>
        <w:rPr>
          <w:spacing w:val="-1"/>
        </w:rPr>
        <w:t xml:space="preserve"> </w:t>
      </w:r>
      <w:r>
        <w:t>a fin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éstos sean ágiles,</w:t>
      </w:r>
      <w:r>
        <w:rPr>
          <w:spacing w:val="-3"/>
        </w:rPr>
        <w:t xml:space="preserve"> </w:t>
      </w:r>
      <w:r>
        <w:t>sencillos</w:t>
      </w:r>
      <w:r>
        <w:rPr>
          <w:spacing w:val="-2"/>
        </w:rPr>
        <w:t xml:space="preserve"> </w:t>
      </w:r>
      <w:r>
        <w:t>y útiles para</w:t>
      </w:r>
      <w:r>
        <w:rPr>
          <w:spacing w:val="-1"/>
        </w:rPr>
        <w:t xml:space="preserve"> </w:t>
      </w:r>
      <w:r>
        <w:t>los usuarios.</w:t>
      </w:r>
    </w:p>
    <w:p w:rsidR="007C220E" w:rsidRDefault="007C220E">
      <w:pPr>
        <w:pStyle w:val="Textoindependiente"/>
        <w:spacing w:before="7"/>
        <w:rPr>
          <w:sz w:val="23"/>
        </w:rPr>
      </w:pPr>
    </w:p>
    <w:p w:rsidR="007C220E" w:rsidRDefault="00B4058F">
      <w:pPr>
        <w:pStyle w:val="Prrafodelista"/>
        <w:numPr>
          <w:ilvl w:val="0"/>
          <w:numId w:val="122"/>
        </w:numPr>
        <w:tabs>
          <w:tab w:val="left" w:pos="982"/>
        </w:tabs>
        <w:spacing w:line="259" w:lineRule="auto"/>
        <w:ind w:left="981" w:right="776"/>
        <w:jc w:val="both"/>
      </w:pPr>
      <w:r>
        <w:rPr>
          <w:spacing w:val="-1"/>
        </w:rPr>
        <w:t>Lograr</w:t>
      </w:r>
      <w:r>
        <w:rPr>
          <w:spacing w:val="-12"/>
        </w:rPr>
        <w:t xml:space="preserve"> </w:t>
      </w:r>
      <w:r>
        <w:rPr>
          <w:spacing w:val="-1"/>
        </w:rPr>
        <w:t>procesos</w:t>
      </w:r>
      <w:r>
        <w:rPr>
          <w:spacing w:val="-11"/>
        </w:rPr>
        <w:t xml:space="preserve"> </w:t>
      </w:r>
      <w:r>
        <w:rPr>
          <w:spacing w:val="-1"/>
        </w:rPr>
        <w:t>internos</w:t>
      </w:r>
      <w:r>
        <w:rPr>
          <w:spacing w:val="-12"/>
        </w:rPr>
        <w:t xml:space="preserve"> </w:t>
      </w:r>
      <w:r>
        <w:t>seguros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eficientes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través</w:t>
      </w:r>
      <w:r>
        <w:rPr>
          <w:spacing w:val="-11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fortalecimiento</w:t>
      </w:r>
      <w:r>
        <w:rPr>
          <w:spacing w:val="-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capacidades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tecnologías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información:</w:t>
      </w:r>
      <w:r>
        <w:rPr>
          <w:spacing w:val="1"/>
        </w:rPr>
        <w:t xml:space="preserve"> </w:t>
      </w:r>
      <w:r>
        <w:t>consiste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desarrollar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procedimientos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hagan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tecnologías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incorporación de esquemas de manejo seguro de la información y de la alineación con la</w:t>
      </w:r>
      <w:r>
        <w:rPr>
          <w:spacing w:val="1"/>
        </w:rPr>
        <w:t xml:space="preserve"> </w:t>
      </w:r>
      <w:r>
        <w:t>arquitectura</w:t>
      </w:r>
      <w:r>
        <w:rPr>
          <w:spacing w:val="-7"/>
        </w:rPr>
        <w:t xml:space="preserve"> </w:t>
      </w:r>
      <w:r>
        <w:t>institucional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entidad</w:t>
      </w:r>
      <w:r>
        <w:rPr>
          <w:spacing w:val="-6"/>
        </w:rPr>
        <w:t xml:space="preserve"> </w:t>
      </w:r>
      <w:r>
        <w:t>(Arquitectura</w:t>
      </w:r>
      <w:r>
        <w:rPr>
          <w:spacing w:val="-8"/>
        </w:rPr>
        <w:t xml:space="preserve"> </w:t>
      </w:r>
      <w:r>
        <w:t>misional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Arquitectura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TI),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fin</w:t>
      </w:r>
      <w:r>
        <w:rPr>
          <w:spacing w:val="-7"/>
        </w:rPr>
        <w:t xml:space="preserve"> </w:t>
      </w:r>
      <w:r>
        <w:t>de</w:t>
      </w:r>
      <w:r>
        <w:rPr>
          <w:spacing w:val="-48"/>
        </w:rPr>
        <w:t xml:space="preserve"> </w:t>
      </w:r>
      <w:r>
        <w:t>apoyar</w:t>
      </w:r>
      <w:r>
        <w:rPr>
          <w:spacing w:val="-4"/>
        </w:rPr>
        <w:t xml:space="preserve"> </w:t>
      </w:r>
      <w:r>
        <w:t>el logro</w:t>
      </w:r>
      <w:r>
        <w:rPr>
          <w:spacing w:val="-2"/>
        </w:rPr>
        <w:t xml:space="preserve"> </w:t>
      </w:r>
      <w:r>
        <w:t>de las</w:t>
      </w:r>
      <w:r>
        <w:rPr>
          <w:spacing w:val="-3"/>
        </w:rPr>
        <w:t xml:space="preserve"> </w:t>
      </w:r>
      <w:r>
        <w:t>metas y</w:t>
      </w:r>
      <w:r>
        <w:rPr>
          <w:spacing w:val="-1"/>
        </w:rPr>
        <w:t xml:space="preserve"> </w:t>
      </w:r>
      <w:r>
        <w:t>objetivos de</w:t>
      </w:r>
      <w:r>
        <w:rPr>
          <w:spacing w:val="-3"/>
        </w:rPr>
        <w:t xml:space="preserve"> </w:t>
      </w:r>
      <w:r>
        <w:t>la entidad.</w:t>
      </w:r>
    </w:p>
    <w:p w:rsidR="007C220E" w:rsidRDefault="007C220E">
      <w:pPr>
        <w:pStyle w:val="Textoindependiente"/>
        <w:spacing w:before="7"/>
        <w:rPr>
          <w:sz w:val="23"/>
        </w:rPr>
      </w:pPr>
    </w:p>
    <w:p w:rsidR="007C220E" w:rsidRDefault="00B4058F">
      <w:pPr>
        <w:pStyle w:val="Prrafodelista"/>
        <w:numPr>
          <w:ilvl w:val="0"/>
          <w:numId w:val="122"/>
        </w:numPr>
        <w:tabs>
          <w:tab w:val="left" w:pos="982"/>
        </w:tabs>
        <w:spacing w:before="1" w:line="259" w:lineRule="auto"/>
        <w:ind w:left="981" w:right="773"/>
        <w:jc w:val="both"/>
      </w:pPr>
      <w:r>
        <w:t>Tomar</w:t>
      </w:r>
      <w:r>
        <w:rPr>
          <w:spacing w:val="-4"/>
        </w:rPr>
        <w:t xml:space="preserve"> </w:t>
      </w:r>
      <w:r>
        <w:t>decisiones</w:t>
      </w:r>
      <w:r>
        <w:rPr>
          <w:spacing w:val="-2"/>
        </w:rPr>
        <w:t xml:space="preserve"> </w:t>
      </w:r>
      <w:r>
        <w:t>basadas</w:t>
      </w:r>
      <w:r>
        <w:rPr>
          <w:spacing w:val="-6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datos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partir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aumento</w:t>
      </w:r>
      <w:r>
        <w:rPr>
          <w:spacing w:val="-2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uso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aprovechamiento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información: consiste en mejorar la toma decisiones por parte de la entidad, ciudadanos,</w:t>
      </w:r>
      <w:r>
        <w:rPr>
          <w:spacing w:val="1"/>
        </w:rPr>
        <w:t xml:space="preserve"> </w:t>
      </w:r>
      <w:r>
        <w:t>usuarios y grupos de interés, para impulsar el desarrollo de servicios, políticas, normas,</w:t>
      </w:r>
      <w:r>
        <w:rPr>
          <w:spacing w:val="1"/>
        </w:rPr>
        <w:t xml:space="preserve"> </w:t>
      </w:r>
      <w:r>
        <w:t>planes,</w:t>
      </w:r>
      <w:r>
        <w:rPr>
          <w:spacing w:val="1"/>
        </w:rPr>
        <w:t xml:space="preserve"> </w:t>
      </w:r>
      <w:r>
        <w:t>programas,</w:t>
      </w:r>
      <w:r>
        <w:rPr>
          <w:spacing w:val="1"/>
        </w:rPr>
        <w:t xml:space="preserve"> </w:t>
      </w:r>
      <w:r>
        <w:t>proyectos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asuntos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interés</w:t>
      </w:r>
      <w:r>
        <w:rPr>
          <w:spacing w:val="1"/>
        </w:rPr>
        <w:t xml:space="preserve"> </w:t>
      </w:r>
      <w:r>
        <w:t>público,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aprovechamiento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datos</w:t>
      </w:r>
      <w:r>
        <w:rPr>
          <w:spacing w:val="-5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incorporan</w:t>
      </w:r>
      <w:r>
        <w:rPr>
          <w:spacing w:val="-4"/>
        </w:rPr>
        <w:t xml:space="preserve"> </w:t>
      </w:r>
      <w:r>
        <w:t>estándares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calidad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seguridad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ciclo</w:t>
      </w:r>
      <w:r>
        <w:rPr>
          <w:spacing w:val="-3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vida</w:t>
      </w:r>
      <w:r>
        <w:rPr>
          <w:spacing w:val="1"/>
        </w:rPr>
        <w:t xml:space="preserve"> </w:t>
      </w:r>
      <w:r>
        <w:t>(generación,</w:t>
      </w:r>
      <w:r>
        <w:rPr>
          <w:spacing w:val="1"/>
        </w:rPr>
        <w:t xml:space="preserve"> </w:t>
      </w:r>
      <w:r>
        <w:t>recolección,</w:t>
      </w:r>
      <w:r>
        <w:rPr>
          <w:spacing w:val="1"/>
        </w:rPr>
        <w:t xml:space="preserve"> </w:t>
      </w:r>
      <w:r>
        <w:t>almacenamiento,</w:t>
      </w:r>
      <w:r>
        <w:rPr>
          <w:spacing w:val="1"/>
        </w:rPr>
        <w:t xml:space="preserve"> </w:t>
      </w:r>
      <w:r>
        <w:t>procesamiento,</w:t>
      </w:r>
      <w:r>
        <w:rPr>
          <w:spacing w:val="1"/>
        </w:rPr>
        <w:t xml:space="preserve"> </w:t>
      </w:r>
      <w:r>
        <w:t>compartición,</w:t>
      </w:r>
      <w:r>
        <w:rPr>
          <w:spacing w:val="1"/>
        </w:rPr>
        <w:t xml:space="preserve"> </w:t>
      </w:r>
      <w:r>
        <w:t>entrega,</w:t>
      </w:r>
      <w:r>
        <w:rPr>
          <w:spacing w:val="-47"/>
        </w:rPr>
        <w:t xml:space="preserve"> </w:t>
      </w:r>
      <w:r>
        <w:t>intercambio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eliminación).</w:t>
      </w:r>
    </w:p>
    <w:p w:rsidR="007C220E" w:rsidRDefault="007C220E">
      <w:pPr>
        <w:pStyle w:val="Textoindependiente"/>
        <w:spacing w:before="7"/>
        <w:rPr>
          <w:sz w:val="23"/>
        </w:rPr>
      </w:pPr>
    </w:p>
    <w:p w:rsidR="007C220E" w:rsidRDefault="00B4058F">
      <w:pPr>
        <w:pStyle w:val="Prrafodelista"/>
        <w:numPr>
          <w:ilvl w:val="0"/>
          <w:numId w:val="122"/>
        </w:numPr>
        <w:tabs>
          <w:tab w:val="left" w:pos="982"/>
        </w:tabs>
        <w:spacing w:before="1" w:line="259" w:lineRule="auto"/>
        <w:ind w:left="981" w:right="778"/>
        <w:jc w:val="both"/>
      </w:pPr>
      <w:r>
        <w:t>Empoderar a los ciudadanos a través de la consolidación de un Estado Abierto: consiste en</w:t>
      </w:r>
      <w:r>
        <w:rPr>
          <w:spacing w:val="-47"/>
        </w:rPr>
        <w:t xml:space="preserve"> </w:t>
      </w:r>
      <w:r>
        <w:t>lograr una injerencia más efectiva en la gestión del Estado y en asuntos de interés público</w:t>
      </w:r>
      <w:r>
        <w:rPr>
          <w:spacing w:val="1"/>
        </w:rPr>
        <w:t xml:space="preserve"> </w:t>
      </w:r>
      <w:r>
        <w:t>por parte de ciudadanos, usuarios y grupos de</w:t>
      </w:r>
      <w:r>
        <w:t xml:space="preserve"> interés, para impulsar la gobernanza en la</w:t>
      </w:r>
      <w:r>
        <w:rPr>
          <w:spacing w:val="1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pública,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través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uso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aprovechamiento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tecnologías digitales.</w:t>
      </w:r>
    </w:p>
    <w:p w:rsidR="007C220E" w:rsidRDefault="007C220E">
      <w:pPr>
        <w:pStyle w:val="Textoindependiente"/>
        <w:spacing w:before="8"/>
        <w:rPr>
          <w:sz w:val="23"/>
        </w:rPr>
      </w:pPr>
    </w:p>
    <w:p w:rsidR="007C220E" w:rsidRDefault="00B4058F">
      <w:pPr>
        <w:pStyle w:val="Prrafodelista"/>
        <w:numPr>
          <w:ilvl w:val="0"/>
          <w:numId w:val="122"/>
        </w:numPr>
        <w:tabs>
          <w:tab w:val="left" w:pos="982"/>
        </w:tabs>
        <w:spacing w:line="259" w:lineRule="auto"/>
        <w:ind w:left="981" w:right="775"/>
        <w:jc w:val="both"/>
      </w:pPr>
      <w:r>
        <w:t>Impulsar el desarrollo de territorios y ciudades inteligentes para la solución de retos y</w:t>
      </w:r>
      <w:r>
        <w:rPr>
          <w:spacing w:val="1"/>
        </w:rPr>
        <w:t xml:space="preserve"> </w:t>
      </w:r>
      <w:r>
        <w:t>problemáticas</w:t>
      </w:r>
      <w:r>
        <w:rPr>
          <w:spacing w:val="-11"/>
        </w:rPr>
        <w:t xml:space="preserve"> </w:t>
      </w:r>
      <w:r>
        <w:t>sociales,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través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ap</w:t>
      </w:r>
      <w:r>
        <w:t>rovechamiento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Tecnologías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Información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las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extoindependiente"/>
        <w:spacing w:before="1" w:line="259" w:lineRule="auto"/>
        <w:ind w:left="981" w:right="775"/>
        <w:jc w:val="both"/>
      </w:pPr>
      <w:r>
        <w:t>Comunicaciones: consiste en promover el co-diseño y la implementación de iniciativas de</w:t>
      </w:r>
      <w:r>
        <w:rPr>
          <w:spacing w:val="1"/>
        </w:rPr>
        <w:t xml:space="preserve"> </w:t>
      </w:r>
      <w:r>
        <w:t>tipo social, ambiental, político y económico, por parte de entidades públicas y diferentes</w:t>
      </w:r>
      <w:r>
        <w:rPr>
          <w:spacing w:val="1"/>
        </w:rPr>
        <w:t xml:space="preserve"> </w:t>
      </w:r>
      <w:r>
        <w:t>actores de la sociedad, para el mejoramiento de la calidad de vida de los ciudadanos e</w:t>
      </w:r>
      <w:r>
        <w:rPr>
          <w:spacing w:val="1"/>
        </w:rPr>
        <w:t xml:space="preserve"> </w:t>
      </w:r>
      <w:r>
        <w:t>impulsar el desarrollo sostenible, a través del uso y aprovechamiento de las TIC de manera</w:t>
      </w:r>
      <w:r>
        <w:rPr>
          <w:spacing w:val="-47"/>
        </w:rPr>
        <w:t xml:space="preserve"> </w:t>
      </w:r>
      <w:r>
        <w:t>integrada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proactiva</w:t>
      </w:r>
    </w:p>
    <w:p w:rsidR="007C220E" w:rsidRDefault="00B4058F">
      <w:pPr>
        <w:pStyle w:val="Textoindependiente"/>
        <w:spacing w:before="160" w:line="259" w:lineRule="auto"/>
        <w:ind w:left="262" w:right="663"/>
      </w:pPr>
      <w:r>
        <w:t>Como</w:t>
      </w:r>
      <w:r>
        <w:rPr>
          <w:spacing w:val="24"/>
        </w:rPr>
        <w:t xml:space="preserve"> </w:t>
      </w:r>
      <w:r>
        <w:t>herramientas</w:t>
      </w:r>
      <w:r>
        <w:rPr>
          <w:spacing w:val="24"/>
        </w:rPr>
        <w:t xml:space="preserve"> </w:t>
      </w:r>
      <w:r>
        <w:t>para</w:t>
      </w:r>
      <w:r>
        <w:rPr>
          <w:spacing w:val="22"/>
        </w:rPr>
        <w:t xml:space="preserve"> </w:t>
      </w:r>
      <w:r>
        <w:t>dar</w:t>
      </w:r>
      <w:r>
        <w:rPr>
          <w:spacing w:val="25"/>
        </w:rPr>
        <w:t xml:space="preserve"> </w:t>
      </w:r>
      <w:r>
        <w:t>cumplimiento</w:t>
      </w:r>
      <w:r>
        <w:rPr>
          <w:spacing w:val="27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t>lineamient</w:t>
      </w:r>
      <w:r>
        <w:t>os</w:t>
      </w:r>
      <w:r>
        <w:rPr>
          <w:spacing w:val="26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Política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Gobierno</w:t>
      </w:r>
      <w:r>
        <w:rPr>
          <w:spacing w:val="24"/>
        </w:rPr>
        <w:t xml:space="preserve"> </w:t>
      </w:r>
      <w:r>
        <w:t>Digital</w:t>
      </w:r>
      <w:r>
        <w:rPr>
          <w:spacing w:val="-47"/>
        </w:rPr>
        <w:t xml:space="preserve"> </w:t>
      </w:r>
      <w:r>
        <w:t>alineada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Transformación</w:t>
      </w:r>
      <w:r>
        <w:rPr>
          <w:spacing w:val="-2"/>
        </w:rPr>
        <w:t xml:space="preserve"> </w:t>
      </w:r>
      <w:r>
        <w:t>Digital</w:t>
      </w:r>
      <w:r>
        <w:rPr>
          <w:spacing w:val="-1"/>
        </w:rPr>
        <w:t xml:space="preserve"> </w:t>
      </w:r>
      <w:r>
        <w:t>propuesta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Gobierno Nacional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deben</w:t>
      </w:r>
      <w:r>
        <w:rPr>
          <w:spacing w:val="-1"/>
        </w:rPr>
        <w:t xml:space="preserve"> </w:t>
      </w:r>
      <w:r>
        <w:t>tener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cuenta:</w:t>
      </w:r>
    </w:p>
    <w:p w:rsidR="007C220E" w:rsidRDefault="00B4058F">
      <w:pPr>
        <w:pStyle w:val="Prrafodelista"/>
        <w:numPr>
          <w:ilvl w:val="0"/>
          <w:numId w:val="121"/>
        </w:numPr>
        <w:tabs>
          <w:tab w:val="left" w:pos="982"/>
        </w:tabs>
        <w:spacing w:before="159" w:line="259" w:lineRule="auto"/>
        <w:ind w:left="981" w:right="776"/>
        <w:jc w:val="both"/>
      </w:pPr>
      <w:r>
        <w:rPr>
          <w:b/>
        </w:rPr>
        <w:t>Manual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Gobierno</w:t>
      </w:r>
      <w:r>
        <w:rPr>
          <w:b/>
          <w:spacing w:val="1"/>
        </w:rPr>
        <w:t xml:space="preserve"> </w:t>
      </w:r>
      <w:r>
        <w:rPr>
          <w:b/>
        </w:rPr>
        <w:t>Digital</w:t>
      </w:r>
      <w:r>
        <w:t>,</w:t>
      </w:r>
      <w:r>
        <w:rPr>
          <w:spacing w:val="1"/>
        </w:rPr>
        <w:t xml:space="preserve"> </w:t>
      </w:r>
      <w:r>
        <w:t>versión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abril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2019,</w:t>
      </w:r>
      <w:r>
        <w:rPr>
          <w:spacing w:val="1"/>
        </w:rPr>
        <w:t xml:space="preserve"> </w:t>
      </w:r>
      <w:r>
        <w:t>dirigido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públicas</w:t>
      </w:r>
      <w:r>
        <w:rPr>
          <w:spacing w:val="1"/>
        </w:rPr>
        <w:t xml:space="preserve"> </w:t>
      </w:r>
      <w:r>
        <w:t>nacionales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territoriales,</w:t>
      </w:r>
      <w:r>
        <w:rPr>
          <w:spacing w:val="-3"/>
        </w:rPr>
        <w:t xml:space="preserve"> </w:t>
      </w:r>
      <w:r>
        <w:t>que define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lineamientos,</w:t>
      </w:r>
      <w:r>
        <w:rPr>
          <w:spacing w:val="-6"/>
        </w:rPr>
        <w:t xml:space="preserve"> </w:t>
      </w:r>
      <w:r>
        <w:t>estándares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acciones a</w:t>
      </w:r>
      <w:r>
        <w:rPr>
          <w:spacing w:val="-6"/>
        </w:rPr>
        <w:t xml:space="preserve"> </w:t>
      </w:r>
      <w:r>
        <w:t>ejecutar</w:t>
      </w:r>
      <w:r>
        <w:rPr>
          <w:spacing w:val="-1"/>
        </w:rPr>
        <w:t xml:space="preserve"> </w:t>
      </w:r>
      <w:r>
        <w:t>por</w:t>
      </w:r>
      <w:r>
        <w:rPr>
          <w:spacing w:val="-47"/>
        </w:rPr>
        <w:t xml:space="preserve"> </w:t>
      </w:r>
      <w:r>
        <w:t>parte de los sujetos obligados de esta Política de Gobierno Digital, el cual será elaborado y</w:t>
      </w:r>
      <w:r>
        <w:rPr>
          <w:spacing w:val="1"/>
        </w:rPr>
        <w:t xml:space="preserve"> </w:t>
      </w:r>
      <w:r>
        <w:t>publicado por el Ministerio de Tecnologías de la Información y las Comunicaciones, en</w:t>
      </w:r>
      <w:r>
        <w:rPr>
          <w:spacing w:val="1"/>
        </w:rPr>
        <w:t xml:space="preserve"> </w:t>
      </w:r>
      <w:r>
        <w:t>coordinaci</w:t>
      </w:r>
      <w:r>
        <w:t>ón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el Departamento</w:t>
      </w:r>
      <w:r>
        <w:rPr>
          <w:spacing w:val="1"/>
        </w:rPr>
        <w:t xml:space="preserve"> </w:t>
      </w:r>
      <w:r>
        <w:t>Nacional de</w:t>
      </w:r>
      <w:r>
        <w:rPr>
          <w:spacing w:val="-2"/>
        </w:rPr>
        <w:t xml:space="preserve"> </w:t>
      </w:r>
      <w:r>
        <w:t>Planeación.</w:t>
      </w:r>
    </w:p>
    <w:p w:rsidR="007C220E" w:rsidRDefault="007C220E">
      <w:pPr>
        <w:pStyle w:val="Textoindependiente"/>
        <w:spacing w:before="7"/>
        <w:rPr>
          <w:sz w:val="23"/>
        </w:rPr>
      </w:pPr>
    </w:p>
    <w:p w:rsidR="007C220E" w:rsidRDefault="00B4058F">
      <w:pPr>
        <w:pStyle w:val="Prrafodelista"/>
        <w:numPr>
          <w:ilvl w:val="0"/>
          <w:numId w:val="121"/>
        </w:numPr>
        <w:tabs>
          <w:tab w:val="left" w:pos="982"/>
        </w:tabs>
        <w:spacing w:before="1" w:line="259" w:lineRule="auto"/>
        <w:ind w:left="981" w:right="774"/>
        <w:jc w:val="both"/>
      </w:pPr>
      <w:r>
        <w:rPr>
          <w:b/>
        </w:rPr>
        <w:t>La</w:t>
      </w:r>
      <w:r>
        <w:rPr>
          <w:b/>
          <w:spacing w:val="-5"/>
        </w:rPr>
        <w:t xml:space="preserve"> </w:t>
      </w:r>
      <w:r>
        <w:rPr>
          <w:b/>
        </w:rPr>
        <w:t>Guía</w:t>
      </w:r>
      <w:r>
        <w:rPr>
          <w:b/>
          <w:spacing w:val="-4"/>
        </w:rPr>
        <w:t xml:space="preserve"> </w:t>
      </w:r>
      <w:r>
        <w:rPr>
          <w:b/>
        </w:rPr>
        <w:t>para</w:t>
      </w:r>
      <w:r>
        <w:rPr>
          <w:b/>
          <w:spacing w:val="-7"/>
        </w:rPr>
        <w:t xml:space="preserve"> </w:t>
      </w:r>
      <w:r>
        <w:rPr>
          <w:b/>
        </w:rPr>
        <w:t>la</w:t>
      </w:r>
      <w:r>
        <w:rPr>
          <w:b/>
          <w:spacing w:val="-7"/>
        </w:rPr>
        <w:t xml:space="preserve"> </w:t>
      </w:r>
      <w:r>
        <w:rPr>
          <w:b/>
        </w:rPr>
        <w:t>Construcción</w:t>
      </w:r>
      <w:r>
        <w:rPr>
          <w:b/>
          <w:spacing w:val="-5"/>
        </w:rPr>
        <w:t xml:space="preserve"> </w:t>
      </w:r>
      <w:r>
        <w:rPr>
          <w:b/>
        </w:rPr>
        <w:t>del</w:t>
      </w:r>
      <w:r>
        <w:rPr>
          <w:b/>
          <w:spacing w:val="-3"/>
        </w:rPr>
        <w:t xml:space="preserve"> </w:t>
      </w:r>
      <w:r>
        <w:rPr>
          <w:b/>
        </w:rPr>
        <w:t>PETI</w:t>
      </w:r>
      <w:r>
        <w:rPr>
          <w:b/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Planeación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Tecnología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Transformación</w:t>
      </w:r>
      <w:r>
        <w:rPr>
          <w:spacing w:val="-48"/>
        </w:rPr>
        <w:t xml:space="preserve"> </w:t>
      </w:r>
      <w:r>
        <w:t>Digital (G.ES.06), versión de julio de 2019, hace parte de los instrumentos y herramientas</w:t>
      </w:r>
      <w:r>
        <w:rPr>
          <w:spacing w:val="1"/>
        </w:rPr>
        <w:t xml:space="preserve"> </w:t>
      </w:r>
      <w:r>
        <w:t>del Marco de Referencia de Arquitectura definido por MinTIC y reúne la descripción de la</w:t>
      </w:r>
      <w:r>
        <w:rPr>
          <w:spacing w:val="1"/>
        </w:rPr>
        <w:t xml:space="preserve"> </w:t>
      </w:r>
      <w:r>
        <w:t>metodología,</w:t>
      </w:r>
      <w:r>
        <w:rPr>
          <w:spacing w:val="1"/>
        </w:rPr>
        <w:t xml:space="preserve"> </w:t>
      </w:r>
      <w:r>
        <w:t>estructura,</w:t>
      </w:r>
      <w:r>
        <w:rPr>
          <w:spacing w:val="1"/>
        </w:rPr>
        <w:t xml:space="preserve"> </w:t>
      </w:r>
      <w:r>
        <w:t>técnicas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herramientas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contener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Planes</w:t>
      </w:r>
      <w:r>
        <w:rPr>
          <w:spacing w:val="-47"/>
        </w:rPr>
        <w:t xml:space="preserve"> </w:t>
      </w:r>
      <w:r>
        <w:t>Estratégicos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TI,</w:t>
      </w:r>
      <w:r>
        <w:rPr>
          <w:spacing w:val="1"/>
        </w:rPr>
        <w:t xml:space="preserve"> </w:t>
      </w:r>
      <w:r>
        <w:t>garantizando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alineación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Política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</w:t>
      </w:r>
      <w:r>
        <w:t>virtiéndose en el punto de partida de los procesos de Transformación Digital y de la</w:t>
      </w:r>
      <w:r>
        <w:rPr>
          <w:spacing w:val="1"/>
        </w:rPr>
        <w:t xml:space="preserve"> </w:t>
      </w:r>
      <w:r>
        <w:t>cuarta</w:t>
      </w:r>
      <w:r>
        <w:rPr>
          <w:spacing w:val="-1"/>
        </w:rPr>
        <w:t xml:space="preserve"> </w:t>
      </w:r>
      <w:r>
        <w:t>revolución</w:t>
      </w:r>
      <w:r>
        <w:rPr>
          <w:spacing w:val="-1"/>
        </w:rPr>
        <w:t xml:space="preserve"> </w:t>
      </w:r>
      <w:r>
        <w:t>industrial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 administración</w:t>
      </w:r>
      <w:r>
        <w:rPr>
          <w:spacing w:val="-1"/>
        </w:rPr>
        <w:t xml:space="preserve"> </w:t>
      </w:r>
      <w:r>
        <w:t>pública.</w:t>
      </w:r>
    </w:p>
    <w:p w:rsidR="007C220E" w:rsidRDefault="007C220E">
      <w:pPr>
        <w:pStyle w:val="Textoindependiente"/>
        <w:spacing w:before="7"/>
        <w:rPr>
          <w:sz w:val="23"/>
        </w:rPr>
      </w:pPr>
    </w:p>
    <w:p w:rsidR="007C220E" w:rsidRDefault="00B4058F">
      <w:pPr>
        <w:pStyle w:val="Prrafodelista"/>
        <w:numPr>
          <w:ilvl w:val="0"/>
          <w:numId w:val="121"/>
        </w:numPr>
        <w:tabs>
          <w:tab w:val="left" w:pos="982"/>
        </w:tabs>
        <w:spacing w:before="1" w:line="259" w:lineRule="auto"/>
        <w:ind w:left="981" w:right="770"/>
        <w:jc w:val="both"/>
      </w:pPr>
      <w:r>
        <w:rPr>
          <w:b/>
        </w:rPr>
        <w:t>El Framework Transformación Digital del Estado</w:t>
      </w:r>
      <w:r>
        <w:t>, versión de Julio de 2019, es un Marco de</w:t>
      </w:r>
      <w:r>
        <w:rPr>
          <w:spacing w:val="-47"/>
        </w:rPr>
        <w:t xml:space="preserve"> </w:t>
      </w:r>
      <w:r>
        <w:t>Trabajo para la Transformación Digital del Estado inspirado en los siguientes principios que</w:t>
      </w:r>
      <w:r>
        <w:rPr>
          <w:spacing w:val="-47"/>
        </w:rPr>
        <w:t xml:space="preserve"> </w:t>
      </w:r>
      <w:r>
        <w:t>fueron incluidos dentro del Plan Nacional de Desarrollo en el artículo 147. Transformación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Pública,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describe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buenas</w:t>
      </w:r>
      <w:r>
        <w:rPr>
          <w:spacing w:val="1"/>
        </w:rPr>
        <w:t xml:space="preserve"> </w:t>
      </w:r>
      <w:r>
        <w:t>prácticas,</w:t>
      </w:r>
      <w:r>
        <w:rPr>
          <w:spacing w:val="1"/>
        </w:rPr>
        <w:t xml:space="preserve"> </w:t>
      </w:r>
      <w:r>
        <w:t>modelos,</w:t>
      </w:r>
      <w:r>
        <w:rPr>
          <w:spacing w:val="1"/>
        </w:rPr>
        <w:t xml:space="preserve"> </w:t>
      </w:r>
      <w:r>
        <w:t>metodología</w:t>
      </w:r>
      <w:r>
        <w:t>s,</w:t>
      </w:r>
      <w:r>
        <w:rPr>
          <w:spacing w:val="1"/>
        </w:rPr>
        <w:t xml:space="preserve"> </w:t>
      </w:r>
      <w:r>
        <w:t>técnicas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herramientas necesarias en los procesos de transformación digital de la administración</w:t>
      </w:r>
      <w:r>
        <w:rPr>
          <w:spacing w:val="1"/>
        </w:rPr>
        <w:t xml:space="preserve"> </w:t>
      </w:r>
      <w:r>
        <w:t>pública. Por consiguiente, este Framework tiene como principal objetivo definir una guía</w:t>
      </w:r>
      <w:r>
        <w:rPr>
          <w:spacing w:val="1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distintas</w:t>
      </w:r>
      <w:r>
        <w:rPr>
          <w:spacing w:val="-4"/>
        </w:rPr>
        <w:t xml:space="preserve"> </w:t>
      </w:r>
      <w:r>
        <w:t>entidades</w:t>
      </w:r>
      <w:r>
        <w:rPr>
          <w:spacing w:val="-5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sector</w:t>
      </w:r>
      <w:r>
        <w:rPr>
          <w:spacing w:val="-5"/>
        </w:rPr>
        <w:t xml:space="preserve"> </w:t>
      </w:r>
      <w:r>
        <w:t>público</w:t>
      </w:r>
      <w:r>
        <w:rPr>
          <w:spacing w:val="-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encuentran</w:t>
      </w:r>
      <w:r>
        <w:rPr>
          <w:spacing w:val="-5"/>
        </w:rPr>
        <w:t xml:space="preserve"> </w:t>
      </w:r>
      <w:r>
        <w:t>plan</w:t>
      </w:r>
      <w:r>
        <w:t>eando</w:t>
      </w:r>
      <w:r>
        <w:rPr>
          <w:spacing w:val="-3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transformación</w:t>
      </w:r>
      <w:r>
        <w:rPr>
          <w:spacing w:val="-47"/>
        </w:rPr>
        <w:t xml:space="preserve"> </w:t>
      </w:r>
      <w:r>
        <w:t>digital, estableciendo los cambios tecnológicos deseados y la forma como se puede lograr</w:t>
      </w:r>
      <w:r>
        <w:rPr>
          <w:spacing w:val="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cambio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procesos</w:t>
      </w:r>
      <w:r>
        <w:rPr>
          <w:spacing w:val="-5"/>
        </w:rPr>
        <w:t xml:space="preserve"> </w:t>
      </w:r>
      <w:r>
        <w:t>y la</w:t>
      </w:r>
      <w:r>
        <w:rPr>
          <w:spacing w:val="-1"/>
        </w:rPr>
        <w:t xml:space="preserve"> </w:t>
      </w:r>
      <w:r>
        <w:t>cultural</w:t>
      </w:r>
      <w:r>
        <w:rPr>
          <w:spacing w:val="-4"/>
        </w:rPr>
        <w:t xml:space="preserve"> </w:t>
      </w:r>
      <w:r>
        <w:t>al interior de las entidades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hacia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ciudadanos.</w:t>
      </w:r>
    </w:p>
    <w:p w:rsidR="007C220E" w:rsidRDefault="007C220E">
      <w:pPr>
        <w:pStyle w:val="Textoindependiente"/>
        <w:spacing w:before="8"/>
        <w:rPr>
          <w:sz w:val="23"/>
        </w:rPr>
      </w:pPr>
    </w:p>
    <w:p w:rsidR="007C220E" w:rsidRDefault="00B4058F">
      <w:pPr>
        <w:pStyle w:val="Prrafodelista"/>
        <w:numPr>
          <w:ilvl w:val="0"/>
          <w:numId w:val="121"/>
        </w:numPr>
        <w:tabs>
          <w:tab w:val="left" w:pos="982"/>
        </w:tabs>
        <w:spacing w:before="1" w:line="259" w:lineRule="auto"/>
        <w:ind w:left="981" w:right="774"/>
        <w:jc w:val="both"/>
      </w:pPr>
      <w:r>
        <w:rPr>
          <w:b/>
        </w:rPr>
        <w:t xml:space="preserve">Modelo de Seguridad y Privacidad de la Información, </w:t>
      </w:r>
      <w:r>
        <w:t>versión 2016, es el modelo creado</w:t>
      </w:r>
      <w:r>
        <w:rPr>
          <w:spacing w:val="1"/>
        </w:rPr>
        <w:t xml:space="preserve"> </w:t>
      </w:r>
      <w:r>
        <w:t>por el Mintic que permite a las entidades del orden nacional y distrital implementar un</w:t>
      </w:r>
      <w:r>
        <w:rPr>
          <w:spacing w:val="1"/>
        </w:rPr>
        <w:t xml:space="preserve"> </w:t>
      </w:r>
      <w:r>
        <w:t>sistema de Gestión de Seguridad de la Información alineado al marco de arquitectur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empresarial</w:t>
      </w:r>
      <w:r>
        <w:rPr>
          <w:spacing w:val="-9"/>
        </w:rPr>
        <w:t xml:space="preserve"> </w:t>
      </w:r>
      <w:r>
        <w:rPr>
          <w:spacing w:val="-1"/>
        </w:rPr>
        <w:t>estableciendo</w:t>
      </w:r>
      <w:r>
        <w:rPr>
          <w:spacing w:val="-10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lineamientos</w:t>
      </w:r>
      <w:r>
        <w:rPr>
          <w:spacing w:val="-11"/>
        </w:rPr>
        <w:t xml:space="preserve"> </w:t>
      </w:r>
      <w:r>
        <w:t>necesarios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acuerdo</w:t>
      </w:r>
      <w:r>
        <w:rPr>
          <w:spacing w:val="-6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mejores</w:t>
      </w:r>
      <w:r>
        <w:rPr>
          <w:spacing w:val="-13"/>
        </w:rPr>
        <w:t xml:space="preserve"> </w:t>
      </w:r>
      <w:r>
        <w:t>prácticas</w:t>
      </w:r>
      <w:r>
        <w:rPr>
          <w:spacing w:val="-48"/>
        </w:rPr>
        <w:t xml:space="preserve"> </w:t>
      </w:r>
      <w:r>
        <w:t>definidas</w:t>
      </w:r>
      <w:r>
        <w:rPr>
          <w:spacing w:val="-1"/>
        </w:rPr>
        <w:t xml:space="preserve"> </w:t>
      </w:r>
      <w:r>
        <w:t>por la industria.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extoindependiente"/>
        <w:spacing w:before="1" w:line="259" w:lineRule="auto"/>
        <w:ind w:left="262" w:right="774"/>
        <w:jc w:val="both"/>
      </w:pPr>
      <w:r>
        <w:t>Adicionalmente, la Política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Gobierno Digital</w:t>
      </w:r>
      <w:r>
        <w:rPr>
          <w:spacing w:val="1"/>
        </w:rPr>
        <w:t xml:space="preserve"> </w:t>
      </w:r>
      <w:r>
        <w:t>es una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diecisiete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desempeño institucional, que se desarrolla en el marco del Modelo Integrado de Planeación y</w:t>
      </w:r>
      <w:r>
        <w:rPr>
          <w:spacing w:val="1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encuentra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 Eje</w:t>
      </w:r>
      <w:r>
        <w:rPr>
          <w:spacing w:val="-2"/>
        </w:rPr>
        <w:t xml:space="preserve"> </w:t>
      </w:r>
      <w:r>
        <w:t>de Gestión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 Resultado con</w:t>
      </w:r>
      <w:r>
        <w:rPr>
          <w:spacing w:val="-1"/>
        </w:rPr>
        <w:t xml:space="preserve"> </w:t>
      </w:r>
      <w:r>
        <w:t>Valores.</w:t>
      </w:r>
    </w:p>
    <w:p w:rsidR="007C220E" w:rsidRDefault="00B4058F">
      <w:pPr>
        <w:pStyle w:val="Textoindependiente"/>
        <w:spacing w:before="159" w:line="259" w:lineRule="auto"/>
        <w:ind w:left="262" w:right="776"/>
        <w:jc w:val="both"/>
      </w:pPr>
      <w:r>
        <w:t xml:space="preserve">Dada la transversalidad de los medios digitales en los procesos internos de la entidad y </w:t>
      </w:r>
      <w:r>
        <w:t>en el</w:t>
      </w:r>
      <w:r>
        <w:rPr>
          <w:spacing w:val="1"/>
        </w:rPr>
        <w:t xml:space="preserve"> </w:t>
      </w:r>
      <w:r>
        <w:t>relacionamiento con los usuarios, la Política de Gobierno Digital está estrechamente relacionada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de:</w:t>
      </w:r>
      <w:r>
        <w:rPr>
          <w:spacing w:val="1"/>
        </w:rPr>
        <w:t xml:space="preserve"> </w:t>
      </w:r>
      <w:r>
        <w:t>Planeación</w:t>
      </w:r>
      <w:r>
        <w:rPr>
          <w:spacing w:val="1"/>
        </w:rPr>
        <w:t xml:space="preserve"> </w:t>
      </w:r>
      <w:r>
        <w:t>Institucional,</w:t>
      </w:r>
      <w:r>
        <w:rPr>
          <w:spacing w:val="1"/>
        </w:rPr>
        <w:t xml:space="preserve"> </w:t>
      </w:r>
      <w:r>
        <w:t>Talento</w:t>
      </w:r>
      <w:r>
        <w:rPr>
          <w:spacing w:val="1"/>
        </w:rPr>
        <w:t xml:space="preserve"> </w:t>
      </w:r>
      <w:r>
        <w:t>humano,</w:t>
      </w:r>
      <w:r>
        <w:rPr>
          <w:spacing w:val="1"/>
        </w:rPr>
        <w:t xml:space="preserve"> </w:t>
      </w:r>
      <w:r>
        <w:t>Transparencia,</w:t>
      </w:r>
      <w:r>
        <w:rPr>
          <w:spacing w:val="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 Pública y Lucha Contra la Corrupción, Fortalecimie</w:t>
      </w:r>
      <w:r>
        <w:t>nto Organizacional y Simplificación</w:t>
      </w:r>
      <w:r>
        <w:rPr>
          <w:spacing w:val="1"/>
        </w:rPr>
        <w:t xml:space="preserve"> </w:t>
      </w:r>
      <w:r>
        <w:t>de Procesos, Servicio al Ciudadano, Participación Ciudadana en la Gestión Pública, Racionalización</w:t>
      </w:r>
      <w:r>
        <w:rPr>
          <w:spacing w:val="1"/>
        </w:rPr>
        <w:t xml:space="preserve"> </w:t>
      </w:r>
      <w:r>
        <w:t>de trámites,</w:t>
      </w:r>
      <w:r>
        <w:rPr>
          <w:spacing w:val="-1"/>
        </w:rPr>
        <w:t xml:space="preserve"> </w:t>
      </w:r>
      <w:r>
        <w:t>Gestión</w:t>
      </w:r>
      <w:r>
        <w:rPr>
          <w:spacing w:val="-5"/>
        </w:rPr>
        <w:t xml:space="preserve"> </w:t>
      </w:r>
      <w:r>
        <w:t>Documental,</w:t>
      </w:r>
      <w:r>
        <w:rPr>
          <w:spacing w:val="-3"/>
        </w:rPr>
        <w:t xml:space="preserve"> </w:t>
      </w:r>
      <w:r>
        <w:t>Seguridad</w:t>
      </w:r>
      <w:r>
        <w:rPr>
          <w:spacing w:val="-2"/>
        </w:rPr>
        <w:t xml:space="preserve"> </w:t>
      </w:r>
      <w:r>
        <w:t>Digital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Conocimiento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Innovación.</w:t>
      </w:r>
    </w:p>
    <w:p w:rsidR="007C220E" w:rsidRDefault="00B4058F">
      <w:pPr>
        <w:pStyle w:val="Textoindependiente"/>
        <w:spacing w:before="161" w:line="256" w:lineRule="auto"/>
        <w:ind w:left="262" w:right="773"/>
        <w:jc w:val="both"/>
      </w:pPr>
      <w:r>
        <w:t>Para la estructuración del PETI se tuvo en cuenta los nuevos lineamientos de MinTIC para la</w:t>
      </w:r>
      <w:r>
        <w:rPr>
          <w:spacing w:val="1"/>
        </w:rPr>
        <w:t xml:space="preserve"> </w:t>
      </w:r>
      <w:r>
        <w:t>estructuración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PETI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nueva</w:t>
      </w:r>
      <w:r>
        <w:rPr>
          <w:spacing w:val="-4"/>
        </w:rPr>
        <w:t xml:space="preserve"> </w:t>
      </w:r>
      <w:r>
        <w:t>plantilla</w:t>
      </w:r>
      <w:r>
        <w:rPr>
          <w:spacing w:val="-3"/>
        </w:rPr>
        <w:t xml:space="preserve"> </w:t>
      </w:r>
      <w:r>
        <w:t>tipo del</w:t>
      </w:r>
      <w:r>
        <w:rPr>
          <w:spacing w:val="-3"/>
        </w:rPr>
        <w:t xml:space="preserve"> </w:t>
      </w:r>
      <w:r>
        <w:t>PETI</w:t>
      </w:r>
      <w:r>
        <w:rPr>
          <w:spacing w:val="1"/>
        </w:rPr>
        <w:t xml:space="preserve"> </w:t>
      </w:r>
      <w:r>
        <w:t>socializada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MinTIC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octubre de</w:t>
      </w:r>
      <w:r>
        <w:rPr>
          <w:spacing w:val="-5"/>
        </w:rPr>
        <w:t xml:space="preserve"> </w:t>
      </w:r>
      <w:r>
        <w:t>2020.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</w:pPr>
    </w:p>
    <w:p w:rsidR="007C220E" w:rsidRDefault="00B4058F">
      <w:pPr>
        <w:pStyle w:val="Ttulo1"/>
        <w:numPr>
          <w:ilvl w:val="0"/>
          <w:numId w:val="126"/>
        </w:numPr>
        <w:tabs>
          <w:tab w:val="left" w:pos="693"/>
          <w:tab w:val="left" w:pos="694"/>
        </w:tabs>
        <w:spacing w:before="156"/>
      </w:pPr>
      <w:bookmarkStart w:id="7" w:name="_TOC_250076"/>
      <w:r>
        <w:t>MARCO</w:t>
      </w:r>
      <w:r>
        <w:rPr>
          <w:spacing w:val="-5"/>
        </w:rPr>
        <w:t xml:space="preserve"> </w:t>
      </w:r>
      <w:bookmarkEnd w:id="7"/>
      <w:r>
        <w:t>NORMATIVO</w:t>
      </w:r>
    </w:p>
    <w:p w:rsidR="007C220E" w:rsidRDefault="007C220E">
      <w:pPr>
        <w:pStyle w:val="Textoindependiente"/>
        <w:spacing w:before="6"/>
        <w:rPr>
          <w:rFonts w:ascii="Calibri Light"/>
          <w:sz w:val="39"/>
        </w:rPr>
      </w:pPr>
    </w:p>
    <w:p w:rsidR="007C220E" w:rsidRDefault="00B4058F">
      <w:pPr>
        <w:pStyle w:val="Textoindependiente"/>
        <w:spacing w:before="1" w:line="259" w:lineRule="auto"/>
        <w:ind w:left="262" w:right="775"/>
        <w:jc w:val="both"/>
      </w:pPr>
      <w:r>
        <w:t>Las leyes, decretos y demás desarrollos nor</w:t>
      </w:r>
      <w:r>
        <w:t>mativos que guían las acciones para implementar la</w:t>
      </w:r>
      <w:r>
        <w:rPr>
          <w:spacing w:val="1"/>
        </w:rPr>
        <w:t xml:space="preserve"> </w:t>
      </w:r>
      <w:r>
        <w:t>Política de Gobierno Digital, el Modelo de Arquitectura Empresarial (MAE) y la estructuración de</w:t>
      </w:r>
      <w:r>
        <w:rPr>
          <w:spacing w:val="1"/>
        </w:rPr>
        <w:t xml:space="preserve"> </w:t>
      </w:r>
      <w:r>
        <w:t>Planes</w:t>
      </w:r>
      <w:r>
        <w:rPr>
          <w:spacing w:val="-2"/>
        </w:rPr>
        <w:t xml:space="preserve"> </w:t>
      </w:r>
      <w:r>
        <w:t>Estratégicos de</w:t>
      </w:r>
      <w:r>
        <w:rPr>
          <w:spacing w:val="-2"/>
        </w:rPr>
        <w:t xml:space="preserve"> </w:t>
      </w:r>
      <w:r>
        <w:t>Tecnología,</w:t>
      </w:r>
      <w:r>
        <w:rPr>
          <w:spacing w:val="-2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las siguientes:</w:t>
      </w:r>
    </w:p>
    <w:p w:rsidR="007C220E" w:rsidRDefault="007C220E">
      <w:pPr>
        <w:pStyle w:val="Textoindependiente"/>
        <w:spacing w:before="1"/>
        <w:rPr>
          <w:sz w:val="13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0"/>
        <w:gridCol w:w="5766"/>
      </w:tblGrid>
      <w:tr w:rsidR="007C220E">
        <w:trPr>
          <w:trHeight w:val="299"/>
        </w:trPr>
        <w:tc>
          <w:tcPr>
            <w:tcW w:w="3020" w:type="dxa"/>
            <w:shd w:val="clear" w:color="auto" w:fill="E7E6E6"/>
          </w:tcPr>
          <w:p w:rsidR="007C220E" w:rsidRDefault="00B4058F">
            <w:pPr>
              <w:pStyle w:val="TableParagraph"/>
              <w:spacing w:before="13" w:line="266" w:lineRule="exact"/>
              <w:ind w:left="1115" w:right="1104"/>
              <w:jc w:val="center"/>
              <w:rPr>
                <w:b/>
              </w:rPr>
            </w:pPr>
            <w:r>
              <w:rPr>
                <w:b/>
              </w:rPr>
              <w:t>Nombre</w:t>
            </w:r>
          </w:p>
        </w:tc>
        <w:tc>
          <w:tcPr>
            <w:tcW w:w="5766" w:type="dxa"/>
            <w:shd w:val="clear" w:color="auto" w:fill="E7E6E6"/>
          </w:tcPr>
          <w:p w:rsidR="007C220E" w:rsidRDefault="00B4058F">
            <w:pPr>
              <w:pStyle w:val="TableParagraph"/>
              <w:spacing w:before="13" w:line="266" w:lineRule="exact"/>
              <w:ind w:left="57" w:right="54"/>
              <w:jc w:val="center"/>
              <w:rPr>
                <w:b/>
              </w:rPr>
            </w:pPr>
            <w:r>
              <w:rPr>
                <w:b/>
              </w:rPr>
              <w:t>Descripción</w:t>
            </w:r>
          </w:p>
        </w:tc>
      </w:tr>
      <w:tr w:rsidR="007C220E">
        <w:trPr>
          <w:trHeight w:val="858"/>
        </w:trPr>
        <w:tc>
          <w:tcPr>
            <w:tcW w:w="3020" w:type="dxa"/>
          </w:tcPr>
          <w:p w:rsidR="007C220E" w:rsidRDefault="00B4058F">
            <w:pPr>
              <w:pStyle w:val="TableParagraph"/>
              <w:spacing w:before="25"/>
              <w:ind w:left="69" w:right="69"/>
            </w:pPr>
            <w:r>
              <w:t>CONPES 3995 del Consejo</w:t>
            </w:r>
            <w:r>
              <w:rPr>
                <w:spacing w:val="1"/>
              </w:rPr>
              <w:t xml:space="preserve"> </w:t>
            </w:r>
            <w:r>
              <w:t>Distrital de Política Económica y</w:t>
            </w:r>
            <w:r>
              <w:rPr>
                <w:spacing w:val="-47"/>
              </w:rPr>
              <w:t xml:space="preserve"> </w:t>
            </w:r>
            <w:r>
              <w:t>Social</w:t>
            </w:r>
          </w:p>
        </w:tc>
        <w:tc>
          <w:tcPr>
            <w:tcW w:w="5766" w:type="dxa"/>
          </w:tcPr>
          <w:p w:rsidR="007C220E" w:rsidRDefault="00B4058F">
            <w:pPr>
              <w:pStyle w:val="TableParagraph"/>
              <w:spacing w:before="160"/>
              <w:ind w:left="69" w:right="66"/>
            </w:pPr>
            <w:r>
              <w:t>Política nacional de confianza y seguridad digital del 1º de julio</w:t>
            </w:r>
            <w:r>
              <w:rPr>
                <w:spacing w:val="-47"/>
              </w:rPr>
              <w:t xml:space="preserve"> </w:t>
            </w:r>
            <w:r>
              <w:t>de 2020</w:t>
            </w:r>
          </w:p>
        </w:tc>
      </w:tr>
      <w:tr w:rsidR="007C220E">
        <w:trPr>
          <w:trHeight w:val="861"/>
        </w:trPr>
        <w:tc>
          <w:tcPr>
            <w:tcW w:w="3020" w:type="dxa"/>
          </w:tcPr>
          <w:p w:rsidR="007C220E" w:rsidRDefault="00B4058F">
            <w:pPr>
              <w:pStyle w:val="TableParagraph"/>
              <w:spacing w:before="164" w:line="237" w:lineRule="auto"/>
              <w:ind w:left="69" w:right="552"/>
            </w:pPr>
            <w:r>
              <w:t>Plan Distrital de Desarrollo</w:t>
            </w:r>
            <w:r>
              <w:rPr>
                <w:spacing w:val="-47"/>
              </w:rPr>
              <w:t xml:space="preserve"> </w:t>
            </w:r>
            <w:r>
              <w:t>2020-2024</w:t>
            </w:r>
          </w:p>
        </w:tc>
        <w:tc>
          <w:tcPr>
            <w:tcW w:w="5766" w:type="dxa"/>
          </w:tcPr>
          <w:p w:rsidR="007C220E" w:rsidRDefault="00B4058F">
            <w:pPr>
              <w:pStyle w:val="TableParagraph"/>
              <w:spacing w:before="164" w:line="237" w:lineRule="auto"/>
              <w:ind w:left="69" w:right="208"/>
            </w:pPr>
            <w:r>
              <w:t>Un nuevo contrato social y ambiental para la Bogotá del siglo</w:t>
            </w:r>
            <w:r>
              <w:rPr>
                <w:spacing w:val="-47"/>
              </w:rPr>
              <w:t xml:space="preserve"> </w:t>
            </w:r>
            <w:r>
              <w:t>XXI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mayo</w:t>
            </w:r>
            <w:r>
              <w:rPr>
                <w:spacing w:val="1"/>
              </w:rPr>
              <w:t xml:space="preserve"> </w:t>
            </w:r>
            <w:r>
              <w:t>27 de</w:t>
            </w:r>
            <w:r>
              <w:rPr>
                <w:spacing w:val="-3"/>
              </w:rPr>
              <w:t xml:space="preserve"> </w:t>
            </w:r>
            <w:r>
              <w:t>2020</w:t>
            </w:r>
          </w:p>
        </w:tc>
      </w:tr>
      <w:tr w:rsidR="007C220E">
        <w:trPr>
          <w:trHeight w:val="858"/>
        </w:trPr>
        <w:tc>
          <w:tcPr>
            <w:tcW w:w="3020" w:type="dxa"/>
          </w:tcPr>
          <w:p w:rsidR="007C220E" w:rsidRDefault="007C220E">
            <w:pPr>
              <w:pStyle w:val="TableParagraph"/>
              <w:spacing w:before="1"/>
              <w:rPr>
                <w:sz w:val="24"/>
              </w:rPr>
            </w:pPr>
          </w:p>
          <w:p w:rsidR="007C220E" w:rsidRDefault="00B4058F">
            <w:pPr>
              <w:pStyle w:val="TableParagraph"/>
              <w:ind w:left="69"/>
            </w:pPr>
            <w:r>
              <w:t>Decreto 620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2020</w:t>
            </w:r>
          </w:p>
        </w:tc>
        <w:tc>
          <w:tcPr>
            <w:tcW w:w="5766" w:type="dxa"/>
          </w:tcPr>
          <w:p w:rsidR="007C220E" w:rsidRDefault="00B4058F">
            <w:pPr>
              <w:pStyle w:val="TableParagraph"/>
              <w:spacing w:before="160"/>
              <w:ind w:left="69" w:right="207"/>
            </w:pPr>
            <w:r>
              <w:t>Lineamientos generales en el uso y operación de los servicios</w:t>
            </w:r>
            <w:r>
              <w:rPr>
                <w:spacing w:val="-47"/>
              </w:rPr>
              <w:t xml:space="preserve"> </w:t>
            </w:r>
            <w:r>
              <w:t>ciudadanos</w:t>
            </w:r>
            <w:r>
              <w:rPr>
                <w:spacing w:val="-1"/>
              </w:rPr>
              <w:t xml:space="preserve"> </w:t>
            </w:r>
            <w:r>
              <w:t>digitales,</w:t>
            </w:r>
            <w:r>
              <w:rPr>
                <w:spacing w:val="-3"/>
              </w:rPr>
              <w:t xml:space="preserve"> </w:t>
            </w:r>
            <w:r>
              <w:t>expedido el</w:t>
            </w:r>
            <w:r>
              <w:rPr>
                <w:spacing w:val="-2"/>
              </w:rPr>
              <w:t xml:space="preserve"> </w:t>
            </w:r>
            <w:r>
              <w:t>2 de</w:t>
            </w:r>
            <w:r>
              <w:rPr>
                <w:spacing w:val="-3"/>
              </w:rPr>
              <w:t xml:space="preserve"> </w:t>
            </w:r>
            <w:r>
              <w:t>mayo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2020</w:t>
            </w:r>
          </w:p>
        </w:tc>
      </w:tr>
      <w:tr w:rsidR="007C220E">
        <w:trPr>
          <w:trHeight w:val="861"/>
        </w:trPr>
        <w:tc>
          <w:tcPr>
            <w:tcW w:w="3020" w:type="dxa"/>
          </w:tcPr>
          <w:p w:rsidR="007C220E" w:rsidRDefault="00B4058F">
            <w:pPr>
              <w:pStyle w:val="TableParagraph"/>
              <w:spacing w:before="28"/>
              <w:ind w:left="69" w:right="80"/>
            </w:pPr>
            <w:r>
              <w:t>CONPES 04 del Consejo Distrital</w:t>
            </w:r>
            <w:r>
              <w:rPr>
                <w:spacing w:val="-48"/>
              </w:rPr>
              <w:t xml:space="preserve"> </w:t>
            </w:r>
            <w:r>
              <w:t>de Política Económica y Social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Distrito</w:t>
            </w:r>
            <w:r>
              <w:rPr>
                <w:spacing w:val="-1"/>
              </w:rPr>
              <w:t xml:space="preserve"> </w:t>
            </w:r>
            <w:r>
              <w:t>Capital</w:t>
            </w:r>
          </w:p>
        </w:tc>
        <w:tc>
          <w:tcPr>
            <w:tcW w:w="5766" w:type="dxa"/>
          </w:tcPr>
          <w:p w:rsidR="007C220E" w:rsidRDefault="00B4058F">
            <w:pPr>
              <w:pStyle w:val="TableParagraph"/>
              <w:spacing w:before="163" w:line="267" w:lineRule="exact"/>
              <w:ind w:left="69"/>
            </w:pPr>
            <w:r>
              <w:t>POLÍTICA</w:t>
            </w:r>
            <w:r>
              <w:rPr>
                <w:spacing w:val="-5"/>
              </w:rPr>
              <w:t xml:space="preserve"> </w:t>
            </w:r>
            <w:r>
              <w:t>PÚBLICA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CIENCIA,</w:t>
            </w:r>
            <w:r>
              <w:rPr>
                <w:spacing w:val="-2"/>
              </w:rPr>
              <w:t xml:space="preserve"> </w:t>
            </w:r>
            <w:r>
              <w:t>TECNOLOGÍA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INNOVACIÓN</w:t>
            </w:r>
          </w:p>
          <w:p w:rsidR="007C220E" w:rsidRDefault="00B4058F">
            <w:pPr>
              <w:pStyle w:val="TableParagraph"/>
              <w:spacing w:line="267" w:lineRule="exact"/>
              <w:ind w:left="69"/>
            </w:pPr>
            <w:r>
              <w:t>2019-2038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12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noviembre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2019</w:t>
            </w:r>
          </w:p>
        </w:tc>
      </w:tr>
      <w:tr w:rsidR="007C220E">
        <w:trPr>
          <w:trHeight w:val="858"/>
        </w:trPr>
        <w:tc>
          <w:tcPr>
            <w:tcW w:w="3020" w:type="dxa"/>
          </w:tcPr>
          <w:p w:rsidR="007C220E" w:rsidRDefault="00B4058F">
            <w:pPr>
              <w:pStyle w:val="TableParagraph"/>
              <w:spacing w:before="25"/>
              <w:ind w:left="69" w:right="142"/>
            </w:pPr>
            <w:r>
              <w:t>CONPES 3975 del Consejo</w:t>
            </w:r>
            <w:r>
              <w:rPr>
                <w:spacing w:val="1"/>
              </w:rPr>
              <w:t xml:space="preserve"> </w:t>
            </w:r>
            <w:r>
              <w:t>Nacional de Política Económica</w:t>
            </w:r>
            <w:r>
              <w:rPr>
                <w:spacing w:val="-47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Social</w:t>
            </w:r>
          </w:p>
        </w:tc>
        <w:tc>
          <w:tcPr>
            <w:tcW w:w="5766" w:type="dxa"/>
          </w:tcPr>
          <w:p w:rsidR="007C220E" w:rsidRDefault="00B4058F">
            <w:pPr>
              <w:pStyle w:val="TableParagraph"/>
              <w:spacing w:before="160"/>
              <w:ind w:left="69"/>
            </w:pPr>
            <w:r>
              <w:t>POLÍTICA</w:t>
            </w:r>
            <w:r>
              <w:rPr>
                <w:spacing w:val="-3"/>
              </w:rPr>
              <w:t xml:space="preserve"> </w:t>
            </w:r>
            <w:r>
              <w:t>NACIONAL</w:t>
            </w:r>
            <w:r>
              <w:rPr>
                <w:spacing w:val="-4"/>
              </w:rPr>
              <w:t xml:space="preserve"> </w:t>
            </w:r>
            <w:r>
              <w:t>PARA</w:t>
            </w:r>
            <w:r>
              <w:rPr>
                <w:spacing w:val="-7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TRANSFORMACIÓN</w:t>
            </w:r>
            <w:r>
              <w:rPr>
                <w:spacing w:val="-6"/>
              </w:rPr>
              <w:t xml:space="preserve"> </w:t>
            </w:r>
            <w:r>
              <w:t>DIGITAL</w:t>
            </w:r>
            <w:r>
              <w:rPr>
                <w:spacing w:val="-2"/>
              </w:rPr>
              <w:t xml:space="preserve"> </w:t>
            </w:r>
            <w:r>
              <w:t>E</w:t>
            </w:r>
          </w:p>
          <w:p w:rsidR="007C220E" w:rsidRDefault="00B4058F">
            <w:pPr>
              <w:pStyle w:val="TableParagraph"/>
              <w:ind w:left="69"/>
            </w:pPr>
            <w:r>
              <w:t>INTELIGENCIA</w:t>
            </w:r>
            <w:r>
              <w:rPr>
                <w:spacing w:val="-3"/>
              </w:rPr>
              <w:t xml:space="preserve"> </w:t>
            </w:r>
            <w:r>
              <w:t>ARTIFICIAL”</w:t>
            </w:r>
            <w:r>
              <w:rPr>
                <w:spacing w:val="-6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8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noviembre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2019</w:t>
            </w:r>
          </w:p>
        </w:tc>
      </w:tr>
    </w:tbl>
    <w:p w:rsidR="007C220E" w:rsidRDefault="007C220E">
      <w:pPr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2"/>
        <w:rPr>
          <w:sz w:val="19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0"/>
        <w:gridCol w:w="5766"/>
      </w:tblGrid>
      <w:tr w:rsidR="007C220E">
        <w:trPr>
          <w:trHeight w:val="301"/>
        </w:trPr>
        <w:tc>
          <w:tcPr>
            <w:tcW w:w="3020" w:type="dxa"/>
            <w:shd w:val="clear" w:color="auto" w:fill="E7E6E6"/>
          </w:tcPr>
          <w:p w:rsidR="007C220E" w:rsidRDefault="00B4058F">
            <w:pPr>
              <w:pStyle w:val="TableParagraph"/>
              <w:spacing w:before="16" w:line="266" w:lineRule="exact"/>
              <w:ind w:left="1115" w:right="1104"/>
              <w:jc w:val="center"/>
              <w:rPr>
                <w:b/>
              </w:rPr>
            </w:pPr>
            <w:r>
              <w:rPr>
                <w:b/>
              </w:rPr>
              <w:t>Nombre</w:t>
            </w:r>
          </w:p>
        </w:tc>
        <w:tc>
          <w:tcPr>
            <w:tcW w:w="5766" w:type="dxa"/>
            <w:shd w:val="clear" w:color="auto" w:fill="E7E6E6"/>
          </w:tcPr>
          <w:p w:rsidR="007C220E" w:rsidRDefault="00B4058F">
            <w:pPr>
              <w:pStyle w:val="TableParagraph"/>
              <w:spacing w:before="16" w:line="266" w:lineRule="exact"/>
              <w:ind w:left="57" w:right="54"/>
              <w:jc w:val="center"/>
              <w:rPr>
                <w:b/>
              </w:rPr>
            </w:pPr>
            <w:r>
              <w:rPr>
                <w:b/>
              </w:rPr>
              <w:t>Descripción</w:t>
            </w:r>
          </w:p>
        </w:tc>
      </w:tr>
      <w:tr w:rsidR="007C220E">
        <w:trPr>
          <w:trHeight w:val="858"/>
        </w:trPr>
        <w:tc>
          <w:tcPr>
            <w:tcW w:w="3020" w:type="dxa"/>
          </w:tcPr>
          <w:p w:rsidR="007C220E" w:rsidRDefault="00B4058F">
            <w:pPr>
              <w:pStyle w:val="TableParagraph"/>
              <w:spacing w:before="25"/>
              <w:ind w:left="69" w:right="80"/>
            </w:pPr>
            <w:r>
              <w:t>CONPES 01 del Consejo Distrital</w:t>
            </w:r>
            <w:r>
              <w:rPr>
                <w:spacing w:val="-48"/>
              </w:rPr>
              <w:t xml:space="preserve"> </w:t>
            </w:r>
            <w:r>
              <w:t>de Política Económica y Social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Distrito</w:t>
            </w:r>
            <w:r>
              <w:rPr>
                <w:spacing w:val="-1"/>
              </w:rPr>
              <w:t xml:space="preserve"> </w:t>
            </w:r>
            <w:r>
              <w:t>Capital</w:t>
            </w:r>
          </w:p>
        </w:tc>
        <w:tc>
          <w:tcPr>
            <w:tcW w:w="5766" w:type="dxa"/>
          </w:tcPr>
          <w:p w:rsidR="007C220E" w:rsidRDefault="00B4058F">
            <w:pPr>
              <w:pStyle w:val="TableParagraph"/>
              <w:spacing w:before="25"/>
              <w:ind w:left="69" w:right="97"/>
            </w:pPr>
            <w:r>
              <w:t>POLÍTICA PÚBLICA DISTRITAL DE TRANSPARENCIA,</w:t>
            </w:r>
            <w:r>
              <w:rPr>
                <w:spacing w:val="1"/>
              </w:rPr>
              <w:t xml:space="preserve"> </w:t>
            </w:r>
            <w:r>
              <w:t>INTEGRIDAD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NO</w:t>
            </w:r>
            <w:r>
              <w:rPr>
                <w:spacing w:val="-2"/>
              </w:rPr>
              <w:t xml:space="preserve"> </w:t>
            </w:r>
            <w:r>
              <w:t>TOLERANCIA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CORRUPCIÓN</w:t>
            </w:r>
            <w:r>
              <w:rPr>
                <w:spacing w:val="-6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6</w:t>
            </w:r>
            <w:r>
              <w:rPr>
                <w:spacing w:val="-4"/>
              </w:rPr>
              <w:t xml:space="preserve"> </w:t>
            </w:r>
            <w:r>
              <w:t>de</w:t>
            </w:r>
          </w:p>
          <w:p w:rsidR="007C220E" w:rsidRDefault="00B4058F">
            <w:pPr>
              <w:pStyle w:val="TableParagraph"/>
              <w:spacing w:before="1"/>
              <w:ind w:left="69"/>
            </w:pPr>
            <w:r>
              <w:t>febrero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2019</w:t>
            </w:r>
          </w:p>
        </w:tc>
      </w:tr>
      <w:tr w:rsidR="007C220E">
        <w:trPr>
          <w:trHeight w:val="861"/>
        </w:trPr>
        <w:tc>
          <w:tcPr>
            <w:tcW w:w="3020" w:type="dxa"/>
          </w:tcPr>
          <w:p w:rsidR="007C220E" w:rsidRDefault="00B4058F">
            <w:pPr>
              <w:pStyle w:val="TableParagraph"/>
              <w:ind w:left="69" w:right="142"/>
            </w:pPr>
            <w:r>
              <w:t>CONPES 3920 del Consejo</w:t>
            </w:r>
            <w:r>
              <w:rPr>
                <w:spacing w:val="1"/>
              </w:rPr>
              <w:t xml:space="preserve"> </w:t>
            </w:r>
            <w:r>
              <w:t>Nacional de Política Económica</w:t>
            </w:r>
            <w:r>
              <w:rPr>
                <w:spacing w:val="-47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Social</w:t>
            </w:r>
          </w:p>
        </w:tc>
        <w:tc>
          <w:tcPr>
            <w:tcW w:w="5766" w:type="dxa"/>
          </w:tcPr>
          <w:p w:rsidR="007C220E" w:rsidRDefault="00B4058F">
            <w:pPr>
              <w:pStyle w:val="TableParagraph"/>
              <w:spacing w:before="160"/>
              <w:ind w:left="69"/>
            </w:pPr>
            <w:r>
              <w:t>POLÍTICA</w:t>
            </w:r>
            <w:r>
              <w:rPr>
                <w:spacing w:val="-2"/>
              </w:rPr>
              <w:t xml:space="preserve"> </w:t>
            </w:r>
            <w:r>
              <w:t>NACIONAL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EXPLOTACIÓN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DATOS</w:t>
            </w:r>
            <w:r>
              <w:rPr>
                <w:spacing w:val="-3"/>
              </w:rPr>
              <w:t xml:space="preserve"> </w:t>
            </w:r>
            <w:r>
              <w:t>(BIG</w:t>
            </w:r>
            <w:r>
              <w:rPr>
                <w:spacing w:val="-3"/>
              </w:rPr>
              <w:t xml:space="preserve"> </w:t>
            </w:r>
            <w:r>
              <w:t>DATA)</w:t>
            </w:r>
          </w:p>
          <w:p w:rsidR="007C220E" w:rsidRDefault="00B4058F">
            <w:pPr>
              <w:pStyle w:val="TableParagraph"/>
              <w:ind w:left="69"/>
            </w:pPr>
            <w:r>
              <w:t>del</w:t>
            </w:r>
            <w:r>
              <w:rPr>
                <w:spacing w:val="-1"/>
              </w:rPr>
              <w:t xml:space="preserve"> </w:t>
            </w:r>
            <w:r>
              <w:t>17</w:t>
            </w:r>
            <w:r>
              <w:rPr>
                <w:spacing w:val="-1"/>
              </w:rPr>
              <w:t xml:space="preserve"> </w:t>
            </w:r>
            <w:r>
              <w:t>de abril</w:t>
            </w:r>
            <w:r>
              <w:rPr>
                <w:spacing w:val="-2"/>
              </w:rPr>
              <w:t xml:space="preserve"> </w:t>
            </w:r>
            <w:r>
              <w:t>del 2018</w:t>
            </w:r>
          </w:p>
        </w:tc>
      </w:tr>
      <w:tr w:rsidR="007C220E">
        <w:trPr>
          <w:trHeight w:val="859"/>
        </w:trPr>
        <w:tc>
          <w:tcPr>
            <w:tcW w:w="3020" w:type="dxa"/>
          </w:tcPr>
          <w:p w:rsidR="007C220E" w:rsidRDefault="007C220E">
            <w:pPr>
              <w:pStyle w:val="TableParagraph"/>
              <w:spacing w:before="1"/>
              <w:rPr>
                <w:sz w:val="24"/>
              </w:rPr>
            </w:pPr>
          </w:p>
          <w:p w:rsidR="007C220E" w:rsidRDefault="00B4058F">
            <w:pPr>
              <w:pStyle w:val="TableParagraph"/>
              <w:ind w:left="69"/>
            </w:pPr>
            <w:r>
              <w:t>Ley</w:t>
            </w:r>
            <w:r>
              <w:rPr>
                <w:spacing w:val="-2"/>
              </w:rPr>
              <w:t xml:space="preserve"> </w:t>
            </w:r>
            <w:r>
              <w:t>1955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2019</w:t>
            </w:r>
          </w:p>
        </w:tc>
        <w:tc>
          <w:tcPr>
            <w:tcW w:w="5766" w:type="dxa"/>
          </w:tcPr>
          <w:p w:rsidR="007C220E" w:rsidRDefault="00B4058F">
            <w:pPr>
              <w:pStyle w:val="TableParagraph"/>
              <w:spacing w:before="160"/>
              <w:ind w:left="69"/>
            </w:pPr>
            <w:r>
              <w:t>Por</w:t>
            </w:r>
            <w:r>
              <w:rPr>
                <w:spacing w:val="-4"/>
              </w:rPr>
              <w:t xml:space="preserve"> </w:t>
            </w:r>
            <w:r>
              <w:t>el cual</w:t>
            </w:r>
            <w:r>
              <w:rPr>
                <w:spacing w:val="-4"/>
              </w:rPr>
              <w:t xml:space="preserve"> </w:t>
            </w:r>
            <w:r>
              <w:t>se</w:t>
            </w:r>
            <w:r>
              <w:rPr>
                <w:spacing w:val="-1"/>
              </w:rPr>
              <w:t xml:space="preserve"> </w:t>
            </w:r>
            <w:r>
              <w:t>expide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Plan</w:t>
            </w:r>
            <w:r>
              <w:rPr>
                <w:spacing w:val="-1"/>
              </w:rPr>
              <w:t xml:space="preserve"> </w:t>
            </w:r>
            <w:r>
              <w:t>Nacional de</w:t>
            </w:r>
            <w:r>
              <w:rPr>
                <w:spacing w:val="-3"/>
              </w:rPr>
              <w:t xml:space="preserve"> </w:t>
            </w:r>
            <w:r>
              <w:t>Desarrollo 2018-2022.</w:t>
            </w:r>
          </w:p>
          <w:p w:rsidR="007C220E" w:rsidRDefault="00B4058F">
            <w:pPr>
              <w:pStyle w:val="TableParagraph"/>
              <w:ind w:left="69"/>
            </w:pPr>
            <w:r>
              <w:t>“Pacto por</w:t>
            </w:r>
            <w:r>
              <w:rPr>
                <w:spacing w:val="-4"/>
              </w:rPr>
              <w:t xml:space="preserve"> </w:t>
            </w:r>
            <w:r>
              <w:t>Colombia,</w:t>
            </w:r>
            <w:r>
              <w:rPr>
                <w:spacing w:val="-4"/>
              </w:rPr>
              <w:t xml:space="preserve"> </w:t>
            </w:r>
            <w:r>
              <w:t>Pacto</w:t>
            </w:r>
            <w:r>
              <w:rPr>
                <w:spacing w:val="-3"/>
              </w:rPr>
              <w:t xml:space="preserve"> </w:t>
            </w:r>
            <w:r>
              <w:t>por la</w:t>
            </w:r>
            <w:r>
              <w:rPr>
                <w:spacing w:val="-3"/>
              </w:rPr>
              <w:t xml:space="preserve"> </w:t>
            </w:r>
            <w:r>
              <w:t>Equidad”.</w:t>
            </w:r>
          </w:p>
        </w:tc>
      </w:tr>
      <w:tr w:rsidR="007C220E">
        <w:trPr>
          <w:trHeight w:val="861"/>
        </w:trPr>
        <w:tc>
          <w:tcPr>
            <w:tcW w:w="3020" w:type="dxa"/>
          </w:tcPr>
          <w:p w:rsidR="007C220E" w:rsidRDefault="00B4058F">
            <w:pPr>
              <w:pStyle w:val="TableParagraph"/>
              <w:spacing w:before="160"/>
              <w:ind w:left="69" w:right="477"/>
            </w:pPr>
            <w:r>
              <w:t>Plan Nacional de Desarrollo</w:t>
            </w:r>
            <w:r>
              <w:rPr>
                <w:spacing w:val="-47"/>
              </w:rPr>
              <w:t xml:space="preserve"> </w:t>
            </w:r>
            <w:r>
              <w:t>2018-2022</w:t>
            </w:r>
          </w:p>
        </w:tc>
        <w:tc>
          <w:tcPr>
            <w:tcW w:w="5766" w:type="dxa"/>
          </w:tcPr>
          <w:p w:rsidR="007C220E" w:rsidRDefault="007C220E">
            <w:pPr>
              <w:pStyle w:val="TableParagraph"/>
              <w:spacing w:before="1"/>
              <w:rPr>
                <w:sz w:val="24"/>
              </w:rPr>
            </w:pPr>
          </w:p>
          <w:p w:rsidR="007C220E" w:rsidRDefault="00B4058F">
            <w:pPr>
              <w:pStyle w:val="TableParagraph"/>
              <w:ind w:left="69"/>
            </w:pPr>
            <w:r>
              <w:t>Pacto por</w:t>
            </w:r>
            <w:r>
              <w:rPr>
                <w:spacing w:val="-1"/>
              </w:rPr>
              <w:t xml:space="preserve"> </w:t>
            </w:r>
            <w:r>
              <w:t>Colombia</w:t>
            </w:r>
            <w:r>
              <w:rPr>
                <w:spacing w:val="-3"/>
              </w:rPr>
              <w:t xml:space="preserve"> </w:t>
            </w:r>
            <w:r>
              <w:t>Pacto</w:t>
            </w:r>
            <w:r>
              <w:rPr>
                <w:spacing w:val="-4"/>
              </w:rPr>
              <w:t xml:space="preserve"> </w:t>
            </w:r>
            <w:r>
              <w:t>por</w:t>
            </w:r>
            <w:r>
              <w:rPr>
                <w:spacing w:val="-1"/>
              </w:rPr>
              <w:t xml:space="preserve"> </w:t>
            </w:r>
            <w:r>
              <w:t>la Equidad</w:t>
            </w:r>
          </w:p>
        </w:tc>
      </w:tr>
      <w:tr w:rsidR="007C220E">
        <w:trPr>
          <w:trHeight w:val="1079"/>
        </w:trPr>
        <w:tc>
          <w:tcPr>
            <w:tcW w:w="3020" w:type="dxa"/>
          </w:tcPr>
          <w:p w:rsidR="007C220E" w:rsidRDefault="007C220E">
            <w:pPr>
              <w:pStyle w:val="TableParagraph"/>
            </w:pPr>
          </w:p>
          <w:p w:rsidR="007C220E" w:rsidRDefault="00B4058F">
            <w:pPr>
              <w:pStyle w:val="TableParagraph"/>
              <w:spacing w:before="136"/>
              <w:ind w:left="69"/>
            </w:pPr>
            <w:r>
              <w:rPr>
                <w:w w:val="95"/>
              </w:rPr>
              <w:t>Decreto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1008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2018</w:t>
            </w:r>
          </w:p>
        </w:tc>
        <w:tc>
          <w:tcPr>
            <w:tcW w:w="5766" w:type="dxa"/>
          </w:tcPr>
          <w:p w:rsidR="007C220E" w:rsidRDefault="00B4058F">
            <w:pPr>
              <w:pStyle w:val="TableParagraph"/>
              <w:spacing w:line="270" w:lineRule="atLeast"/>
              <w:ind w:left="69" w:right="195"/>
            </w:pPr>
            <w:r>
              <w:rPr>
                <w:w w:val="90"/>
              </w:rPr>
              <w:t>Por el cual se establecen los lineamientos generales de la política de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w w:val="90"/>
              </w:rPr>
              <w:t>Gobierno Digital y se subroga el capítulo 1 del título 9 de la parte 2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del libro 2 del Decreto 1078 de 2015, Decreto Único Reglamentario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del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sector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Tecnologías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la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Información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y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las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Comunicaciones.</w:t>
            </w:r>
          </w:p>
        </w:tc>
      </w:tr>
      <w:tr w:rsidR="007C220E">
        <w:trPr>
          <w:trHeight w:val="808"/>
        </w:trPr>
        <w:tc>
          <w:tcPr>
            <w:tcW w:w="3020" w:type="dxa"/>
          </w:tcPr>
          <w:p w:rsidR="007C220E" w:rsidRDefault="007C220E">
            <w:pPr>
              <w:pStyle w:val="TableParagraph"/>
              <w:spacing w:before="1"/>
            </w:pPr>
          </w:p>
          <w:p w:rsidR="007C220E" w:rsidRDefault="00B4058F">
            <w:pPr>
              <w:pStyle w:val="TableParagraph"/>
              <w:ind w:left="69"/>
            </w:pPr>
            <w:r>
              <w:t>Decreto 612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2018</w:t>
            </w:r>
          </w:p>
        </w:tc>
        <w:tc>
          <w:tcPr>
            <w:tcW w:w="5766" w:type="dxa"/>
          </w:tcPr>
          <w:p w:rsidR="007C220E" w:rsidRDefault="00B4058F">
            <w:pPr>
              <w:pStyle w:val="TableParagraph"/>
              <w:spacing w:line="270" w:lineRule="atLeast"/>
              <w:ind w:left="69" w:right="385"/>
              <w:jc w:val="both"/>
            </w:pPr>
            <w:r>
              <w:rPr>
                <w:w w:val="95"/>
              </w:rPr>
              <w:t>Por el cual se fijan directrices para la integración de los planes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institucionales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estratégicos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P</w:t>
            </w:r>
            <w:r>
              <w:rPr>
                <w:w w:val="95"/>
              </w:rPr>
              <w:t>lan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Acción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parte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45"/>
                <w:w w:val="95"/>
              </w:rPr>
              <w:t xml:space="preserve"> </w:t>
            </w:r>
            <w:r>
              <w:t>entidades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Estado.</w:t>
            </w:r>
          </w:p>
        </w:tc>
      </w:tr>
      <w:tr w:rsidR="007C220E">
        <w:trPr>
          <w:trHeight w:val="439"/>
        </w:trPr>
        <w:tc>
          <w:tcPr>
            <w:tcW w:w="3020" w:type="dxa"/>
          </w:tcPr>
          <w:p w:rsidR="007C220E" w:rsidRDefault="00B4058F">
            <w:pPr>
              <w:pStyle w:val="TableParagraph"/>
              <w:spacing w:before="84"/>
              <w:ind w:left="69"/>
            </w:pPr>
            <w:r>
              <w:rPr>
                <w:w w:val="95"/>
              </w:rPr>
              <w:t>Conpes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3920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2018</w:t>
            </w:r>
          </w:p>
        </w:tc>
        <w:tc>
          <w:tcPr>
            <w:tcW w:w="5766" w:type="dxa"/>
          </w:tcPr>
          <w:p w:rsidR="007C220E" w:rsidRDefault="00B4058F">
            <w:pPr>
              <w:pStyle w:val="TableParagraph"/>
              <w:spacing w:before="84"/>
              <w:ind w:left="69"/>
            </w:pPr>
            <w:r>
              <w:rPr>
                <w:w w:val="95"/>
              </w:rPr>
              <w:t>Política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Nacional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Explotación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datos.</w:t>
            </w:r>
          </w:p>
        </w:tc>
      </w:tr>
      <w:tr w:rsidR="007C220E">
        <w:trPr>
          <w:trHeight w:val="1329"/>
        </w:trPr>
        <w:tc>
          <w:tcPr>
            <w:tcW w:w="3020" w:type="dxa"/>
          </w:tcPr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  <w:spacing w:before="4"/>
              <w:rPr>
                <w:sz w:val="21"/>
              </w:rPr>
            </w:pPr>
          </w:p>
          <w:p w:rsidR="007C220E" w:rsidRDefault="00B4058F">
            <w:pPr>
              <w:pStyle w:val="TableParagraph"/>
              <w:ind w:left="69"/>
            </w:pPr>
            <w:r>
              <w:t>Decreto 415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2016</w:t>
            </w:r>
          </w:p>
        </w:tc>
        <w:tc>
          <w:tcPr>
            <w:tcW w:w="5766" w:type="dxa"/>
          </w:tcPr>
          <w:p w:rsidR="007C220E" w:rsidRDefault="00B4058F">
            <w:pPr>
              <w:pStyle w:val="TableParagraph"/>
              <w:spacing w:before="126"/>
              <w:ind w:left="69" w:right="59"/>
              <w:jc w:val="both"/>
            </w:pPr>
            <w:r>
              <w:rPr>
                <w:w w:val="90"/>
              </w:rPr>
              <w:t>Por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el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cual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se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adiciona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el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Decreto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Único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Reglamentario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del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sector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la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w w:val="90"/>
              </w:rPr>
              <w:t>Función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Pública,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Decreto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número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1083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2015,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en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lo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relacionado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con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la definición de los lineamientos para el fortalecimiento institucional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en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materia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Tecnologías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la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Información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y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las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Comunicaciones.</w:t>
            </w:r>
          </w:p>
        </w:tc>
      </w:tr>
      <w:tr w:rsidR="007C220E">
        <w:trPr>
          <w:trHeight w:val="729"/>
        </w:trPr>
        <w:tc>
          <w:tcPr>
            <w:tcW w:w="3020" w:type="dxa"/>
          </w:tcPr>
          <w:p w:rsidR="007C220E" w:rsidRDefault="007C220E">
            <w:pPr>
              <w:pStyle w:val="TableParagraph"/>
              <w:spacing w:before="9"/>
              <w:rPr>
                <w:sz w:val="18"/>
              </w:rPr>
            </w:pPr>
          </w:p>
          <w:p w:rsidR="007C220E" w:rsidRDefault="00B4058F">
            <w:pPr>
              <w:pStyle w:val="TableParagraph"/>
              <w:spacing w:before="1"/>
              <w:ind w:left="69"/>
            </w:pPr>
            <w:r>
              <w:t>Resolución</w:t>
            </w:r>
            <w:r>
              <w:rPr>
                <w:spacing w:val="-3"/>
              </w:rPr>
              <w:t xml:space="preserve"> </w:t>
            </w:r>
            <w:r>
              <w:t>2405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2016</w:t>
            </w:r>
          </w:p>
        </w:tc>
        <w:tc>
          <w:tcPr>
            <w:tcW w:w="5766" w:type="dxa"/>
          </w:tcPr>
          <w:p w:rsidR="007C220E" w:rsidRDefault="00B4058F">
            <w:pPr>
              <w:pStyle w:val="TableParagraph"/>
              <w:spacing w:before="95"/>
              <w:ind w:left="69" w:right="62"/>
            </w:pPr>
            <w:r>
              <w:rPr>
                <w:spacing w:val="-1"/>
                <w:w w:val="95"/>
              </w:rPr>
              <w:t>Por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el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cual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se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adopta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el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modelo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del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Sello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Excelencia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Gobierno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45"/>
                <w:w w:val="95"/>
              </w:rPr>
              <w:t xml:space="preserve"> </w:t>
            </w:r>
            <w:r>
              <w:t>Línea</w:t>
            </w:r>
            <w:r>
              <w:rPr>
                <w:spacing w:val="-10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se</w:t>
            </w:r>
            <w:r>
              <w:rPr>
                <w:spacing w:val="-9"/>
              </w:rPr>
              <w:t xml:space="preserve"> </w:t>
            </w:r>
            <w:r>
              <w:t>conforma</w:t>
            </w:r>
            <w:r>
              <w:rPr>
                <w:spacing w:val="-9"/>
              </w:rPr>
              <w:t xml:space="preserve"> </w:t>
            </w:r>
            <w:r>
              <w:t>su</w:t>
            </w:r>
            <w:r>
              <w:rPr>
                <w:spacing w:val="-9"/>
              </w:rPr>
              <w:t xml:space="preserve"> </w:t>
            </w:r>
            <w:r>
              <w:t>comité</w:t>
            </w:r>
          </w:p>
        </w:tc>
      </w:tr>
      <w:tr w:rsidR="007C220E">
        <w:trPr>
          <w:trHeight w:val="805"/>
        </w:trPr>
        <w:tc>
          <w:tcPr>
            <w:tcW w:w="3020" w:type="dxa"/>
          </w:tcPr>
          <w:p w:rsidR="007C220E" w:rsidRDefault="00B4058F">
            <w:pPr>
              <w:pStyle w:val="TableParagraph"/>
              <w:ind w:left="69" w:right="77"/>
            </w:pPr>
            <w:r>
              <w:t>CONPES 3854 del Consejo</w:t>
            </w:r>
            <w:r>
              <w:rPr>
                <w:spacing w:val="1"/>
              </w:rPr>
              <w:t xml:space="preserve"> </w:t>
            </w:r>
            <w:r>
              <w:t>Distrital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Política Económica</w:t>
            </w:r>
            <w:r>
              <w:rPr>
                <w:spacing w:val="-1"/>
              </w:rPr>
              <w:t xml:space="preserve"> </w:t>
            </w:r>
            <w:r>
              <w:t>y</w:t>
            </w:r>
          </w:p>
          <w:p w:rsidR="007C220E" w:rsidRDefault="00B4058F">
            <w:pPr>
              <w:pStyle w:val="TableParagraph"/>
              <w:spacing w:line="249" w:lineRule="exact"/>
              <w:ind w:left="69"/>
            </w:pPr>
            <w:r>
              <w:t>Social</w:t>
            </w:r>
          </w:p>
        </w:tc>
        <w:tc>
          <w:tcPr>
            <w:tcW w:w="5766" w:type="dxa"/>
          </w:tcPr>
          <w:p w:rsidR="007C220E" w:rsidRDefault="00B4058F">
            <w:pPr>
              <w:pStyle w:val="TableParagraph"/>
              <w:spacing w:before="176"/>
              <w:ind w:left="69"/>
            </w:pPr>
            <w:r>
              <w:t>Política</w:t>
            </w:r>
            <w:r>
              <w:rPr>
                <w:spacing w:val="-1"/>
              </w:rPr>
              <w:t xml:space="preserve"> </w:t>
            </w:r>
            <w:r>
              <w:t>Nacional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Seguridad</w:t>
            </w:r>
            <w:r>
              <w:rPr>
                <w:spacing w:val="-2"/>
              </w:rPr>
              <w:t xml:space="preserve"> </w:t>
            </w:r>
            <w:r>
              <w:t>Digital del</w:t>
            </w:r>
            <w:r>
              <w:rPr>
                <w:spacing w:val="-4"/>
              </w:rPr>
              <w:t xml:space="preserve"> </w:t>
            </w:r>
            <w:r>
              <w:t>12 de</w:t>
            </w:r>
            <w:r>
              <w:rPr>
                <w:spacing w:val="-1"/>
              </w:rPr>
              <w:t xml:space="preserve"> </w:t>
            </w:r>
            <w:r>
              <w:t>abril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2016</w:t>
            </w:r>
          </w:p>
        </w:tc>
      </w:tr>
      <w:tr w:rsidR="007C220E">
        <w:trPr>
          <w:trHeight w:val="499"/>
        </w:trPr>
        <w:tc>
          <w:tcPr>
            <w:tcW w:w="3020" w:type="dxa"/>
          </w:tcPr>
          <w:p w:rsidR="007C220E" w:rsidRDefault="00B4058F">
            <w:pPr>
              <w:pStyle w:val="TableParagraph"/>
              <w:spacing w:before="115"/>
              <w:ind w:left="69"/>
            </w:pPr>
            <w:r>
              <w:t>Ley</w:t>
            </w:r>
            <w:r>
              <w:rPr>
                <w:spacing w:val="-2"/>
              </w:rPr>
              <w:t xml:space="preserve"> </w:t>
            </w:r>
            <w:r>
              <w:t>1753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2015</w:t>
            </w:r>
          </w:p>
        </w:tc>
        <w:tc>
          <w:tcPr>
            <w:tcW w:w="5766" w:type="dxa"/>
          </w:tcPr>
          <w:p w:rsidR="007C220E" w:rsidRDefault="00B4058F">
            <w:pPr>
              <w:pStyle w:val="TableParagraph"/>
              <w:spacing w:before="115"/>
              <w:ind w:left="69"/>
            </w:pPr>
            <w:r>
              <w:rPr>
                <w:w w:val="95"/>
              </w:rPr>
              <w:t>Por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cual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expide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Plan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Nacional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Desarrollo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2014-2018.</w:t>
            </w:r>
          </w:p>
        </w:tc>
      </w:tr>
      <w:tr w:rsidR="007C220E">
        <w:trPr>
          <w:trHeight w:val="537"/>
        </w:trPr>
        <w:tc>
          <w:tcPr>
            <w:tcW w:w="3020" w:type="dxa"/>
          </w:tcPr>
          <w:p w:rsidR="007C220E" w:rsidRDefault="00B4058F">
            <w:pPr>
              <w:pStyle w:val="TableParagraph"/>
              <w:spacing w:before="133"/>
              <w:ind w:left="69"/>
            </w:pPr>
            <w:r>
              <w:t>Resolución</w:t>
            </w:r>
            <w:r>
              <w:rPr>
                <w:spacing w:val="-3"/>
              </w:rPr>
              <w:t xml:space="preserve"> </w:t>
            </w:r>
            <w:r>
              <w:t>3564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2015</w:t>
            </w:r>
          </w:p>
        </w:tc>
        <w:tc>
          <w:tcPr>
            <w:tcW w:w="5766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rPr>
                <w:w w:val="95"/>
              </w:rPr>
              <w:t>Reglamentaciones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asociadas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Ley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de Transparencia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Acceso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</w:p>
          <w:p w:rsidR="007C220E" w:rsidRDefault="00B4058F">
            <w:pPr>
              <w:pStyle w:val="TableParagraph"/>
              <w:spacing w:line="249" w:lineRule="exact"/>
              <w:ind w:left="69"/>
            </w:pPr>
            <w:r>
              <w:rPr>
                <w:w w:val="95"/>
              </w:rPr>
              <w:t>la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Información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Pública</w:t>
            </w:r>
          </w:p>
        </w:tc>
      </w:tr>
      <w:tr w:rsidR="007C220E">
        <w:trPr>
          <w:trHeight w:val="806"/>
        </w:trPr>
        <w:tc>
          <w:tcPr>
            <w:tcW w:w="3020" w:type="dxa"/>
          </w:tcPr>
          <w:p w:rsidR="007C220E" w:rsidRDefault="007C220E">
            <w:pPr>
              <w:pStyle w:val="TableParagraph"/>
              <w:spacing w:before="11"/>
              <w:rPr>
                <w:sz w:val="21"/>
              </w:rPr>
            </w:pPr>
          </w:p>
          <w:p w:rsidR="007C220E" w:rsidRDefault="00B4058F">
            <w:pPr>
              <w:pStyle w:val="TableParagraph"/>
              <w:ind w:left="69"/>
            </w:pPr>
            <w:r>
              <w:t>Decreto 333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2014</w:t>
            </w:r>
          </w:p>
        </w:tc>
        <w:tc>
          <w:tcPr>
            <w:tcW w:w="5766" w:type="dxa"/>
          </w:tcPr>
          <w:p w:rsidR="007C220E" w:rsidRDefault="00B4058F">
            <w:pPr>
              <w:pStyle w:val="TableParagraph"/>
              <w:ind w:left="69" w:right="877"/>
            </w:pPr>
            <w:r>
              <w:t>Define el régimen de acreditación de las entidades de</w:t>
            </w:r>
            <w:r>
              <w:rPr>
                <w:spacing w:val="-47"/>
              </w:rPr>
              <w:t xml:space="preserve"> </w:t>
            </w:r>
            <w:r>
              <w:t>certificación,</w:t>
            </w:r>
            <w:r>
              <w:rPr>
                <w:spacing w:val="-2"/>
              </w:rPr>
              <w:t xml:space="preserve"> </w:t>
            </w:r>
            <w:r>
              <w:t>aplicable a</w:t>
            </w:r>
            <w:r>
              <w:rPr>
                <w:spacing w:val="-1"/>
              </w:rPr>
              <w:t xml:space="preserve"> </w:t>
            </w:r>
            <w:r>
              <w:t>personas</w:t>
            </w:r>
            <w:r>
              <w:rPr>
                <w:spacing w:val="-1"/>
              </w:rPr>
              <w:t xml:space="preserve"> </w:t>
            </w:r>
            <w:r>
              <w:t>jurídicas,</w:t>
            </w:r>
            <w:r>
              <w:rPr>
                <w:spacing w:val="-5"/>
              </w:rPr>
              <w:t xml:space="preserve"> </w:t>
            </w:r>
            <w:r>
              <w:t>públicas</w:t>
            </w:r>
            <w:r>
              <w:rPr>
                <w:spacing w:val="-1"/>
              </w:rPr>
              <w:t xml:space="preserve"> </w:t>
            </w:r>
            <w:r>
              <w:t>y</w:t>
            </w:r>
          </w:p>
          <w:p w:rsidR="007C220E" w:rsidRDefault="00B4058F">
            <w:pPr>
              <w:pStyle w:val="TableParagraph"/>
              <w:spacing w:line="249" w:lineRule="exact"/>
              <w:ind w:left="69"/>
            </w:pPr>
            <w:r>
              <w:t>privadas.</w:t>
            </w:r>
          </w:p>
        </w:tc>
      </w:tr>
    </w:tbl>
    <w:p w:rsidR="007C220E" w:rsidRDefault="007C220E">
      <w:pPr>
        <w:spacing w:line="249" w:lineRule="exact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2"/>
        <w:rPr>
          <w:sz w:val="19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0"/>
        <w:gridCol w:w="5766"/>
      </w:tblGrid>
      <w:tr w:rsidR="007C220E">
        <w:trPr>
          <w:trHeight w:val="301"/>
        </w:trPr>
        <w:tc>
          <w:tcPr>
            <w:tcW w:w="3020" w:type="dxa"/>
            <w:shd w:val="clear" w:color="auto" w:fill="E7E6E6"/>
          </w:tcPr>
          <w:p w:rsidR="007C220E" w:rsidRDefault="00B4058F">
            <w:pPr>
              <w:pStyle w:val="TableParagraph"/>
              <w:spacing w:before="16" w:line="266" w:lineRule="exact"/>
              <w:ind w:left="1115" w:right="1104"/>
              <w:jc w:val="center"/>
              <w:rPr>
                <w:b/>
              </w:rPr>
            </w:pPr>
            <w:r>
              <w:rPr>
                <w:b/>
              </w:rPr>
              <w:t>Nombre</w:t>
            </w:r>
          </w:p>
        </w:tc>
        <w:tc>
          <w:tcPr>
            <w:tcW w:w="5766" w:type="dxa"/>
            <w:shd w:val="clear" w:color="auto" w:fill="E7E6E6"/>
          </w:tcPr>
          <w:p w:rsidR="007C220E" w:rsidRDefault="00B4058F">
            <w:pPr>
              <w:pStyle w:val="TableParagraph"/>
              <w:spacing w:before="16" w:line="266" w:lineRule="exact"/>
              <w:ind w:left="57" w:right="54"/>
              <w:jc w:val="center"/>
              <w:rPr>
                <w:b/>
              </w:rPr>
            </w:pPr>
            <w:r>
              <w:rPr>
                <w:b/>
              </w:rPr>
              <w:t>Descripción</w:t>
            </w:r>
          </w:p>
        </w:tc>
      </w:tr>
      <w:tr w:rsidR="007C220E">
        <w:trPr>
          <w:trHeight w:val="803"/>
        </w:trPr>
        <w:tc>
          <w:tcPr>
            <w:tcW w:w="3020" w:type="dxa"/>
          </w:tcPr>
          <w:p w:rsidR="007C220E" w:rsidRDefault="007C220E">
            <w:pPr>
              <w:pStyle w:val="TableParagraph"/>
              <w:spacing w:before="11"/>
              <w:rPr>
                <w:sz w:val="21"/>
              </w:rPr>
            </w:pPr>
          </w:p>
          <w:p w:rsidR="007C220E" w:rsidRDefault="00B4058F">
            <w:pPr>
              <w:pStyle w:val="TableParagraph"/>
              <w:ind w:left="69"/>
            </w:pPr>
            <w:r>
              <w:t>Ley</w:t>
            </w:r>
            <w:r>
              <w:rPr>
                <w:spacing w:val="-2"/>
              </w:rPr>
              <w:t xml:space="preserve"> </w:t>
            </w:r>
            <w:r>
              <w:t>1712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2014</w:t>
            </w:r>
          </w:p>
        </w:tc>
        <w:tc>
          <w:tcPr>
            <w:tcW w:w="5766" w:type="dxa"/>
          </w:tcPr>
          <w:p w:rsidR="007C220E" w:rsidRDefault="00B4058F">
            <w:pPr>
              <w:pStyle w:val="TableParagraph"/>
              <w:ind w:left="69" w:right="66"/>
            </w:pPr>
            <w:r>
              <w:rPr>
                <w:w w:val="95"/>
              </w:rPr>
              <w:t>Por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medio de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cual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crea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Ley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Transparencia y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Derecho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Acceso a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Información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Pública Nacional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dictan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otras</w:t>
            </w:r>
          </w:p>
          <w:p w:rsidR="007C220E" w:rsidRDefault="00B4058F">
            <w:pPr>
              <w:pStyle w:val="TableParagraph"/>
              <w:spacing w:line="247" w:lineRule="exact"/>
              <w:ind w:left="69"/>
            </w:pPr>
            <w:r>
              <w:t>disposiciones.</w:t>
            </w:r>
          </w:p>
        </w:tc>
      </w:tr>
      <w:tr w:rsidR="007C220E">
        <w:trPr>
          <w:trHeight w:val="537"/>
        </w:trPr>
        <w:tc>
          <w:tcPr>
            <w:tcW w:w="3020" w:type="dxa"/>
          </w:tcPr>
          <w:p w:rsidR="007C220E" w:rsidRDefault="00B4058F">
            <w:pPr>
              <w:pStyle w:val="TableParagraph"/>
              <w:spacing w:before="133"/>
              <w:ind w:left="69"/>
            </w:pPr>
            <w:r>
              <w:rPr>
                <w:w w:val="95"/>
              </w:rPr>
              <w:t>Decreto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1510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2013</w:t>
            </w:r>
          </w:p>
        </w:tc>
        <w:tc>
          <w:tcPr>
            <w:tcW w:w="5766" w:type="dxa"/>
          </w:tcPr>
          <w:p w:rsidR="007C220E" w:rsidRDefault="00B4058F">
            <w:pPr>
              <w:pStyle w:val="TableParagraph"/>
              <w:spacing w:before="1" w:line="267" w:lineRule="exact"/>
              <w:ind w:left="69"/>
            </w:pPr>
            <w:r>
              <w:rPr>
                <w:w w:val="95"/>
              </w:rPr>
              <w:t>Por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cual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reglamenta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el sistema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compras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contratación</w:t>
            </w:r>
          </w:p>
          <w:p w:rsidR="007C220E" w:rsidRDefault="00B4058F">
            <w:pPr>
              <w:pStyle w:val="TableParagraph"/>
              <w:spacing w:line="248" w:lineRule="exact"/>
              <w:ind w:left="69"/>
            </w:pPr>
            <w:r>
              <w:t>pública.</w:t>
            </w:r>
          </w:p>
        </w:tc>
      </w:tr>
      <w:tr w:rsidR="007C220E">
        <w:trPr>
          <w:trHeight w:val="810"/>
        </w:trPr>
        <w:tc>
          <w:tcPr>
            <w:tcW w:w="3020" w:type="dxa"/>
          </w:tcPr>
          <w:p w:rsidR="007C220E" w:rsidRDefault="007C220E">
            <w:pPr>
              <w:pStyle w:val="TableParagraph"/>
              <w:spacing w:before="1"/>
            </w:pPr>
          </w:p>
          <w:p w:rsidR="007C220E" w:rsidRDefault="00B4058F">
            <w:pPr>
              <w:pStyle w:val="TableParagraph"/>
              <w:ind w:left="69"/>
            </w:pPr>
            <w:r>
              <w:rPr>
                <w:w w:val="95"/>
              </w:rPr>
              <w:t>Decreto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2482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2012</w:t>
            </w:r>
          </w:p>
        </w:tc>
        <w:tc>
          <w:tcPr>
            <w:tcW w:w="5766" w:type="dxa"/>
          </w:tcPr>
          <w:p w:rsidR="007C220E" w:rsidRDefault="00B4058F">
            <w:pPr>
              <w:pStyle w:val="TableParagraph"/>
              <w:spacing w:line="270" w:lineRule="atLeast"/>
              <w:ind w:left="69" w:right="208"/>
            </w:pPr>
            <w:r>
              <w:rPr>
                <w:w w:val="95"/>
              </w:rPr>
              <w:t>Por el cual se establecen los lineamientos generales para la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integración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planeación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gestión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(Ley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489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1998,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Ley</w:t>
            </w:r>
            <w:r>
              <w:rPr>
                <w:spacing w:val="-45"/>
                <w:w w:val="95"/>
              </w:rPr>
              <w:t xml:space="preserve"> </w:t>
            </w:r>
            <w:r>
              <w:t>552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1994).</w:t>
            </w:r>
          </w:p>
        </w:tc>
      </w:tr>
      <w:tr w:rsidR="007C220E">
        <w:trPr>
          <w:trHeight w:val="811"/>
        </w:trPr>
        <w:tc>
          <w:tcPr>
            <w:tcW w:w="3020" w:type="dxa"/>
          </w:tcPr>
          <w:p w:rsidR="007C220E" w:rsidRDefault="007C220E">
            <w:pPr>
              <w:pStyle w:val="TableParagraph"/>
              <w:spacing w:before="2"/>
            </w:pPr>
          </w:p>
          <w:p w:rsidR="007C220E" w:rsidRDefault="00B4058F">
            <w:pPr>
              <w:pStyle w:val="TableParagraph"/>
              <w:ind w:left="69"/>
            </w:pPr>
            <w:r>
              <w:t>Ley</w:t>
            </w:r>
            <w:r>
              <w:rPr>
                <w:spacing w:val="-2"/>
              </w:rPr>
              <w:t xml:space="preserve"> </w:t>
            </w:r>
            <w:r>
              <w:t>19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2012</w:t>
            </w:r>
          </w:p>
        </w:tc>
        <w:tc>
          <w:tcPr>
            <w:tcW w:w="5766" w:type="dxa"/>
          </w:tcPr>
          <w:p w:rsidR="007C220E" w:rsidRDefault="00B4058F">
            <w:pPr>
              <w:pStyle w:val="TableParagraph"/>
              <w:spacing w:line="270" w:lineRule="atLeast"/>
              <w:ind w:left="69" w:right="66"/>
            </w:pPr>
            <w:r>
              <w:rPr>
                <w:w w:val="90"/>
              </w:rPr>
              <w:t>Por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el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cual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se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dictan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normas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para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suprimir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o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reformar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regulaciones,</w:t>
            </w:r>
            <w:r>
              <w:rPr>
                <w:spacing w:val="-41"/>
                <w:w w:val="90"/>
              </w:rPr>
              <w:t xml:space="preserve"> </w:t>
            </w:r>
            <w:r>
              <w:rPr>
                <w:w w:val="90"/>
              </w:rPr>
              <w:t>procedimientos y trámites innecesarios existentes en la</w:t>
            </w:r>
            <w:r>
              <w:rPr>
                <w:spacing w:val="1"/>
                <w:w w:val="90"/>
              </w:rPr>
              <w:t xml:space="preserve"> </w:t>
            </w:r>
            <w:r>
              <w:t>Administración</w:t>
            </w:r>
            <w:r>
              <w:rPr>
                <w:spacing w:val="-8"/>
              </w:rPr>
              <w:t xml:space="preserve"> </w:t>
            </w:r>
            <w:r>
              <w:t>Pública.</w:t>
            </w:r>
          </w:p>
        </w:tc>
      </w:tr>
      <w:tr w:rsidR="007C220E">
        <w:trPr>
          <w:trHeight w:val="779"/>
        </w:trPr>
        <w:tc>
          <w:tcPr>
            <w:tcW w:w="3020" w:type="dxa"/>
          </w:tcPr>
          <w:p w:rsidR="007C220E" w:rsidRDefault="007C220E">
            <w:pPr>
              <w:pStyle w:val="TableParagraph"/>
              <w:spacing w:before="9"/>
              <w:rPr>
                <w:sz w:val="20"/>
              </w:rPr>
            </w:pPr>
          </w:p>
          <w:p w:rsidR="007C220E" w:rsidRDefault="00B4058F">
            <w:pPr>
              <w:pStyle w:val="TableParagraph"/>
              <w:ind w:left="69"/>
            </w:pPr>
            <w:r>
              <w:t>Ley</w:t>
            </w:r>
            <w:r>
              <w:rPr>
                <w:spacing w:val="-2"/>
              </w:rPr>
              <w:t xml:space="preserve"> </w:t>
            </w:r>
            <w:r>
              <w:t>1581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2012</w:t>
            </w:r>
          </w:p>
        </w:tc>
        <w:tc>
          <w:tcPr>
            <w:tcW w:w="5766" w:type="dxa"/>
          </w:tcPr>
          <w:p w:rsidR="007C220E" w:rsidRDefault="00B4058F">
            <w:pPr>
              <w:pStyle w:val="TableParagraph"/>
              <w:spacing w:before="119"/>
              <w:ind w:left="69" w:right="380"/>
            </w:pPr>
            <w:r>
              <w:rPr>
                <w:w w:val="90"/>
              </w:rPr>
              <w:t>Por la cual se dictan disposiciones generales para la protección de</w:t>
            </w:r>
            <w:r>
              <w:rPr>
                <w:spacing w:val="-43"/>
                <w:w w:val="90"/>
              </w:rPr>
              <w:t xml:space="preserve"> </w:t>
            </w:r>
            <w:r>
              <w:t>datos</w:t>
            </w:r>
            <w:r>
              <w:rPr>
                <w:spacing w:val="-8"/>
              </w:rPr>
              <w:t xml:space="preserve"> </w:t>
            </w:r>
            <w:r>
              <w:t>personales.</w:t>
            </w:r>
          </w:p>
        </w:tc>
      </w:tr>
      <w:tr w:rsidR="007C220E">
        <w:trPr>
          <w:trHeight w:val="1074"/>
        </w:trPr>
        <w:tc>
          <w:tcPr>
            <w:tcW w:w="3020" w:type="dxa"/>
          </w:tcPr>
          <w:p w:rsidR="007C220E" w:rsidRDefault="007C220E">
            <w:pPr>
              <w:pStyle w:val="TableParagraph"/>
              <w:spacing w:before="11"/>
              <w:rPr>
                <w:sz w:val="32"/>
              </w:rPr>
            </w:pPr>
          </w:p>
          <w:p w:rsidR="007C220E" w:rsidRDefault="00B4058F">
            <w:pPr>
              <w:pStyle w:val="TableParagraph"/>
              <w:ind w:left="69"/>
            </w:pPr>
            <w:r>
              <w:rPr>
                <w:w w:val="95"/>
              </w:rPr>
              <w:t>Decreto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2578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2012</w:t>
            </w:r>
          </w:p>
        </w:tc>
        <w:tc>
          <w:tcPr>
            <w:tcW w:w="5766" w:type="dxa"/>
          </w:tcPr>
          <w:p w:rsidR="007C220E" w:rsidRDefault="00B4058F">
            <w:pPr>
              <w:pStyle w:val="TableParagraph"/>
              <w:ind w:left="69" w:right="66"/>
              <w:jc w:val="both"/>
            </w:pPr>
            <w:r>
              <w:t>Por el cual se reglamenta el Sistema Nacional de Archivos, se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establece la Red Nacional de Archivos, se deroga el Decreto 4124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2004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y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se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dictan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otras</w:t>
            </w:r>
            <w:r>
              <w:rPr>
                <w:spacing w:val="20"/>
                <w:w w:val="90"/>
              </w:rPr>
              <w:t xml:space="preserve"> </w:t>
            </w:r>
            <w:r>
              <w:rPr>
                <w:w w:val="90"/>
              </w:rPr>
              <w:t>disposiciones</w:t>
            </w:r>
            <w:r>
              <w:rPr>
                <w:spacing w:val="20"/>
                <w:w w:val="90"/>
              </w:rPr>
              <w:t xml:space="preserve"> </w:t>
            </w:r>
            <w:r>
              <w:rPr>
                <w:w w:val="90"/>
              </w:rPr>
              <w:t>relativas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la</w:t>
            </w:r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administración</w:t>
            </w:r>
          </w:p>
          <w:p w:rsidR="007C220E" w:rsidRDefault="00B4058F">
            <w:pPr>
              <w:pStyle w:val="TableParagraph"/>
              <w:spacing w:line="249" w:lineRule="exact"/>
              <w:ind w:left="69"/>
              <w:jc w:val="both"/>
            </w:pPr>
            <w:r>
              <w:rPr>
                <w:w w:val="95"/>
              </w:rPr>
              <w:t>de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Archivos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del Estado.</w:t>
            </w:r>
          </w:p>
        </w:tc>
      </w:tr>
      <w:tr w:rsidR="007C220E">
        <w:trPr>
          <w:trHeight w:val="1080"/>
        </w:trPr>
        <w:tc>
          <w:tcPr>
            <w:tcW w:w="3020" w:type="dxa"/>
          </w:tcPr>
          <w:p w:rsidR="007C220E" w:rsidRDefault="007C220E">
            <w:pPr>
              <w:pStyle w:val="TableParagraph"/>
            </w:pPr>
          </w:p>
          <w:p w:rsidR="007C220E" w:rsidRDefault="00B4058F">
            <w:pPr>
              <w:pStyle w:val="TableParagraph"/>
              <w:spacing w:before="136"/>
              <w:ind w:left="69"/>
            </w:pPr>
            <w:r>
              <w:rPr>
                <w:w w:val="95"/>
              </w:rPr>
              <w:t>Decreto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2609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2012</w:t>
            </w:r>
          </w:p>
        </w:tc>
        <w:tc>
          <w:tcPr>
            <w:tcW w:w="5766" w:type="dxa"/>
          </w:tcPr>
          <w:p w:rsidR="007C220E" w:rsidRDefault="00B4058F">
            <w:pPr>
              <w:pStyle w:val="TableParagraph"/>
              <w:spacing w:before="1"/>
              <w:ind w:left="69" w:right="67"/>
              <w:jc w:val="both"/>
            </w:pPr>
            <w:r>
              <w:t>Por la c</w:t>
            </w:r>
            <w:r>
              <w:t>ual se reglamenta el Título V de la Ley 594 de 2000,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parcialmente los artículos 58 y 59 de la Ley 1437 de 2011 y se dictan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otras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disposiciones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materia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Gestión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Documental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todas</w:t>
            </w:r>
          </w:p>
          <w:p w:rsidR="007C220E" w:rsidRDefault="00B4058F">
            <w:pPr>
              <w:pStyle w:val="TableParagraph"/>
              <w:spacing w:before="1" w:line="252" w:lineRule="exact"/>
              <w:ind w:left="69"/>
              <w:jc w:val="both"/>
            </w:pPr>
            <w:r>
              <w:rPr>
                <w:w w:val="95"/>
              </w:rPr>
              <w:t>las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Entidades del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Estado.</w:t>
            </w:r>
          </w:p>
        </w:tc>
      </w:tr>
      <w:tr w:rsidR="007C220E">
        <w:trPr>
          <w:trHeight w:val="1343"/>
        </w:trPr>
        <w:tc>
          <w:tcPr>
            <w:tcW w:w="3020" w:type="dxa"/>
          </w:tcPr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  <w:spacing w:before="11"/>
              <w:rPr>
                <w:sz w:val="21"/>
              </w:rPr>
            </w:pPr>
          </w:p>
          <w:p w:rsidR="007C220E" w:rsidRDefault="00B4058F">
            <w:pPr>
              <w:pStyle w:val="TableParagraph"/>
              <w:spacing w:before="1"/>
              <w:ind w:left="69"/>
            </w:pPr>
            <w:r>
              <w:rPr>
                <w:w w:val="95"/>
              </w:rPr>
              <w:t>Decreto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4170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2011</w:t>
            </w:r>
          </w:p>
        </w:tc>
        <w:tc>
          <w:tcPr>
            <w:tcW w:w="5766" w:type="dxa"/>
          </w:tcPr>
          <w:p w:rsidR="007C220E" w:rsidRDefault="00B4058F">
            <w:pPr>
              <w:pStyle w:val="TableParagraph"/>
              <w:ind w:left="69" w:right="60"/>
              <w:jc w:val="both"/>
            </w:pPr>
            <w:r>
              <w:t>Mediante el cual se establece un sistema para la compra en</w:t>
            </w:r>
            <w:r>
              <w:rPr>
                <w:spacing w:val="1"/>
              </w:rPr>
              <w:t xml:space="preserve"> </w:t>
            </w:r>
            <w:r>
              <w:t>entidades públicas, se determina que debe existir un Sistema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Información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cual</w:t>
            </w:r>
            <w:r>
              <w:rPr>
                <w:spacing w:val="-4"/>
              </w:rPr>
              <w:t xml:space="preserve"> </w:t>
            </w:r>
            <w:r>
              <w:t>se</w:t>
            </w:r>
            <w:r>
              <w:rPr>
                <w:spacing w:val="-1"/>
              </w:rPr>
              <w:t xml:space="preserve"> </w:t>
            </w:r>
            <w:r>
              <w:t>almacene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trazabilidad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47"/>
              </w:rPr>
              <w:t xml:space="preserve"> </w:t>
            </w:r>
            <w:r>
              <w:t>etapas</w:t>
            </w:r>
            <w:r>
              <w:rPr>
                <w:spacing w:val="10"/>
              </w:rPr>
              <w:t xml:space="preserve"> </w:t>
            </w:r>
            <w:r>
              <w:t>de</w:t>
            </w:r>
            <w:r>
              <w:rPr>
                <w:spacing w:val="8"/>
              </w:rPr>
              <w:t xml:space="preserve"> </w:t>
            </w:r>
            <w:r>
              <w:t>contratación</w:t>
            </w:r>
            <w:r>
              <w:rPr>
                <w:spacing w:val="9"/>
              </w:rPr>
              <w:t xml:space="preserve"> </w:t>
            </w:r>
            <w:r>
              <w:t>del</w:t>
            </w:r>
            <w:r>
              <w:rPr>
                <w:spacing w:val="8"/>
              </w:rPr>
              <w:t xml:space="preserve"> </w:t>
            </w:r>
            <w:r>
              <w:t>país,</w:t>
            </w:r>
            <w:r>
              <w:rPr>
                <w:spacing w:val="10"/>
              </w:rPr>
              <w:t xml:space="preserve"> </w:t>
            </w:r>
            <w:r>
              <w:t>garantizando</w:t>
            </w:r>
            <w:r>
              <w:rPr>
                <w:spacing w:val="11"/>
              </w:rPr>
              <w:t xml:space="preserve"> </w:t>
            </w:r>
            <w:r>
              <w:t>la</w:t>
            </w:r>
            <w:r>
              <w:rPr>
                <w:spacing w:val="10"/>
              </w:rPr>
              <w:t xml:space="preserve"> </w:t>
            </w:r>
            <w:r>
              <w:t>transparencia</w:t>
            </w:r>
          </w:p>
          <w:p w:rsidR="007C220E" w:rsidRDefault="00B4058F">
            <w:pPr>
              <w:pStyle w:val="TableParagraph"/>
              <w:spacing w:line="249" w:lineRule="exact"/>
              <w:ind w:left="69"/>
              <w:jc w:val="both"/>
            </w:pPr>
            <w:r>
              <w:t>de los</w:t>
            </w:r>
            <w:r>
              <w:rPr>
                <w:spacing w:val="-3"/>
              </w:rPr>
              <w:t xml:space="preserve"> </w:t>
            </w:r>
            <w:r>
              <w:t>procesos.</w:t>
            </w:r>
          </w:p>
        </w:tc>
      </w:tr>
      <w:tr w:rsidR="007C220E">
        <w:trPr>
          <w:trHeight w:val="628"/>
        </w:trPr>
        <w:tc>
          <w:tcPr>
            <w:tcW w:w="3020" w:type="dxa"/>
          </w:tcPr>
          <w:p w:rsidR="007C220E" w:rsidRDefault="00B4058F">
            <w:pPr>
              <w:pStyle w:val="TableParagraph"/>
              <w:spacing w:before="179"/>
              <w:ind w:left="69"/>
            </w:pPr>
            <w:r>
              <w:t>Ley</w:t>
            </w:r>
            <w:r>
              <w:rPr>
                <w:spacing w:val="-2"/>
              </w:rPr>
              <w:t xml:space="preserve"> </w:t>
            </w:r>
            <w:r>
              <w:t>1437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2011</w:t>
            </w:r>
          </w:p>
        </w:tc>
        <w:tc>
          <w:tcPr>
            <w:tcW w:w="5766" w:type="dxa"/>
          </w:tcPr>
          <w:p w:rsidR="007C220E" w:rsidRDefault="00B4058F">
            <w:pPr>
              <w:pStyle w:val="TableParagraph"/>
              <w:spacing w:before="44"/>
              <w:ind w:left="69" w:right="153"/>
            </w:pPr>
            <w:r>
              <w:rPr>
                <w:w w:val="90"/>
              </w:rPr>
              <w:t>Por la cual se expide el Código de Procedimiento Administrativo y de</w:t>
            </w:r>
            <w:r>
              <w:rPr>
                <w:spacing w:val="-42"/>
                <w:w w:val="90"/>
              </w:rPr>
              <w:t xml:space="preserve"> </w:t>
            </w:r>
            <w:r>
              <w:t>lo</w:t>
            </w:r>
            <w:r>
              <w:rPr>
                <w:spacing w:val="-8"/>
              </w:rPr>
              <w:t xml:space="preserve"> </w:t>
            </w:r>
            <w:r>
              <w:t>Contencioso</w:t>
            </w:r>
            <w:r>
              <w:rPr>
                <w:spacing w:val="-8"/>
              </w:rPr>
              <w:t xml:space="preserve"> </w:t>
            </w:r>
            <w:r>
              <w:t>Administrativo.</w:t>
            </w:r>
          </w:p>
        </w:tc>
      </w:tr>
      <w:tr w:rsidR="007C220E">
        <w:trPr>
          <w:trHeight w:val="479"/>
        </w:trPr>
        <w:tc>
          <w:tcPr>
            <w:tcW w:w="3020" w:type="dxa"/>
          </w:tcPr>
          <w:p w:rsidR="007C220E" w:rsidRDefault="00B4058F">
            <w:pPr>
              <w:pStyle w:val="TableParagraph"/>
              <w:spacing w:before="104"/>
              <w:ind w:left="69"/>
            </w:pPr>
            <w:r>
              <w:rPr>
                <w:w w:val="95"/>
              </w:rPr>
              <w:t>Conpes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3701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2011</w:t>
            </w:r>
          </w:p>
        </w:tc>
        <w:tc>
          <w:tcPr>
            <w:tcW w:w="5766" w:type="dxa"/>
          </w:tcPr>
          <w:p w:rsidR="007C220E" w:rsidRDefault="00B4058F">
            <w:pPr>
              <w:pStyle w:val="TableParagraph"/>
              <w:spacing w:before="104"/>
              <w:ind w:left="69"/>
            </w:pPr>
            <w:r>
              <w:t>Lineamientos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Política</w:t>
            </w:r>
            <w:r>
              <w:rPr>
                <w:spacing w:val="-5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Ciberseguridad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Ciberdefensa.</w:t>
            </w:r>
          </w:p>
        </w:tc>
      </w:tr>
      <w:tr w:rsidR="007C220E">
        <w:trPr>
          <w:trHeight w:val="921"/>
        </w:trPr>
        <w:tc>
          <w:tcPr>
            <w:tcW w:w="3020" w:type="dxa"/>
          </w:tcPr>
          <w:p w:rsidR="007C220E" w:rsidRDefault="007C220E">
            <w:pPr>
              <w:pStyle w:val="TableParagraph"/>
              <w:spacing w:before="8"/>
              <w:rPr>
                <w:sz w:val="26"/>
              </w:rPr>
            </w:pPr>
          </w:p>
          <w:p w:rsidR="007C220E" w:rsidRDefault="00B4058F">
            <w:pPr>
              <w:pStyle w:val="TableParagraph"/>
              <w:ind w:left="69"/>
            </w:pPr>
            <w:r>
              <w:t>Ley</w:t>
            </w:r>
            <w:r>
              <w:rPr>
                <w:spacing w:val="-2"/>
              </w:rPr>
              <w:t xml:space="preserve"> </w:t>
            </w:r>
            <w:r>
              <w:t>1474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2011</w:t>
            </w:r>
          </w:p>
        </w:tc>
        <w:tc>
          <w:tcPr>
            <w:tcW w:w="5766" w:type="dxa"/>
          </w:tcPr>
          <w:p w:rsidR="007C220E" w:rsidRDefault="00B4058F">
            <w:pPr>
              <w:pStyle w:val="TableParagraph"/>
              <w:spacing w:before="56"/>
              <w:ind w:left="69" w:right="307"/>
            </w:pPr>
            <w:r>
              <w:rPr>
                <w:w w:val="95"/>
              </w:rPr>
              <w:t>Por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cual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dictan normas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orientadas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fortalecer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mecanismos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prevención,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investigación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sanción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actos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corrupción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efectividad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control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gestión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pública.</w:t>
            </w:r>
          </w:p>
        </w:tc>
      </w:tr>
      <w:tr w:rsidR="007C220E">
        <w:trPr>
          <w:trHeight w:val="820"/>
        </w:trPr>
        <w:tc>
          <w:tcPr>
            <w:tcW w:w="3020" w:type="dxa"/>
          </w:tcPr>
          <w:p w:rsidR="007C220E" w:rsidRDefault="007C220E">
            <w:pPr>
              <w:pStyle w:val="TableParagraph"/>
              <w:spacing w:before="6"/>
            </w:pPr>
          </w:p>
          <w:p w:rsidR="007C220E" w:rsidRDefault="00B4058F">
            <w:pPr>
              <w:pStyle w:val="TableParagraph"/>
              <w:ind w:left="69"/>
            </w:pPr>
            <w:r>
              <w:t>Decreto 235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2010</w:t>
            </w:r>
          </w:p>
        </w:tc>
        <w:tc>
          <w:tcPr>
            <w:tcW w:w="5766" w:type="dxa"/>
          </w:tcPr>
          <w:p w:rsidR="007C220E" w:rsidRDefault="00B4058F">
            <w:pPr>
              <w:pStyle w:val="TableParagraph"/>
              <w:spacing w:before="140"/>
              <w:ind w:left="69" w:right="66"/>
            </w:pPr>
            <w:r>
              <w:rPr>
                <w:w w:val="90"/>
              </w:rPr>
              <w:t>Por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el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cual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se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regula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el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intercambio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información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entre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entidades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para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el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cumplimiento de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funciones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públicas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(Ley 2550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1995).</w:t>
            </w:r>
          </w:p>
        </w:tc>
      </w:tr>
      <w:tr w:rsidR="007C220E">
        <w:trPr>
          <w:trHeight w:val="810"/>
        </w:trPr>
        <w:tc>
          <w:tcPr>
            <w:tcW w:w="3020" w:type="dxa"/>
          </w:tcPr>
          <w:p w:rsidR="007C220E" w:rsidRDefault="007C220E">
            <w:pPr>
              <w:pStyle w:val="TableParagraph"/>
              <w:spacing w:before="1"/>
            </w:pPr>
          </w:p>
          <w:p w:rsidR="007C220E" w:rsidRDefault="00B4058F">
            <w:pPr>
              <w:pStyle w:val="TableParagraph"/>
              <w:ind w:left="69"/>
            </w:pPr>
            <w:r>
              <w:rPr>
                <w:w w:val="95"/>
              </w:rPr>
              <w:t>Conpes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3670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2010</w:t>
            </w:r>
          </w:p>
        </w:tc>
        <w:tc>
          <w:tcPr>
            <w:tcW w:w="5766" w:type="dxa"/>
          </w:tcPr>
          <w:p w:rsidR="007C220E" w:rsidRDefault="00B4058F">
            <w:pPr>
              <w:pStyle w:val="TableParagraph"/>
              <w:spacing w:before="1"/>
              <w:ind w:left="69" w:right="125"/>
            </w:pPr>
            <w:r>
              <w:t>Lineamientos de Política para la continuidad de los programas</w:t>
            </w:r>
            <w:r>
              <w:rPr>
                <w:spacing w:val="-47"/>
              </w:rPr>
              <w:t xml:space="preserve"> </w:t>
            </w:r>
            <w:r>
              <w:t>de acceso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servicio</w:t>
            </w:r>
            <w:r>
              <w:rPr>
                <w:spacing w:val="-2"/>
              </w:rPr>
              <w:t xml:space="preserve"> </w:t>
            </w:r>
            <w:r>
              <w:t>universal a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Tecnologías</w:t>
            </w:r>
            <w:r>
              <w:rPr>
                <w:spacing w:val="-3"/>
              </w:rPr>
              <w:t xml:space="preserve"> </w:t>
            </w:r>
            <w:r>
              <w:t>de la</w:t>
            </w:r>
          </w:p>
          <w:p w:rsidR="007C220E" w:rsidRDefault="00B4058F">
            <w:pPr>
              <w:pStyle w:val="TableParagraph"/>
              <w:spacing w:line="252" w:lineRule="exact"/>
              <w:ind w:left="69"/>
            </w:pPr>
            <w:r>
              <w:t>Información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4"/>
              </w:rPr>
              <w:t xml:space="preserve"> </w:t>
            </w:r>
            <w:r>
              <w:t>Comunicaciones.</w:t>
            </w:r>
          </w:p>
        </w:tc>
      </w:tr>
    </w:tbl>
    <w:p w:rsidR="007C220E" w:rsidRDefault="007C220E">
      <w:pPr>
        <w:spacing w:line="252" w:lineRule="exact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2"/>
        <w:rPr>
          <w:sz w:val="19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0"/>
        <w:gridCol w:w="5766"/>
      </w:tblGrid>
      <w:tr w:rsidR="007C220E">
        <w:trPr>
          <w:trHeight w:val="301"/>
        </w:trPr>
        <w:tc>
          <w:tcPr>
            <w:tcW w:w="3020" w:type="dxa"/>
            <w:shd w:val="clear" w:color="auto" w:fill="E7E6E6"/>
          </w:tcPr>
          <w:p w:rsidR="007C220E" w:rsidRDefault="00B4058F">
            <w:pPr>
              <w:pStyle w:val="TableParagraph"/>
              <w:spacing w:before="16" w:line="266" w:lineRule="exact"/>
              <w:ind w:left="1115" w:right="1104"/>
              <w:jc w:val="center"/>
              <w:rPr>
                <w:b/>
              </w:rPr>
            </w:pPr>
            <w:r>
              <w:rPr>
                <w:b/>
              </w:rPr>
              <w:t>Nombre</w:t>
            </w:r>
          </w:p>
        </w:tc>
        <w:tc>
          <w:tcPr>
            <w:tcW w:w="5766" w:type="dxa"/>
            <w:shd w:val="clear" w:color="auto" w:fill="E7E6E6"/>
          </w:tcPr>
          <w:p w:rsidR="007C220E" w:rsidRDefault="00B4058F">
            <w:pPr>
              <w:pStyle w:val="TableParagraph"/>
              <w:spacing w:before="16" w:line="266" w:lineRule="exact"/>
              <w:ind w:left="57" w:right="54"/>
              <w:jc w:val="center"/>
              <w:rPr>
                <w:b/>
              </w:rPr>
            </w:pPr>
            <w:r>
              <w:rPr>
                <w:b/>
              </w:rPr>
              <w:t>Descripción</w:t>
            </w:r>
          </w:p>
        </w:tc>
      </w:tr>
      <w:tr w:rsidR="007C220E">
        <w:trPr>
          <w:trHeight w:val="1079"/>
        </w:trPr>
        <w:tc>
          <w:tcPr>
            <w:tcW w:w="3020" w:type="dxa"/>
          </w:tcPr>
          <w:p w:rsidR="007C220E" w:rsidRDefault="007C220E">
            <w:pPr>
              <w:pStyle w:val="TableParagraph"/>
            </w:pPr>
          </w:p>
          <w:p w:rsidR="007C220E" w:rsidRDefault="00B4058F">
            <w:pPr>
              <w:pStyle w:val="TableParagraph"/>
              <w:spacing w:before="136"/>
              <w:ind w:left="69"/>
            </w:pPr>
            <w:r>
              <w:t>Ley</w:t>
            </w:r>
            <w:r>
              <w:rPr>
                <w:spacing w:val="-2"/>
              </w:rPr>
              <w:t xml:space="preserve"> </w:t>
            </w:r>
            <w:r>
              <w:t>1286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2009</w:t>
            </w:r>
          </w:p>
        </w:tc>
        <w:tc>
          <w:tcPr>
            <w:tcW w:w="5766" w:type="dxa"/>
          </w:tcPr>
          <w:p w:rsidR="007C220E" w:rsidRDefault="00B4058F">
            <w:pPr>
              <w:pStyle w:val="TableParagraph"/>
              <w:spacing w:line="270" w:lineRule="atLeast"/>
              <w:ind w:left="69" w:right="67"/>
              <w:jc w:val="both"/>
            </w:pPr>
            <w:r>
              <w:t>Por la cual se modifica la Ley 29 de 1990, se transforma a</w:t>
            </w:r>
            <w:r>
              <w:rPr>
                <w:spacing w:val="1"/>
              </w:rPr>
              <w:t xml:space="preserve"> </w:t>
            </w:r>
            <w:r>
              <w:t>Colciencias en Departamento Administrativo, se fortalece el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Sistema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Nacional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Ciencia,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Tecnología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e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Innovación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Colombia</w:t>
            </w:r>
            <w:r>
              <w:rPr>
                <w:spacing w:val="-45"/>
                <w:w w:val="95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se</w:t>
            </w:r>
            <w:r>
              <w:rPr>
                <w:spacing w:val="-4"/>
              </w:rPr>
              <w:t xml:space="preserve"> </w:t>
            </w:r>
            <w:r>
              <w:t>dictan</w:t>
            </w:r>
            <w:r>
              <w:rPr>
                <w:spacing w:val="-4"/>
              </w:rPr>
              <w:t xml:space="preserve"> </w:t>
            </w:r>
            <w:r>
              <w:t>otras</w:t>
            </w:r>
            <w:r>
              <w:rPr>
                <w:spacing w:val="-4"/>
              </w:rPr>
              <w:t xml:space="preserve"> </w:t>
            </w:r>
            <w:r>
              <w:t>disposiciones.</w:t>
            </w:r>
          </w:p>
        </w:tc>
      </w:tr>
      <w:tr w:rsidR="007C220E">
        <w:trPr>
          <w:trHeight w:val="1079"/>
        </w:trPr>
        <w:tc>
          <w:tcPr>
            <w:tcW w:w="3020" w:type="dxa"/>
          </w:tcPr>
          <w:p w:rsidR="007C220E" w:rsidRDefault="007C220E">
            <w:pPr>
              <w:pStyle w:val="TableParagraph"/>
            </w:pPr>
          </w:p>
          <w:p w:rsidR="007C220E" w:rsidRDefault="00B4058F">
            <w:pPr>
              <w:pStyle w:val="TableParagraph"/>
              <w:spacing w:before="135"/>
              <w:ind w:left="69"/>
            </w:pPr>
            <w:r>
              <w:t>Ley</w:t>
            </w:r>
            <w:r>
              <w:rPr>
                <w:spacing w:val="-2"/>
              </w:rPr>
              <w:t xml:space="preserve"> </w:t>
            </w:r>
            <w:r>
              <w:t>1341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2009</w:t>
            </w:r>
          </w:p>
        </w:tc>
        <w:tc>
          <w:tcPr>
            <w:tcW w:w="5766" w:type="dxa"/>
          </w:tcPr>
          <w:p w:rsidR="007C220E" w:rsidRDefault="00B4058F">
            <w:pPr>
              <w:pStyle w:val="TableParagraph"/>
              <w:spacing w:line="270" w:lineRule="atLeast"/>
              <w:ind w:left="69" w:right="59"/>
              <w:jc w:val="both"/>
            </w:pPr>
            <w:r>
              <w:rPr>
                <w:spacing w:val="-1"/>
                <w:w w:val="95"/>
              </w:rPr>
              <w:t>Por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la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cual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se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definen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Principios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conceptos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sobre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sociedad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spacing w:val="-1"/>
                <w:w w:val="90"/>
              </w:rPr>
              <w:t>información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y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la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organización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las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Tecnologías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la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Información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y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las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Comunicaciones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-TIC-,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se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crea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la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Agencia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Nacional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del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Espectro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44"/>
                <w:w w:val="95"/>
              </w:rPr>
              <w:t xml:space="preserve"> </w:t>
            </w:r>
            <w:r>
              <w:t>dictan</w:t>
            </w:r>
            <w:r>
              <w:rPr>
                <w:spacing w:val="-8"/>
              </w:rPr>
              <w:t xml:space="preserve"> </w:t>
            </w:r>
            <w:r>
              <w:t>otras</w:t>
            </w:r>
            <w:r>
              <w:rPr>
                <w:spacing w:val="-9"/>
              </w:rPr>
              <w:t xml:space="preserve"> </w:t>
            </w:r>
            <w:r>
              <w:t>disposiciones.</w:t>
            </w:r>
          </w:p>
        </w:tc>
      </w:tr>
      <w:tr w:rsidR="007C220E">
        <w:trPr>
          <w:trHeight w:val="709"/>
        </w:trPr>
        <w:tc>
          <w:tcPr>
            <w:tcW w:w="3020" w:type="dxa"/>
          </w:tcPr>
          <w:p w:rsidR="007C220E" w:rsidRDefault="007C220E">
            <w:pPr>
              <w:pStyle w:val="TableParagraph"/>
              <w:rPr>
                <w:sz w:val="18"/>
              </w:rPr>
            </w:pPr>
          </w:p>
          <w:p w:rsidR="007C220E" w:rsidRDefault="00B4058F">
            <w:pPr>
              <w:pStyle w:val="TableParagraph"/>
              <w:ind w:left="69"/>
            </w:pPr>
            <w:r>
              <w:rPr>
                <w:w w:val="95"/>
              </w:rPr>
              <w:t>Decreto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4485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2009</w:t>
            </w:r>
          </w:p>
        </w:tc>
        <w:tc>
          <w:tcPr>
            <w:tcW w:w="5766" w:type="dxa"/>
          </w:tcPr>
          <w:p w:rsidR="007C220E" w:rsidRDefault="00B4058F">
            <w:pPr>
              <w:pStyle w:val="TableParagraph"/>
              <w:spacing w:before="85"/>
              <w:ind w:left="69" w:right="208"/>
            </w:pPr>
            <w:r>
              <w:rPr>
                <w:w w:val="90"/>
              </w:rPr>
              <w:t>Por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medio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la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cual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se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adopta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la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actualización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la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Norma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Técnica</w:t>
            </w:r>
            <w:r>
              <w:rPr>
                <w:spacing w:val="-42"/>
                <w:w w:val="90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Calidad</w:t>
            </w:r>
            <w:r>
              <w:rPr>
                <w:spacing w:val="-9"/>
              </w:rPr>
              <w:t xml:space="preserve"> </w:t>
            </w:r>
            <w:r>
              <w:t>en</w:t>
            </w:r>
            <w:r>
              <w:rPr>
                <w:spacing w:val="-9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Gestión</w:t>
            </w:r>
            <w:r>
              <w:rPr>
                <w:spacing w:val="-9"/>
              </w:rPr>
              <w:t xml:space="preserve"> </w:t>
            </w:r>
            <w:r>
              <w:t>Pública.</w:t>
            </w:r>
          </w:p>
        </w:tc>
      </w:tr>
      <w:tr w:rsidR="007C220E">
        <w:trPr>
          <w:trHeight w:val="1350"/>
        </w:trPr>
        <w:tc>
          <w:tcPr>
            <w:tcW w:w="3020" w:type="dxa"/>
          </w:tcPr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  <w:spacing w:before="2"/>
            </w:pPr>
          </w:p>
          <w:p w:rsidR="007C220E" w:rsidRDefault="00B4058F">
            <w:pPr>
              <w:pStyle w:val="TableParagraph"/>
              <w:ind w:left="69"/>
            </w:pPr>
            <w:r>
              <w:t>Ley</w:t>
            </w:r>
            <w:r>
              <w:rPr>
                <w:spacing w:val="-2"/>
              </w:rPr>
              <w:t xml:space="preserve"> </w:t>
            </w:r>
            <w:r>
              <w:t>1273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2009</w:t>
            </w:r>
          </w:p>
        </w:tc>
        <w:tc>
          <w:tcPr>
            <w:tcW w:w="5766" w:type="dxa"/>
          </w:tcPr>
          <w:p w:rsidR="007C220E" w:rsidRDefault="00B4058F">
            <w:pPr>
              <w:pStyle w:val="TableParagraph"/>
              <w:spacing w:before="4"/>
              <w:ind w:left="69" w:right="58"/>
              <w:jc w:val="both"/>
            </w:pPr>
            <w:r>
              <w:rPr>
                <w:spacing w:val="-1"/>
                <w:w w:val="90"/>
              </w:rPr>
              <w:t>Por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medio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de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la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cual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se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modifica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el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Código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Penal,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se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crea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un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nuevo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bien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jurídico tutelado - denominado “de la protección de la información y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de los datos”- y se preservan integralmente los sistemas que utilicen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las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tecnologías</w:t>
            </w:r>
            <w:r>
              <w:rPr>
                <w:spacing w:val="29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27"/>
                <w:w w:val="90"/>
              </w:rPr>
              <w:t xml:space="preserve"> </w:t>
            </w:r>
            <w:r>
              <w:rPr>
                <w:w w:val="90"/>
              </w:rPr>
              <w:t>la</w:t>
            </w:r>
            <w:r>
              <w:rPr>
                <w:spacing w:val="29"/>
                <w:w w:val="90"/>
              </w:rPr>
              <w:t xml:space="preserve"> </w:t>
            </w:r>
            <w:r>
              <w:rPr>
                <w:w w:val="90"/>
              </w:rPr>
              <w:t>información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y</w:t>
            </w:r>
            <w:r>
              <w:rPr>
                <w:spacing w:val="29"/>
                <w:w w:val="90"/>
              </w:rPr>
              <w:t xml:space="preserve"> </w:t>
            </w:r>
            <w:r>
              <w:rPr>
                <w:w w:val="90"/>
              </w:rPr>
              <w:t>las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comunicaciones,</w:t>
            </w:r>
            <w:r>
              <w:rPr>
                <w:spacing w:val="30"/>
                <w:w w:val="90"/>
              </w:rPr>
              <w:t xml:space="preserve"> </w:t>
            </w:r>
            <w:r>
              <w:rPr>
                <w:w w:val="90"/>
              </w:rPr>
              <w:t>entre</w:t>
            </w:r>
            <w:r>
              <w:rPr>
                <w:spacing w:val="30"/>
                <w:w w:val="90"/>
              </w:rPr>
              <w:t xml:space="preserve"> </w:t>
            </w:r>
            <w:r>
              <w:rPr>
                <w:w w:val="90"/>
              </w:rPr>
              <w:t>otras</w:t>
            </w:r>
          </w:p>
          <w:p w:rsidR="007C220E" w:rsidRDefault="00B4058F">
            <w:pPr>
              <w:pStyle w:val="TableParagraph"/>
              <w:spacing w:line="253" w:lineRule="exact"/>
              <w:ind w:left="69"/>
            </w:pPr>
            <w:r>
              <w:t>disposiciones.</w:t>
            </w:r>
          </w:p>
        </w:tc>
      </w:tr>
      <w:tr w:rsidR="007C220E">
        <w:trPr>
          <w:trHeight w:val="1209"/>
        </w:trPr>
        <w:tc>
          <w:tcPr>
            <w:tcW w:w="3020" w:type="dxa"/>
          </w:tcPr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  <w:spacing w:before="5"/>
              <w:rPr>
                <w:sz w:val="16"/>
              </w:rPr>
            </w:pPr>
          </w:p>
          <w:p w:rsidR="007C220E" w:rsidRDefault="00B4058F">
            <w:pPr>
              <w:pStyle w:val="TableParagraph"/>
              <w:ind w:left="69"/>
            </w:pPr>
            <w:r>
              <w:t>Ley</w:t>
            </w:r>
            <w:r>
              <w:rPr>
                <w:spacing w:val="-2"/>
              </w:rPr>
              <w:t xml:space="preserve"> </w:t>
            </w:r>
            <w:r>
              <w:t>1266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2008</w:t>
            </w:r>
          </w:p>
        </w:tc>
        <w:tc>
          <w:tcPr>
            <w:tcW w:w="5766" w:type="dxa"/>
          </w:tcPr>
          <w:p w:rsidR="007C220E" w:rsidRDefault="00B4058F">
            <w:pPr>
              <w:pStyle w:val="TableParagraph"/>
              <w:spacing w:before="66"/>
              <w:ind w:left="69" w:right="59"/>
              <w:jc w:val="both"/>
            </w:pPr>
            <w:r>
              <w:rPr>
                <w:w w:val="90"/>
              </w:rPr>
              <w:t>Por la cual se dictan las disposiciones generales del hábeas data y se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regula el manejo de la información contenida en base de datos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personales,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en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especial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la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financiera,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crediticia,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comercial,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servicios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w w:val="90"/>
              </w:rPr>
              <w:t>y la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proveniente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terceros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países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y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se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dictan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otras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disposiciones.</w:t>
            </w:r>
          </w:p>
        </w:tc>
      </w:tr>
      <w:tr w:rsidR="007C220E">
        <w:trPr>
          <w:trHeight w:val="1070"/>
        </w:trPr>
        <w:tc>
          <w:tcPr>
            <w:tcW w:w="3020" w:type="dxa"/>
          </w:tcPr>
          <w:p w:rsidR="007C220E" w:rsidRDefault="007C220E">
            <w:pPr>
              <w:pStyle w:val="TableParagraph"/>
              <w:spacing w:before="9"/>
              <w:rPr>
                <w:sz w:val="32"/>
              </w:rPr>
            </w:pPr>
          </w:p>
          <w:p w:rsidR="007C220E" w:rsidRDefault="00B4058F">
            <w:pPr>
              <w:pStyle w:val="TableParagraph"/>
              <w:ind w:left="69"/>
            </w:pPr>
            <w:r>
              <w:t>Ley</w:t>
            </w:r>
            <w:r>
              <w:rPr>
                <w:spacing w:val="-2"/>
              </w:rPr>
              <w:t xml:space="preserve"> </w:t>
            </w:r>
            <w:r>
              <w:t>1150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2007</w:t>
            </w:r>
          </w:p>
        </w:tc>
        <w:tc>
          <w:tcPr>
            <w:tcW w:w="5766" w:type="dxa"/>
          </w:tcPr>
          <w:p w:rsidR="007C220E" w:rsidRDefault="00B4058F">
            <w:pPr>
              <w:pStyle w:val="TableParagraph"/>
              <w:spacing w:before="131"/>
              <w:ind w:left="69" w:right="134"/>
              <w:jc w:val="both"/>
            </w:pPr>
            <w:r>
              <w:rPr>
                <w:w w:val="95"/>
              </w:rPr>
              <w:t>Por medio de la cual se introducen medidas para la eficiencia y la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transparencia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Ley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80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1993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dictan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otras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disposiciones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generales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sobre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contratación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Recursos Públicos.</w:t>
            </w:r>
          </w:p>
        </w:tc>
      </w:tr>
      <w:tr w:rsidR="007C220E">
        <w:trPr>
          <w:trHeight w:val="1079"/>
        </w:trPr>
        <w:tc>
          <w:tcPr>
            <w:tcW w:w="3020" w:type="dxa"/>
          </w:tcPr>
          <w:p w:rsidR="007C220E" w:rsidRDefault="007C220E">
            <w:pPr>
              <w:pStyle w:val="TableParagraph"/>
            </w:pPr>
          </w:p>
          <w:p w:rsidR="007C220E" w:rsidRDefault="00B4058F">
            <w:pPr>
              <w:pStyle w:val="TableParagraph"/>
              <w:spacing w:before="136"/>
              <w:ind w:left="69"/>
            </w:pPr>
            <w:r>
              <w:t>Ley</w:t>
            </w:r>
            <w:r>
              <w:rPr>
                <w:spacing w:val="-2"/>
              </w:rPr>
              <w:t xml:space="preserve"> </w:t>
            </w:r>
            <w:r>
              <w:t>962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2005</w:t>
            </w:r>
          </w:p>
        </w:tc>
        <w:tc>
          <w:tcPr>
            <w:tcW w:w="5766" w:type="dxa"/>
          </w:tcPr>
          <w:p w:rsidR="007C220E" w:rsidRDefault="00B4058F">
            <w:pPr>
              <w:pStyle w:val="TableParagraph"/>
              <w:spacing w:line="270" w:lineRule="atLeast"/>
              <w:ind w:left="69" w:right="58"/>
              <w:jc w:val="both"/>
            </w:pPr>
            <w:r>
              <w:rPr>
                <w:w w:val="90"/>
              </w:rPr>
              <w:t>Por la cual se dictan disposiciones sobre racionalización de trámites y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procedimientos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administrativos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los organismos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y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entidades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del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Estado y de los particulares que ejercen funciones públicas o presten</w:t>
            </w:r>
            <w:r>
              <w:rPr>
                <w:spacing w:val="1"/>
                <w:w w:val="90"/>
              </w:rPr>
              <w:t xml:space="preserve"> </w:t>
            </w:r>
            <w:r>
              <w:t>servicios</w:t>
            </w:r>
            <w:r>
              <w:rPr>
                <w:spacing w:val="-10"/>
              </w:rPr>
              <w:t xml:space="preserve"> </w:t>
            </w:r>
            <w:r>
              <w:t>públicos.</w:t>
            </w:r>
          </w:p>
        </w:tc>
      </w:tr>
      <w:tr w:rsidR="007C220E">
        <w:trPr>
          <w:trHeight w:val="520"/>
        </w:trPr>
        <w:tc>
          <w:tcPr>
            <w:tcW w:w="3020" w:type="dxa"/>
          </w:tcPr>
          <w:p w:rsidR="007C220E" w:rsidRDefault="00B4058F">
            <w:pPr>
              <w:pStyle w:val="TableParagraph"/>
              <w:spacing w:before="126"/>
              <w:ind w:left="69"/>
            </w:pPr>
            <w:r>
              <w:rPr>
                <w:w w:val="95"/>
              </w:rPr>
              <w:t>Decreto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4110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2004</w:t>
            </w:r>
          </w:p>
        </w:tc>
        <w:tc>
          <w:tcPr>
            <w:tcW w:w="5766" w:type="dxa"/>
          </w:tcPr>
          <w:p w:rsidR="007C220E" w:rsidRDefault="00B4058F">
            <w:pPr>
              <w:pStyle w:val="TableParagraph"/>
              <w:spacing w:before="126"/>
              <w:ind w:left="57" w:right="117"/>
              <w:jc w:val="center"/>
            </w:pPr>
            <w:r>
              <w:t>Adopción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norma</w:t>
            </w:r>
            <w:r>
              <w:rPr>
                <w:spacing w:val="-3"/>
              </w:rPr>
              <w:t xml:space="preserve"> </w:t>
            </w:r>
            <w:r>
              <w:t>técnica de</w:t>
            </w:r>
            <w:r>
              <w:rPr>
                <w:spacing w:val="-1"/>
              </w:rPr>
              <w:t xml:space="preserve"> </w:t>
            </w:r>
            <w:r>
              <w:t>calidad</w:t>
            </w:r>
            <w:r>
              <w:rPr>
                <w:spacing w:val="-1"/>
              </w:rPr>
              <w:t xml:space="preserve"> </w:t>
            </w:r>
            <w:r>
              <w:t>de la gestión</w:t>
            </w:r>
            <w:r>
              <w:rPr>
                <w:spacing w:val="-5"/>
              </w:rPr>
              <w:t xml:space="preserve"> </w:t>
            </w:r>
            <w:r>
              <w:t>pública.</w:t>
            </w:r>
          </w:p>
        </w:tc>
      </w:tr>
      <w:tr w:rsidR="007C220E">
        <w:trPr>
          <w:trHeight w:val="1351"/>
        </w:trPr>
        <w:tc>
          <w:tcPr>
            <w:tcW w:w="3020" w:type="dxa"/>
          </w:tcPr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  <w:spacing w:before="2"/>
            </w:pPr>
          </w:p>
          <w:p w:rsidR="007C220E" w:rsidRDefault="00B4058F">
            <w:pPr>
              <w:pStyle w:val="TableParagraph"/>
              <w:ind w:left="69"/>
            </w:pPr>
            <w:r>
              <w:rPr>
                <w:w w:val="95"/>
              </w:rPr>
              <w:t>Decreto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1524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2002</w:t>
            </w:r>
          </w:p>
        </w:tc>
        <w:tc>
          <w:tcPr>
            <w:tcW w:w="5766" w:type="dxa"/>
          </w:tcPr>
          <w:p w:rsidR="007C220E" w:rsidRDefault="00B4058F">
            <w:pPr>
              <w:pStyle w:val="TableParagraph"/>
              <w:spacing w:before="4"/>
              <w:ind w:left="69" w:right="57"/>
              <w:jc w:val="both"/>
            </w:pPr>
            <w:r>
              <w:t>Establecer las medidas técnicas y administrativas destinadas a</w:t>
            </w:r>
            <w:r>
              <w:rPr>
                <w:spacing w:val="1"/>
              </w:rPr>
              <w:t xml:space="preserve"> </w:t>
            </w:r>
            <w:r>
              <w:t>prevenir</w:t>
            </w:r>
            <w:r>
              <w:rPr>
                <w:spacing w:val="-10"/>
              </w:rPr>
              <w:t xml:space="preserve"> </w:t>
            </w:r>
            <w:r>
              <w:t>el</w:t>
            </w:r>
            <w:r>
              <w:rPr>
                <w:spacing w:val="-7"/>
              </w:rPr>
              <w:t xml:space="preserve"> </w:t>
            </w:r>
            <w:r>
              <w:t>acceso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t>menores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edad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rPr>
                <w:spacing w:val="-10"/>
              </w:rPr>
              <w:t xml:space="preserve"> </w:t>
            </w:r>
            <w:r>
              <w:t>cualquier</w:t>
            </w:r>
            <w:r>
              <w:rPr>
                <w:spacing w:val="-7"/>
              </w:rPr>
              <w:t xml:space="preserve"> </w:t>
            </w:r>
            <w:r>
              <w:t>modalidad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48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pornográfica</w:t>
            </w:r>
            <w:r>
              <w:rPr>
                <w:spacing w:val="1"/>
              </w:rPr>
              <w:t xml:space="preserve"> </w:t>
            </w:r>
            <w:r>
              <w:t>contenida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Internet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distintas</w:t>
            </w:r>
            <w:r>
              <w:rPr>
                <w:spacing w:val="48"/>
              </w:rPr>
              <w:t xml:space="preserve"> </w:t>
            </w:r>
            <w:r>
              <w:t>clases</w:t>
            </w:r>
            <w:r>
              <w:rPr>
                <w:spacing w:val="48"/>
              </w:rPr>
              <w:t xml:space="preserve"> </w:t>
            </w:r>
            <w:r>
              <w:t>de</w:t>
            </w:r>
            <w:r>
              <w:rPr>
                <w:spacing w:val="48"/>
              </w:rPr>
              <w:t xml:space="preserve"> </w:t>
            </w:r>
            <w:r>
              <w:t>redes</w:t>
            </w:r>
            <w:r>
              <w:rPr>
                <w:spacing w:val="47"/>
              </w:rPr>
              <w:t xml:space="preserve"> </w:t>
            </w:r>
            <w:r>
              <w:t>informáticas</w:t>
            </w:r>
            <w:r>
              <w:rPr>
                <w:spacing w:val="47"/>
              </w:rPr>
              <w:t xml:space="preserve"> </w:t>
            </w:r>
            <w:r>
              <w:t>a</w:t>
            </w:r>
            <w:r>
              <w:rPr>
                <w:spacing w:val="47"/>
              </w:rPr>
              <w:t xml:space="preserve"> </w:t>
            </w:r>
            <w:r>
              <w:t>las</w:t>
            </w:r>
            <w:r>
              <w:rPr>
                <w:spacing w:val="47"/>
              </w:rPr>
              <w:t xml:space="preserve"> </w:t>
            </w:r>
            <w:r>
              <w:t>cuales</w:t>
            </w:r>
            <w:r>
              <w:rPr>
                <w:spacing w:val="48"/>
              </w:rPr>
              <w:t xml:space="preserve"> </w:t>
            </w:r>
            <w:r>
              <w:t>se</w:t>
            </w:r>
            <w:r>
              <w:rPr>
                <w:spacing w:val="48"/>
              </w:rPr>
              <w:t xml:space="preserve"> </w:t>
            </w:r>
            <w:r>
              <w:t>tenga</w:t>
            </w:r>
          </w:p>
          <w:p w:rsidR="007C220E" w:rsidRDefault="00B4058F">
            <w:pPr>
              <w:pStyle w:val="TableParagraph"/>
              <w:spacing w:line="253" w:lineRule="exact"/>
              <w:ind w:left="69"/>
              <w:jc w:val="both"/>
            </w:pPr>
            <w:r>
              <w:t>acceso</w:t>
            </w:r>
            <w:r>
              <w:rPr>
                <w:spacing w:val="-2"/>
              </w:rPr>
              <w:t xml:space="preserve"> </w:t>
            </w:r>
            <w:r>
              <w:t>mediante redes globales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información.</w:t>
            </w:r>
          </w:p>
        </w:tc>
      </w:tr>
      <w:tr w:rsidR="007C220E">
        <w:trPr>
          <w:trHeight w:val="918"/>
        </w:trPr>
        <w:tc>
          <w:tcPr>
            <w:tcW w:w="3020" w:type="dxa"/>
          </w:tcPr>
          <w:p w:rsidR="007C220E" w:rsidRDefault="007C220E">
            <w:pPr>
              <w:pStyle w:val="TableParagraph"/>
              <w:spacing w:before="5"/>
              <w:rPr>
                <w:sz w:val="26"/>
              </w:rPr>
            </w:pPr>
          </w:p>
          <w:p w:rsidR="007C220E" w:rsidRDefault="00B4058F">
            <w:pPr>
              <w:pStyle w:val="TableParagraph"/>
              <w:ind w:left="69"/>
            </w:pPr>
            <w:r>
              <w:t>Acuerdo</w:t>
            </w:r>
            <w:r>
              <w:rPr>
                <w:spacing w:val="-2"/>
              </w:rPr>
              <w:t xml:space="preserve"> </w:t>
            </w:r>
            <w:r>
              <w:t>50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2000</w:t>
            </w:r>
          </w:p>
        </w:tc>
        <w:tc>
          <w:tcPr>
            <w:tcW w:w="5766" w:type="dxa"/>
          </w:tcPr>
          <w:p w:rsidR="007C220E" w:rsidRDefault="00B4058F">
            <w:pPr>
              <w:pStyle w:val="TableParagraph"/>
              <w:spacing w:before="56"/>
              <w:ind w:left="69" w:right="57"/>
              <w:jc w:val="both"/>
            </w:pPr>
            <w:r>
              <w:rPr>
                <w:w w:val="90"/>
              </w:rPr>
              <w:t>Por el cual se desarrolla el artículo 64 del título VII “conservación de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documento”, del Reglamento general de archivos sobre “Prevención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deterioro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los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documentos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archivo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y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situaciones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riesgo.</w:t>
            </w:r>
          </w:p>
        </w:tc>
      </w:tr>
    </w:tbl>
    <w:p w:rsidR="007C220E" w:rsidRDefault="007C220E">
      <w:pPr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2"/>
        <w:rPr>
          <w:sz w:val="19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0"/>
        <w:gridCol w:w="5766"/>
      </w:tblGrid>
      <w:tr w:rsidR="007C220E">
        <w:trPr>
          <w:trHeight w:val="301"/>
        </w:trPr>
        <w:tc>
          <w:tcPr>
            <w:tcW w:w="3020" w:type="dxa"/>
            <w:shd w:val="clear" w:color="auto" w:fill="E7E6E6"/>
          </w:tcPr>
          <w:p w:rsidR="007C220E" w:rsidRDefault="00B4058F">
            <w:pPr>
              <w:pStyle w:val="TableParagraph"/>
              <w:spacing w:before="16" w:line="266" w:lineRule="exact"/>
              <w:ind w:left="1115" w:right="1104"/>
              <w:jc w:val="center"/>
              <w:rPr>
                <w:b/>
              </w:rPr>
            </w:pPr>
            <w:r>
              <w:rPr>
                <w:b/>
              </w:rPr>
              <w:t>Nombre</w:t>
            </w:r>
          </w:p>
        </w:tc>
        <w:tc>
          <w:tcPr>
            <w:tcW w:w="5766" w:type="dxa"/>
            <w:shd w:val="clear" w:color="auto" w:fill="E7E6E6"/>
          </w:tcPr>
          <w:p w:rsidR="007C220E" w:rsidRDefault="00B4058F">
            <w:pPr>
              <w:pStyle w:val="TableParagraph"/>
              <w:spacing w:before="16" w:line="266" w:lineRule="exact"/>
              <w:ind w:left="57" w:right="54"/>
              <w:jc w:val="center"/>
              <w:rPr>
                <w:b/>
              </w:rPr>
            </w:pPr>
            <w:r>
              <w:rPr>
                <w:b/>
              </w:rPr>
              <w:t>Descripción</w:t>
            </w:r>
          </w:p>
        </w:tc>
      </w:tr>
      <w:tr w:rsidR="007C220E">
        <w:trPr>
          <w:trHeight w:val="978"/>
        </w:trPr>
        <w:tc>
          <w:tcPr>
            <w:tcW w:w="3020" w:type="dxa"/>
          </w:tcPr>
          <w:p w:rsidR="007C220E" w:rsidRDefault="007C220E">
            <w:pPr>
              <w:pStyle w:val="TableParagraph"/>
              <w:rPr>
                <w:sz w:val="29"/>
              </w:rPr>
            </w:pPr>
          </w:p>
          <w:p w:rsidR="007C220E" w:rsidRDefault="00B4058F">
            <w:pPr>
              <w:pStyle w:val="TableParagraph"/>
              <w:ind w:left="69"/>
            </w:pPr>
            <w:r>
              <w:t>Acuerdo</w:t>
            </w:r>
            <w:r>
              <w:rPr>
                <w:spacing w:val="-2"/>
              </w:rPr>
              <w:t xml:space="preserve"> </w:t>
            </w:r>
            <w:r>
              <w:t>47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2000</w:t>
            </w:r>
          </w:p>
        </w:tc>
        <w:tc>
          <w:tcPr>
            <w:tcW w:w="5766" w:type="dxa"/>
          </w:tcPr>
          <w:p w:rsidR="007C220E" w:rsidRDefault="00B4058F">
            <w:pPr>
              <w:pStyle w:val="TableParagraph"/>
              <w:spacing w:before="85"/>
              <w:ind w:left="69" w:right="155"/>
            </w:pPr>
            <w:r>
              <w:rPr>
                <w:w w:val="95"/>
              </w:rPr>
              <w:t>Por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cual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desarrolla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artículo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43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capítulo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V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“Acceso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documentos de archivo”, del Reglamento general de archivos</w:t>
            </w:r>
            <w:r>
              <w:rPr>
                <w:spacing w:val="1"/>
                <w:w w:val="95"/>
              </w:rPr>
              <w:t xml:space="preserve"> </w:t>
            </w:r>
            <w:r>
              <w:t>sobre</w:t>
            </w:r>
            <w:r>
              <w:rPr>
                <w:spacing w:val="-10"/>
              </w:rPr>
              <w:t xml:space="preserve"> </w:t>
            </w:r>
            <w:r>
              <w:t>“Restricciones</w:t>
            </w:r>
            <w:r>
              <w:rPr>
                <w:spacing w:val="-9"/>
              </w:rPr>
              <w:t xml:space="preserve"> </w:t>
            </w:r>
            <w:r>
              <w:t>por</w:t>
            </w:r>
            <w:r>
              <w:rPr>
                <w:spacing w:val="-9"/>
              </w:rPr>
              <w:t xml:space="preserve"> </w:t>
            </w:r>
            <w:r>
              <w:t>razones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conservación.</w:t>
            </w:r>
          </w:p>
        </w:tc>
      </w:tr>
      <w:tr w:rsidR="007C220E">
        <w:trPr>
          <w:trHeight w:val="640"/>
        </w:trPr>
        <w:tc>
          <w:tcPr>
            <w:tcW w:w="3020" w:type="dxa"/>
          </w:tcPr>
          <w:p w:rsidR="007C220E" w:rsidRDefault="00B4058F">
            <w:pPr>
              <w:pStyle w:val="TableParagraph"/>
              <w:spacing w:before="186"/>
              <w:ind w:left="69"/>
            </w:pPr>
            <w:r>
              <w:t>Ley</w:t>
            </w:r>
            <w:r>
              <w:rPr>
                <w:spacing w:val="-2"/>
              </w:rPr>
              <w:t xml:space="preserve"> </w:t>
            </w:r>
            <w:r>
              <w:t>594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2000</w:t>
            </w:r>
          </w:p>
        </w:tc>
        <w:tc>
          <w:tcPr>
            <w:tcW w:w="5766" w:type="dxa"/>
          </w:tcPr>
          <w:p w:rsidR="007C220E" w:rsidRDefault="00B4058F">
            <w:pPr>
              <w:pStyle w:val="TableParagraph"/>
              <w:spacing w:before="52"/>
              <w:ind w:left="69" w:right="611"/>
            </w:pPr>
            <w:r>
              <w:rPr>
                <w:w w:val="95"/>
              </w:rPr>
              <w:t>Por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medio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cual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dicta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Ley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General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Archivos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44"/>
                <w:w w:val="95"/>
              </w:rPr>
              <w:t xml:space="preserve"> </w:t>
            </w:r>
            <w:r>
              <w:t>dictan</w:t>
            </w:r>
            <w:r>
              <w:rPr>
                <w:spacing w:val="-6"/>
              </w:rPr>
              <w:t xml:space="preserve"> </w:t>
            </w:r>
            <w:r>
              <w:t>otras</w:t>
            </w:r>
            <w:r>
              <w:rPr>
                <w:spacing w:val="-4"/>
              </w:rPr>
              <w:t xml:space="preserve"> </w:t>
            </w:r>
            <w:r>
              <w:t>disposiciones.</w:t>
            </w:r>
          </w:p>
        </w:tc>
      </w:tr>
      <w:tr w:rsidR="007C220E">
        <w:trPr>
          <w:trHeight w:val="1879"/>
        </w:trPr>
        <w:tc>
          <w:tcPr>
            <w:tcW w:w="3020" w:type="dxa"/>
          </w:tcPr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</w:pPr>
          </w:p>
          <w:p w:rsidR="007C220E" w:rsidRDefault="00B4058F">
            <w:pPr>
              <w:pStyle w:val="TableParagraph"/>
              <w:ind w:left="69"/>
            </w:pPr>
            <w:r>
              <w:t>Ley</w:t>
            </w:r>
            <w:r>
              <w:rPr>
                <w:spacing w:val="-2"/>
              </w:rPr>
              <w:t xml:space="preserve"> </w:t>
            </w:r>
            <w:r>
              <w:t>599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2000</w:t>
            </w:r>
          </w:p>
        </w:tc>
        <w:tc>
          <w:tcPr>
            <w:tcW w:w="5766" w:type="dxa"/>
          </w:tcPr>
          <w:p w:rsidR="007C220E" w:rsidRDefault="00B4058F">
            <w:pPr>
              <w:pStyle w:val="TableParagraph"/>
              <w:ind w:left="69" w:right="61"/>
              <w:jc w:val="both"/>
            </w:pPr>
            <w:r>
              <w:t>Por la cual se expide el Código Penal. En esta se mantuvo la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estructura del tipo penal de “violación ilícita de comunicaciones”,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se creó el bien jurídico de los derechos de autor y se incorporaron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spacing w:val="-1"/>
              </w:rPr>
              <w:t xml:space="preserve">algunas </w:t>
            </w:r>
            <w:r>
              <w:t>conductas relacionadas indirectamente con el delito</w:t>
            </w:r>
            <w:r>
              <w:rPr>
                <w:spacing w:val="1"/>
              </w:rPr>
              <w:t xml:space="preserve"> </w:t>
            </w:r>
            <w:r>
              <w:t>informático, tales como el ofrecimiento, venta o compra de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instrumento</w:t>
            </w:r>
            <w:r>
              <w:rPr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apto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10"/>
                <w:w w:val="95"/>
              </w:rPr>
              <w:t xml:space="preserve"> </w:t>
            </w:r>
            <w:r>
              <w:rPr>
                <w:w w:val="95"/>
              </w:rPr>
              <w:t>interceptar</w:t>
            </w:r>
            <w:r>
              <w:rPr>
                <w:spacing w:val="10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comunicación</w:t>
            </w:r>
            <w:r>
              <w:rPr>
                <w:spacing w:val="13"/>
                <w:w w:val="95"/>
              </w:rPr>
              <w:t xml:space="preserve"> </w:t>
            </w:r>
            <w:r>
              <w:rPr>
                <w:w w:val="95"/>
              </w:rPr>
              <w:t>privada</w:t>
            </w:r>
            <w:r>
              <w:rPr>
                <w:spacing w:val="10"/>
                <w:w w:val="95"/>
              </w:rPr>
              <w:t xml:space="preserve"> </w:t>
            </w:r>
            <w:r>
              <w:rPr>
                <w:w w:val="95"/>
              </w:rPr>
              <w:t>entre</w:t>
            </w:r>
          </w:p>
          <w:p w:rsidR="007C220E" w:rsidRDefault="00B4058F">
            <w:pPr>
              <w:pStyle w:val="TableParagraph"/>
              <w:spacing w:line="249" w:lineRule="exact"/>
              <w:ind w:left="69"/>
              <w:jc w:val="both"/>
            </w:pPr>
            <w:r>
              <w:rPr>
                <w:w w:val="95"/>
              </w:rPr>
              <w:t>personas.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tipificó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el “Acceso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abusivo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un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sistema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informático.</w:t>
            </w:r>
          </w:p>
        </w:tc>
      </w:tr>
      <w:tr w:rsidR="007C220E">
        <w:trPr>
          <w:trHeight w:val="1074"/>
        </w:trPr>
        <w:tc>
          <w:tcPr>
            <w:tcW w:w="3020" w:type="dxa"/>
          </w:tcPr>
          <w:p w:rsidR="007C220E" w:rsidRDefault="007C220E">
            <w:pPr>
              <w:pStyle w:val="TableParagraph"/>
              <w:spacing w:before="11"/>
              <w:rPr>
                <w:sz w:val="32"/>
              </w:rPr>
            </w:pPr>
          </w:p>
          <w:p w:rsidR="007C220E" w:rsidRDefault="00B4058F">
            <w:pPr>
              <w:pStyle w:val="TableParagraph"/>
              <w:ind w:left="69"/>
            </w:pPr>
            <w:r>
              <w:t>Ley</w:t>
            </w:r>
            <w:r>
              <w:rPr>
                <w:spacing w:val="-2"/>
              </w:rPr>
              <w:t xml:space="preserve"> </w:t>
            </w:r>
            <w:r>
              <w:t>527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1999</w:t>
            </w:r>
          </w:p>
        </w:tc>
        <w:tc>
          <w:tcPr>
            <w:tcW w:w="5766" w:type="dxa"/>
          </w:tcPr>
          <w:p w:rsidR="007C220E" w:rsidRDefault="00B4058F">
            <w:pPr>
              <w:pStyle w:val="TableParagraph"/>
              <w:ind w:left="69" w:right="65"/>
              <w:jc w:val="both"/>
            </w:pPr>
            <w:r>
              <w:rPr>
                <w:w w:val="95"/>
              </w:rPr>
              <w:t>Por medio de la cual se define y reglamenta el acceso y uso de los</w:t>
            </w:r>
            <w:r>
              <w:rPr>
                <w:spacing w:val="1"/>
                <w:w w:val="95"/>
              </w:rPr>
              <w:t xml:space="preserve"> </w:t>
            </w:r>
            <w:r>
              <w:t>mensajes de datos, del comercio electrónico y de las firmas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digitales,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establecen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entidades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certificación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dictan</w:t>
            </w:r>
          </w:p>
          <w:p w:rsidR="007C220E" w:rsidRDefault="00B4058F">
            <w:pPr>
              <w:pStyle w:val="TableParagraph"/>
              <w:spacing w:line="249" w:lineRule="exact"/>
              <w:ind w:left="69"/>
              <w:jc w:val="both"/>
            </w:pPr>
            <w:r>
              <w:rPr>
                <w:w w:val="95"/>
              </w:rPr>
              <w:t>otras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disposiciones.</w:t>
            </w:r>
          </w:p>
        </w:tc>
      </w:tr>
      <w:tr w:rsidR="007C220E">
        <w:trPr>
          <w:trHeight w:val="1351"/>
        </w:trPr>
        <w:tc>
          <w:tcPr>
            <w:tcW w:w="3020" w:type="dxa"/>
          </w:tcPr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  <w:spacing w:before="4"/>
            </w:pPr>
          </w:p>
          <w:p w:rsidR="007C220E" w:rsidRDefault="00B4058F">
            <w:pPr>
              <w:pStyle w:val="TableParagraph"/>
              <w:ind w:left="69"/>
            </w:pPr>
            <w:r>
              <w:t>Ley</w:t>
            </w:r>
            <w:r>
              <w:rPr>
                <w:spacing w:val="-2"/>
              </w:rPr>
              <w:t xml:space="preserve"> </w:t>
            </w:r>
            <w:r>
              <w:t>489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1998</w:t>
            </w:r>
          </w:p>
        </w:tc>
        <w:tc>
          <w:tcPr>
            <w:tcW w:w="5766" w:type="dxa"/>
          </w:tcPr>
          <w:p w:rsidR="007C220E" w:rsidRDefault="00B4058F">
            <w:pPr>
              <w:pStyle w:val="TableParagraph"/>
              <w:spacing w:before="4"/>
              <w:ind w:left="69" w:right="60"/>
              <w:jc w:val="both"/>
            </w:pPr>
            <w:r>
              <w:rPr>
                <w:spacing w:val="-1"/>
                <w:w w:val="90"/>
              </w:rPr>
              <w:t>Por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la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cual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se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dictan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normas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sobre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la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organización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y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funcionamiento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43"/>
                <w:w w:val="90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44"/>
                <w:w w:val="95"/>
              </w:rPr>
              <w:t xml:space="preserve"> </w:t>
            </w:r>
            <w:r>
              <w:rPr>
                <w:w w:val="95"/>
              </w:rPr>
              <w:t>entidades</w:t>
            </w:r>
            <w:r>
              <w:rPr>
                <w:spacing w:val="44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45"/>
                <w:w w:val="95"/>
              </w:rPr>
              <w:t xml:space="preserve"> </w:t>
            </w:r>
            <w:r>
              <w:rPr>
                <w:w w:val="95"/>
              </w:rPr>
              <w:t>orden</w:t>
            </w:r>
            <w:r>
              <w:rPr>
                <w:spacing w:val="44"/>
                <w:w w:val="95"/>
              </w:rPr>
              <w:t xml:space="preserve"> </w:t>
            </w:r>
            <w:r>
              <w:rPr>
                <w:w w:val="95"/>
              </w:rPr>
              <w:t>nacional,</w:t>
            </w:r>
            <w:r>
              <w:rPr>
                <w:spacing w:val="45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45"/>
                <w:w w:val="95"/>
              </w:rPr>
              <w:t xml:space="preserve"> </w:t>
            </w:r>
            <w:r>
              <w:rPr>
                <w:w w:val="95"/>
              </w:rPr>
              <w:t>expiden</w:t>
            </w:r>
            <w:r>
              <w:rPr>
                <w:spacing w:val="44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45"/>
                <w:w w:val="95"/>
              </w:rPr>
              <w:t xml:space="preserve"> </w:t>
            </w:r>
            <w:r>
              <w:rPr>
                <w:w w:val="95"/>
              </w:rPr>
              <w:t>disposiciones,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principios y reglas generales para el ejercicio de las atribuciones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previstas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en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los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numerales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15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y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16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del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artículo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189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la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Constitución</w:t>
            </w:r>
          </w:p>
          <w:p w:rsidR="007C220E" w:rsidRDefault="00B4058F">
            <w:pPr>
              <w:pStyle w:val="TableParagraph"/>
              <w:spacing w:line="253" w:lineRule="exact"/>
              <w:ind w:left="69"/>
              <w:jc w:val="both"/>
            </w:pPr>
            <w:r>
              <w:rPr>
                <w:w w:val="90"/>
              </w:rPr>
              <w:t>Política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y se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dictan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otras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disposiciones.</w:t>
            </w:r>
          </w:p>
        </w:tc>
      </w:tr>
      <w:tr w:rsidR="007C220E">
        <w:trPr>
          <w:trHeight w:val="539"/>
        </w:trPr>
        <w:tc>
          <w:tcPr>
            <w:tcW w:w="3020" w:type="dxa"/>
          </w:tcPr>
          <w:p w:rsidR="007C220E" w:rsidRDefault="00B4058F">
            <w:pPr>
              <w:pStyle w:val="TableParagraph"/>
              <w:spacing w:before="133"/>
              <w:ind w:left="69"/>
            </w:pPr>
            <w:r>
              <w:t>Acuerdo</w:t>
            </w:r>
            <w:r>
              <w:rPr>
                <w:spacing w:val="-2"/>
              </w:rPr>
              <w:t xml:space="preserve"> </w:t>
            </w:r>
            <w:r>
              <w:t>11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1996</w:t>
            </w:r>
          </w:p>
        </w:tc>
        <w:tc>
          <w:tcPr>
            <w:tcW w:w="5766" w:type="dxa"/>
          </w:tcPr>
          <w:p w:rsidR="007C220E" w:rsidRDefault="00B4058F">
            <w:pPr>
              <w:pStyle w:val="TableParagraph"/>
              <w:spacing w:before="1" w:line="267" w:lineRule="exact"/>
              <w:ind w:left="69"/>
            </w:pPr>
            <w:r>
              <w:rPr>
                <w:w w:val="90"/>
              </w:rPr>
              <w:t>Por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el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cual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se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establecen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criterios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conservación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y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organización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</w:p>
          <w:p w:rsidR="007C220E" w:rsidRDefault="00B4058F">
            <w:pPr>
              <w:pStyle w:val="TableParagraph"/>
              <w:spacing w:line="251" w:lineRule="exact"/>
              <w:ind w:left="69"/>
            </w:pPr>
            <w:r>
              <w:t>documentos.</w:t>
            </w:r>
          </w:p>
        </w:tc>
      </w:tr>
      <w:tr w:rsidR="007C220E">
        <w:trPr>
          <w:trHeight w:val="381"/>
        </w:trPr>
        <w:tc>
          <w:tcPr>
            <w:tcW w:w="3020" w:type="dxa"/>
          </w:tcPr>
          <w:p w:rsidR="007C220E" w:rsidRDefault="00B4058F">
            <w:pPr>
              <w:pStyle w:val="TableParagraph"/>
              <w:spacing w:before="54"/>
              <w:ind w:left="69"/>
            </w:pPr>
            <w:r>
              <w:t>Ley</w:t>
            </w:r>
            <w:r>
              <w:rPr>
                <w:spacing w:val="-2"/>
              </w:rPr>
              <w:t xml:space="preserve"> </w:t>
            </w:r>
            <w:r>
              <w:t>152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1994</w:t>
            </w:r>
          </w:p>
        </w:tc>
        <w:tc>
          <w:tcPr>
            <w:tcW w:w="5766" w:type="dxa"/>
          </w:tcPr>
          <w:p w:rsidR="007C220E" w:rsidRDefault="00B4058F">
            <w:pPr>
              <w:pStyle w:val="TableParagraph"/>
              <w:spacing w:before="54"/>
              <w:ind w:left="69"/>
            </w:pPr>
            <w:r>
              <w:rPr>
                <w:w w:val="95"/>
              </w:rPr>
              <w:t>Por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cual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establece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Ley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Orgánica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Plan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Desarrollo.</w:t>
            </w:r>
          </w:p>
        </w:tc>
      </w:tr>
      <w:tr w:rsidR="007C220E">
        <w:trPr>
          <w:trHeight w:val="849"/>
        </w:trPr>
        <w:tc>
          <w:tcPr>
            <w:tcW w:w="3020" w:type="dxa"/>
          </w:tcPr>
          <w:p w:rsidR="007C220E" w:rsidRDefault="007C220E">
            <w:pPr>
              <w:pStyle w:val="TableParagraph"/>
              <w:spacing w:before="8"/>
              <w:rPr>
                <w:sz w:val="23"/>
              </w:rPr>
            </w:pPr>
          </w:p>
          <w:p w:rsidR="007C220E" w:rsidRDefault="00B4058F">
            <w:pPr>
              <w:pStyle w:val="TableParagraph"/>
              <w:ind w:left="69"/>
            </w:pPr>
            <w:r>
              <w:rPr>
                <w:w w:val="95"/>
              </w:rPr>
              <w:t>Decreto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2620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1993</w:t>
            </w:r>
          </w:p>
        </w:tc>
        <w:tc>
          <w:tcPr>
            <w:tcW w:w="5766" w:type="dxa"/>
          </w:tcPr>
          <w:p w:rsidR="007C220E" w:rsidRDefault="00B4058F">
            <w:pPr>
              <w:pStyle w:val="TableParagraph"/>
              <w:spacing w:before="20"/>
              <w:ind w:left="69" w:right="259"/>
            </w:pPr>
            <w:r>
              <w:rPr>
                <w:w w:val="95"/>
              </w:rPr>
              <w:t>Por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cual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reglamenta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el procedimiento para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utilización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medios técnicos adecuados para conservar los archivos de los</w:t>
            </w:r>
            <w:r>
              <w:rPr>
                <w:spacing w:val="1"/>
                <w:w w:val="95"/>
              </w:rPr>
              <w:t xml:space="preserve"> </w:t>
            </w:r>
            <w:r>
              <w:t>comerciantes.</w:t>
            </w:r>
          </w:p>
        </w:tc>
      </w:tr>
      <w:tr w:rsidR="007C220E">
        <w:trPr>
          <w:trHeight w:val="599"/>
        </w:trPr>
        <w:tc>
          <w:tcPr>
            <w:tcW w:w="3020" w:type="dxa"/>
          </w:tcPr>
          <w:p w:rsidR="007C220E" w:rsidRDefault="00B4058F">
            <w:pPr>
              <w:pStyle w:val="TableParagraph"/>
              <w:spacing w:before="164"/>
              <w:ind w:left="69"/>
            </w:pPr>
            <w:r>
              <w:t>Ley</w:t>
            </w:r>
            <w:r>
              <w:rPr>
                <w:spacing w:val="-2"/>
              </w:rPr>
              <w:t xml:space="preserve"> </w:t>
            </w:r>
            <w:r>
              <w:t>39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1981</w:t>
            </w:r>
          </w:p>
        </w:tc>
        <w:tc>
          <w:tcPr>
            <w:tcW w:w="5766" w:type="dxa"/>
          </w:tcPr>
          <w:p w:rsidR="007C220E" w:rsidRDefault="00B4058F">
            <w:pPr>
              <w:pStyle w:val="TableParagraph"/>
              <w:spacing w:before="30"/>
              <w:ind w:left="69" w:right="85"/>
            </w:pPr>
            <w:r>
              <w:rPr>
                <w:w w:val="95"/>
              </w:rPr>
              <w:t>Por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cual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elimina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exigencia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papel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sellado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suprime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44"/>
                <w:w w:val="95"/>
              </w:rPr>
              <w:t xml:space="preserve"> </w:t>
            </w:r>
            <w:r>
              <w:t>impuesto</w:t>
            </w:r>
            <w:r>
              <w:rPr>
                <w:spacing w:val="-3"/>
              </w:rPr>
              <w:t xml:space="preserve"> </w:t>
            </w:r>
            <w:r>
              <w:t>correspondiente.</w:t>
            </w:r>
          </w:p>
        </w:tc>
      </w:tr>
    </w:tbl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8"/>
        <w:rPr>
          <w:sz w:val="20"/>
        </w:rPr>
      </w:pPr>
    </w:p>
    <w:p w:rsidR="007C220E" w:rsidRDefault="00B4058F">
      <w:pPr>
        <w:pStyle w:val="Ttulo1"/>
        <w:numPr>
          <w:ilvl w:val="0"/>
          <w:numId w:val="126"/>
        </w:numPr>
        <w:tabs>
          <w:tab w:val="left" w:pos="693"/>
          <w:tab w:val="left" w:pos="694"/>
        </w:tabs>
        <w:spacing w:before="35"/>
      </w:pPr>
      <w:bookmarkStart w:id="8" w:name="_TOC_250075"/>
      <w:r>
        <w:t>SITUACIÓN</w:t>
      </w:r>
      <w:r>
        <w:rPr>
          <w:spacing w:val="-4"/>
        </w:rPr>
        <w:t xml:space="preserve"> </w:t>
      </w:r>
      <w:bookmarkEnd w:id="8"/>
      <w:r>
        <w:t>ACTUAL</w:t>
      </w:r>
    </w:p>
    <w:p w:rsidR="007C220E" w:rsidRDefault="007C220E">
      <w:pPr>
        <w:pStyle w:val="Textoindependiente"/>
        <w:spacing w:before="3"/>
        <w:rPr>
          <w:rFonts w:ascii="Calibri Light"/>
          <w:sz w:val="39"/>
        </w:rPr>
      </w:pPr>
    </w:p>
    <w:p w:rsidR="007C220E" w:rsidRDefault="00B4058F">
      <w:pPr>
        <w:pStyle w:val="Textoindependiente"/>
        <w:spacing w:line="259" w:lineRule="auto"/>
        <w:ind w:left="262" w:right="774"/>
        <w:jc w:val="both"/>
      </w:pPr>
      <w:r>
        <w:t>Para el análisis y descripción de la situación actual de la Gestión de TI de la Unidad Administrativa</w:t>
      </w:r>
      <w:r>
        <w:rPr>
          <w:spacing w:val="1"/>
        </w:rPr>
        <w:t xml:space="preserve"> </w:t>
      </w:r>
      <w:r>
        <w:t>Especial de Catastro Distrital se tomó como base el Modelo de Gestión y Gobierno de TI del Marco</w:t>
      </w:r>
      <w:r>
        <w:rPr>
          <w:spacing w:val="1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Referencia</w:t>
      </w:r>
      <w:r>
        <w:rPr>
          <w:spacing w:val="22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Arquitectura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Política</w:t>
      </w:r>
      <w:r>
        <w:rPr>
          <w:spacing w:val="22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Gobierno</w:t>
      </w:r>
      <w:r>
        <w:rPr>
          <w:spacing w:val="23"/>
        </w:rPr>
        <w:t xml:space="preserve"> </w:t>
      </w:r>
      <w:r>
        <w:t>Digital,</w:t>
      </w:r>
      <w:r>
        <w:rPr>
          <w:spacing w:val="22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t>permite</w:t>
      </w:r>
      <w:r>
        <w:rPr>
          <w:spacing w:val="20"/>
        </w:rPr>
        <w:t xml:space="preserve"> </w:t>
      </w:r>
      <w:r>
        <w:t>generar</w:t>
      </w:r>
      <w:r>
        <w:rPr>
          <w:spacing w:val="22"/>
        </w:rPr>
        <w:t xml:space="preserve"> </w:t>
      </w:r>
      <w:r>
        <w:t>las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extoindependiente"/>
        <w:spacing w:before="1" w:line="259" w:lineRule="auto"/>
        <w:ind w:left="262" w:right="772"/>
        <w:jc w:val="both"/>
      </w:pPr>
      <w:r>
        <w:t>capacidades</w:t>
      </w:r>
      <w:r>
        <w:rPr>
          <w:spacing w:val="-7"/>
        </w:rPr>
        <w:t xml:space="preserve"> </w:t>
      </w:r>
      <w:r>
        <w:t>institucionales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TI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requieren</w:t>
      </w:r>
      <w:r>
        <w:rPr>
          <w:spacing w:val="-8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prestar</w:t>
      </w:r>
      <w:r>
        <w:rPr>
          <w:spacing w:val="-8"/>
        </w:rPr>
        <w:t xml:space="preserve"> </w:t>
      </w:r>
      <w:r>
        <w:t>servicios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TI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usuarios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cada</w:t>
      </w:r>
      <w:r>
        <w:rPr>
          <w:spacing w:val="-47"/>
        </w:rPr>
        <w:t xml:space="preserve"> </w:t>
      </w:r>
      <w:r>
        <w:t>entidad</w:t>
      </w:r>
      <w:r>
        <w:rPr>
          <w:spacing w:val="-2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el uso</w:t>
      </w:r>
      <w:r>
        <w:rPr>
          <w:spacing w:val="1"/>
        </w:rPr>
        <w:t xml:space="preserve"> </w:t>
      </w:r>
      <w:r>
        <w:t>adecuado</w:t>
      </w:r>
      <w:r>
        <w:rPr>
          <w:spacing w:val="1"/>
        </w:rPr>
        <w:t xml:space="preserve"> </w:t>
      </w:r>
      <w:r>
        <w:t>de las</w:t>
      </w:r>
      <w:r>
        <w:rPr>
          <w:spacing w:val="-3"/>
        </w:rPr>
        <w:t xml:space="preserve"> </w:t>
      </w:r>
      <w:r>
        <w:t>tecnologías</w:t>
      </w:r>
      <w:r>
        <w:rPr>
          <w:spacing w:val="-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información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comunicaciones.</w:t>
      </w:r>
    </w:p>
    <w:p w:rsidR="007C220E" w:rsidRDefault="00B4058F">
      <w:pPr>
        <w:pStyle w:val="Textoindependiente"/>
        <w:rPr>
          <w:sz w:val="10"/>
        </w:rPr>
      </w:pPr>
      <w:r>
        <w:rPr>
          <w:noProof/>
        </w:rPr>
        <w:drawing>
          <wp:anchor distT="0" distB="0" distL="0" distR="0" simplePos="0" relativeHeight="251634176" behindDoc="0" locked="0" layoutInCell="1" allowOverlap="1">
            <wp:simplePos x="0" y="0"/>
            <wp:positionH relativeFrom="page">
              <wp:posOffset>1416685</wp:posOffset>
            </wp:positionH>
            <wp:positionV relativeFrom="paragraph">
              <wp:posOffset>102683</wp:posOffset>
            </wp:positionV>
            <wp:extent cx="4934753" cy="2114550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4753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20E" w:rsidRDefault="00B4058F">
      <w:pPr>
        <w:spacing w:before="157"/>
        <w:ind w:left="1387" w:right="1906"/>
        <w:jc w:val="center"/>
        <w:rPr>
          <w:i/>
          <w:sz w:val="18"/>
        </w:rPr>
      </w:pPr>
      <w:r>
        <w:rPr>
          <w:i/>
          <w:color w:val="44536A"/>
          <w:sz w:val="18"/>
        </w:rPr>
        <w:t>Ilustración 3.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Modelo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Gestión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Gobierno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TI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Marco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Referencia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Arquitectura</w:t>
      </w:r>
    </w:p>
    <w:p w:rsidR="007C220E" w:rsidRDefault="007C220E">
      <w:pPr>
        <w:pStyle w:val="Textoindependiente"/>
        <w:spacing w:before="2"/>
        <w:rPr>
          <w:i/>
          <w:sz w:val="16"/>
        </w:rPr>
      </w:pPr>
    </w:p>
    <w:p w:rsidR="007C220E" w:rsidRDefault="00B4058F">
      <w:pPr>
        <w:pStyle w:val="Textoindependiente"/>
        <w:spacing w:before="1" w:line="259" w:lineRule="auto"/>
        <w:ind w:left="262" w:right="773"/>
        <w:jc w:val="both"/>
      </w:pPr>
      <w:r>
        <w:t>El Modelo de Gestión y Gobierno de TI define principios que deben ser tenidos en cuenta para</w:t>
      </w:r>
      <w:r>
        <w:rPr>
          <w:spacing w:val="1"/>
        </w:rPr>
        <w:t xml:space="preserve"> </w:t>
      </w:r>
      <w:r>
        <w:t>gestionar y gobernar las tecnolog</w:t>
      </w:r>
      <w:r>
        <w:t>ías de la información y las comunicaciones a nivel institucional,</w:t>
      </w:r>
      <w:r>
        <w:rPr>
          <w:spacing w:val="1"/>
        </w:rPr>
        <w:t xml:space="preserve"> </w:t>
      </w:r>
      <w:r>
        <w:t>territorial</w:t>
      </w:r>
      <w:r>
        <w:rPr>
          <w:spacing w:val="-6"/>
        </w:rPr>
        <w:t xml:space="preserve"> </w:t>
      </w:r>
      <w:r>
        <w:t>y,</w:t>
      </w:r>
      <w:r>
        <w:rPr>
          <w:spacing w:val="-5"/>
        </w:rPr>
        <w:t xml:space="preserve"> </w:t>
      </w:r>
      <w:r>
        <w:t>sectorial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está</w:t>
      </w:r>
      <w:r>
        <w:rPr>
          <w:spacing w:val="-6"/>
        </w:rPr>
        <w:t xml:space="preserve"> </w:t>
      </w:r>
      <w:r>
        <w:t>compuesto</w:t>
      </w:r>
      <w:r>
        <w:rPr>
          <w:spacing w:val="-4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seis</w:t>
      </w:r>
      <w:r>
        <w:rPr>
          <w:spacing w:val="-3"/>
        </w:rPr>
        <w:t xml:space="preserve"> </w:t>
      </w:r>
      <w:r>
        <w:t>(6)</w:t>
      </w:r>
      <w:r>
        <w:rPr>
          <w:spacing w:val="-5"/>
        </w:rPr>
        <w:t xml:space="preserve"> </w:t>
      </w:r>
      <w:r>
        <w:t>dominios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permiten</w:t>
      </w:r>
      <w:r>
        <w:rPr>
          <w:spacing w:val="-6"/>
        </w:rPr>
        <w:t xml:space="preserve"> </w:t>
      </w:r>
      <w:r>
        <w:t>alinear</w:t>
      </w:r>
      <w:r>
        <w:rPr>
          <w:spacing w:val="-6"/>
        </w:rPr>
        <w:t xml:space="preserve"> </w:t>
      </w:r>
      <w:r>
        <w:t>las</w:t>
      </w:r>
      <w:r>
        <w:rPr>
          <w:spacing w:val="-48"/>
        </w:rPr>
        <w:t xml:space="preserve"> </w:t>
      </w:r>
      <w:r>
        <w:t>necesidades del negocio mediante el uso adecuado de las TIC, los cuales son las dimensiones que</w:t>
      </w:r>
      <w:r>
        <w:rPr>
          <w:spacing w:val="1"/>
        </w:rPr>
        <w:t xml:space="preserve"> </w:t>
      </w:r>
      <w:r>
        <w:t>agrupan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organizan</w:t>
      </w:r>
      <w:r>
        <w:rPr>
          <w:spacing w:val="-1"/>
        </w:rPr>
        <w:t xml:space="preserve"> </w:t>
      </w:r>
      <w:r>
        <w:t>los lineamientos del</w:t>
      </w:r>
      <w:r>
        <w:rPr>
          <w:spacing w:val="-2"/>
        </w:rPr>
        <w:t xml:space="preserve"> </w:t>
      </w:r>
      <w:r>
        <w:t>Modelo.</w:t>
      </w:r>
    </w:p>
    <w:p w:rsidR="007C220E" w:rsidRDefault="007C220E">
      <w:pPr>
        <w:pStyle w:val="Textoindependiente"/>
        <w:rPr>
          <w:sz w:val="20"/>
        </w:rPr>
      </w:pPr>
    </w:p>
    <w:p w:rsidR="007C220E" w:rsidRDefault="00B4058F">
      <w:pPr>
        <w:pStyle w:val="Textoindependiente"/>
        <w:spacing w:before="1"/>
        <w:rPr>
          <w:sz w:val="24"/>
        </w:rPr>
      </w:pPr>
      <w:r>
        <w:rPr>
          <w:noProof/>
        </w:rPr>
        <w:drawing>
          <wp:anchor distT="0" distB="0" distL="0" distR="0" simplePos="0" relativeHeight="251635200" behindDoc="0" locked="0" layoutInCell="1" allowOverlap="1">
            <wp:simplePos x="0" y="0"/>
            <wp:positionH relativeFrom="page">
              <wp:posOffset>2647314</wp:posOffset>
            </wp:positionH>
            <wp:positionV relativeFrom="paragraph">
              <wp:posOffset>211724</wp:posOffset>
            </wp:positionV>
            <wp:extent cx="2444775" cy="2114550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7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20E" w:rsidRDefault="00B4058F">
      <w:pPr>
        <w:spacing w:before="162"/>
        <w:ind w:left="605" w:right="1120"/>
        <w:jc w:val="center"/>
        <w:rPr>
          <w:i/>
          <w:sz w:val="18"/>
        </w:rPr>
      </w:pPr>
      <w:r>
        <w:rPr>
          <w:i/>
          <w:color w:val="44536A"/>
          <w:sz w:val="18"/>
        </w:rPr>
        <w:t>Ilustración 4.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Dominios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Modelo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Gestión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y Gobierno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TI</w:t>
      </w:r>
    </w:p>
    <w:p w:rsidR="007C220E" w:rsidRDefault="007C220E">
      <w:pPr>
        <w:pStyle w:val="Textoindependiente"/>
        <w:spacing w:before="3"/>
        <w:rPr>
          <w:i/>
          <w:sz w:val="16"/>
        </w:rPr>
      </w:pPr>
    </w:p>
    <w:p w:rsidR="007C220E" w:rsidRDefault="00B4058F">
      <w:pPr>
        <w:pStyle w:val="Textoindependiente"/>
        <w:spacing w:line="256" w:lineRule="auto"/>
        <w:ind w:left="262" w:right="775"/>
        <w:jc w:val="both"/>
      </w:pPr>
      <w:r>
        <w:t>El análisis y levantamiento de información de la situación actual de la gestión de TI se efectúo a</w:t>
      </w:r>
      <w:r>
        <w:rPr>
          <w:spacing w:val="1"/>
        </w:rPr>
        <w:t xml:space="preserve"> </w:t>
      </w:r>
      <w:r>
        <w:t>partir de</w:t>
      </w:r>
      <w:r>
        <w:rPr>
          <w:spacing w:val="1"/>
        </w:rPr>
        <w:t xml:space="preserve"> </w:t>
      </w:r>
      <w:r>
        <w:t>cada</w:t>
      </w:r>
      <w:r>
        <w:rPr>
          <w:spacing w:val="-3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dominios.</w:t>
      </w:r>
    </w:p>
    <w:p w:rsidR="007C220E" w:rsidRDefault="007C220E">
      <w:pPr>
        <w:spacing w:line="256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4"/>
        <w:rPr>
          <w:sz w:val="18"/>
        </w:rPr>
      </w:pPr>
    </w:p>
    <w:p w:rsidR="007C220E" w:rsidRDefault="00B4058F">
      <w:pPr>
        <w:pStyle w:val="Textoindependiente"/>
        <w:spacing w:before="56" w:line="259" w:lineRule="auto"/>
        <w:ind w:left="262" w:right="774"/>
        <w:jc w:val="both"/>
      </w:pPr>
      <w:r>
        <w:t>Los resultados del FURAG (Formulario Único de Reporte y Avance de la Gestión) vigencia de 2020</w:t>
      </w:r>
      <w:r>
        <w:rPr>
          <w:spacing w:val="1"/>
        </w:rPr>
        <w:t xml:space="preserve"> </w:t>
      </w:r>
      <w:r>
        <w:t>de la Po</w:t>
      </w:r>
      <w:r>
        <w:t>lítica de Gobierno Digital, publicados por el Departamento Administrativo de la Función</w:t>
      </w:r>
      <w:r>
        <w:rPr>
          <w:spacing w:val="1"/>
        </w:rPr>
        <w:t xml:space="preserve"> </w:t>
      </w:r>
      <w:r>
        <w:t>Pública,</w:t>
      </w:r>
      <w:r>
        <w:rPr>
          <w:spacing w:val="-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b/>
        </w:rPr>
        <w:t>97,6%</w:t>
      </w:r>
      <w:r>
        <w:t>, discriminado de</w:t>
      </w:r>
      <w:r>
        <w:rPr>
          <w:spacing w:val="1"/>
        </w:rPr>
        <w:t xml:space="preserve"> </w:t>
      </w:r>
      <w:r>
        <w:t>la siguiente</w:t>
      </w:r>
      <w:r>
        <w:rPr>
          <w:spacing w:val="-2"/>
        </w:rPr>
        <w:t xml:space="preserve"> </w:t>
      </w:r>
      <w:r>
        <w:t>manera:</w:t>
      </w:r>
    </w:p>
    <w:p w:rsidR="007C220E" w:rsidRDefault="00B4058F">
      <w:pPr>
        <w:pStyle w:val="Textoindependiente"/>
        <w:spacing w:before="11"/>
        <w:rPr>
          <w:sz w:val="9"/>
        </w:rPr>
      </w:pPr>
      <w:r>
        <w:rPr>
          <w:noProof/>
        </w:rPr>
        <w:drawing>
          <wp:anchor distT="0" distB="0" distL="0" distR="0" simplePos="0" relativeHeight="25163622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101939</wp:posOffset>
            </wp:positionV>
            <wp:extent cx="5633764" cy="1752600"/>
            <wp:effectExtent l="0" t="0" r="0" b="0"/>
            <wp:wrapTopAndBottom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764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20E" w:rsidRDefault="007C220E">
      <w:pPr>
        <w:pStyle w:val="Textoindependiente"/>
        <w:spacing w:before="7"/>
        <w:rPr>
          <w:sz w:val="21"/>
        </w:rPr>
      </w:pPr>
    </w:p>
    <w:p w:rsidR="007C220E" w:rsidRDefault="00B4058F">
      <w:pPr>
        <w:ind w:left="605" w:right="1121"/>
        <w:jc w:val="center"/>
        <w:rPr>
          <w:i/>
          <w:sz w:val="18"/>
        </w:rPr>
      </w:pP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5.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Resultados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FURAG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2019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Política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Gobierno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Digital</w:t>
      </w:r>
    </w:p>
    <w:p w:rsidR="007C220E" w:rsidRDefault="007C220E">
      <w:pPr>
        <w:pStyle w:val="Textoindependiente"/>
        <w:rPr>
          <w:i/>
          <w:sz w:val="18"/>
        </w:rPr>
      </w:pPr>
    </w:p>
    <w:p w:rsidR="007C220E" w:rsidRDefault="007C220E">
      <w:pPr>
        <w:pStyle w:val="Textoindependiente"/>
        <w:rPr>
          <w:i/>
          <w:sz w:val="23"/>
        </w:rPr>
      </w:pPr>
    </w:p>
    <w:p w:rsidR="007C220E" w:rsidRDefault="00B4058F">
      <w:pPr>
        <w:pStyle w:val="Textoindependiente"/>
        <w:spacing w:line="259" w:lineRule="auto"/>
        <w:ind w:left="262" w:right="774"/>
        <w:jc w:val="both"/>
      </w:pPr>
      <w:r>
        <w:t>Las recomendaciones para cada uno de los indicadores medidos propuestas por el FURAG, son las</w:t>
      </w:r>
      <w:r>
        <w:rPr>
          <w:spacing w:val="1"/>
        </w:rPr>
        <w:t xml:space="preserve"> </w:t>
      </w:r>
      <w:r>
        <w:t>siguientes:</w:t>
      </w:r>
    </w:p>
    <w:p w:rsidR="007C220E" w:rsidRDefault="007C220E">
      <w:pPr>
        <w:pStyle w:val="Textoindependiente"/>
        <w:spacing w:before="10"/>
        <w:rPr>
          <w:sz w:val="23"/>
        </w:rPr>
      </w:pPr>
    </w:p>
    <w:p w:rsidR="007C220E" w:rsidRDefault="00B4058F">
      <w:pPr>
        <w:pStyle w:val="Ttulo5"/>
        <w:spacing w:before="1"/>
        <w:jc w:val="both"/>
      </w:pPr>
      <w:r>
        <w:t>FORTALECIMIENTO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SEGURIDAD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PRIVACIDAD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INFORMACIÓN</w:t>
      </w:r>
    </w:p>
    <w:p w:rsidR="007C220E" w:rsidRDefault="007C220E">
      <w:pPr>
        <w:pStyle w:val="Textoindependiente"/>
        <w:rPr>
          <w:b/>
          <w:sz w:val="20"/>
        </w:rPr>
      </w:pPr>
    </w:p>
    <w:p w:rsidR="007C220E" w:rsidRDefault="00B4058F">
      <w:pPr>
        <w:pStyle w:val="Textoindependiente"/>
        <w:spacing w:before="2"/>
        <w:rPr>
          <w:b/>
          <w:sz w:val="16"/>
        </w:rPr>
      </w:pPr>
      <w:r>
        <w:rPr>
          <w:noProof/>
        </w:rPr>
        <w:drawing>
          <wp:anchor distT="0" distB="0" distL="0" distR="0" simplePos="0" relativeHeight="251637248" behindDoc="0" locked="0" layoutInCell="1" allowOverlap="1">
            <wp:simplePos x="0" y="0"/>
            <wp:positionH relativeFrom="page">
              <wp:posOffset>2201966</wp:posOffset>
            </wp:positionH>
            <wp:positionV relativeFrom="paragraph">
              <wp:posOffset>150207</wp:posOffset>
            </wp:positionV>
            <wp:extent cx="3301034" cy="1686687"/>
            <wp:effectExtent l="0" t="0" r="0" b="0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1034" cy="168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20E" w:rsidRDefault="007C220E">
      <w:pPr>
        <w:pStyle w:val="Textoindependiente"/>
        <w:spacing w:before="7"/>
        <w:rPr>
          <w:b/>
          <w:sz w:val="32"/>
        </w:rPr>
      </w:pPr>
    </w:p>
    <w:p w:rsidR="007C220E" w:rsidRDefault="00B4058F">
      <w:pPr>
        <w:spacing w:before="1"/>
        <w:ind w:left="1387" w:right="1906"/>
        <w:jc w:val="center"/>
        <w:rPr>
          <w:i/>
          <w:sz w:val="18"/>
        </w:rPr>
      </w:pP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6.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Cumplimiento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Índice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Seguridad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Privacidad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Información</w:t>
      </w:r>
    </w:p>
    <w:p w:rsidR="007C220E" w:rsidRDefault="007C220E">
      <w:pPr>
        <w:jc w:val="center"/>
        <w:rPr>
          <w:sz w:val="18"/>
        </w:rPr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i/>
          <w:sz w:val="20"/>
        </w:rPr>
      </w:pPr>
    </w:p>
    <w:p w:rsidR="007C220E" w:rsidRDefault="007C220E">
      <w:pPr>
        <w:pStyle w:val="Textoindependiente"/>
        <w:rPr>
          <w:i/>
          <w:sz w:val="20"/>
        </w:rPr>
      </w:pPr>
    </w:p>
    <w:p w:rsidR="007C220E" w:rsidRDefault="007C220E">
      <w:pPr>
        <w:pStyle w:val="Textoindependiente"/>
        <w:spacing w:before="3"/>
        <w:rPr>
          <w:i/>
          <w:sz w:val="19"/>
        </w:rPr>
      </w:pPr>
    </w:p>
    <w:p w:rsidR="007C220E" w:rsidRDefault="00B4058F">
      <w:pPr>
        <w:pStyle w:val="Textoindependiente"/>
        <w:ind w:left="138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31964" cy="731139"/>
            <wp:effectExtent l="0" t="0" r="0" b="0"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1964" cy="73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20E" w:rsidRDefault="007C220E">
      <w:pPr>
        <w:pStyle w:val="Textoindependiente"/>
        <w:rPr>
          <w:i/>
          <w:sz w:val="20"/>
        </w:rPr>
      </w:pPr>
    </w:p>
    <w:p w:rsidR="007C220E" w:rsidRDefault="007C220E">
      <w:pPr>
        <w:pStyle w:val="Textoindependiente"/>
        <w:spacing w:before="7"/>
        <w:rPr>
          <w:i/>
          <w:sz w:val="26"/>
        </w:rPr>
      </w:pPr>
    </w:p>
    <w:p w:rsidR="007C220E" w:rsidRDefault="00B4058F">
      <w:pPr>
        <w:pStyle w:val="Ttulo5"/>
        <w:spacing w:before="56"/>
      </w:pPr>
      <w:r>
        <w:t>FORTALECIMIENTO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ARQUITECTURA EMPRESARIAL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TI</w:t>
      </w:r>
    </w:p>
    <w:p w:rsidR="007C220E" w:rsidRDefault="007C220E">
      <w:pPr>
        <w:pStyle w:val="Textoindependiente"/>
        <w:rPr>
          <w:b/>
          <w:sz w:val="20"/>
        </w:rPr>
      </w:pPr>
    </w:p>
    <w:p w:rsidR="007C220E" w:rsidRDefault="00B4058F">
      <w:pPr>
        <w:pStyle w:val="Textoindependiente"/>
        <w:spacing w:before="5"/>
        <w:rPr>
          <w:b/>
          <w:sz w:val="15"/>
        </w:rPr>
      </w:pPr>
      <w:r>
        <w:rPr>
          <w:noProof/>
        </w:rPr>
        <w:drawing>
          <wp:anchor distT="0" distB="0" distL="0" distR="0" simplePos="0" relativeHeight="251638272" behindDoc="0" locked="0" layoutInCell="1" allowOverlap="1">
            <wp:simplePos x="0" y="0"/>
            <wp:positionH relativeFrom="page">
              <wp:posOffset>2353180</wp:posOffset>
            </wp:positionH>
            <wp:positionV relativeFrom="paragraph">
              <wp:posOffset>144633</wp:posOffset>
            </wp:positionV>
            <wp:extent cx="3030118" cy="1521618"/>
            <wp:effectExtent l="0" t="0" r="0" b="0"/>
            <wp:wrapTopAndBottom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118" cy="1521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20E" w:rsidRDefault="007C220E">
      <w:pPr>
        <w:pStyle w:val="Textoindependiente"/>
        <w:rPr>
          <w:b/>
        </w:rPr>
      </w:pPr>
    </w:p>
    <w:p w:rsidR="007C220E" w:rsidRDefault="00B4058F">
      <w:pPr>
        <w:spacing w:before="181"/>
        <w:ind w:left="2396"/>
        <w:rPr>
          <w:i/>
          <w:sz w:val="18"/>
        </w:rPr>
      </w:pP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7.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Cumplimiento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Índice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Arquitectura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Empresarial</w:t>
      </w:r>
    </w:p>
    <w:p w:rsidR="007C220E" w:rsidRDefault="007C220E">
      <w:pPr>
        <w:pStyle w:val="Textoindependiente"/>
        <w:rPr>
          <w:i/>
          <w:sz w:val="20"/>
        </w:rPr>
      </w:pPr>
    </w:p>
    <w:p w:rsidR="007C220E" w:rsidRDefault="00B4058F">
      <w:pPr>
        <w:pStyle w:val="Textoindependiente"/>
        <w:spacing w:before="9"/>
        <w:rPr>
          <w:i/>
          <w:sz w:val="16"/>
        </w:rPr>
      </w:pPr>
      <w:r>
        <w:rPr>
          <w:noProof/>
        </w:rPr>
        <w:drawing>
          <wp:anchor distT="0" distB="0" distL="0" distR="0" simplePos="0" relativeHeight="251639296" behindDoc="0" locked="0" layoutInCell="1" allowOverlap="1">
            <wp:simplePos x="0" y="0"/>
            <wp:positionH relativeFrom="page">
              <wp:posOffset>1891029</wp:posOffset>
            </wp:positionH>
            <wp:positionV relativeFrom="paragraph">
              <wp:posOffset>155028</wp:posOffset>
            </wp:positionV>
            <wp:extent cx="3976754" cy="2447925"/>
            <wp:effectExtent l="0" t="0" r="0" b="0"/>
            <wp:wrapTopAndBottom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754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20E" w:rsidRDefault="007C220E">
      <w:pPr>
        <w:pStyle w:val="Textoindependiente"/>
        <w:spacing w:before="5"/>
        <w:rPr>
          <w:i/>
          <w:sz w:val="24"/>
        </w:rPr>
      </w:pPr>
    </w:p>
    <w:p w:rsidR="007C220E" w:rsidRDefault="00B4058F">
      <w:pPr>
        <w:pStyle w:val="Ttulo5"/>
      </w:pPr>
      <w:r>
        <w:t>EMPODERAMIENTO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CIUDADANOS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ESTADO</w:t>
      </w:r>
      <w:r>
        <w:rPr>
          <w:spacing w:val="-2"/>
        </w:rPr>
        <w:t xml:space="preserve"> </w:t>
      </w:r>
      <w:r>
        <w:t>ABIERTO</w:t>
      </w:r>
    </w:p>
    <w:p w:rsidR="007C220E" w:rsidRDefault="007C220E">
      <w:pPr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b/>
          <w:sz w:val="20"/>
        </w:rPr>
      </w:pPr>
    </w:p>
    <w:p w:rsidR="007C220E" w:rsidRDefault="007C220E">
      <w:pPr>
        <w:pStyle w:val="Textoindependiente"/>
        <w:rPr>
          <w:b/>
          <w:sz w:val="20"/>
        </w:rPr>
      </w:pPr>
    </w:p>
    <w:p w:rsidR="007C220E" w:rsidRDefault="007C220E">
      <w:pPr>
        <w:pStyle w:val="Textoindependiente"/>
        <w:rPr>
          <w:b/>
          <w:sz w:val="20"/>
        </w:rPr>
      </w:pPr>
    </w:p>
    <w:p w:rsidR="007C220E" w:rsidRDefault="007C220E">
      <w:pPr>
        <w:pStyle w:val="Textoindependiente"/>
        <w:spacing w:before="2"/>
        <w:rPr>
          <w:b/>
          <w:sz w:val="24"/>
        </w:rPr>
      </w:pPr>
    </w:p>
    <w:p w:rsidR="007C220E" w:rsidRDefault="00B4058F">
      <w:pPr>
        <w:pStyle w:val="Textoindependiente"/>
        <w:ind w:left="237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866637" cy="1364170"/>
            <wp:effectExtent l="0" t="0" r="0" b="0"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637" cy="136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20E" w:rsidRDefault="007C220E">
      <w:pPr>
        <w:pStyle w:val="Textoindependiente"/>
        <w:spacing w:before="10"/>
        <w:rPr>
          <w:b/>
          <w:sz w:val="27"/>
        </w:rPr>
      </w:pPr>
    </w:p>
    <w:p w:rsidR="007C220E" w:rsidRDefault="00B4058F">
      <w:pPr>
        <w:spacing w:before="64"/>
        <w:ind w:left="2234"/>
        <w:rPr>
          <w:i/>
          <w:sz w:val="18"/>
        </w:rPr>
      </w:pP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8,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Cumplimiento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Índice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Empoderamiento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Ciudadanos</w:t>
      </w:r>
    </w:p>
    <w:p w:rsidR="007C220E" w:rsidRDefault="007C220E">
      <w:pPr>
        <w:pStyle w:val="Textoindependiente"/>
        <w:rPr>
          <w:i/>
          <w:sz w:val="20"/>
        </w:rPr>
      </w:pPr>
    </w:p>
    <w:p w:rsidR="007C220E" w:rsidRDefault="00B4058F">
      <w:pPr>
        <w:pStyle w:val="Textoindependiente"/>
        <w:spacing w:before="9"/>
        <w:rPr>
          <w:i/>
          <w:sz w:val="16"/>
        </w:rPr>
      </w:pPr>
      <w:r>
        <w:rPr>
          <w:noProof/>
        </w:rPr>
        <w:drawing>
          <wp:anchor distT="0" distB="0" distL="0" distR="0" simplePos="0" relativeHeight="251640320" behindDoc="0" locked="0" layoutInCell="1" allowOverlap="1">
            <wp:simplePos x="0" y="0"/>
            <wp:positionH relativeFrom="page">
              <wp:posOffset>1827910</wp:posOffset>
            </wp:positionH>
            <wp:positionV relativeFrom="paragraph">
              <wp:posOffset>154503</wp:posOffset>
            </wp:positionV>
            <wp:extent cx="4115526" cy="3105150"/>
            <wp:effectExtent l="0" t="0" r="0" b="0"/>
            <wp:wrapTopAndBottom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526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20E" w:rsidRDefault="007C220E">
      <w:pPr>
        <w:rPr>
          <w:sz w:val="16"/>
        </w:rPr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i/>
          <w:sz w:val="20"/>
        </w:rPr>
      </w:pPr>
    </w:p>
    <w:p w:rsidR="007C220E" w:rsidRDefault="007C220E">
      <w:pPr>
        <w:pStyle w:val="Textoindependiente"/>
        <w:rPr>
          <w:i/>
          <w:sz w:val="20"/>
        </w:rPr>
      </w:pPr>
    </w:p>
    <w:p w:rsidR="007C220E" w:rsidRDefault="007C220E">
      <w:pPr>
        <w:pStyle w:val="Textoindependiente"/>
        <w:spacing w:before="3"/>
        <w:rPr>
          <w:i/>
          <w:sz w:val="19"/>
        </w:rPr>
      </w:pPr>
    </w:p>
    <w:p w:rsidR="007C220E" w:rsidRDefault="00B4058F">
      <w:pPr>
        <w:pStyle w:val="Textoindependiente"/>
        <w:ind w:left="14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092775" cy="2419350"/>
            <wp:effectExtent l="0" t="0" r="0" b="0"/>
            <wp:docPr id="2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27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20E" w:rsidRDefault="007C220E">
      <w:pPr>
        <w:pStyle w:val="Textoindependiente"/>
        <w:rPr>
          <w:i/>
          <w:sz w:val="20"/>
        </w:rPr>
      </w:pPr>
    </w:p>
    <w:p w:rsidR="007C220E" w:rsidRDefault="007C220E">
      <w:pPr>
        <w:pStyle w:val="Textoindependiente"/>
        <w:spacing w:before="9"/>
        <w:rPr>
          <w:i/>
          <w:sz w:val="25"/>
        </w:rPr>
      </w:pPr>
    </w:p>
    <w:p w:rsidR="007C220E" w:rsidRDefault="00B4058F">
      <w:pPr>
        <w:pStyle w:val="Ttulo5"/>
        <w:spacing w:before="56"/>
      </w:pPr>
      <w:r>
        <w:t>TOMA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DECISIONES</w:t>
      </w:r>
      <w:r>
        <w:rPr>
          <w:spacing w:val="-3"/>
        </w:rPr>
        <w:t xml:space="preserve"> </w:t>
      </w:r>
      <w:r>
        <w:t>BASADAS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DATOS</w:t>
      </w:r>
    </w:p>
    <w:p w:rsidR="007C220E" w:rsidRDefault="007C220E">
      <w:pPr>
        <w:pStyle w:val="Textoindependiente"/>
        <w:rPr>
          <w:b/>
          <w:sz w:val="20"/>
        </w:rPr>
      </w:pPr>
    </w:p>
    <w:p w:rsidR="007C220E" w:rsidRDefault="00B4058F">
      <w:pPr>
        <w:pStyle w:val="Textoindependiente"/>
        <w:spacing w:before="10"/>
        <w:rPr>
          <w:b/>
          <w:sz w:val="15"/>
        </w:rPr>
      </w:pPr>
      <w:r>
        <w:rPr>
          <w:noProof/>
        </w:rPr>
        <w:drawing>
          <wp:anchor distT="0" distB="0" distL="0" distR="0" simplePos="0" relativeHeight="251641344" behindDoc="0" locked="0" layoutInCell="1" allowOverlap="1">
            <wp:simplePos x="0" y="0"/>
            <wp:positionH relativeFrom="page">
              <wp:posOffset>2318460</wp:posOffset>
            </wp:positionH>
            <wp:positionV relativeFrom="paragraph">
              <wp:posOffset>147648</wp:posOffset>
            </wp:positionV>
            <wp:extent cx="3171555" cy="1564481"/>
            <wp:effectExtent l="0" t="0" r="0" b="0"/>
            <wp:wrapTopAndBottom/>
            <wp:docPr id="2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555" cy="1564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20E" w:rsidRDefault="007C220E">
      <w:pPr>
        <w:pStyle w:val="Textoindependiente"/>
        <w:rPr>
          <w:b/>
        </w:rPr>
      </w:pPr>
    </w:p>
    <w:p w:rsidR="007C220E" w:rsidRDefault="007C220E">
      <w:pPr>
        <w:pStyle w:val="Textoindependiente"/>
        <w:spacing w:before="3"/>
        <w:rPr>
          <w:b/>
          <w:sz w:val="19"/>
        </w:rPr>
      </w:pPr>
    </w:p>
    <w:p w:rsidR="007C220E" w:rsidRDefault="00B4058F">
      <w:pPr>
        <w:spacing w:before="1"/>
        <w:ind w:left="1922"/>
        <w:rPr>
          <w:i/>
          <w:sz w:val="18"/>
        </w:rPr>
      </w:pP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9.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Cumplimiento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Índice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Toma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Decisiones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Basadas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Datos</w:t>
      </w:r>
    </w:p>
    <w:p w:rsidR="007C220E" w:rsidRDefault="007C220E">
      <w:pPr>
        <w:rPr>
          <w:sz w:val="18"/>
        </w:rPr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i/>
          <w:sz w:val="20"/>
        </w:rPr>
      </w:pPr>
    </w:p>
    <w:p w:rsidR="007C220E" w:rsidRDefault="007C220E">
      <w:pPr>
        <w:pStyle w:val="Textoindependiente"/>
        <w:rPr>
          <w:i/>
          <w:sz w:val="20"/>
        </w:rPr>
      </w:pPr>
    </w:p>
    <w:p w:rsidR="007C220E" w:rsidRDefault="007C220E">
      <w:pPr>
        <w:pStyle w:val="Textoindependiente"/>
        <w:spacing w:before="3"/>
        <w:rPr>
          <w:i/>
          <w:sz w:val="19"/>
        </w:rPr>
      </w:pPr>
    </w:p>
    <w:p w:rsidR="007C220E" w:rsidRDefault="00B4058F">
      <w:pPr>
        <w:pStyle w:val="Textoindependiente"/>
        <w:ind w:left="14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106381" cy="1504950"/>
            <wp:effectExtent l="0" t="0" r="0" b="0"/>
            <wp:docPr id="3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381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20E" w:rsidRDefault="007C220E">
      <w:pPr>
        <w:pStyle w:val="Textoindependiente"/>
        <w:rPr>
          <w:i/>
          <w:sz w:val="20"/>
        </w:rPr>
      </w:pPr>
    </w:p>
    <w:p w:rsidR="007C220E" w:rsidRDefault="007C220E">
      <w:pPr>
        <w:pStyle w:val="Textoindependiente"/>
        <w:spacing w:before="4"/>
        <w:rPr>
          <w:i/>
          <w:sz w:val="27"/>
        </w:rPr>
      </w:pPr>
    </w:p>
    <w:p w:rsidR="007C220E" w:rsidRDefault="00B4058F">
      <w:pPr>
        <w:pStyle w:val="Ttulo5"/>
        <w:spacing w:before="56"/>
      </w:pPr>
      <w:r>
        <w:t>USO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APROPIACIÓN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SERVICIOS</w:t>
      </w:r>
      <w:r>
        <w:rPr>
          <w:spacing w:val="-4"/>
        </w:rPr>
        <w:t xml:space="preserve"> </w:t>
      </w:r>
      <w:r>
        <w:t>CIUDADANOS</w:t>
      </w:r>
      <w:r>
        <w:rPr>
          <w:spacing w:val="-3"/>
        </w:rPr>
        <w:t xml:space="preserve"> </w:t>
      </w:r>
      <w:r>
        <w:t>DIGITALES</w:t>
      </w:r>
    </w:p>
    <w:p w:rsidR="007C220E" w:rsidRDefault="007C220E">
      <w:pPr>
        <w:pStyle w:val="Textoindependiente"/>
        <w:rPr>
          <w:b/>
          <w:sz w:val="20"/>
        </w:rPr>
      </w:pPr>
    </w:p>
    <w:p w:rsidR="007C220E" w:rsidRDefault="007C220E">
      <w:pPr>
        <w:pStyle w:val="Textoindependiente"/>
        <w:rPr>
          <w:b/>
          <w:sz w:val="20"/>
        </w:rPr>
      </w:pPr>
    </w:p>
    <w:p w:rsidR="007C220E" w:rsidRDefault="007C220E">
      <w:pPr>
        <w:pStyle w:val="Textoindependiente"/>
        <w:rPr>
          <w:b/>
          <w:sz w:val="20"/>
        </w:rPr>
      </w:pPr>
    </w:p>
    <w:p w:rsidR="007C220E" w:rsidRDefault="00B4058F">
      <w:pPr>
        <w:pStyle w:val="Textoindependiente"/>
        <w:spacing w:before="10"/>
        <w:rPr>
          <w:b/>
          <w:sz w:val="14"/>
        </w:rPr>
      </w:pPr>
      <w:r>
        <w:rPr>
          <w:noProof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page">
              <wp:posOffset>2434459</wp:posOffset>
            </wp:positionH>
            <wp:positionV relativeFrom="paragraph">
              <wp:posOffset>139912</wp:posOffset>
            </wp:positionV>
            <wp:extent cx="2945454" cy="1373600"/>
            <wp:effectExtent l="0" t="0" r="0" b="0"/>
            <wp:wrapTopAndBottom/>
            <wp:docPr id="3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454" cy="137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20E" w:rsidRDefault="007C220E">
      <w:pPr>
        <w:pStyle w:val="Textoindependiente"/>
        <w:rPr>
          <w:b/>
        </w:rPr>
      </w:pPr>
    </w:p>
    <w:p w:rsidR="007C220E" w:rsidRDefault="007C220E">
      <w:pPr>
        <w:pStyle w:val="Textoindependiente"/>
        <w:spacing w:before="10"/>
        <w:rPr>
          <w:b/>
          <w:sz w:val="18"/>
        </w:rPr>
      </w:pPr>
    </w:p>
    <w:p w:rsidR="007C220E" w:rsidRDefault="00B4058F">
      <w:pPr>
        <w:ind w:left="1642"/>
        <w:rPr>
          <w:i/>
          <w:sz w:val="18"/>
        </w:rPr>
      </w:pP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9.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Cumplimiento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Índice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Uso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Apropiación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Servicios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Ciudadanos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Digitales</w:t>
      </w:r>
    </w:p>
    <w:p w:rsidR="007C220E" w:rsidRDefault="00B4058F">
      <w:pPr>
        <w:pStyle w:val="Textoindependiente"/>
        <w:rPr>
          <w:i/>
          <w:sz w:val="13"/>
        </w:rPr>
      </w:pPr>
      <w:r>
        <w:rPr>
          <w:noProof/>
        </w:rPr>
        <w:drawing>
          <wp:anchor distT="0" distB="0" distL="0" distR="0" simplePos="0" relativeHeight="251643392" behindDoc="0" locked="0" layoutInCell="1" allowOverlap="1">
            <wp:simplePos x="0" y="0"/>
            <wp:positionH relativeFrom="page">
              <wp:posOffset>1743075</wp:posOffset>
            </wp:positionH>
            <wp:positionV relativeFrom="paragraph">
              <wp:posOffset>126123</wp:posOffset>
            </wp:positionV>
            <wp:extent cx="4293038" cy="740759"/>
            <wp:effectExtent l="0" t="0" r="0" b="0"/>
            <wp:wrapTopAndBottom/>
            <wp:docPr id="3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3038" cy="740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20E" w:rsidRDefault="007C220E">
      <w:pPr>
        <w:pStyle w:val="Textoindependiente"/>
        <w:rPr>
          <w:i/>
          <w:sz w:val="18"/>
        </w:rPr>
      </w:pPr>
    </w:p>
    <w:p w:rsidR="007C220E" w:rsidRDefault="007C220E">
      <w:pPr>
        <w:pStyle w:val="Textoindependiente"/>
        <w:rPr>
          <w:i/>
          <w:sz w:val="18"/>
        </w:rPr>
      </w:pPr>
    </w:p>
    <w:p w:rsidR="007C220E" w:rsidRDefault="007C220E">
      <w:pPr>
        <w:pStyle w:val="Textoindependiente"/>
        <w:spacing w:before="9"/>
        <w:rPr>
          <w:i/>
          <w:sz w:val="13"/>
        </w:rPr>
      </w:pPr>
    </w:p>
    <w:p w:rsidR="007C220E" w:rsidRDefault="00B4058F">
      <w:pPr>
        <w:pStyle w:val="Ttulo5"/>
      </w:pPr>
      <w:r>
        <w:t>SERVICIOS</w:t>
      </w:r>
      <w:r>
        <w:rPr>
          <w:spacing w:val="-4"/>
        </w:rPr>
        <w:t xml:space="preserve"> </w:t>
      </w:r>
      <w:r>
        <w:t>DIGITALES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CONFIANZA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CALIDAD</w:t>
      </w:r>
    </w:p>
    <w:p w:rsidR="007C220E" w:rsidRDefault="007C220E">
      <w:pPr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b/>
          <w:sz w:val="20"/>
        </w:rPr>
      </w:pPr>
    </w:p>
    <w:p w:rsidR="007C220E" w:rsidRDefault="007C220E">
      <w:pPr>
        <w:pStyle w:val="Textoindependiente"/>
        <w:rPr>
          <w:b/>
          <w:sz w:val="20"/>
        </w:rPr>
      </w:pPr>
    </w:p>
    <w:p w:rsidR="007C220E" w:rsidRDefault="007C220E">
      <w:pPr>
        <w:pStyle w:val="Textoindependiente"/>
        <w:rPr>
          <w:b/>
          <w:sz w:val="20"/>
        </w:rPr>
      </w:pPr>
    </w:p>
    <w:p w:rsidR="007C220E" w:rsidRDefault="007C220E">
      <w:pPr>
        <w:pStyle w:val="Textoindependiente"/>
        <w:spacing w:before="2"/>
        <w:rPr>
          <w:b/>
          <w:sz w:val="11"/>
        </w:rPr>
      </w:pPr>
    </w:p>
    <w:p w:rsidR="007C220E" w:rsidRDefault="00B4058F">
      <w:pPr>
        <w:pStyle w:val="Textoindependiente"/>
        <w:ind w:left="249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823202" cy="1393031"/>
            <wp:effectExtent l="0" t="0" r="0" b="0"/>
            <wp:docPr id="3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202" cy="139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20E" w:rsidRDefault="007C220E">
      <w:pPr>
        <w:pStyle w:val="Textoindependiente"/>
        <w:rPr>
          <w:b/>
          <w:sz w:val="20"/>
        </w:rPr>
      </w:pPr>
    </w:p>
    <w:p w:rsidR="007C220E" w:rsidRDefault="007C220E">
      <w:pPr>
        <w:pStyle w:val="Textoindependiente"/>
        <w:spacing w:before="6"/>
        <w:rPr>
          <w:b/>
          <w:sz w:val="15"/>
        </w:rPr>
      </w:pPr>
    </w:p>
    <w:p w:rsidR="007C220E" w:rsidRDefault="00B4058F">
      <w:pPr>
        <w:ind w:left="605" w:right="1122"/>
        <w:jc w:val="center"/>
        <w:rPr>
          <w:i/>
          <w:sz w:val="18"/>
        </w:rPr>
      </w:pP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10.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Servicios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Digitales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Confianza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Calidad</w:t>
      </w:r>
    </w:p>
    <w:p w:rsidR="007C220E" w:rsidRDefault="007C220E">
      <w:pPr>
        <w:pStyle w:val="Textoindependiente"/>
        <w:rPr>
          <w:i/>
          <w:sz w:val="20"/>
        </w:rPr>
      </w:pPr>
    </w:p>
    <w:p w:rsidR="007C220E" w:rsidRDefault="00B4058F">
      <w:pPr>
        <w:pStyle w:val="Textoindependiente"/>
        <w:spacing w:before="9"/>
        <w:rPr>
          <w:i/>
          <w:sz w:val="29"/>
        </w:rPr>
      </w:pPr>
      <w:r>
        <w:rPr>
          <w:noProof/>
        </w:rPr>
        <w:drawing>
          <wp:anchor distT="0" distB="0" distL="0" distR="0" simplePos="0" relativeHeight="251644416" behindDoc="0" locked="0" layoutInCell="1" allowOverlap="1">
            <wp:simplePos x="0" y="0"/>
            <wp:positionH relativeFrom="page">
              <wp:posOffset>1911604</wp:posOffset>
            </wp:positionH>
            <wp:positionV relativeFrom="paragraph">
              <wp:posOffset>255708</wp:posOffset>
            </wp:positionV>
            <wp:extent cx="3939644" cy="1190625"/>
            <wp:effectExtent l="0" t="0" r="0" b="0"/>
            <wp:wrapTopAndBottom/>
            <wp:docPr id="3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9644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20E" w:rsidRDefault="007C220E">
      <w:pPr>
        <w:pStyle w:val="Textoindependiente"/>
        <w:rPr>
          <w:i/>
          <w:sz w:val="18"/>
        </w:rPr>
      </w:pPr>
    </w:p>
    <w:p w:rsidR="007C220E" w:rsidRDefault="007C220E">
      <w:pPr>
        <w:pStyle w:val="Textoindependiente"/>
        <w:rPr>
          <w:i/>
          <w:sz w:val="18"/>
        </w:rPr>
      </w:pPr>
    </w:p>
    <w:p w:rsidR="007C220E" w:rsidRDefault="007C220E">
      <w:pPr>
        <w:pStyle w:val="Textoindependiente"/>
        <w:spacing w:before="6"/>
        <w:rPr>
          <w:i/>
          <w:sz w:val="14"/>
        </w:rPr>
      </w:pPr>
    </w:p>
    <w:p w:rsidR="007C220E" w:rsidRDefault="00B4058F">
      <w:pPr>
        <w:pStyle w:val="Ttulo5"/>
      </w:pPr>
      <w:r>
        <w:t>PROCESOS</w:t>
      </w:r>
      <w:r>
        <w:rPr>
          <w:spacing w:val="-3"/>
        </w:rPr>
        <w:t xml:space="preserve"> </w:t>
      </w:r>
      <w:r>
        <w:t>SEGUROS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EFICIENTES</w:t>
      </w:r>
    </w:p>
    <w:p w:rsidR="007C220E" w:rsidRDefault="007C220E">
      <w:pPr>
        <w:pStyle w:val="Textoindependiente"/>
        <w:rPr>
          <w:b/>
          <w:sz w:val="20"/>
        </w:rPr>
      </w:pPr>
    </w:p>
    <w:p w:rsidR="007C220E" w:rsidRDefault="007C220E">
      <w:pPr>
        <w:pStyle w:val="Textoindependiente"/>
        <w:rPr>
          <w:b/>
          <w:sz w:val="20"/>
        </w:rPr>
      </w:pPr>
    </w:p>
    <w:p w:rsidR="007C220E" w:rsidRDefault="00B4058F">
      <w:pPr>
        <w:pStyle w:val="Textoindependiente"/>
        <w:spacing w:before="1"/>
        <w:rPr>
          <w:b/>
          <w:sz w:val="27"/>
        </w:rPr>
      </w:pPr>
      <w:r>
        <w:rPr>
          <w:noProof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2559947</wp:posOffset>
            </wp:positionH>
            <wp:positionV relativeFrom="paragraph">
              <wp:posOffset>234741</wp:posOffset>
            </wp:positionV>
            <wp:extent cx="2735035" cy="1304925"/>
            <wp:effectExtent l="0" t="0" r="0" b="0"/>
            <wp:wrapTopAndBottom/>
            <wp:docPr id="4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03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20E" w:rsidRDefault="007C220E">
      <w:pPr>
        <w:pStyle w:val="Textoindependiente"/>
        <w:spacing w:before="4"/>
        <w:rPr>
          <w:b/>
          <w:sz w:val="32"/>
        </w:rPr>
      </w:pPr>
    </w:p>
    <w:p w:rsidR="007C220E" w:rsidRDefault="00B4058F">
      <w:pPr>
        <w:ind w:left="1387" w:right="1906"/>
        <w:jc w:val="center"/>
        <w:rPr>
          <w:i/>
          <w:sz w:val="18"/>
        </w:rPr>
      </w:pP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12.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Procesos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Seguros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Eficientes</w:t>
      </w:r>
    </w:p>
    <w:p w:rsidR="007C220E" w:rsidRDefault="007C220E">
      <w:pPr>
        <w:jc w:val="center"/>
        <w:rPr>
          <w:sz w:val="18"/>
        </w:rPr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i/>
          <w:sz w:val="20"/>
        </w:rPr>
      </w:pPr>
    </w:p>
    <w:p w:rsidR="007C220E" w:rsidRDefault="007C220E">
      <w:pPr>
        <w:pStyle w:val="Textoindependiente"/>
        <w:rPr>
          <w:i/>
          <w:sz w:val="20"/>
        </w:rPr>
      </w:pPr>
    </w:p>
    <w:p w:rsidR="007C220E" w:rsidRDefault="007C220E">
      <w:pPr>
        <w:pStyle w:val="Textoindependiente"/>
        <w:spacing w:before="3"/>
        <w:rPr>
          <w:i/>
          <w:sz w:val="19"/>
        </w:rPr>
      </w:pPr>
    </w:p>
    <w:p w:rsidR="007C220E" w:rsidRDefault="00B4058F">
      <w:pPr>
        <w:pStyle w:val="Textoindependiente"/>
        <w:ind w:left="166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812010" cy="685800"/>
            <wp:effectExtent l="0" t="0" r="0" b="0"/>
            <wp:docPr id="4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201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20E" w:rsidRDefault="007C220E">
      <w:pPr>
        <w:pStyle w:val="Textoindependiente"/>
        <w:rPr>
          <w:i/>
          <w:sz w:val="20"/>
        </w:rPr>
      </w:pPr>
    </w:p>
    <w:p w:rsidR="007C220E" w:rsidRDefault="007C220E">
      <w:pPr>
        <w:pStyle w:val="Textoindependiente"/>
        <w:spacing w:before="4"/>
        <w:rPr>
          <w:i/>
          <w:sz w:val="27"/>
        </w:rPr>
      </w:pPr>
    </w:p>
    <w:p w:rsidR="007C220E" w:rsidRDefault="00B4058F">
      <w:pPr>
        <w:pStyle w:val="Ttulo5"/>
        <w:spacing w:before="57"/>
        <w:jc w:val="both"/>
      </w:pPr>
      <w:r>
        <w:t>IMPULSO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DESARROLLO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CIUDADANOS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TERRITORIOS</w:t>
      </w:r>
      <w:r>
        <w:rPr>
          <w:spacing w:val="-5"/>
        </w:rPr>
        <w:t xml:space="preserve"> </w:t>
      </w:r>
      <w:r>
        <w:t>INTELIGENTES</w:t>
      </w:r>
    </w:p>
    <w:p w:rsidR="007C220E" w:rsidRDefault="007C220E">
      <w:pPr>
        <w:pStyle w:val="Textoindependiente"/>
        <w:rPr>
          <w:b/>
          <w:sz w:val="20"/>
        </w:rPr>
      </w:pPr>
    </w:p>
    <w:p w:rsidR="007C220E" w:rsidRDefault="00B4058F">
      <w:pPr>
        <w:pStyle w:val="Textoindependiente"/>
        <w:spacing w:before="3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46464" behindDoc="0" locked="0" layoutInCell="1" allowOverlap="1">
            <wp:simplePos x="0" y="0"/>
            <wp:positionH relativeFrom="page">
              <wp:posOffset>2248073</wp:posOffset>
            </wp:positionH>
            <wp:positionV relativeFrom="paragraph">
              <wp:posOffset>182036</wp:posOffset>
            </wp:positionV>
            <wp:extent cx="3200454" cy="1493043"/>
            <wp:effectExtent l="0" t="0" r="0" b="0"/>
            <wp:wrapTopAndBottom/>
            <wp:docPr id="4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54" cy="1493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20E" w:rsidRDefault="007C220E">
      <w:pPr>
        <w:pStyle w:val="Textoindependiente"/>
        <w:rPr>
          <w:b/>
        </w:rPr>
      </w:pPr>
    </w:p>
    <w:p w:rsidR="007C220E" w:rsidRDefault="007C220E">
      <w:pPr>
        <w:pStyle w:val="Textoindependiente"/>
        <w:spacing w:before="9"/>
        <w:rPr>
          <w:b/>
          <w:sz w:val="17"/>
        </w:rPr>
      </w:pPr>
    </w:p>
    <w:p w:rsidR="007C220E" w:rsidRDefault="00B4058F">
      <w:pPr>
        <w:ind w:left="1908"/>
        <w:rPr>
          <w:i/>
          <w:sz w:val="18"/>
        </w:rPr>
      </w:pP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13.</w:t>
      </w:r>
      <w:r>
        <w:rPr>
          <w:i/>
          <w:color w:val="44536A"/>
          <w:spacing w:val="-6"/>
          <w:sz w:val="18"/>
        </w:rPr>
        <w:t xml:space="preserve"> </w:t>
      </w:r>
      <w:r>
        <w:rPr>
          <w:i/>
          <w:color w:val="44536A"/>
          <w:sz w:val="18"/>
        </w:rPr>
        <w:t>Cumplimiento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Índice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Impulso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Desarrollo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Ciudadanos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Digitales</w:t>
      </w:r>
    </w:p>
    <w:p w:rsidR="007C220E" w:rsidRDefault="00B4058F">
      <w:pPr>
        <w:pStyle w:val="Textoindependiente"/>
        <w:spacing w:before="11"/>
        <w:rPr>
          <w:i/>
          <w:sz w:val="12"/>
        </w:rPr>
      </w:pPr>
      <w:r>
        <w:rPr>
          <w:noProof/>
        </w:rPr>
        <w:drawing>
          <wp:anchor distT="0" distB="0" distL="0" distR="0" simplePos="0" relativeHeight="251647488" behindDoc="0" locked="0" layoutInCell="1" allowOverlap="1">
            <wp:simplePos x="0" y="0"/>
            <wp:positionH relativeFrom="page">
              <wp:posOffset>1638300</wp:posOffset>
            </wp:positionH>
            <wp:positionV relativeFrom="paragraph">
              <wp:posOffset>125001</wp:posOffset>
            </wp:positionV>
            <wp:extent cx="4492301" cy="1790700"/>
            <wp:effectExtent l="0" t="0" r="0" b="0"/>
            <wp:wrapTopAndBottom/>
            <wp:docPr id="4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2301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20E" w:rsidRDefault="007C220E">
      <w:pPr>
        <w:pStyle w:val="Textoindependiente"/>
        <w:spacing w:before="1"/>
        <w:rPr>
          <w:i/>
          <w:sz w:val="23"/>
        </w:rPr>
      </w:pPr>
    </w:p>
    <w:p w:rsidR="007C220E" w:rsidRDefault="00B4058F">
      <w:pPr>
        <w:pStyle w:val="Textoindependiente"/>
        <w:spacing w:before="1" w:line="259" w:lineRule="auto"/>
        <w:ind w:left="262" w:right="776"/>
        <w:jc w:val="both"/>
      </w:pPr>
      <w:r>
        <w:t>A continuación, se describen para cada uno de los dominios del Modelo de Gestión y Gobierno de</w:t>
      </w:r>
      <w:r>
        <w:rPr>
          <w:spacing w:val="1"/>
        </w:rPr>
        <w:t xml:space="preserve"> </w:t>
      </w:r>
      <w:r>
        <w:t>TI el Marco de Referencia de Arquitectura Empresarial, la situación actual de la gestión de TI de la</w:t>
      </w:r>
      <w:r>
        <w:rPr>
          <w:spacing w:val="1"/>
        </w:rPr>
        <w:t xml:space="preserve"> </w:t>
      </w:r>
      <w:r>
        <w:t>Unidad</w:t>
      </w:r>
      <w:r>
        <w:rPr>
          <w:spacing w:val="-2"/>
        </w:rPr>
        <w:t xml:space="preserve"> </w:t>
      </w:r>
      <w:r>
        <w:t>Administrativa Especial de</w:t>
      </w:r>
      <w:r>
        <w:rPr>
          <w:spacing w:val="-2"/>
        </w:rPr>
        <w:t xml:space="preserve"> </w:t>
      </w:r>
      <w:r>
        <w:t>Catastro</w:t>
      </w:r>
      <w:r>
        <w:rPr>
          <w:spacing w:val="-1"/>
        </w:rPr>
        <w:t xml:space="preserve"> </w:t>
      </w:r>
      <w:r>
        <w:t>Distrital.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6"/>
        <w:rPr>
          <w:sz w:val="15"/>
        </w:rPr>
      </w:pPr>
    </w:p>
    <w:p w:rsidR="007C220E" w:rsidRDefault="00B4058F">
      <w:pPr>
        <w:pStyle w:val="Ttulo2"/>
        <w:numPr>
          <w:ilvl w:val="1"/>
          <w:numId w:val="126"/>
        </w:numPr>
        <w:tabs>
          <w:tab w:val="left" w:pos="837"/>
          <w:tab w:val="left" w:pos="838"/>
        </w:tabs>
        <w:spacing w:before="47"/>
      </w:pPr>
      <w:bookmarkStart w:id="9" w:name="_TOC_250074"/>
      <w:r>
        <w:t>ESTRATEGIA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bookmarkEnd w:id="9"/>
      <w:r>
        <w:t>TI</w:t>
      </w:r>
    </w:p>
    <w:p w:rsidR="007C220E" w:rsidRDefault="007C220E">
      <w:pPr>
        <w:pStyle w:val="Textoindependiente"/>
        <w:spacing w:before="8"/>
        <w:rPr>
          <w:rFonts w:ascii="Calibri Light"/>
          <w:sz w:val="25"/>
        </w:rPr>
      </w:pPr>
    </w:p>
    <w:p w:rsidR="007C220E" w:rsidRDefault="00B4058F">
      <w:pPr>
        <w:pStyle w:val="Textoindependiente"/>
        <w:spacing w:line="259" w:lineRule="auto"/>
        <w:ind w:left="262" w:right="775"/>
        <w:jc w:val="both"/>
      </w:pPr>
      <w:r>
        <w:t>A continuación, se describe la situación actual del dominio de estrategia de TI en cuanto a la</w:t>
      </w:r>
      <w:r>
        <w:rPr>
          <w:spacing w:val="1"/>
        </w:rPr>
        <w:t xml:space="preserve"> </w:t>
      </w:r>
      <w:r>
        <w:t>planeación</w:t>
      </w:r>
      <w:r>
        <w:rPr>
          <w:spacing w:val="-4"/>
        </w:rPr>
        <w:t xml:space="preserve"> </w:t>
      </w:r>
      <w:r>
        <w:t>estratégica de</w:t>
      </w:r>
      <w:r>
        <w:rPr>
          <w:spacing w:val="-3"/>
        </w:rPr>
        <w:t xml:space="preserve"> </w:t>
      </w:r>
      <w:r>
        <w:t>TI</w:t>
      </w:r>
      <w:r>
        <w:rPr>
          <w:spacing w:val="-1"/>
        </w:rPr>
        <w:t xml:space="preserve"> </w:t>
      </w:r>
      <w:r>
        <w:t>en la Unidad</w:t>
      </w:r>
      <w:r>
        <w:rPr>
          <w:spacing w:val="-1"/>
        </w:rPr>
        <w:t xml:space="preserve"> </w:t>
      </w:r>
      <w:r>
        <w:t>Administrativa</w:t>
      </w:r>
      <w:r>
        <w:rPr>
          <w:spacing w:val="-1"/>
        </w:rPr>
        <w:t xml:space="preserve"> </w:t>
      </w:r>
      <w:r>
        <w:t>Especial de</w:t>
      </w:r>
      <w:r>
        <w:rPr>
          <w:spacing w:val="-3"/>
        </w:rPr>
        <w:t xml:space="preserve"> </w:t>
      </w:r>
      <w:r>
        <w:t>Catastro</w:t>
      </w:r>
      <w:r>
        <w:rPr>
          <w:spacing w:val="-2"/>
        </w:rPr>
        <w:t xml:space="preserve"> </w:t>
      </w:r>
      <w:r>
        <w:t>Distrital.</w:t>
      </w:r>
    </w:p>
    <w:p w:rsidR="007C220E" w:rsidRDefault="007C220E">
      <w:pPr>
        <w:pStyle w:val="Textoindependiente"/>
      </w:pPr>
    </w:p>
    <w:p w:rsidR="007C220E" w:rsidRDefault="00B4058F">
      <w:pPr>
        <w:pStyle w:val="Ttulo3"/>
        <w:numPr>
          <w:ilvl w:val="2"/>
          <w:numId w:val="120"/>
        </w:numPr>
        <w:tabs>
          <w:tab w:val="left" w:pos="981"/>
          <w:tab w:val="left" w:pos="982"/>
        </w:tabs>
        <w:spacing w:before="182"/>
      </w:pPr>
      <w:bookmarkStart w:id="10" w:name="_TOC_250073"/>
      <w:r>
        <w:t>Entendimiento</w:t>
      </w:r>
      <w:r>
        <w:rPr>
          <w:spacing w:val="-3"/>
        </w:rPr>
        <w:t xml:space="preserve"> </w:t>
      </w:r>
      <w:bookmarkEnd w:id="10"/>
      <w:r>
        <w:t>Estratégico</w:t>
      </w:r>
    </w:p>
    <w:p w:rsidR="007C220E" w:rsidRDefault="007C220E">
      <w:pPr>
        <w:pStyle w:val="Textoindependiente"/>
        <w:spacing w:before="6"/>
        <w:rPr>
          <w:rFonts w:ascii="Calibri Light"/>
          <w:sz w:val="25"/>
        </w:rPr>
      </w:pPr>
    </w:p>
    <w:p w:rsidR="007C220E" w:rsidRDefault="00B4058F">
      <w:pPr>
        <w:pStyle w:val="Textoindependiente"/>
        <w:spacing w:line="259" w:lineRule="auto"/>
        <w:ind w:left="262" w:right="774"/>
        <w:jc w:val="both"/>
      </w:pPr>
      <w:r>
        <w:t>La misió</w:t>
      </w:r>
      <w:r>
        <w:t>n institucional de la Unidad Administrativa Especial de Catastro Distrital está definida por</w:t>
      </w:r>
      <w:r>
        <w:rPr>
          <w:spacing w:val="1"/>
        </w:rPr>
        <w:t xml:space="preserve"> </w:t>
      </w:r>
      <w:r>
        <w:rPr>
          <w:spacing w:val="-1"/>
        </w:rPr>
        <w:t>las</w:t>
      </w:r>
      <w:r>
        <w:rPr>
          <w:spacing w:val="-12"/>
        </w:rPr>
        <w:t xml:space="preserve"> </w:t>
      </w:r>
      <w:r>
        <w:rPr>
          <w:spacing w:val="-1"/>
        </w:rPr>
        <w:t>normas</w:t>
      </w:r>
      <w:r>
        <w:rPr>
          <w:spacing w:val="-12"/>
        </w:rPr>
        <w:t xml:space="preserve"> </w:t>
      </w:r>
      <w:r>
        <w:rPr>
          <w:spacing w:val="-1"/>
        </w:rPr>
        <w:t>catastrales</w:t>
      </w:r>
      <w:r>
        <w:rPr>
          <w:spacing w:val="-11"/>
        </w:rPr>
        <w:t xml:space="preserve"> </w:t>
      </w:r>
      <w:r>
        <w:rPr>
          <w:spacing w:val="-1"/>
        </w:rPr>
        <w:t>vigentes,</w:t>
      </w:r>
      <w:r>
        <w:rPr>
          <w:spacing w:val="-12"/>
        </w:rPr>
        <w:t xml:space="preserve"> </w:t>
      </w:r>
      <w:r>
        <w:t>expedidas</w:t>
      </w:r>
      <w:r>
        <w:rPr>
          <w:spacing w:val="-11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Gobierno</w:t>
      </w:r>
      <w:r>
        <w:rPr>
          <w:spacing w:val="-11"/>
        </w:rPr>
        <w:t xml:space="preserve"> </w:t>
      </w:r>
      <w:r>
        <w:t>Nacional</w:t>
      </w:r>
      <w:r>
        <w:rPr>
          <w:spacing w:val="-11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Instituto</w:t>
      </w:r>
      <w:r>
        <w:rPr>
          <w:spacing w:val="-13"/>
        </w:rPr>
        <w:t xml:space="preserve"> </w:t>
      </w:r>
      <w:r>
        <w:t>Geográfico</w:t>
      </w:r>
      <w:r>
        <w:rPr>
          <w:spacing w:val="-10"/>
        </w:rPr>
        <w:t xml:space="preserve"> </w:t>
      </w:r>
      <w:r>
        <w:t>Agustín</w:t>
      </w:r>
      <w:r>
        <w:rPr>
          <w:spacing w:val="-48"/>
        </w:rPr>
        <w:t xml:space="preserve"> </w:t>
      </w:r>
      <w:r>
        <w:t>Codazzi - IGAC, así como por el Acuerdo 257 de 2006, a través</w:t>
      </w:r>
      <w:r>
        <w:t xml:space="preserve"> del cual se define la estructura,</w:t>
      </w:r>
      <w:r>
        <w:rPr>
          <w:spacing w:val="1"/>
        </w:rPr>
        <w:t xml:space="preserve"> </w:t>
      </w:r>
      <w:r>
        <w:t>organización</w:t>
      </w:r>
      <w:r>
        <w:rPr>
          <w:spacing w:val="-4"/>
        </w:rPr>
        <w:t xml:space="preserve"> </w:t>
      </w:r>
      <w:r>
        <w:t>y funcionamiento de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organismos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 entidades</w:t>
      </w:r>
      <w:r>
        <w:rPr>
          <w:spacing w:val="-3"/>
        </w:rPr>
        <w:t xml:space="preserve"> </w:t>
      </w:r>
      <w:r>
        <w:t>de Bogotá</w:t>
      </w:r>
      <w:r>
        <w:rPr>
          <w:spacing w:val="-3"/>
        </w:rPr>
        <w:t xml:space="preserve"> </w:t>
      </w:r>
      <w:r>
        <w:t>Distrito</w:t>
      </w:r>
      <w:r>
        <w:rPr>
          <w:spacing w:val="-1"/>
        </w:rPr>
        <w:t xml:space="preserve"> </w:t>
      </w:r>
      <w:r>
        <w:t>Capital.</w:t>
      </w:r>
    </w:p>
    <w:p w:rsidR="007C220E" w:rsidRDefault="007C220E">
      <w:pPr>
        <w:pStyle w:val="Textoindependiente"/>
        <w:spacing w:before="9"/>
        <w:rPr>
          <w:sz w:val="23"/>
        </w:rPr>
      </w:pPr>
    </w:p>
    <w:p w:rsidR="007C220E" w:rsidRDefault="00B4058F">
      <w:pPr>
        <w:pStyle w:val="Textoindependiente"/>
        <w:spacing w:line="259" w:lineRule="auto"/>
        <w:ind w:left="262" w:right="772"/>
        <w:jc w:val="both"/>
      </w:pP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257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2006,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establece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responder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recopilación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integración</w:t>
      </w:r>
      <w:r>
        <w:rPr>
          <w:spacing w:val="-10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información</w:t>
      </w:r>
      <w:r>
        <w:rPr>
          <w:spacing w:val="-7"/>
        </w:rPr>
        <w:t xml:space="preserve"> </w:t>
      </w:r>
      <w:r>
        <w:t>georreferenciada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propiedad</w:t>
      </w:r>
      <w:r>
        <w:rPr>
          <w:spacing w:val="-6"/>
        </w:rPr>
        <w:t xml:space="preserve"> </w:t>
      </w:r>
      <w:r>
        <w:t>inmueble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Distrito</w:t>
      </w:r>
      <w:r>
        <w:rPr>
          <w:spacing w:val="-48"/>
        </w:rPr>
        <w:t xml:space="preserve"> </w:t>
      </w:r>
      <w:r>
        <w:t>Capital en sus aspectos físico, jurídico y económico, que contribuya a la planeación económica,</w:t>
      </w:r>
      <w:r>
        <w:rPr>
          <w:spacing w:val="1"/>
        </w:rPr>
        <w:t xml:space="preserve"> </w:t>
      </w:r>
      <w:r>
        <w:t>social</w:t>
      </w:r>
      <w:r>
        <w:rPr>
          <w:spacing w:val="-1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territorial</w:t>
      </w:r>
      <w:r>
        <w:rPr>
          <w:spacing w:val="-8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Distrito</w:t>
      </w:r>
      <w:r>
        <w:rPr>
          <w:spacing w:val="-6"/>
        </w:rPr>
        <w:t xml:space="preserve"> </w:t>
      </w:r>
      <w:r>
        <w:t>Capital.</w:t>
      </w:r>
      <w:r>
        <w:rPr>
          <w:spacing w:val="-11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Acuerdo</w:t>
      </w:r>
      <w:r>
        <w:rPr>
          <w:spacing w:val="-9"/>
        </w:rPr>
        <w:t xml:space="preserve"> </w:t>
      </w:r>
      <w:r>
        <w:t>130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2004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crea</w:t>
      </w:r>
      <w:r>
        <w:rPr>
          <w:spacing w:val="-10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Infraestructura</w:t>
      </w:r>
      <w:r>
        <w:rPr>
          <w:spacing w:val="-8"/>
        </w:rPr>
        <w:t xml:space="preserve"> </w:t>
      </w:r>
      <w:r>
        <w:t>Integrada</w:t>
      </w:r>
      <w:r>
        <w:rPr>
          <w:spacing w:val="-48"/>
        </w:rPr>
        <w:t xml:space="preserve"> </w:t>
      </w:r>
      <w:r>
        <w:t>de Datos Espaciales para el Distrito Capital, producto del intercambio, análisis y producción de</w:t>
      </w:r>
      <w:r>
        <w:rPr>
          <w:spacing w:val="1"/>
        </w:rPr>
        <w:t xml:space="preserve"> </w:t>
      </w:r>
      <w:r>
        <w:t>información georreferenciada, relativa al área urbana y rural del Distrito Capital y se le asigna a la</w:t>
      </w:r>
      <w:r>
        <w:rPr>
          <w:spacing w:val="1"/>
        </w:rPr>
        <w:t xml:space="preserve"> </w:t>
      </w:r>
      <w:r>
        <w:t>UAECD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coordinación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dicha</w:t>
      </w:r>
      <w:r>
        <w:t xml:space="preserve"> Infraestructura</w:t>
      </w:r>
    </w:p>
    <w:p w:rsidR="007C220E" w:rsidRDefault="007C220E">
      <w:pPr>
        <w:pStyle w:val="Textoindependiente"/>
        <w:spacing w:before="8"/>
        <w:rPr>
          <w:sz w:val="23"/>
        </w:rPr>
      </w:pPr>
    </w:p>
    <w:p w:rsidR="007C220E" w:rsidRDefault="00B4058F">
      <w:pPr>
        <w:pStyle w:val="Textoindependiente"/>
        <w:spacing w:line="259" w:lineRule="auto"/>
        <w:ind w:left="262" w:right="774"/>
        <w:jc w:val="both"/>
      </w:pPr>
      <w:r>
        <w:t>La siguiente tabla, describe</w:t>
      </w:r>
      <w:r>
        <w:rPr>
          <w:spacing w:val="1"/>
        </w:rPr>
        <w:t xml:space="preserve"> </w:t>
      </w:r>
      <w:r>
        <w:t>la estrategia de la entidad 2020-2024, resultado de la planeación</w:t>
      </w:r>
      <w:r>
        <w:rPr>
          <w:spacing w:val="1"/>
        </w:rPr>
        <w:t xml:space="preserve"> </w:t>
      </w:r>
      <w:r>
        <w:t>estratégica de la Unidad Administrativa Especial de Catastro Distrital a partir del del nuevo Plan de</w:t>
      </w:r>
      <w:r>
        <w:rPr>
          <w:spacing w:val="1"/>
        </w:rPr>
        <w:t xml:space="preserve"> </w:t>
      </w:r>
      <w:r>
        <w:t>Desarrollo Distrital 2020-2024 que se apr</w:t>
      </w:r>
      <w:r>
        <w:t>obó mediante el PROYECTO DE ACUERDO Nº 123 DE 2020</w:t>
      </w:r>
      <w:r>
        <w:rPr>
          <w:spacing w:val="-47"/>
        </w:rPr>
        <w:t xml:space="preserve"> </w:t>
      </w:r>
      <w:r>
        <w:t>SEGUNDO DEBATE “POR MEDIO DEL CUAL SE ADOPTA EL PLAN DE DESARROLLO ECONÓMICO,</w:t>
      </w:r>
      <w:r>
        <w:rPr>
          <w:spacing w:val="1"/>
        </w:rPr>
        <w:t xml:space="preserve"> </w:t>
      </w:r>
      <w:r>
        <w:t>SOCIAL,</w:t>
      </w:r>
      <w:r>
        <w:rPr>
          <w:spacing w:val="1"/>
        </w:rPr>
        <w:t xml:space="preserve"> </w:t>
      </w:r>
      <w:r>
        <w:t>AMBIENTAL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PÚBLICAS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DISTRITO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2020-2024</w:t>
      </w:r>
      <w:r>
        <w:rPr>
          <w:spacing w:val="1"/>
        </w:rPr>
        <w:t xml:space="preserve"> </w:t>
      </w:r>
      <w:r>
        <w:t>“UN</w:t>
      </w:r>
      <w:r>
        <w:rPr>
          <w:spacing w:val="1"/>
        </w:rPr>
        <w:t xml:space="preserve"> </w:t>
      </w:r>
      <w:r>
        <w:t>NUEVO</w:t>
      </w:r>
      <w:r>
        <w:rPr>
          <w:spacing w:val="1"/>
        </w:rPr>
        <w:t xml:space="preserve"> </w:t>
      </w:r>
      <w:r>
        <w:t>CONTRATO</w:t>
      </w:r>
      <w:r>
        <w:rPr>
          <w:spacing w:val="-3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Y AMBIENTAL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BOGOTÁ</w:t>
      </w:r>
      <w:r>
        <w:rPr>
          <w:spacing w:val="-3"/>
        </w:rPr>
        <w:t xml:space="preserve"> </w:t>
      </w:r>
      <w:r>
        <w:t>DEL SIGLO XXI.</w:t>
      </w: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0"/>
        <w:rPr>
          <w:sz w:val="16"/>
        </w:rPr>
      </w:pPr>
    </w:p>
    <w:tbl>
      <w:tblPr>
        <w:tblStyle w:val="TableNormal"/>
        <w:tblW w:w="0" w:type="auto"/>
        <w:tblInd w:w="3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1"/>
        <w:gridCol w:w="6509"/>
      </w:tblGrid>
      <w:tr w:rsidR="007C220E">
        <w:trPr>
          <w:trHeight w:val="383"/>
        </w:trPr>
        <w:tc>
          <w:tcPr>
            <w:tcW w:w="8830" w:type="dxa"/>
            <w:gridSpan w:val="2"/>
            <w:shd w:val="clear" w:color="auto" w:fill="1F4E78"/>
          </w:tcPr>
          <w:p w:rsidR="007C220E" w:rsidRDefault="00B4058F">
            <w:pPr>
              <w:pStyle w:val="TableParagraph"/>
              <w:spacing w:before="67"/>
              <w:ind w:left="2720" w:right="2716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color w:val="FFFFFF"/>
                <w:w w:val="95"/>
                <w:sz w:val="24"/>
              </w:rPr>
              <w:t>Ficha</w:t>
            </w:r>
            <w:r>
              <w:rPr>
                <w:rFonts w:ascii="Arial MT"/>
                <w:color w:val="FFFFFF"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MT"/>
                <w:color w:val="FFFFFF"/>
                <w:w w:val="95"/>
                <w:sz w:val="24"/>
              </w:rPr>
              <w:t>de</w:t>
            </w:r>
            <w:r>
              <w:rPr>
                <w:rFonts w:ascii="Arial MT"/>
                <w:color w:val="FFFFFF"/>
                <w:spacing w:val="-3"/>
                <w:w w:val="95"/>
                <w:sz w:val="24"/>
              </w:rPr>
              <w:t xml:space="preserve"> </w:t>
            </w:r>
            <w:r>
              <w:rPr>
                <w:rFonts w:ascii="Arial MT"/>
                <w:color w:val="FFFFFF"/>
                <w:w w:val="95"/>
                <w:sz w:val="24"/>
              </w:rPr>
              <w:t>la</w:t>
            </w:r>
            <w:r>
              <w:rPr>
                <w:rFonts w:ascii="Arial MT"/>
                <w:color w:val="FFFFFF"/>
                <w:spacing w:val="-2"/>
                <w:w w:val="95"/>
                <w:sz w:val="24"/>
              </w:rPr>
              <w:t xml:space="preserve"> </w:t>
            </w:r>
            <w:r>
              <w:rPr>
                <w:rFonts w:ascii="Arial MT"/>
                <w:color w:val="FFFFFF"/>
                <w:w w:val="95"/>
                <w:sz w:val="24"/>
              </w:rPr>
              <w:t>Entidad</w:t>
            </w:r>
          </w:p>
        </w:tc>
      </w:tr>
      <w:tr w:rsidR="007C220E">
        <w:trPr>
          <w:trHeight w:val="383"/>
        </w:trPr>
        <w:tc>
          <w:tcPr>
            <w:tcW w:w="8830" w:type="dxa"/>
            <w:gridSpan w:val="2"/>
            <w:shd w:val="clear" w:color="auto" w:fill="1F4E78"/>
          </w:tcPr>
          <w:p w:rsidR="007C220E" w:rsidRDefault="00B4058F">
            <w:pPr>
              <w:pStyle w:val="TableParagraph"/>
              <w:spacing w:before="67"/>
              <w:ind w:left="2722" w:right="271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color w:val="FFFFFF"/>
                <w:w w:val="95"/>
                <w:sz w:val="24"/>
              </w:rPr>
              <w:t>Estrategia</w:t>
            </w:r>
            <w:r>
              <w:rPr>
                <w:rFonts w:ascii="Arial MT"/>
                <w:color w:val="FFFFFF"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MT"/>
                <w:color w:val="FFFFFF"/>
                <w:w w:val="95"/>
                <w:sz w:val="24"/>
              </w:rPr>
              <w:t>de</w:t>
            </w:r>
            <w:r>
              <w:rPr>
                <w:rFonts w:ascii="Arial MT"/>
                <w:color w:val="FFFFFF"/>
                <w:spacing w:val="-3"/>
                <w:w w:val="95"/>
                <w:sz w:val="24"/>
              </w:rPr>
              <w:t xml:space="preserve"> </w:t>
            </w:r>
            <w:r>
              <w:rPr>
                <w:rFonts w:ascii="Arial MT"/>
                <w:color w:val="FFFFFF"/>
                <w:w w:val="95"/>
                <w:sz w:val="24"/>
              </w:rPr>
              <w:t>la</w:t>
            </w:r>
            <w:r>
              <w:rPr>
                <w:rFonts w:ascii="Arial MT"/>
                <w:color w:val="FFFFFF"/>
                <w:spacing w:val="-3"/>
                <w:w w:val="95"/>
                <w:sz w:val="24"/>
              </w:rPr>
              <w:t xml:space="preserve"> </w:t>
            </w:r>
            <w:r>
              <w:rPr>
                <w:rFonts w:ascii="Arial MT"/>
                <w:color w:val="FFFFFF"/>
                <w:w w:val="95"/>
                <w:sz w:val="24"/>
              </w:rPr>
              <w:t>entidad</w:t>
            </w:r>
          </w:p>
        </w:tc>
      </w:tr>
      <w:tr w:rsidR="007C220E">
        <w:trPr>
          <w:trHeight w:val="2148"/>
        </w:trPr>
        <w:tc>
          <w:tcPr>
            <w:tcW w:w="2321" w:type="dxa"/>
            <w:tcBorders>
              <w:left w:val="single" w:sz="4" w:space="0" w:color="44526A"/>
              <w:bottom w:val="single" w:sz="4" w:space="0" w:color="44526A"/>
              <w:right w:val="single" w:sz="4" w:space="0" w:color="44526A"/>
            </w:tcBorders>
            <w:shd w:val="clear" w:color="auto" w:fill="333D4F"/>
          </w:tcPr>
          <w:p w:rsidR="007C220E" w:rsidRDefault="00B4058F">
            <w:pPr>
              <w:pStyle w:val="TableParagraph"/>
              <w:spacing w:before="202"/>
              <w:ind w:left="160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FFFFFF"/>
                <w:sz w:val="24"/>
              </w:rPr>
              <w:t>Misióndelaentidad</w:t>
            </w:r>
          </w:p>
        </w:tc>
        <w:tc>
          <w:tcPr>
            <w:tcW w:w="6509" w:type="dxa"/>
            <w:tcBorders>
              <w:left w:val="single" w:sz="4" w:space="0" w:color="44526A"/>
              <w:bottom w:val="single" w:sz="4" w:space="0" w:color="44526A"/>
              <w:right w:val="single" w:sz="4" w:space="0" w:color="4470C4"/>
            </w:tcBorders>
          </w:tcPr>
          <w:p w:rsidR="007C220E" w:rsidRDefault="00B4058F">
            <w:pPr>
              <w:pStyle w:val="TableParagraph"/>
              <w:ind w:left="4" w:right="66"/>
            </w:pPr>
            <w:r>
              <w:t>La UAECD aporta al mejoramiento de la calidad de vida de los</w:t>
            </w:r>
            <w:r>
              <w:rPr>
                <w:spacing w:val="1"/>
              </w:rPr>
              <w:t xml:space="preserve"> </w:t>
            </w:r>
            <w:r>
              <w:t>ciudadanos, la toma de decisiones de política pública, la reducción de la</w:t>
            </w:r>
            <w:r>
              <w:rPr>
                <w:spacing w:val="-47"/>
              </w:rPr>
              <w:t xml:space="preserve"> </w:t>
            </w:r>
            <w:r>
              <w:t>inequidad y la focalización de la inversión, gestionando información</w:t>
            </w:r>
            <w:r>
              <w:rPr>
                <w:spacing w:val="1"/>
              </w:rPr>
              <w:t xml:space="preserve"> </w:t>
            </w:r>
            <w:r>
              <w:t>georreferenciada, integral e interoperable, haciendo uso de tecnologías</w:t>
            </w:r>
            <w:r>
              <w:rPr>
                <w:spacing w:val="-47"/>
              </w:rPr>
              <w:t xml:space="preserve"> </w:t>
            </w:r>
            <w:r>
              <w:t>de punta, aplicando un modelo innovador con participación ciudadana</w:t>
            </w:r>
            <w:r>
              <w:rPr>
                <w:spacing w:val="1"/>
              </w:rPr>
              <w:t xml:space="preserve"> </w:t>
            </w:r>
            <w:r>
              <w:t>en los procesos de formación, actualización, co</w:t>
            </w:r>
            <w:r>
              <w:t>nservación y difusión 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enfoque</w:t>
            </w:r>
            <w:r>
              <w:rPr>
                <w:spacing w:val="1"/>
              </w:rPr>
              <w:t xml:space="preserve"> </w:t>
            </w:r>
            <w:r>
              <w:t>multipropósito en</w:t>
            </w:r>
            <w:r>
              <w:rPr>
                <w:spacing w:val="-3"/>
              </w:rPr>
              <w:t xml:space="preserve"> </w:t>
            </w:r>
            <w:r>
              <w:t>calidad</w:t>
            </w:r>
            <w:r>
              <w:rPr>
                <w:spacing w:val="-2"/>
              </w:rPr>
              <w:t xml:space="preserve"> </w:t>
            </w:r>
            <w:r>
              <w:t>de gestor</w:t>
            </w:r>
            <w:r>
              <w:rPr>
                <w:spacing w:val="-2"/>
              </w:rPr>
              <w:t xml:space="preserve"> </w:t>
            </w:r>
            <w:r>
              <w:t>y</w:t>
            </w:r>
          </w:p>
          <w:p w:rsidR="007C220E" w:rsidRDefault="00B4058F">
            <w:pPr>
              <w:pStyle w:val="TableParagraph"/>
              <w:spacing w:line="249" w:lineRule="exact"/>
              <w:ind w:left="4"/>
            </w:pPr>
            <w:r>
              <w:t>operador</w:t>
            </w:r>
            <w:r>
              <w:rPr>
                <w:spacing w:val="-1"/>
              </w:rPr>
              <w:t xml:space="preserve"> </w:t>
            </w:r>
            <w:r>
              <w:t>catastral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territorio</w:t>
            </w:r>
            <w:r>
              <w:rPr>
                <w:spacing w:val="1"/>
              </w:rPr>
              <w:t xml:space="preserve"> </w:t>
            </w:r>
            <w:r>
              <w:t>nacional</w:t>
            </w:r>
          </w:p>
        </w:tc>
      </w:tr>
    </w:tbl>
    <w:p w:rsidR="007C220E" w:rsidRDefault="007C220E">
      <w:pPr>
        <w:spacing w:line="249" w:lineRule="exact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2"/>
        <w:rPr>
          <w:sz w:val="19"/>
        </w:rPr>
      </w:pPr>
    </w:p>
    <w:tbl>
      <w:tblPr>
        <w:tblStyle w:val="TableNormal"/>
        <w:tblW w:w="0" w:type="auto"/>
        <w:tblInd w:w="387" w:type="dxa"/>
        <w:tblBorders>
          <w:top w:val="single" w:sz="4" w:space="0" w:color="44526A"/>
          <w:left w:val="single" w:sz="4" w:space="0" w:color="44526A"/>
          <w:bottom w:val="single" w:sz="4" w:space="0" w:color="44526A"/>
          <w:right w:val="single" w:sz="4" w:space="0" w:color="44526A"/>
          <w:insideH w:val="single" w:sz="4" w:space="0" w:color="44526A"/>
          <w:insideV w:val="single" w:sz="4" w:space="0" w:color="44526A"/>
        </w:tblBorders>
        <w:tblLayout w:type="fixed"/>
        <w:tblLook w:val="01E0" w:firstRow="1" w:lastRow="1" w:firstColumn="1" w:lastColumn="1" w:noHBand="0" w:noVBand="0"/>
      </w:tblPr>
      <w:tblGrid>
        <w:gridCol w:w="984"/>
        <w:gridCol w:w="1337"/>
        <w:gridCol w:w="6509"/>
      </w:tblGrid>
      <w:tr w:rsidR="007C220E">
        <w:trPr>
          <w:trHeight w:val="1612"/>
        </w:trPr>
        <w:tc>
          <w:tcPr>
            <w:tcW w:w="2321" w:type="dxa"/>
            <w:gridSpan w:val="2"/>
            <w:shd w:val="clear" w:color="auto" w:fill="333D4F"/>
          </w:tcPr>
          <w:p w:rsidR="007C220E" w:rsidRDefault="00B4058F">
            <w:pPr>
              <w:pStyle w:val="TableParagraph"/>
              <w:spacing w:before="204"/>
              <w:ind w:left="19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FFFFFF"/>
                <w:sz w:val="24"/>
              </w:rPr>
              <w:t>Visióndelaentidad</w:t>
            </w:r>
          </w:p>
        </w:tc>
        <w:tc>
          <w:tcPr>
            <w:tcW w:w="6509" w:type="dxa"/>
            <w:tcBorders>
              <w:right w:val="single" w:sz="4" w:space="0" w:color="4470C4"/>
            </w:tcBorders>
          </w:tcPr>
          <w:p w:rsidR="007C220E" w:rsidRDefault="00B4058F">
            <w:pPr>
              <w:pStyle w:val="TableParagraph"/>
              <w:spacing w:before="1"/>
              <w:ind w:left="4" w:right="18"/>
            </w:pPr>
            <w:r>
              <w:t>La UAECD en 2030 será referente latinoamericano y socio estratégico de</w:t>
            </w:r>
            <w:r>
              <w:rPr>
                <w:spacing w:val="-47"/>
              </w:rPr>
              <w:t xml:space="preserve"> </w:t>
            </w:r>
            <w:r>
              <w:t>las entidades nacionales y territoriales en la gestión y operación</w:t>
            </w:r>
            <w:r>
              <w:rPr>
                <w:spacing w:val="1"/>
              </w:rPr>
              <w:t xml:space="preserve"> </w:t>
            </w:r>
            <w:r>
              <w:t>catastral multipropósito, con capacidad innovadora, experto talento</w:t>
            </w:r>
            <w:r>
              <w:rPr>
                <w:spacing w:val="1"/>
              </w:rPr>
              <w:t xml:space="preserve"> </w:t>
            </w:r>
            <w:r>
              <w:t>humano, apropiación de tecnología y altos estándares de calidad, que</w:t>
            </w:r>
            <w:r>
              <w:rPr>
                <w:spacing w:val="1"/>
              </w:rPr>
              <w:t xml:space="preserve"> </w:t>
            </w:r>
            <w:r>
              <w:t>consolide la</w:t>
            </w:r>
            <w:r>
              <w:rPr>
                <w:spacing w:val="-1"/>
              </w:rPr>
              <w:t xml:space="preserve"> </w:t>
            </w:r>
            <w:r>
              <w:t>Bogotá-Región</w:t>
            </w:r>
            <w:r>
              <w:rPr>
                <w:spacing w:val="-4"/>
              </w:rPr>
              <w:t xml:space="preserve"> </w:t>
            </w:r>
            <w:r>
              <w:t>inteligente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contribuya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la modernización</w:t>
            </w:r>
          </w:p>
          <w:p w:rsidR="007C220E" w:rsidRDefault="00B4058F">
            <w:pPr>
              <w:pStyle w:val="TableParagraph"/>
              <w:spacing w:line="248" w:lineRule="exact"/>
              <w:ind w:left="4"/>
            </w:pPr>
            <w:r>
              <w:t>del</w:t>
            </w:r>
            <w:r>
              <w:rPr>
                <w:spacing w:val="-1"/>
              </w:rPr>
              <w:t xml:space="preserve"> </w:t>
            </w:r>
            <w:r>
              <w:t>País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materia catastral</w:t>
            </w:r>
          </w:p>
        </w:tc>
      </w:tr>
      <w:tr w:rsidR="007C220E">
        <w:trPr>
          <w:trHeight w:val="383"/>
        </w:trPr>
        <w:tc>
          <w:tcPr>
            <w:tcW w:w="8830" w:type="dxa"/>
            <w:gridSpan w:val="3"/>
            <w:shd w:val="clear" w:color="auto" w:fill="333D4F"/>
          </w:tcPr>
          <w:p w:rsidR="007C220E" w:rsidRDefault="00B4058F">
            <w:pPr>
              <w:pStyle w:val="TableParagraph"/>
              <w:spacing w:before="67"/>
              <w:ind w:left="2722" w:right="2716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color w:val="FFFFFF"/>
                <w:sz w:val="24"/>
              </w:rPr>
              <w:t>Objetivos</w:t>
            </w:r>
            <w:r>
              <w:rPr>
                <w:rFonts w:ascii="Arial MT"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Arial MT"/>
                <w:color w:val="FFFFFF"/>
                <w:sz w:val="24"/>
              </w:rPr>
              <w:t>y</w:t>
            </w:r>
            <w:r>
              <w:rPr>
                <w:rFonts w:ascii="Arial MT"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 MT"/>
                <w:color w:val="FFFFFF"/>
                <w:sz w:val="24"/>
              </w:rPr>
              <w:t>metas</w:t>
            </w:r>
            <w:r>
              <w:rPr>
                <w:rFonts w:ascii="Arial MT"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 MT"/>
                <w:color w:val="FFFFFF"/>
                <w:sz w:val="24"/>
              </w:rPr>
              <w:t>de la entidad</w:t>
            </w:r>
          </w:p>
        </w:tc>
      </w:tr>
      <w:tr w:rsidR="007C220E">
        <w:trPr>
          <w:trHeight w:val="383"/>
        </w:trPr>
        <w:tc>
          <w:tcPr>
            <w:tcW w:w="984" w:type="dxa"/>
            <w:shd w:val="clear" w:color="auto" w:fill="333D4F"/>
          </w:tcPr>
          <w:p w:rsidR="007C220E" w:rsidRDefault="00B4058F">
            <w:pPr>
              <w:pStyle w:val="TableParagraph"/>
              <w:spacing w:before="70"/>
              <w:ind w:left="71"/>
              <w:rPr>
                <w:rFonts w:ascii="Arial MT"/>
                <w:sz w:val="24"/>
              </w:rPr>
            </w:pPr>
            <w:r>
              <w:rPr>
                <w:rFonts w:ascii="Arial MT"/>
                <w:color w:val="FFFFFF"/>
                <w:sz w:val="24"/>
              </w:rPr>
              <w:t>ID</w:t>
            </w:r>
          </w:p>
        </w:tc>
        <w:tc>
          <w:tcPr>
            <w:tcW w:w="7846" w:type="dxa"/>
            <w:gridSpan w:val="2"/>
            <w:shd w:val="clear" w:color="auto" w:fill="333D4F"/>
          </w:tcPr>
          <w:p w:rsidR="007C220E" w:rsidRDefault="00B4058F">
            <w:pPr>
              <w:pStyle w:val="TableParagraph"/>
              <w:spacing w:before="70"/>
              <w:ind w:left="3478" w:right="346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color w:val="FFFFFF"/>
                <w:sz w:val="24"/>
              </w:rPr>
              <w:t>Nombre</w:t>
            </w:r>
          </w:p>
        </w:tc>
      </w:tr>
      <w:tr w:rsidR="007C220E">
        <w:trPr>
          <w:trHeight w:val="734"/>
        </w:trPr>
        <w:tc>
          <w:tcPr>
            <w:tcW w:w="984" w:type="dxa"/>
          </w:tcPr>
          <w:p w:rsidR="007C220E" w:rsidRDefault="00B4058F">
            <w:pPr>
              <w:pStyle w:val="TableParagraph"/>
              <w:spacing w:before="8"/>
              <w:ind w:left="71"/>
            </w:pPr>
            <w:r>
              <w:t>OE01</w:t>
            </w:r>
          </w:p>
        </w:tc>
        <w:tc>
          <w:tcPr>
            <w:tcW w:w="7846" w:type="dxa"/>
            <w:gridSpan w:val="2"/>
          </w:tcPr>
          <w:p w:rsidR="007C220E" w:rsidRDefault="00B4058F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Empoderar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nuestro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talento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humano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hacer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:rsidR="007C220E" w:rsidRDefault="00B4058F">
            <w:pPr>
              <w:pStyle w:val="TableParagraph"/>
              <w:spacing w:line="240" w:lineRule="atLeast"/>
              <w:ind w:left="4"/>
              <w:rPr>
                <w:sz w:val="20"/>
              </w:rPr>
            </w:pPr>
            <w:r>
              <w:rPr>
                <w:sz w:val="20"/>
              </w:rPr>
              <w:t>fortalecer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ciudadanía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gestión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catastral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enfoque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multipropósito</w:t>
            </w:r>
          </w:p>
        </w:tc>
      </w:tr>
      <w:tr w:rsidR="007C220E">
        <w:trPr>
          <w:trHeight w:val="731"/>
        </w:trPr>
        <w:tc>
          <w:tcPr>
            <w:tcW w:w="984" w:type="dxa"/>
          </w:tcPr>
          <w:p w:rsidR="007C220E" w:rsidRDefault="00B4058F">
            <w:pPr>
              <w:pStyle w:val="TableParagraph"/>
              <w:spacing w:before="8"/>
              <w:ind w:left="71"/>
            </w:pPr>
            <w:r>
              <w:t>OE02</w:t>
            </w:r>
          </w:p>
        </w:tc>
        <w:tc>
          <w:tcPr>
            <w:tcW w:w="7846" w:type="dxa"/>
            <w:gridSpan w:val="2"/>
          </w:tcPr>
          <w:p w:rsidR="007C220E" w:rsidRDefault="00B4058F">
            <w:pPr>
              <w:pStyle w:val="TableParagraph"/>
              <w:spacing w:before="1"/>
              <w:ind w:left="4" w:right="201"/>
              <w:rPr>
                <w:sz w:val="20"/>
              </w:rPr>
            </w:pPr>
            <w:r>
              <w:rPr>
                <w:sz w:val="20"/>
              </w:rPr>
              <w:t>Garantizar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integralidad,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interoperabilidad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difusión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catastral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geográfica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enfoque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multipropósito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ciudad región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inteligente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gestor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:rsidR="007C220E" w:rsidRDefault="00B4058F"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sz w:val="20"/>
              </w:rPr>
              <w:t>operador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catastral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territorio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nacional</w:t>
            </w:r>
          </w:p>
        </w:tc>
      </w:tr>
      <w:tr w:rsidR="007C220E">
        <w:trPr>
          <w:trHeight w:val="489"/>
        </w:trPr>
        <w:tc>
          <w:tcPr>
            <w:tcW w:w="984" w:type="dxa"/>
          </w:tcPr>
          <w:p w:rsidR="007C220E" w:rsidRDefault="00B4058F">
            <w:pPr>
              <w:pStyle w:val="TableParagraph"/>
              <w:spacing w:before="6"/>
              <w:ind w:left="71"/>
            </w:pPr>
            <w:r>
              <w:t>OE03</w:t>
            </w:r>
          </w:p>
        </w:tc>
        <w:tc>
          <w:tcPr>
            <w:tcW w:w="7846" w:type="dxa"/>
            <w:gridSpan w:val="2"/>
          </w:tcPr>
          <w:p w:rsidR="007C220E" w:rsidRDefault="00B4058F">
            <w:pPr>
              <w:pStyle w:val="TableParagraph"/>
              <w:spacing w:line="240" w:lineRule="atLeast"/>
              <w:ind w:left="4"/>
              <w:rPr>
                <w:sz w:val="20"/>
              </w:rPr>
            </w:pPr>
            <w:r>
              <w:rPr>
                <w:sz w:val="20"/>
              </w:rPr>
              <w:t>Liderar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Infraestructura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Espaciales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Robustecer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modelos,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metodologías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tecnologías con innovación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calidad en 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gestión y operación catastral</w:t>
            </w:r>
          </w:p>
        </w:tc>
      </w:tr>
      <w:tr w:rsidR="007C220E">
        <w:trPr>
          <w:trHeight w:val="486"/>
        </w:trPr>
        <w:tc>
          <w:tcPr>
            <w:tcW w:w="984" w:type="dxa"/>
          </w:tcPr>
          <w:p w:rsidR="007C220E" w:rsidRDefault="00B4058F">
            <w:pPr>
              <w:pStyle w:val="TableParagraph"/>
              <w:spacing w:before="6"/>
              <w:ind w:left="71"/>
            </w:pPr>
            <w:r>
              <w:t>OE04</w:t>
            </w:r>
          </w:p>
        </w:tc>
        <w:tc>
          <w:tcPr>
            <w:tcW w:w="7846" w:type="dxa"/>
            <w:gridSpan w:val="2"/>
          </w:tcPr>
          <w:p w:rsidR="007C220E" w:rsidRDefault="00B4058F">
            <w:pPr>
              <w:pStyle w:val="TableParagraph"/>
              <w:spacing w:before="1" w:line="243" w:lineRule="exact"/>
              <w:ind w:left="4"/>
              <w:rPr>
                <w:sz w:val="20"/>
              </w:rPr>
            </w:pPr>
            <w:r>
              <w:rPr>
                <w:sz w:val="20"/>
              </w:rPr>
              <w:t>Garantizar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 sostenibilidad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financiera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administrativa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entidad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prestar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servicio</w:t>
            </w:r>
          </w:p>
          <w:p w:rsidR="007C220E" w:rsidRDefault="00B4058F"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sz w:val="20"/>
              </w:rPr>
              <w:t>público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catastral,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incorporando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fortalecimiento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gestión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territorial</w:t>
            </w:r>
          </w:p>
        </w:tc>
      </w:tr>
    </w:tbl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extoindependiente"/>
        <w:spacing w:before="56"/>
        <w:ind w:left="262"/>
      </w:pPr>
      <w:r>
        <w:t>Los</w:t>
      </w:r>
      <w:r>
        <w:rPr>
          <w:spacing w:val="-4"/>
        </w:rPr>
        <w:t xml:space="preserve"> </w:t>
      </w:r>
      <w:r>
        <w:t>objetivos</w:t>
      </w:r>
      <w:r>
        <w:rPr>
          <w:spacing w:val="-3"/>
        </w:rPr>
        <w:t xml:space="preserve"> </w:t>
      </w:r>
      <w:r>
        <w:t>estratégicos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líneas de acción, definidos</w:t>
      </w:r>
      <w:r>
        <w:rPr>
          <w:spacing w:val="-1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siguientes:</w:t>
      </w: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8"/>
        <w:rPr>
          <w:sz w:val="18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"/>
        <w:gridCol w:w="2304"/>
        <w:gridCol w:w="283"/>
        <w:gridCol w:w="2127"/>
        <w:gridCol w:w="711"/>
        <w:gridCol w:w="3119"/>
      </w:tblGrid>
      <w:tr w:rsidR="007C220E">
        <w:trPr>
          <w:trHeight w:val="796"/>
        </w:trPr>
        <w:tc>
          <w:tcPr>
            <w:tcW w:w="379" w:type="dxa"/>
            <w:shd w:val="clear" w:color="auto" w:fill="FFC000"/>
          </w:tcPr>
          <w:p w:rsidR="007C220E" w:rsidRDefault="007C220E">
            <w:pPr>
              <w:pStyle w:val="TableParagraph"/>
              <w:spacing w:before="4"/>
              <w:rPr>
                <w:sz w:val="23"/>
              </w:rPr>
            </w:pPr>
          </w:p>
          <w:p w:rsidR="007C220E" w:rsidRDefault="00B4058F">
            <w:pPr>
              <w:pStyle w:val="TableParagraph"/>
              <w:ind w:left="79"/>
              <w:rPr>
                <w:b/>
                <w:sz w:val="20"/>
              </w:rPr>
            </w:pPr>
            <w:r>
              <w:rPr>
                <w:b/>
                <w:sz w:val="20"/>
              </w:rPr>
              <w:t>Nº</w:t>
            </w:r>
          </w:p>
        </w:tc>
        <w:tc>
          <w:tcPr>
            <w:tcW w:w="2304" w:type="dxa"/>
            <w:shd w:val="clear" w:color="auto" w:fill="FFC000"/>
          </w:tcPr>
          <w:p w:rsidR="007C220E" w:rsidRDefault="007C220E">
            <w:pPr>
              <w:pStyle w:val="TableParagraph"/>
              <w:spacing w:before="4"/>
              <w:rPr>
                <w:sz w:val="23"/>
              </w:rPr>
            </w:pPr>
          </w:p>
          <w:p w:rsidR="007C220E" w:rsidRDefault="00B4058F">
            <w:pPr>
              <w:pStyle w:val="TableParagraph"/>
              <w:ind w:left="55"/>
              <w:rPr>
                <w:b/>
                <w:sz w:val="20"/>
              </w:rPr>
            </w:pPr>
            <w:r>
              <w:rPr>
                <w:b/>
                <w:sz w:val="20"/>
              </w:rPr>
              <w:t>OBJETIVOS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ESTRATÉGICOS</w:t>
            </w:r>
          </w:p>
        </w:tc>
        <w:tc>
          <w:tcPr>
            <w:tcW w:w="2410" w:type="dxa"/>
            <w:gridSpan w:val="2"/>
            <w:shd w:val="clear" w:color="auto" w:fill="FFC000"/>
          </w:tcPr>
          <w:p w:rsidR="007C220E" w:rsidRDefault="00B4058F">
            <w:pPr>
              <w:pStyle w:val="TableParagraph"/>
              <w:spacing w:before="162"/>
              <w:ind w:left="193" w:right="1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OBJETIVOS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ESPÉCIFICOS</w:t>
            </w:r>
          </w:p>
          <w:p w:rsidR="007C220E" w:rsidRDefault="00B4058F">
            <w:pPr>
              <w:pStyle w:val="TableParagraph"/>
              <w:spacing w:before="1"/>
              <w:ind w:left="193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(Propuesto)</w:t>
            </w:r>
          </w:p>
        </w:tc>
        <w:tc>
          <w:tcPr>
            <w:tcW w:w="3830" w:type="dxa"/>
            <w:gridSpan w:val="2"/>
            <w:shd w:val="clear" w:color="auto" w:fill="FFC000"/>
          </w:tcPr>
          <w:p w:rsidR="007C220E" w:rsidRDefault="007C220E">
            <w:pPr>
              <w:pStyle w:val="TableParagraph"/>
              <w:spacing w:before="4"/>
              <w:rPr>
                <w:sz w:val="23"/>
              </w:rPr>
            </w:pPr>
          </w:p>
          <w:p w:rsidR="007C220E" w:rsidRDefault="00B4058F">
            <w:pPr>
              <w:pStyle w:val="TableParagraph"/>
              <w:ind w:left="677"/>
              <w:rPr>
                <w:b/>
                <w:sz w:val="20"/>
              </w:rPr>
            </w:pPr>
            <w:r>
              <w:rPr>
                <w:b/>
                <w:sz w:val="20"/>
              </w:rPr>
              <w:t>Líneas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Acción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(Propuestas)</w:t>
            </w:r>
          </w:p>
        </w:tc>
      </w:tr>
      <w:tr w:rsidR="007C220E">
        <w:trPr>
          <w:trHeight w:val="1105"/>
        </w:trPr>
        <w:tc>
          <w:tcPr>
            <w:tcW w:w="379" w:type="dxa"/>
            <w:vMerge w:val="restart"/>
          </w:tcPr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spacing w:before="10"/>
              <w:rPr>
                <w:sz w:val="18"/>
              </w:rPr>
            </w:pPr>
          </w:p>
          <w:p w:rsidR="007C220E" w:rsidRDefault="00B4058F">
            <w:pPr>
              <w:pStyle w:val="TableParagraph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304" w:type="dxa"/>
            <w:vMerge w:val="restart"/>
          </w:tcPr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spacing w:before="10"/>
              <w:rPr>
                <w:sz w:val="28"/>
              </w:rPr>
            </w:pPr>
          </w:p>
          <w:p w:rsidR="007C220E" w:rsidRDefault="00B4058F">
            <w:pPr>
              <w:pStyle w:val="TableParagraph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Empoderar nuestro talento</w:t>
            </w:r>
            <w:r>
              <w:rPr>
                <w:b/>
                <w:spacing w:val="-44"/>
                <w:sz w:val="20"/>
              </w:rPr>
              <w:t xml:space="preserve"> </w:t>
            </w:r>
            <w:r>
              <w:rPr>
                <w:b/>
                <w:sz w:val="20"/>
              </w:rPr>
              <w:t>humano con competencias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desde el ser, el saber y el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hacer y fortalecer la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participación activa de la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ciudadanía en la gestión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catastral con enfoque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multipropósito.</w:t>
            </w:r>
          </w:p>
        </w:tc>
        <w:tc>
          <w:tcPr>
            <w:tcW w:w="283" w:type="dxa"/>
            <w:vMerge w:val="restart"/>
          </w:tcPr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spacing w:before="1"/>
              <w:rPr>
                <w:sz w:val="23"/>
              </w:rPr>
            </w:pPr>
          </w:p>
          <w:p w:rsidR="007C220E" w:rsidRDefault="00B4058F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2127" w:type="dxa"/>
            <w:vMerge w:val="restart"/>
          </w:tcPr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B4058F">
            <w:pPr>
              <w:pStyle w:val="TableParagraph"/>
              <w:spacing w:before="159"/>
              <w:ind w:left="15" w:right="228"/>
              <w:rPr>
                <w:sz w:val="20"/>
              </w:rPr>
            </w:pPr>
            <w:r>
              <w:rPr>
                <w:sz w:val="20"/>
              </w:rPr>
              <w:t>Empoderar nuestro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talento humano 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competencias desde el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ser,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saber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hacer.</w:t>
            </w:r>
          </w:p>
        </w:tc>
        <w:tc>
          <w:tcPr>
            <w:tcW w:w="711" w:type="dxa"/>
          </w:tcPr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spacing w:before="10"/>
              <w:rPr>
                <w:sz w:val="15"/>
              </w:rPr>
            </w:pPr>
          </w:p>
          <w:p w:rsidR="007C220E" w:rsidRDefault="00B4058F">
            <w:pPr>
              <w:pStyle w:val="TableParagraph"/>
              <w:spacing w:before="1"/>
              <w:ind w:left="130" w:right="124"/>
              <w:jc w:val="center"/>
              <w:rPr>
                <w:sz w:val="20"/>
              </w:rPr>
            </w:pPr>
            <w:r>
              <w:rPr>
                <w:sz w:val="20"/>
              </w:rPr>
              <w:t>1.1.1</w:t>
            </w:r>
          </w:p>
        </w:tc>
        <w:tc>
          <w:tcPr>
            <w:tcW w:w="3119" w:type="dxa"/>
          </w:tcPr>
          <w:p w:rsidR="007C220E" w:rsidRDefault="00B4058F">
            <w:pPr>
              <w:pStyle w:val="TableParagraph"/>
              <w:spacing w:before="73"/>
              <w:ind w:left="11" w:right="190"/>
              <w:rPr>
                <w:sz w:val="20"/>
              </w:rPr>
            </w:pPr>
            <w:r>
              <w:rPr>
                <w:sz w:val="20"/>
              </w:rPr>
              <w:t>Gestión estratégica del talento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humano que desarrolle nuevas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expanda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potencial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profesional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 personal.</w:t>
            </w:r>
          </w:p>
        </w:tc>
      </w:tr>
      <w:tr w:rsidR="007C220E">
        <w:trPr>
          <w:trHeight w:val="630"/>
        </w:trPr>
        <w:tc>
          <w:tcPr>
            <w:tcW w:w="379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7C220E" w:rsidRDefault="007C220E">
            <w:pPr>
              <w:pStyle w:val="TableParagraph"/>
              <w:spacing w:before="5"/>
              <w:rPr>
                <w:sz w:val="16"/>
              </w:rPr>
            </w:pPr>
          </w:p>
          <w:p w:rsidR="007C220E" w:rsidRDefault="00B4058F">
            <w:pPr>
              <w:pStyle w:val="TableParagraph"/>
              <w:ind w:left="130" w:right="124"/>
              <w:jc w:val="center"/>
              <w:rPr>
                <w:sz w:val="20"/>
              </w:rPr>
            </w:pPr>
            <w:r>
              <w:rPr>
                <w:sz w:val="20"/>
              </w:rPr>
              <w:t>1.1.2</w:t>
            </w:r>
          </w:p>
        </w:tc>
        <w:tc>
          <w:tcPr>
            <w:tcW w:w="3119" w:type="dxa"/>
          </w:tcPr>
          <w:p w:rsidR="007C220E" w:rsidRDefault="00B4058F">
            <w:pPr>
              <w:pStyle w:val="TableParagraph"/>
              <w:spacing w:before="80"/>
              <w:ind w:left="11" w:right="276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talento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humano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competencias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resultados.</w:t>
            </w:r>
          </w:p>
        </w:tc>
      </w:tr>
      <w:tr w:rsidR="007C220E">
        <w:trPr>
          <w:trHeight w:val="991"/>
        </w:trPr>
        <w:tc>
          <w:tcPr>
            <w:tcW w:w="379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B4058F">
            <w:pPr>
              <w:pStyle w:val="TableParagraph"/>
              <w:spacing w:before="136"/>
              <w:ind w:left="130" w:right="124"/>
              <w:jc w:val="center"/>
              <w:rPr>
                <w:sz w:val="20"/>
              </w:rPr>
            </w:pPr>
            <w:r>
              <w:rPr>
                <w:sz w:val="20"/>
              </w:rPr>
              <w:t>1.1.3</w:t>
            </w:r>
          </w:p>
        </w:tc>
        <w:tc>
          <w:tcPr>
            <w:tcW w:w="3119" w:type="dxa"/>
          </w:tcPr>
          <w:p w:rsidR="007C220E" w:rsidRDefault="00B4058F">
            <w:pPr>
              <w:pStyle w:val="TableParagraph"/>
              <w:spacing w:before="15"/>
              <w:ind w:left="11" w:right="80"/>
              <w:rPr>
                <w:sz w:val="20"/>
              </w:rPr>
            </w:pPr>
            <w:r>
              <w:rPr>
                <w:sz w:val="20"/>
              </w:rPr>
              <w:t>Fortalecer la conducta ética,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transparente y de lucha contra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corrupción,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talento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humano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:rsidR="007C220E" w:rsidRDefault="00B4058F">
            <w:pPr>
              <w:pStyle w:val="TableParagraph"/>
              <w:spacing w:before="1" w:line="223" w:lineRule="exact"/>
              <w:ind w:left="11"/>
              <w:rPr>
                <w:sz w:val="20"/>
              </w:rPr>
            </w:pPr>
            <w:r>
              <w:rPr>
                <w:sz w:val="20"/>
              </w:rPr>
              <w:t>Unidad.</w:t>
            </w:r>
          </w:p>
        </w:tc>
      </w:tr>
      <w:tr w:rsidR="007C220E">
        <w:trPr>
          <w:trHeight w:val="837"/>
        </w:trPr>
        <w:tc>
          <w:tcPr>
            <w:tcW w:w="379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 w:val="restart"/>
          </w:tcPr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spacing w:before="9"/>
              <w:rPr>
                <w:sz w:val="25"/>
              </w:rPr>
            </w:pPr>
          </w:p>
          <w:p w:rsidR="007C220E" w:rsidRDefault="00B4058F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2127" w:type="dxa"/>
            <w:vMerge w:val="restart"/>
          </w:tcPr>
          <w:p w:rsidR="007C220E" w:rsidRDefault="007C220E">
            <w:pPr>
              <w:pStyle w:val="TableParagraph"/>
              <w:spacing w:before="10"/>
              <w:rPr>
                <w:sz w:val="25"/>
              </w:rPr>
            </w:pPr>
          </w:p>
          <w:p w:rsidR="007C220E" w:rsidRDefault="00B4058F">
            <w:pPr>
              <w:pStyle w:val="TableParagraph"/>
              <w:ind w:left="15" w:right="64"/>
              <w:rPr>
                <w:sz w:val="20"/>
              </w:rPr>
            </w:pPr>
            <w:r>
              <w:rPr>
                <w:sz w:val="20"/>
              </w:rPr>
              <w:t>Fortalecer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participación activa de la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ciudadanía en la gestión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catastral con enfoque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multipropósito.</w:t>
            </w:r>
          </w:p>
        </w:tc>
        <w:tc>
          <w:tcPr>
            <w:tcW w:w="711" w:type="dxa"/>
          </w:tcPr>
          <w:p w:rsidR="007C220E" w:rsidRDefault="007C220E">
            <w:pPr>
              <w:pStyle w:val="TableParagraph"/>
              <w:spacing w:before="10"/>
              <w:rPr>
                <w:sz w:val="24"/>
              </w:rPr>
            </w:pPr>
          </w:p>
          <w:p w:rsidR="007C220E" w:rsidRDefault="00B4058F">
            <w:pPr>
              <w:pStyle w:val="TableParagraph"/>
              <w:spacing w:before="1"/>
              <w:ind w:left="130" w:right="124"/>
              <w:jc w:val="center"/>
              <w:rPr>
                <w:sz w:val="20"/>
              </w:rPr>
            </w:pPr>
            <w:r>
              <w:rPr>
                <w:sz w:val="20"/>
              </w:rPr>
              <w:t>1.2.1</w:t>
            </w:r>
          </w:p>
        </w:tc>
        <w:tc>
          <w:tcPr>
            <w:tcW w:w="3119" w:type="dxa"/>
          </w:tcPr>
          <w:p w:rsidR="007C220E" w:rsidRDefault="00B4058F">
            <w:pPr>
              <w:pStyle w:val="TableParagraph"/>
              <w:spacing w:before="59"/>
              <w:ind w:left="11" w:right="17"/>
              <w:rPr>
                <w:sz w:val="20"/>
              </w:rPr>
            </w:pPr>
            <w:r>
              <w:rPr>
                <w:sz w:val="20"/>
              </w:rPr>
              <w:t>Gestionar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estrategias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participación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ciudadana hacia un modelo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innovación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</w:p>
        </w:tc>
      </w:tr>
      <w:tr w:rsidR="007C220E">
        <w:trPr>
          <w:trHeight w:val="988"/>
        </w:trPr>
        <w:tc>
          <w:tcPr>
            <w:tcW w:w="379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B4058F">
            <w:pPr>
              <w:pStyle w:val="TableParagraph"/>
              <w:spacing w:before="136"/>
              <w:ind w:left="130" w:right="124"/>
              <w:jc w:val="center"/>
              <w:rPr>
                <w:sz w:val="20"/>
              </w:rPr>
            </w:pPr>
            <w:r>
              <w:rPr>
                <w:sz w:val="20"/>
              </w:rPr>
              <w:t>1.2.2</w:t>
            </w:r>
          </w:p>
        </w:tc>
        <w:tc>
          <w:tcPr>
            <w:tcW w:w="3119" w:type="dxa"/>
          </w:tcPr>
          <w:p w:rsidR="007C220E" w:rsidRDefault="00B4058F">
            <w:pPr>
              <w:pStyle w:val="TableParagraph"/>
              <w:spacing w:before="13"/>
              <w:ind w:left="11" w:right="678"/>
              <w:rPr>
                <w:sz w:val="20"/>
              </w:rPr>
            </w:pPr>
            <w:r>
              <w:rPr>
                <w:sz w:val="20"/>
              </w:rPr>
              <w:t>Generación de una cultura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organizacional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servicio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ciudadanía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lucha contra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:rsidR="007C220E" w:rsidRDefault="00B4058F">
            <w:pPr>
              <w:pStyle w:val="TableParagraph"/>
              <w:spacing w:line="223" w:lineRule="exact"/>
              <w:ind w:left="11"/>
              <w:rPr>
                <w:sz w:val="20"/>
              </w:rPr>
            </w:pPr>
            <w:r>
              <w:rPr>
                <w:sz w:val="20"/>
              </w:rPr>
              <w:t>corrupción.</w:t>
            </w:r>
          </w:p>
        </w:tc>
      </w:tr>
    </w:tbl>
    <w:p w:rsidR="007C220E" w:rsidRDefault="007C220E">
      <w:pPr>
        <w:spacing w:line="223" w:lineRule="exact"/>
        <w:rPr>
          <w:sz w:val="20"/>
        </w:rPr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2"/>
        <w:rPr>
          <w:sz w:val="19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"/>
        <w:gridCol w:w="2304"/>
        <w:gridCol w:w="283"/>
        <w:gridCol w:w="2127"/>
        <w:gridCol w:w="711"/>
        <w:gridCol w:w="3119"/>
      </w:tblGrid>
      <w:tr w:rsidR="007C220E">
        <w:trPr>
          <w:trHeight w:val="796"/>
        </w:trPr>
        <w:tc>
          <w:tcPr>
            <w:tcW w:w="379" w:type="dxa"/>
            <w:shd w:val="clear" w:color="auto" w:fill="FFC000"/>
          </w:tcPr>
          <w:p w:rsidR="007C220E" w:rsidRDefault="007C220E">
            <w:pPr>
              <w:pStyle w:val="TableParagraph"/>
              <w:spacing w:before="3"/>
              <w:rPr>
                <w:sz w:val="23"/>
              </w:rPr>
            </w:pPr>
          </w:p>
          <w:p w:rsidR="007C220E" w:rsidRDefault="00B4058F">
            <w:pPr>
              <w:pStyle w:val="TableParagraph"/>
              <w:spacing w:before="1"/>
              <w:ind w:left="79"/>
              <w:rPr>
                <w:b/>
                <w:sz w:val="20"/>
              </w:rPr>
            </w:pPr>
            <w:r>
              <w:rPr>
                <w:b/>
                <w:sz w:val="20"/>
              </w:rPr>
              <w:t>Nº</w:t>
            </w:r>
          </w:p>
        </w:tc>
        <w:tc>
          <w:tcPr>
            <w:tcW w:w="2304" w:type="dxa"/>
            <w:shd w:val="clear" w:color="auto" w:fill="FFC000"/>
          </w:tcPr>
          <w:p w:rsidR="007C220E" w:rsidRDefault="007C220E">
            <w:pPr>
              <w:pStyle w:val="TableParagraph"/>
              <w:spacing w:before="3"/>
              <w:rPr>
                <w:sz w:val="23"/>
              </w:rPr>
            </w:pPr>
          </w:p>
          <w:p w:rsidR="007C220E" w:rsidRDefault="00B4058F">
            <w:pPr>
              <w:pStyle w:val="TableParagraph"/>
              <w:spacing w:before="1"/>
              <w:ind w:left="55"/>
              <w:rPr>
                <w:b/>
                <w:sz w:val="20"/>
              </w:rPr>
            </w:pPr>
            <w:r>
              <w:rPr>
                <w:b/>
                <w:sz w:val="20"/>
              </w:rPr>
              <w:t>OBJETIVOS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ESTRATÉGICOS</w:t>
            </w:r>
          </w:p>
        </w:tc>
        <w:tc>
          <w:tcPr>
            <w:tcW w:w="2410" w:type="dxa"/>
            <w:gridSpan w:val="2"/>
            <w:shd w:val="clear" w:color="auto" w:fill="FFC000"/>
          </w:tcPr>
          <w:p w:rsidR="007C220E" w:rsidRDefault="00B4058F">
            <w:pPr>
              <w:pStyle w:val="TableParagraph"/>
              <w:spacing w:before="162"/>
              <w:ind w:left="193" w:right="1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OBJETIVOS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ESPÉCIFICOS</w:t>
            </w:r>
          </w:p>
          <w:p w:rsidR="007C220E" w:rsidRDefault="00B4058F">
            <w:pPr>
              <w:pStyle w:val="TableParagraph"/>
              <w:spacing w:before="1"/>
              <w:ind w:left="193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(Propuesto)</w:t>
            </w:r>
          </w:p>
        </w:tc>
        <w:tc>
          <w:tcPr>
            <w:tcW w:w="3830" w:type="dxa"/>
            <w:gridSpan w:val="2"/>
            <w:shd w:val="clear" w:color="auto" w:fill="FFC000"/>
          </w:tcPr>
          <w:p w:rsidR="007C220E" w:rsidRDefault="007C220E">
            <w:pPr>
              <w:pStyle w:val="TableParagraph"/>
              <w:spacing w:before="3"/>
              <w:rPr>
                <w:sz w:val="23"/>
              </w:rPr>
            </w:pPr>
          </w:p>
          <w:p w:rsidR="007C220E" w:rsidRDefault="00B4058F">
            <w:pPr>
              <w:pStyle w:val="TableParagraph"/>
              <w:spacing w:before="1"/>
              <w:ind w:left="677"/>
              <w:rPr>
                <w:b/>
                <w:sz w:val="20"/>
              </w:rPr>
            </w:pPr>
            <w:r>
              <w:rPr>
                <w:b/>
                <w:sz w:val="20"/>
              </w:rPr>
              <w:t>Líneas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Acción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(Propuestas)</w:t>
            </w:r>
          </w:p>
        </w:tc>
      </w:tr>
      <w:tr w:rsidR="007C220E">
        <w:trPr>
          <w:trHeight w:val="1007"/>
        </w:trPr>
        <w:tc>
          <w:tcPr>
            <w:tcW w:w="379" w:type="dxa"/>
            <w:vMerge w:val="restart"/>
          </w:tcPr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B4058F">
            <w:pPr>
              <w:pStyle w:val="TableParagraph"/>
              <w:spacing w:before="165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304" w:type="dxa"/>
            <w:vMerge w:val="restart"/>
          </w:tcPr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B4058F">
            <w:pPr>
              <w:pStyle w:val="TableParagraph"/>
              <w:spacing w:before="165"/>
              <w:ind w:left="14" w:right="23"/>
              <w:rPr>
                <w:b/>
                <w:sz w:val="20"/>
              </w:rPr>
            </w:pPr>
            <w:r>
              <w:rPr>
                <w:b/>
                <w:sz w:val="20"/>
              </w:rPr>
              <w:t>Garantizar la integralidad,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interoperabilidad y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difusión de la información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catastral y geográfica con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enfoque multipropósito en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el marco de una ciudad-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región inteligente como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gestor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operador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catastral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territorio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nacional.</w:t>
            </w:r>
          </w:p>
        </w:tc>
        <w:tc>
          <w:tcPr>
            <w:tcW w:w="283" w:type="dxa"/>
            <w:vMerge w:val="restart"/>
          </w:tcPr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spacing w:before="9"/>
              <w:rPr>
                <w:sz w:val="28"/>
              </w:rPr>
            </w:pPr>
          </w:p>
          <w:p w:rsidR="007C220E" w:rsidRDefault="00B4058F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2127" w:type="dxa"/>
            <w:vMerge w:val="restart"/>
          </w:tcPr>
          <w:p w:rsidR="007C220E" w:rsidRDefault="007C220E">
            <w:pPr>
              <w:pStyle w:val="TableParagraph"/>
              <w:spacing w:before="7"/>
              <w:rPr>
                <w:sz w:val="28"/>
              </w:rPr>
            </w:pPr>
          </w:p>
          <w:p w:rsidR="007C220E" w:rsidRDefault="00B4058F">
            <w:pPr>
              <w:pStyle w:val="TableParagraph"/>
              <w:ind w:left="15" w:right="185"/>
              <w:rPr>
                <w:sz w:val="20"/>
              </w:rPr>
            </w:pPr>
            <w:r>
              <w:rPr>
                <w:sz w:val="20"/>
              </w:rPr>
              <w:t>Garantizar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integralidad,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interoperabilidad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difusión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 catastral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geográfica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enfoque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multipropósito</w:t>
            </w:r>
          </w:p>
        </w:tc>
        <w:tc>
          <w:tcPr>
            <w:tcW w:w="711" w:type="dxa"/>
          </w:tcPr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B4058F">
            <w:pPr>
              <w:pStyle w:val="TableParagraph"/>
              <w:spacing w:before="146"/>
              <w:ind w:left="130" w:right="124"/>
              <w:jc w:val="center"/>
              <w:rPr>
                <w:sz w:val="20"/>
              </w:rPr>
            </w:pPr>
            <w:r>
              <w:rPr>
                <w:sz w:val="20"/>
              </w:rPr>
              <w:t>2.1.1</w:t>
            </w:r>
          </w:p>
        </w:tc>
        <w:tc>
          <w:tcPr>
            <w:tcW w:w="3119" w:type="dxa"/>
          </w:tcPr>
          <w:p w:rsidR="007C220E" w:rsidRDefault="00B4058F">
            <w:pPr>
              <w:pStyle w:val="TableParagraph"/>
              <w:spacing w:before="23"/>
              <w:ind w:left="11" w:right="91"/>
              <w:rPr>
                <w:sz w:val="20"/>
              </w:rPr>
            </w:pPr>
            <w:r>
              <w:rPr>
                <w:sz w:val="20"/>
              </w:rPr>
              <w:t>Gestión eficiente de la integralidad 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interoperabilidad de 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catastral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captura,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integración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:rsidR="007C220E" w:rsidRDefault="00B4058F">
            <w:pPr>
              <w:pStyle w:val="TableParagraph"/>
              <w:spacing w:line="232" w:lineRule="exact"/>
              <w:ind w:left="11"/>
              <w:rPr>
                <w:sz w:val="20"/>
              </w:rPr>
            </w:pPr>
            <w:r>
              <w:rPr>
                <w:sz w:val="20"/>
              </w:rPr>
              <w:t>disposición.</w:t>
            </w:r>
          </w:p>
        </w:tc>
      </w:tr>
      <w:tr w:rsidR="007C220E">
        <w:trPr>
          <w:trHeight w:val="1377"/>
        </w:trPr>
        <w:tc>
          <w:tcPr>
            <w:tcW w:w="379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spacing w:before="1"/>
              <w:rPr>
                <w:sz w:val="27"/>
              </w:rPr>
            </w:pPr>
          </w:p>
          <w:p w:rsidR="007C220E" w:rsidRDefault="00B4058F">
            <w:pPr>
              <w:pStyle w:val="TableParagraph"/>
              <w:ind w:left="130" w:right="124"/>
              <w:jc w:val="center"/>
              <w:rPr>
                <w:sz w:val="20"/>
              </w:rPr>
            </w:pPr>
            <w:r>
              <w:rPr>
                <w:sz w:val="20"/>
              </w:rPr>
              <w:t>2.1.2</w:t>
            </w:r>
          </w:p>
        </w:tc>
        <w:tc>
          <w:tcPr>
            <w:tcW w:w="3119" w:type="dxa"/>
          </w:tcPr>
          <w:p w:rsidR="007C220E" w:rsidRDefault="00B4058F">
            <w:pPr>
              <w:pStyle w:val="TableParagraph"/>
              <w:spacing w:before="85"/>
              <w:ind w:left="11" w:right="151"/>
              <w:rPr>
                <w:sz w:val="20"/>
              </w:rPr>
            </w:pPr>
            <w:r>
              <w:rPr>
                <w:sz w:val="20"/>
              </w:rPr>
              <w:t>Gestión eficiente de los procesos de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formación, actualización,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conservación y difusión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 catastral con enfoque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multipropósito.</w:t>
            </w:r>
          </w:p>
        </w:tc>
      </w:tr>
      <w:tr w:rsidR="007C220E">
        <w:trPr>
          <w:trHeight w:val="942"/>
        </w:trPr>
        <w:tc>
          <w:tcPr>
            <w:tcW w:w="379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 w:val="restart"/>
          </w:tcPr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15"/>
              </w:rPr>
            </w:pPr>
          </w:p>
          <w:p w:rsidR="007C220E" w:rsidRDefault="00B4058F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2127" w:type="dxa"/>
            <w:vMerge w:val="restart"/>
          </w:tcPr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spacing w:before="11"/>
              <w:rPr>
                <w:sz w:val="14"/>
              </w:rPr>
            </w:pPr>
          </w:p>
          <w:p w:rsidR="007C220E" w:rsidRDefault="00B4058F">
            <w:pPr>
              <w:pStyle w:val="TableParagraph"/>
              <w:ind w:left="15" w:right="30"/>
              <w:rPr>
                <w:sz w:val="20"/>
              </w:rPr>
            </w:pPr>
            <w:r>
              <w:rPr>
                <w:sz w:val="20"/>
              </w:rPr>
              <w:t>Diseñar e implementar el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modelo de ciudad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inteligente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gestor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operador catastral 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territorio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nacional.</w:t>
            </w:r>
          </w:p>
        </w:tc>
        <w:tc>
          <w:tcPr>
            <w:tcW w:w="711" w:type="dxa"/>
          </w:tcPr>
          <w:p w:rsidR="007C220E" w:rsidRDefault="007C220E">
            <w:pPr>
              <w:pStyle w:val="TableParagraph"/>
              <w:spacing w:before="2"/>
              <w:rPr>
                <w:sz w:val="29"/>
              </w:rPr>
            </w:pPr>
          </w:p>
          <w:p w:rsidR="007C220E" w:rsidRDefault="00B4058F">
            <w:pPr>
              <w:pStyle w:val="TableParagraph"/>
              <w:ind w:left="130" w:right="124"/>
              <w:jc w:val="center"/>
              <w:rPr>
                <w:sz w:val="20"/>
              </w:rPr>
            </w:pPr>
            <w:r>
              <w:rPr>
                <w:sz w:val="20"/>
              </w:rPr>
              <w:t>2.2.1</w:t>
            </w:r>
          </w:p>
        </w:tc>
        <w:tc>
          <w:tcPr>
            <w:tcW w:w="3119" w:type="dxa"/>
          </w:tcPr>
          <w:p w:rsidR="007C220E" w:rsidRDefault="00B4058F">
            <w:pPr>
              <w:pStyle w:val="TableParagraph"/>
              <w:spacing w:before="111"/>
              <w:ind w:left="11" w:right="217"/>
              <w:rPr>
                <w:sz w:val="20"/>
              </w:rPr>
            </w:pPr>
            <w:r>
              <w:rPr>
                <w:sz w:val="20"/>
              </w:rPr>
              <w:t>Diseñar el modelo de ciudad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inteligente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gestor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operador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catastral</w:t>
            </w:r>
          </w:p>
        </w:tc>
      </w:tr>
      <w:tr w:rsidR="007C220E">
        <w:trPr>
          <w:trHeight w:val="1106"/>
        </w:trPr>
        <w:tc>
          <w:tcPr>
            <w:tcW w:w="379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spacing w:before="10"/>
              <w:rPr>
                <w:sz w:val="15"/>
              </w:rPr>
            </w:pPr>
          </w:p>
          <w:p w:rsidR="007C220E" w:rsidRDefault="00B4058F">
            <w:pPr>
              <w:pStyle w:val="TableParagraph"/>
              <w:spacing w:before="1"/>
              <w:ind w:left="130" w:right="124"/>
              <w:jc w:val="center"/>
              <w:rPr>
                <w:sz w:val="20"/>
              </w:rPr>
            </w:pPr>
            <w:r>
              <w:rPr>
                <w:sz w:val="20"/>
              </w:rPr>
              <w:t>2.2.2</w:t>
            </w:r>
          </w:p>
        </w:tc>
        <w:tc>
          <w:tcPr>
            <w:tcW w:w="3119" w:type="dxa"/>
          </w:tcPr>
          <w:p w:rsidR="007C220E" w:rsidRDefault="007C220E">
            <w:pPr>
              <w:pStyle w:val="TableParagraph"/>
              <w:rPr>
                <w:sz w:val="16"/>
              </w:rPr>
            </w:pPr>
          </w:p>
          <w:p w:rsidR="007C220E" w:rsidRDefault="00B4058F">
            <w:pPr>
              <w:pStyle w:val="TableParagraph"/>
              <w:ind w:left="11" w:right="29"/>
              <w:jc w:val="both"/>
              <w:rPr>
                <w:sz w:val="20"/>
              </w:rPr>
            </w:pPr>
            <w:r>
              <w:rPr>
                <w:sz w:val="20"/>
              </w:rPr>
              <w:t>Implementar en el territorio nacional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 modelo de ciudad inteligente como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gestor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 operador catastral</w:t>
            </w:r>
          </w:p>
        </w:tc>
      </w:tr>
      <w:tr w:rsidR="007C220E">
        <w:trPr>
          <w:trHeight w:val="1108"/>
        </w:trPr>
        <w:tc>
          <w:tcPr>
            <w:tcW w:w="379" w:type="dxa"/>
            <w:vMerge w:val="restart"/>
          </w:tcPr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spacing w:before="8"/>
              <w:rPr>
                <w:sz w:val="21"/>
              </w:rPr>
            </w:pPr>
          </w:p>
          <w:p w:rsidR="007C220E" w:rsidRDefault="00B4058F">
            <w:pPr>
              <w:pStyle w:val="TableParagraph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304" w:type="dxa"/>
            <w:vMerge w:val="restart"/>
          </w:tcPr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spacing w:before="9"/>
              <w:rPr>
                <w:sz w:val="21"/>
              </w:rPr>
            </w:pPr>
          </w:p>
          <w:p w:rsidR="007C220E" w:rsidRDefault="00B4058F">
            <w:pPr>
              <w:pStyle w:val="TableParagraph"/>
              <w:ind w:left="4" w:right="1"/>
              <w:rPr>
                <w:b/>
                <w:sz w:val="20"/>
              </w:rPr>
            </w:pPr>
            <w:r>
              <w:rPr>
                <w:b/>
                <w:sz w:val="20"/>
              </w:rPr>
              <w:t>Liderar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Infraestructura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de Datos Espaciales y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robustecer los modelos,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metodologías y tecnologías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con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innovación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calidad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42"/>
                <w:sz w:val="20"/>
              </w:rPr>
              <w:t xml:space="preserve"> </w:t>
            </w:r>
            <w:r>
              <w:rPr>
                <w:b/>
                <w:sz w:val="20"/>
              </w:rPr>
              <w:t>la gestión y operación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catastral.</w:t>
            </w:r>
          </w:p>
        </w:tc>
        <w:tc>
          <w:tcPr>
            <w:tcW w:w="283" w:type="dxa"/>
            <w:vMerge w:val="restart"/>
          </w:tcPr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spacing w:before="5"/>
              <w:rPr>
                <w:sz w:val="16"/>
              </w:rPr>
            </w:pPr>
          </w:p>
          <w:p w:rsidR="007C220E" w:rsidRDefault="00B4058F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2127" w:type="dxa"/>
            <w:vMerge w:val="restart"/>
          </w:tcPr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spacing w:before="3"/>
              <w:rPr>
                <w:sz w:val="16"/>
              </w:rPr>
            </w:pPr>
          </w:p>
          <w:p w:rsidR="007C220E" w:rsidRDefault="00B4058F">
            <w:pPr>
              <w:pStyle w:val="TableParagraph"/>
              <w:ind w:left="5" w:right="79"/>
              <w:rPr>
                <w:sz w:val="20"/>
              </w:rPr>
            </w:pPr>
            <w:r>
              <w:rPr>
                <w:sz w:val="20"/>
              </w:rPr>
              <w:t>Liderar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infraestructura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de datos espaciales 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tecnología de punta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altos estándares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calidad</w:t>
            </w:r>
          </w:p>
        </w:tc>
        <w:tc>
          <w:tcPr>
            <w:tcW w:w="711" w:type="dxa"/>
          </w:tcPr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spacing w:before="1"/>
              <w:rPr>
                <w:sz w:val="16"/>
              </w:rPr>
            </w:pPr>
          </w:p>
          <w:p w:rsidR="007C220E" w:rsidRDefault="00B4058F">
            <w:pPr>
              <w:pStyle w:val="TableParagraph"/>
              <w:ind w:left="130" w:right="124"/>
              <w:jc w:val="center"/>
              <w:rPr>
                <w:sz w:val="20"/>
              </w:rPr>
            </w:pPr>
            <w:r>
              <w:rPr>
                <w:sz w:val="20"/>
              </w:rPr>
              <w:t>3.1.1</w:t>
            </w:r>
          </w:p>
        </w:tc>
        <w:tc>
          <w:tcPr>
            <w:tcW w:w="3119" w:type="dxa"/>
          </w:tcPr>
          <w:p w:rsidR="007C220E" w:rsidRDefault="00B4058F">
            <w:pPr>
              <w:pStyle w:val="TableParagraph"/>
              <w:spacing w:before="73"/>
              <w:ind w:left="11" w:right="86"/>
              <w:rPr>
                <w:sz w:val="20"/>
              </w:rPr>
            </w:pPr>
            <w:r>
              <w:rPr>
                <w:sz w:val="20"/>
              </w:rPr>
              <w:t>Evolución de IDECA hacia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infraestructuras del conocimiento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espacial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fortaleciendo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gobierno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recursos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geográficos.</w:t>
            </w:r>
          </w:p>
        </w:tc>
      </w:tr>
      <w:tr w:rsidR="007C220E">
        <w:trPr>
          <w:trHeight w:val="973"/>
        </w:trPr>
        <w:tc>
          <w:tcPr>
            <w:tcW w:w="379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B4058F">
            <w:pPr>
              <w:pStyle w:val="TableParagraph"/>
              <w:spacing w:before="129"/>
              <w:ind w:left="130" w:right="124"/>
              <w:jc w:val="center"/>
              <w:rPr>
                <w:sz w:val="20"/>
              </w:rPr>
            </w:pPr>
            <w:r>
              <w:rPr>
                <w:sz w:val="20"/>
              </w:rPr>
              <w:t>3.1.2</w:t>
            </w:r>
          </w:p>
        </w:tc>
        <w:tc>
          <w:tcPr>
            <w:tcW w:w="3119" w:type="dxa"/>
          </w:tcPr>
          <w:p w:rsidR="007C220E" w:rsidRDefault="00B4058F">
            <w:pPr>
              <w:pStyle w:val="TableParagraph"/>
              <w:spacing w:before="128"/>
              <w:ind w:left="11" w:right="244"/>
              <w:rPr>
                <w:sz w:val="20"/>
              </w:rPr>
            </w:pPr>
            <w:r>
              <w:rPr>
                <w:sz w:val="20"/>
              </w:rPr>
              <w:t>Construcción y/o desarrollo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Infraestructura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espaciales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regionales.</w:t>
            </w:r>
          </w:p>
        </w:tc>
      </w:tr>
      <w:tr w:rsidR="007C220E">
        <w:trPr>
          <w:trHeight w:val="690"/>
        </w:trPr>
        <w:tc>
          <w:tcPr>
            <w:tcW w:w="379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 w:val="restart"/>
          </w:tcPr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spacing w:before="6"/>
              <w:rPr>
                <w:sz w:val="15"/>
              </w:rPr>
            </w:pPr>
          </w:p>
          <w:p w:rsidR="007C220E" w:rsidRDefault="00B4058F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2127" w:type="dxa"/>
            <w:vMerge w:val="restart"/>
          </w:tcPr>
          <w:p w:rsidR="007C220E" w:rsidRDefault="00B4058F">
            <w:pPr>
              <w:pStyle w:val="TableParagraph"/>
              <w:spacing w:before="66"/>
              <w:ind w:left="5" w:right="37"/>
              <w:rPr>
                <w:sz w:val="20"/>
              </w:rPr>
            </w:pPr>
            <w:r>
              <w:rPr>
                <w:sz w:val="20"/>
              </w:rPr>
              <w:t>Garantizar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implementación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tecnologías de punta que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permitan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modernización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gestión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catastral</w:t>
            </w:r>
          </w:p>
        </w:tc>
        <w:tc>
          <w:tcPr>
            <w:tcW w:w="711" w:type="dxa"/>
          </w:tcPr>
          <w:p w:rsidR="007C220E" w:rsidRDefault="007C220E">
            <w:pPr>
              <w:pStyle w:val="TableParagraph"/>
              <w:spacing w:before="9"/>
              <w:rPr>
                <w:sz w:val="18"/>
              </w:rPr>
            </w:pPr>
          </w:p>
          <w:p w:rsidR="007C220E" w:rsidRDefault="00B4058F">
            <w:pPr>
              <w:pStyle w:val="TableParagraph"/>
              <w:ind w:left="130" w:right="124"/>
              <w:jc w:val="center"/>
              <w:rPr>
                <w:sz w:val="20"/>
              </w:rPr>
            </w:pPr>
            <w:r>
              <w:rPr>
                <w:sz w:val="20"/>
              </w:rPr>
              <w:t>3.2.1</w:t>
            </w:r>
          </w:p>
        </w:tc>
        <w:tc>
          <w:tcPr>
            <w:tcW w:w="3119" w:type="dxa"/>
          </w:tcPr>
          <w:p w:rsidR="007C220E" w:rsidRDefault="00B4058F">
            <w:pPr>
              <w:pStyle w:val="TableParagraph"/>
              <w:spacing w:before="107"/>
              <w:ind w:left="11" w:right="121"/>
              <w:rPr>
                <w:sz w:val="20"/>
              </w:rPr>
            </w:pPr>
            <w:r>
              <w:rPr>
                <w:sz w:val="20"/>
              </w:rPr>
              <w:t>Contribuir al desarrollo de la política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Gobierno Digital.</w:t>
            </w:r>
          </w:p>
        </w:tc>
      </w:tr>
      <w:tr w:rsidR="007C220E">
        <w:trPr>
          <w:trHeight w:val="882"/>
        </w:trPr>
        <w:tc>
          <w:tcPr>
            <w:tcW w:w="379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7C220E" w:rsidRDefault="007C220E">
            <w:pPr>
              <w:pStyle w:val="TableParagraph"/>
              <w:spacing w:before="7"/>
              <w:rPr>
                <w:sz w:val="26"/>
              </w:rPr>
            </w:pPr>
          </w:p>
          <w:p w:rsidR="007C220E" w:rsidRDefault="00B4058F">
            <w:pPr>
              <w:pStyle w:val="TableParagraph"/>
              <w:spacing w:before="1"/>
              <w:ind w:left="130" w:right="124"/>
              <w:jc w:val="center"/>
              <w:rPr>
                <w:sz w:val="20"/>
              </w:rPr>
            </w:pPr>
            <w:r>
              <w:rPr>
                <w:sz w:val="20"/>
              </w:rPr>
              <w:t>3.2.2</w:t>
            </w:r>
          </w:p>
        </w:tc>
        <w:tc>
          <w:tcPr>
            <w:tcW w:w="3119" w:type="dxa"/>
          </w:tcPr>
          <w:p w:rsidR="007C220E" w:rsidRDefault="00B4058F">
            <w:pPr>
              <w:pStyle w:val="TableParagraph"/>
              <w:spacing w:before="83"/>
              <w:ind w:left="11" w:right="665"/>
              <w:rPr>
                <w:sz w:val="20"/>
              </w:rPr>
            </w:pPr>
            <w:r>
              <w:rPr>
                <w:sz w:val="20"/>
              </w:rPr>
              <w:t>Robustecer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implementar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estrategias tecnológicas y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UAECD.</w:t>
            </w:r>
          </w:p>
        </w:tc>
      </w:tr>
      <w:tr w:rsidR="007C220E">
        <w:trPr>
          <w:trHeight w:val="700"/>
        </w:trPr>
        <w:tc>
          <w:tcPr>
            <w:tcW w:w="379" w:type="dxa"/>
            <w:vMerge w:val="restart"/>
          </w:tcPr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B4058F">
            <w:pPr>
              <w:pStyle w:val="TableParagraph"/>
              <w:spacing w:before="138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304" w:type="dxa"/>
            <w:vMerge w:val="restart"/>
          </w:tcPr>
          <w:p w:rsidR="007C220E" w:rsidRDefault="00B4058F">
            <w:pPr>
              <w:pStyle w:val="TableParagraph"/>
              <w:spacing w:before="138"/>
              <w:ind w:left="4" w:right="19"/>
              <w:rPr>
                <w:b/>
                <w:sz w:val="20"/>
              </w:rPr>
            </w:pPr>
            <w:r>
              <w:rPr>
                <w:b/>
                <w:sz w:val="20"/>
              </w:rPr>
              <w:t>Garantizar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sostenibilidad</w:t>
            </w:r>
            <w:r>
              <w:rPr>
                <w:b/>
                <w:spacing w:val="-42"/>
                <w:sz w:val="20"/>
              </w:rPr>
              <w:t xml:space="preserve"> </w:t>
            </w:r>
            <w:r>
              <w:rPr>
                <w:b/>
                <w:sz w:val="20"/>
              </w:rPr>
              <w:t>financiera y administrativa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de la entidad para prestar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el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servicio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público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catastral, incorporando la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gestión comercial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territorial.</w:t>
            </w:r>
          </w:p>
        </w:tc>
        <w:tc>
          <w:tcPr>
            <w:tcW w:w="283" w:type="dxa"/>
            <w:vMerge w:val="restart"/>
          </w:tcPr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spacing w:before="8"/>
              <w:rPr>
                <w:sz w:val="19"/>
              </w:rPr>
            </w:pPr>
          </w:p>
          <w:p w:rsidR="007C220E" w:rsidRDefault="00B4058F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2127" w:type="dxa"/>
            <w:vMerge w:val="restart"/>
          </w:tcPr>
          <w:p w:rsidR="007C220E" w:rsidRDefault="007C220E">
            <w:pPr>
              <w:pStyle w:val="TableParagraph"/>
              <w:spacing w:before="7"/>
              <w:rPr>
                <w:sz w:val="29"/>
              </w:rPr>
            </w:pPr>
          </w:p>
          <w:p w:rsidR="007C220E" w:rsidRDefault="00B4058F">
            <w:pPr>
              <w:pStyle w:val="TableParagraph"/>
              <w:spacing w:before="1"/>
              <w:ind w:left="5" w:right="116"/>
              <w:rPr>
                <w:sz w:val="20"/>
              </w:rPr>
            </w:pPr>
            <w:r>
              <w:rPr>
                <w:sz w:val="20"/>
              </w:rPr>
              <w:t>Robustecer modelos,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metodologías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de gestión 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innovación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 calidad.</w:t>
            </w:r>
          </w:p>
        </w:tc>
        <w:tc>
          <w:tcPr>
            <w:tcW w:w="711" w:type="dxa"/>
          </w:tcPr>
          <w:p w:rsidR="007C220E" w:rsidRDefault="007C220E">
            <w:pPr>
              <w:pStyle w:val="TableParagraph"/>
              <w:spacing w:before="5"/>
              <w:rPr>
                <w:sz w:val="19"/>
              </w:rPr>
            </w:pPr>
          </w:p>
          <w:p w:rsidR="007C220E" w:rsidRDefault="00B4058F">
            <w:pPr>
              <w:pStyle w:val="TableParagraph"/>
              <w:ind w:left="130" w:right="124"/>
              <w:jc w:val="center"/>
              <w:rPr>
                <w:sz w:val="20"/>
              </w:rPr>
            </w:pPr>
            <w:r>
              <w:rPr>
                <w:sz w:val="20"/>
              </w:rPr>
              <w:t>4.1.1</w:t>
            </w:r>
          </w:p>
        </w:tc>
        <w:tc>
          <w:tcPr>
            <w:tcW w:w="3119" w:type="dxa"/>
          </w:tcPr>
          <w:p w:rsidR="007C220E" w:rsidRDefault="00B4058F">
            <w:pPr>
              <w:pStyle w:val="TableParagraph"/>
              <w:spacing w:before="114"/>
              <w:ind w:left="11" w:right="132"/>
              <w:rPr>
                <w:sz w:val="20"/>
              </w:rPr>
            </w:pPr>
            <w:r>
              <w:rPr>
                <w:sz w:val="20"/>
              </w:rPr>
              <w:t>Gestión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integral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estándares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calidad</w:t>
            </w:r>
          </w:p>
        </w:tc>
      </w:tr>
      <w:tr w:rsidR="007C220E">
        <w:trPr>
          <w:trHeight w:val="973"/>
        </w:trPr>
        <w:tc>
          <w:tcPr>
            <w:tcW w:w="379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B4058F">
            <w:pPr>
              <w:pStyle w:val="TableParagraph"/>
              <w:spacing w:before="129"/>
              <w:ind w:left="130" w:right="124"/>
              <w:jc w:val="center"/>
              <w:rPr>
                <w:sz w:val="20"/>
              </w:rPr>
            </w:pPr>
            <w:r>
              <w:rPr>
                <w:sz w:val="20"/>
              </w:rPr>
              <w:t>4.1.2</w:t>
            </w:r>
          </w:p>
        </w:tc>
        <w:tc>
          <w:tcPr>
            <w:tcW w:w="3119" w:type="dxa"/>
          </w:tcPr>
          <w:p w:rsidR="007C220E" w:rsidRDefault="00B4058F">
            <w:pPr>
              <w:pStyle w:val="TableParagraph"/>
              <w:spacing w:before="128"/>
              <w:ind w:left="11" w:right="41"/>
              <w:rPr>
                <w:sz w:val="20"/>
              </w:rPr>
            </w:pPr>
            <w:r>
              <w:rPr>
                <w:sz w:val="20"/>
              </w:rPr>
              <w:t>Estructuración de modelos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metodologías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gestión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innovadoras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gestión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 operación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catastral.</w:t>
            </w:r>
          </w:p>
        </w:tc>
      </w:tr>
      <w:tr w:rsidR="007C220E">
        <w:trPr>
          <w:trHeight w:val="273"/>
        </w:trPr>
        <w:tc>
          <w:tcPr>
            <w:tcW w:w="379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</w:tcPr>
          <w:p w:rsidR="007C220E" w:rsidRDefault="00B4058F">
            <w:pPr>
              <w:pStyle w:val="TableParagraph"/>
              <w:spacing w:before="23" w:line="230" w:lineRule="exact"/>
              <w:ind w:left="5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2127" w:type="dxa"/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</w:tcPr>
          <w:p w:rsidR="007C220E" w:rsidRDefault="00B4058F">
            <w:pPr>
              <w:pStyle w:val="TableParagraph"/>
              <w:spacing w:before="23" w:line="230" w:lineRule="exact"/>
              <w:ind w:left="130" w:right="124"/>
              <w:jc w:val="center"/>
              <w:rPr>
                <w:sz w:val="20"/>
              </w:rPr>
            </w:pPr>
            <w:r>
              <w:rPr>
                <w:sz w:val="20"/>
              </w:rPr>
              <w:t>4.2.1</w:t>
            </w:r>
          </w:p>
        </w:tc>
        <w:tc>
          <w:tcPr>
            <w:tcW w:w="3119" w:type="dxa"/>
          </w:tcPr>
          <w:p w:rsidR="007C220E" w:rsidRDefault="00B4058F">
            <w:pPr>
              <w:pStyle w:val="TableParagraph"/>
              <w:spacing w:before="23" w:line="230" w:lineRule="exact"/>
              <w:ind w:left="11"/>
              <w:rPr>
                <w:sz w:val="20"/>
              </w:rPr>
            </w:pPr>
            <w:r>
              <w:rPr>
                <w:sz w:val="20"/>
              </w:rPr>
              <w:t>Gestión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UAECD</w:t>
            </w:r>
          </w:p>
        </w:tc>
      </w:tr>
    </w:tbl>
    <w:p w:rsidR="007C220E" w:rsidRDefault="007C220E">
      <w:pPr>
        <w:spacing w:line="230" w:lineRule="exact"/>
        <w:rPr>
          <w:sz w:val="20"/>
        </w:rPr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2"/>
        <w:rPr>
          <w:sz w:val="19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"/>
        <w:gridCol w:w="2304"/>
        <w:gridCol w:w="283"/>
        <w:gridCol w:w="2127"/>
        <w:gridCol w:w="711"/>
        <w:gridCol w:w="3119"/>
      </w:tblGrid>
      <w:tr w:rsidR="007C220E">
        <w:trPr>
          <w:trHeight w:val="796"/>
        </w:trPr>
        <w:tc>
          <w:tcPr>
            <w:tcW w:w="379" w:type="dxa"/>
            <w:shd w:val="clear" w:color="auto" w:fill="FFC000"/>
          </w:tcPr>
          <w:p w:rsidR="007C220E" w:rsidRDefault="007C220E">
            <w:pPr>
              <w:pStyle w:val="TableParagraph"/>
              <w:spacing w:before="3"/>
              <w:rPr>
                <w:sz w:val="23"/>
              </w:rPr>
            </w:pPr>
          </w:p>
          <w:p w:rsidR="007C220E" w:rsidRDefault="00B4058F">
            <w:pPr>
              <w:pStyle w:val="TableParagraph"/>
              <w:spacing w:before="1"/>
              <w:ind w:left="79"/>
              <w:rPr>
                <w:b/>
                <w:sz w:val="20"/>
              </w:rPr>
            </w:pPr>
            <w:r>
              <w:rPr>
                <w:b/>
                <w:sz w:val="20"/>
              </w:rPr>
              <w:t>Nº</w:t>
            </w:r>
          </w:p>
        </w:tc>
        <w:tc>
          <w:tcPr>
            <w:tcW w:w="2304" w:type="dxa"/>
            <w:shd w:val="clear" w:color="auto" w:fill="FFC000"/>
          </w:tcPr>
          <w:p w:rsidR="007C220E" w:rsidRDefault="007C220E">
            <w:pPr>
              <w:pStyle w:val="TableParagraph"/>
              <w:spacing w:before="3"/>
              <w:rPr>
                <w:sz w:val="23"/>
              </w:rPr>
            </w:pPr>
          </w:p>
          <w:p w:rsidR="007C220E" w:rsidRDefault="00B4058F">
            <w:pPr>
              <w:pStyle w:val="TableParagraph"/>
              <w:spacing w:before="1"/>
              <w:ind w:left="55"/>
              <w:rPr>
                <w:b/>
                <w:sz w:val="20"/>
              </w:rPr>
            </w:pPr>
            <w:r>
              <w:rPr>
                <w:b/>
                <w:sz w:val="20"/>
              </w:rPr>
              <w:t>OBJETIVOS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ESTRATÉGICOS</w:t>
            </w:r>
          </w:p>
        </w:tc>
        <w:tc>
          <w:tcPr>
            <w:tcW w:w="2410" w:type="dxa"/>
            <w:gridSpan w:val="2"/>
            <w:shd w:val="clear" w:color="auto" w:fill="FFC000"/>
          </w:tcPr>
          <w:p w:rsidR="007C220E" w:rsidRDefault="00B4058F">
            <w:pPr>
              <w:pStyle w:val="TableParagraph"/>
              <w:spacing w:before="162"/>
              <w:ind w:left="193" w:right="1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OBJETIVOS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ESPÉCIFICOS</w:t>
            </w:r>
          </w:p>
          <w:p w:rsidR="007C220E" w:rsidRDefault="00B4058F">
            <w:pPr>
              <w:pStyle w:val="TableParagraph"/>
              <w:spacing w:before="1"/>
              <w:ind w:left="193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(Propuesto)</w:t>
            </w:r>
          </w:p>
        </w:tc>
        <w:tc>
          <w:tcPr>
            <w:tcW w:w="3830" w:type="dxa"/>
            <w:gridSpan w:val="2"/>
            <w:shd w:val="clear" w:color="auto" w:fill="FFC000"/>
          </w:tcPr>
          <w:p w:rsidR="007C220E" w:rsidRDefault="007C220E">
            <w:pPr>
              <w:pStyle w:val="TableParagraph"/>
              <w:spacing w:before="3"/>
              <w:rPr>
                <w:sz w:val="23"/>
              </w:rPr>
            </w:pPr>
          </w:p>
          <w:p w:rsidR="007C220E" w:rsidRDefault="00B4058F">
            <w:pPr>
              <w:pStyle w:val="TableParagraph"/>
              <w:spacing w:before="1"/>
              <w:ind w:left="677"/>
              <w:rPr>
                <w:b/>
                <w:sz w:val="20"/>
              </w:rPr>
            </w:pPr>
            <w:r>
              <w:rPr>
                <w:b/>
                <w:sz w:val="20"/>
              </w:rPr>
              <w:t>Líneas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Acción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(Propuestas)</w:t>
            </w:r>
          </w:p>
        </w:tc>
      </w:tr>
      <w:tr w:rsidR="007C220E">
        <w:trPr>
          <w:trHeight w:val="1477"/>
        </w:trPr>
        <w:tc>
          <w:tcPr>
            <w:tcW w:w="379" w:type="dxa"/>
            <w:vMerge w:val="restart"/>
          </w:tcPr>
          <w:p w:rsidR="007C220E" w:rsidRDefault="007C22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04" w:type="dxa"/>
            <w:vMerge w:val="restart"/>
          </w:tcPr>
          <w:p w:rsidR="007C220E" w:rsidRDefault="007C22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7C220E" w:rsidRDefault="007C22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7" w:type="dxa"/>
          </w:tcPr>
          <w:p w:rsidR="007C220E" w:rsidRDefault="00B4058F">
            <w:pPr>
              <w:pStyle w:val="TableParagraph"/>
              <w:spacing w:before="13"/>
              <w:ind w:left="5" w:right="37"/>
              <w:rPr>
                <w:sz w:val="20"/>
              </w:rPr>
            </w:pPr>
            <w:r>
              <w:rPr>
                <w:sz w:val="20"/>
              </w:rPr>
              <w:t>Garantizar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implementación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tecnologías de punta que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permitan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modernización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:rsidR="007C220E" w:rsidRDefault="00B4058F">
            <w:pPr>
              <w:pStyle w:val="TableParagraph"/>
              <w:spacing w:before="1" w:line="223" w:lineRule="exact"/>
              <w:ind w:left="5"/>
              <w:rPr>
                <w:sz w:val="20"/>
              </w:rPr>
            </w:pPr>
            <w:r>
              <w:rPr>
                <w:sz w:val="20"/>
              </w:rPr>
              <w:t>gestión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catastral</w:t>
            </w:r>
          </w:p>
        </w:tc>
        <w:tc>
          <w:tcPr>
            <w:tcW w:w="711" w:type="dxa"/>
          </w:tcPr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B4058F">
            <w:pPr>
              <w:pStyle w:val="TableParagraph"/>
              <w:spacing w:before="134"/>
              <w:ind w:left="130" w:right="124"/>
              <w:jc w:val="center"/>
              <w:rPr>
                <w:sz w:val="20"/>
              </w:rPr>
            </w:pPr>
            <w:r>
              <w:rPr>
                <w:sz w:val="20"/>
              </w:rPr>
              <w:t>4.2.2</w:t>
            </w:r>
          </w:p>
        </w:tc>
        <w:tc>
          <w:tcPr>
            <w:tcW w:w="3119" w:type="dxa"/>
          </w:tcPr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spacing w:before="2"/>
              <w:rPr>
                <w:sz w:val="21"/>
              </w:rPr>
            </w:pPr>
          </w:p>
          <w:p w:rsidR="007C220E" w:rsidRDefault="00B4058F">
            <w:pPr>
              <w:pStyle w:val="TableParagraph"/>
              <w:ind w:left="11" w:right="439"/>
              <w:rPr>
                <w:sz w:val="20"/>
              </w:rPr>
            </w:pPr>
            <w:r>
              <w:rPr>
                <w:sz w:val="20"/>
              </w:rPr>
              <w:t>Gestión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proyectos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catastrales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territoriales</w:t>
            </w:r>
          </w:p>
        </w:tc>
      </w:tr>
      <w:tr w:rsidR="007C220E">
        <w:trPr>
          <w:trHeight w:val="1024"/>
        </w:trPr>
        <w:tc>
          <w:tcPr>
            <w:tcW w:w="379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 w:val="restart"/>
          </w:tcPr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15"/>
              </w:rPr>
            </w:pPr>
          </w:p>
          <w:p w:rsidR="007C220E" w:rsidRDefault="00B4058F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4.3</w:t>
            </w:r>
          </w:p>
        </w:tc>
        <w:tc>
          <w:tcPr>
            <w:tcW w:w="2127" w:type="dxa"/>
            <w:vMerge w:val="restart"/>
          </w:tcPr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5"/>
              </w:rPr>
            </w:pPr>
          </w:p>
          <w:p w:rsidR="007C220E" w:rsidRDefault="00B4058F">
            <w:pPr>
              <w:pStyle w:val="TableParagraph"/>
              <w:ind w:left="5" w:right="188"/>
              <w:rPr>
                <w:sz w:val="20"/>
              </w:rPr>
            </w:pPr>
            <w:r>
              <w:rPr>
                <w:sz w:val="20"/>
              </w:rPr>
              <w:t>Optimizar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racionalizar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los gastos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costos</w:t>
            </w:r>
          </w:p>
        </w:tc>
        <w:tc>
          <w:tcPr>
            <w:tcW w:w="711" w:type="dxa"/>
          </w:tcPr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B4058F">
            <w:pPr>
              <w:pStyle w:val="TableParagraph"/>
              <w:spacing w:before="154"/>
              <w:ind w:left="130" w:right="124"/>
              <w:jc w:val="center"/>
              <w:rPr>
                <w:sz w:val="20"/>
              </w:rPr>
            </w:pPr>
            <w:r>
              <w:rPr>
                <w:sz w:val="20"/>
              </w:rPr>
              <w:t>4.3.1</w:t>
            </w:r>
          </w:p>
        </w:tc>
        <w:tc>
          <w:tcPr>
            <w:tcW w:w="3119" w:type="dxa"/>
          </w:tcPr>
          <w:p w:rsidR="007C220E" w:rsidRDefault="00B4058F">
            <w:pPr>
              <w:pStyle w:val="TableParagraph"/>
              <w:spacing w:before="155"/>
              <w:ind w:left="11" w:right="463"/>
              <w:rPr>
                <w:sz w:val="20"/>
              </w:rPr>
            </w:pPr>
            <w:r>
              <w:rPr>
                <w:sz w:val="20"/>
              </w:rPr>
              <w:t>Gestión de insumos, Servicio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Generales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Instalada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UAECD</w:t>
            </w:r>
          </w:p>
        </w:tc>
      </w:tr>
      <w:tr w:rsidR="007C220E">
        <w:trPr>
          <w:trHeight w:val="1026"/>
        </w:trPr>
        <w:tc>
          <w:tcPr>
            <w:tcW w:w="379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B4058F">
            <w:pPr>
              <w:pStyle w:val="TableParagraph"/>
              <w:spacing w:before="155"/>
              <w:ind w:left="130" w:right="124"/>
              <w:jc w:val="center"/>
              <w:rPr>
                <w:sz w:val="20"/>
              </w:rPr>
            </w:pPr>
            <w:r>
              <w:rPr>
                <w:sz w:val="20"/>
              </w:rPr>
              <w:t>4.3.2</w:t>
            </w:r>
          </w:p>
        </w:tc>
        <w:tc>
          <w:tcPr>
            <w:tcW w:w="3119" w:type="dxa"/>
          </w:tcPr>
          <w:p w:rsidR="007C220E" w:rsidRDefault="00B4058F">
            <w:pPr>
              <w:pStyle w:val="TableParagraph"/>
              <w:spacing w:before="155"/>
              <w:ind w:left="11" w:right="254"/>
              <w:jc w:val="both"/>
              <w:rPr>
                <w:sz w:val="20"/>
              </w:rPr>
            </w:pPr>
            <w:r>
              <w:rPr>
                <w:sz w:val="20"/>
              </w:rPr>
              <w:t>Gestión integral de los servicios de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apoyo en cada proyecto de gestión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catastral</w:t>
            </w:r>
          </w:p>
        </w:tc>
      </w:tr>
    </w:tbl>
    <w:p w:rsidR="007C220E" w:rsidRDefault="00B4058F">
      <w:pPr>
        <w:pStyle w:val="Textoindependiente"/>
        <w:spacing w:line="259" w:lineRule="auto"/>
        <w:ind w:left="262" w:right="774"/>
        <w:jc w:val="both"/>
      </w:pPr>
      <w:r>
        <w:t>Los valores éticos definidos en la UAECD son guías de comportamientos que regulan la conducta y</w:t>
      </w:r>
      <w:r>
        <w:rPr>
          <w:spacing w:val="1"/>
        </w:rPr>
        <w:t xml:space="preserve"> </w:t>
      </w:r>
      <w:r>
        <w:t>permiten la convivencia armónica de los funcionarios de la Entidad. Conducta y comportamiento</w:t>
      </w:r>
      <w:r>
        <w:rPr>
          <w:spacing w:val="1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debe</w:t>
      </w:r>
      <w:r>
        <w:rPr>
          <w:spacing w:val="-7"/>
        </w:rPr>
        <w:t xml:space="preserve"> </w:t>
      </w:r>
      <w:r>
        <w:t>verse</w:t>
      </w:r>
      <w:r>
        <w:rPr>
          <w:spacing w:val="-4"/>
        </w:rPr>
        <w:t xml:space="preserve"> </w:t>
      </w:r>
      <w:r>
        <w:t>reflejada</w:t>
      </w:r>
      <w:r>
        <w:rPr>
          <w:spacing w:val="-8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relación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estos</w:t>
      </w:r>
      <w:r>
        <w:rPr>
          <w:spacing w:val="-7"/>
        </w:rPr>
        <w:t xml:space="preserve"> </w:t>
      </w:r>
      <w:r>
        <w:t>funcionarios</w:t>
      </w:r>
      <w:r>
        <w:rPr>
          <w:spacing w:val="-7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ciudadanos</w:t>
      </w:r>
      <w:r>
        <w:rPr>
          <w:spacing w:val="-9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entidades</w:t>
      </w:r>
      <w:r>
        <w:rPr>
          <w:spacing w:val="-6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los</w:t>
      </w:r>
      <w:r>
        <w:rPr>
          <w:spacing w:val="-47"/>
        </w:rPr>
        <w:t xml:space="preserve"> </w:t>
      </w:r>
      <w:r>
        <w:t>cuales interactúan en el marco del cumplimento de la misional</w:t>
      </w:r>
      <w:r>
        <w:t>idad de la Entidad. Se incluyó un</w:t>
      </w:r>
      <w:r>
        <w:rPr>
          <w:spacing w:val="1"/>
        </w:rPr>
        <w:t xml:space="preserve"> </w:t>
      </w:r>
      <w:r>
        <w:t>nuevo</w:t>
      </w:r>
      <w:r>
        <w:rPr>
          <w:spacing w:val="-2"/>
        </w:rPr>
        <w:t xml:space="preserve"> </w:t>
      </w:r>
      <w:r>
        <w:t>valor de</w:t>
      </w:r>
      <w:r>
        <w:rPr>
          <w:spacing w:val="-3"/>
        </w:rPr>
        <w:t xml:space="preserve"> </w:t>
      </w:r>
      <w:r>
        <w:t>la entidad,</w:t>
      </w:r>
      <w:r>
        <w:rPr>
          <w:spacing w:val="-2"/>
        </w:rPr>
        <w:t xml:space="preserve"> </w:t>
      </w:r>
      <w:r>
        <w:t>así:</w:t>
      </w:r>
    </w:p>
    <w:p w:rsidR="007C220E" w:rsidRDefault="007C220E">
      <w:pPr>
        <w:pStyle w:val="Textoindependiente"/>
        <w:spacing w:before="8"/>
        <w:rPr>
          <w:sz w:val="23"/>
        </w:rPr>
      </w:pPr>
    </w:p>
    <w:p w:rsidR="007C220E" w:rsidRDefault="00B4058F">
      <w:pPr>
        <w:pStyle w:val="Prrafodelista"/>
        <w:numPr>
          <w:ilvl w:val="3"/>
          <w:numId w:val="120"/>
        </w:numPr>
        <w:tabs>
          <w:tab w:val="left" w:pos="982"/>
        </w:tabs>
        <w:ind w:hanging="361"/>
      </w:pPr>
      <w:r>
        <w:t>Honestidad</w:t>
      </w:r>
    </w:p>
    <w:p w:rsidR="007C220E" w:rsidRDefault="00B4058F">
      <w:pPr>
        <w:pStyle w:val="Prrafodelista"/>
        <w:numPr>
          <w:ilvl w:val="3"/>
          <w:numId w:val="120"/>
        </w:numPr>
        <w:tabs>
          <w:tab w:val="left" w:pos="982"/>
        </w:tabs>
        <w:spacing w:before="22"/>
        <w:ind w:hanging="361"/>
      </w:pPr>
      <w:r>
        <w:t>Respeto</w:t>
      </w:r>
    </w:p>
    <w:p w:rsidR="007C220E" w:rsidRDefault="00B4058F">
      <w:pPr>
        <w:pStyle w:val="Prrafodelista"/>
        <w:numPr>
          <w:ilvl w:val="3"/>
          <w:numId w:val="120"/>
        </w:numPr>
        <w:tabs>
          <w:tab w:val="left" w:pos="982"/>
        </w:tabs>
        <w:spacing w:before="20"/>
        <w:ind w:hanging="361"/>
      </w:pPr>
      <w:r>
        <w:t>Compromiso</w:t>
      </w:r>
    </w:p>
    <w:p w:rsidR="007C220E" w:rsidRDefault="00B4058F">
      <w:pPr>
        <w:pStyle w:val="Prrafodelista"/>
        <w:numPr>
          <w:ilvl w:val="3"/>
          <w:numId w:val="120"/>
        </w:numPr>
        <w:tabs>
          <w:tab w:val="left" w:pos="982"/>
        </w:tabs>
        <w:spacing w:before="22"/>
        <w:ind w:hanging="361"/>
      </w:pPr>
      <w:r>
        <w:t>Diligencia</w:t>
      </w:r>
    </w:p>
    <w:p w:rsidR="007C220E" w:rsidRDefault="00B4058F">
      <w:pPr>
        <w:pStyle w:val="Prrafodelista"/>
        <w:numPr>
          <w:ilvl w:val="3"/>
          <w:numId w:val="120"/>
        </w:numPr>
        <w:tabs>
          <w:tab w:val="left" w:pos="982"/>
        </w:tabs>
        <w:spacing w:before="21"/>
        <w:ind w:hanging="361"/>
      </w:pPr>
      <w:r>
        <w:t>Justicia</w:t>
      </w:r>
    </w:p>
    <w:p w:rsidR="007C220E" w:rsidRDefault="00B4058F">
      <w:pPr>
        <w:pStyle w:val="Prrafodelista"/>
        <w:numPr>
          <w:ilvl w:val="3"/>
          <w:numId w:val="120"/>
        </w:numPr>
        <w:tabs>
          <w:tab w:val="left" w:pos="982"/>
        </w:tabs>
        <w:spacing w:before="22" w:line="259" w:lineRule="auto"/>
        <w:ind w:left="981" w:right="776"/>
        <w:jc w:val="both"/>
      </w:pPr>
      <w:r>
        <w:rPr>
          <w:b/>
        </w:rPr>
        <w:t>Innovación</w:t>
      </w:r>
      <w:r>
        <w:rPr>
          <w:b/>
          <w:spacing w:val="1"/>
        </w:rPr>
        <w:t xml:space="preserve"> </w:t>
      </w:r>
      <w:r>
        <w:t>(NUEVO):</w:t>
      </w:r>
      <w:r>
        <w:rPr>
          <w:spacing w:val="1"/>
        </w:rPr>
        <w:t xml:space="preserve"> </w:t>
      </w:r>
      <w:r>
        <w:t>Genero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ambiente</w:t>
      </w:r>
      <w:r>
        <w:rPr>
          <w:spacing w:val="1"/>
        </w:rPr>
        <w:t xml:space="preserve"> </w:t>
      </w:r>
      <w:r>
        <w:t>habilitador,</w:t>
      </w:r>
      <w:r>
        <w:rPr>
          <w:spacing w:val="1"/>
        </w:rPr>
        <w:t xml:space="preserve"> </w:t>
      </w:r>
      <w:r>
        <w:t>integrador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facilitador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experiencias</w:t>
      </w:r>
      <w:r>
        <w:rPr>
          <w:spacing w:val="1"/>
        </w:rPr>
        <w:t xml:space="preserve"> </w:t>
      </w:r>
      <w:r>
        <w:t>creativas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innovadoras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punto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vista</w:t>
      </w:r>
      <w:r>
        <w:rPr>
          <w:spacing w:val="1"/>
        </w:rPr>
        <w:t xml:space="preserve"> </w:t>
      </w:r>
      <w:r>
        <w:t>productivo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que</w:t>
      </w:r>
      <w:r>
        <w:rPr>
          <w:spacing w:val="-47"/>
        </w:rPr>
        <w:t xml:space="preserve"> </w:t>
      </w:r>
      <w:r>
        <w:t>transformen</w:t>
      </w:r>
      <w:r>
        <w:rPr>
          <w:spacing w:val="-1"/>
        </w:rPr>
        <w:t xml:space="preserve"> </w:t>
      </w:r>
      <w:r>
        <w:t>realidades,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prosperar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competir en</w:t>
      </w:r>
      <w:r>
        <w:rPr>
          <w:spacing w:val="-3"/>
        </w:rPr>
        <w:t xml:space="preserve"> </w:t>
      </w:r>
      <w:r>
        <w:t>el tiempo</w:t>
      </w:r>
    </w:p>
    <w:p w:rsidR="007C220E" w:rsidRDefault="007C220E">
      <w:pPr>
        <w:pStyle w:val="Textoindependiente"/>
        <w:spacing w:before="8"/>
        <w:rPr>
          <w:sz w:val="23"/>
        </w:rPr>
      </w:pPr>
    </w:p>
    <w:p w:rsidR="007C220E" w:rsidRDefault="00B4058F">
      <w:pPr>
        <w:pStyle w:val="Textoindependiente"/>
        <w:spacing w:before="1" w:line="259" w:lineRule="auto"/>
        <w:ind w:left="262" w:right="774"/>
        <w:jc w:val="both"/>
      </w:pPr>
      <w:r>
        <w:t>Existe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ideario</w:t>
      </w:r>
      <w:r>
        <w:rPr>
          <w:spacing w:val="1"/>
        </w:rPr>
        <w:t xml:space="preserve"> </w:t>
      </w:r>
      <w:r>
        <w:t>ético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Distrito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evidencia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principios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priorizado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fortalecer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cultura</w:t>
      </w:r>
      <w:r>
        <w:rPr>
          <w:spacing w:val="1"/>
        </w:rPr>
        <w:t xml:space="preserve"> </w:t>
      </w:r>
      <w:r>
        <w:t>ética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-47"/>
        </w:rPr>
        <w:t xml:space="preserve"> </w:t>
      </w:r>
      <w:r>
        <w:t>instituciones distritales, como componente de un propósito más amplio dirigido a humanizar la</w:t>
      </w:r>
      <w:r>
        <w:rPr>
          <w:spacing w:val="1"/>
        </w:rPr>
        <w:t xml:space="preserve"> </w:t>
      </w:r>
      <w:r>
        <w:t>gestión pública en la Ciudad. Estos principios y valores son compartidos por el Catastro de Bogotá</w:t>
      </w:r>
      <w:r>
        <w:rPr>
          <w:spacing w:val="1"/>
        </w:rPr>
        <w:t xml:space="preserve"> </w:t>
      </w:r>
      <w:r>
        <w:t>(solidaridad, equidad, respeto, voca</w:t>
      </w:r>
      <w:r>
        <w:t>ción de servicio -compromiso con el cliente-, probidad, trabajo</w:t>
      </w:r>
      <w:r>
        <w:rPr>
          <w:spacing w:val="1"/>
        </w:rPr>
        <w:t xml:space="preserve"> </w:t>
      </w:r>
      <w:r>
        <w:t>en equipo y responsabilidad) y se convierten en expresión de nuestras aspiraciones éticas. Sin</w:t>
      </w:r>
      <w:r>
        <w:rPr>
          <w:spacing w:val="1"/>
        </w:rPr>
        <w:t xml:space="preserve"> </w:t>
      </w:r>
      <w:r>
        <w:t>embargo y aunque todas son compartidas, hemos priorizado algunos de estos y complementado</w:t>
      </w:r>
      <w:r>
        <w:rPr>
          <w:spacing w:val="1"/>
        </w:rPr>
        <w:t xml:space="preserve"> </w:t>
      </w:r>
      <w:r>
        <w:t>con otr</w:t>
      </w:r>
      <w:r>
        <w:t>os valores, necesarios para promover la consolidación y los cambios que nuestra cultura</w:t>
      </w:r>
      <w:r>
        <w:rPr>
          <w:spacing w:val="1"/>
        </w:rPr>
        <w:t xml:space="preserve"> </w:t>
      </w:r>
      <w:r>
        <w:t>organizacional</w:t>
      </w:r>
      <w:r>
        <w:rPr>
          <w:spacing w:val="-1"/>
        </w:rPr>
        <w:t xml:space="preserve"> </w:t>
      </w:r>
      <w:r>
        <w:t>requiere para cumplir la</w:t>
      </w:r>
      <w:r>
        <w:rPr>
          <w:spacing w:val="-3"/>
        </w:rPr>
        <w:t xml:space="preserve"> </w:t>
      </w:r>
      <w:r>
        <w:t>misión</w:t>
      </w:r>
      <w:r>
        <w:rPr>
          <w:spacing w:val="-3"/>
        </w:rPr>
        <w:t xml:space="preserve"> </w:t>
      </w:r>
      <w:r>
        <w:t>y lograr</w:t>
      </w:r>
      <w:r>
        <w:rPr>
          <w:spacing w:val="-3"/>
        </w:rPr>
        <w:t xml:space="preserve"> </w:t>
      </w:r>
      <w:r>
        <w:t>la visión</w:t>
      </w:r>
      <w:r>
        <w:rPr>
          <w:spacing w:val="-1"/>
        </w:rPr>
        <w:t xml:space="preserve"> </w:t>
      </w:r>
      <w:r>
        <w:t>propuesta.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B4058F">
      <w:pPr>
        <w:pStyle w:val="Textoindependiente"/>
        <w:rPr>
          <w:sz w:val="20"/>
        </w:rPr>
      </w:pPr>
      <w:r>
        <w:rPr>
          <w:noProof/>
        </w:rPr>
        <w:drawing>
          <wp:anchor distT="0" distB="0" distL="0" distR="0" simplePos="0" relativeHeight="251663872" behindDoc="0" locked="0" layoutInCell="1" allowOverlap="1">
            <wp:simplePos x="0" y="0"/>
            <wp:positionH relativeFrom="page">
              <wp:posOffset>3810000</wp:posOffset>
            </wp:positionH>
            <wp:positionV relativeFrom="page">
              <wp:posOffset>6401561</wp:posOffset>
            </wp:positionV>
            <wp:extent cx="137795" cy="76200"/>
            <wp:effectExtent l="0" t="0" r="0" b="0"/>
            <wp:wrapNone/>
            <wp:docPr id="4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9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extoindependiente"/>
        <w:tabs>
          <w:tab w:val="left" w:pos="1269"/>
        </w:tabs>
        <w:spacing w:before="1"/>
        <w:ind w:left="262"/>
        <w:rPr>
          <w:rFonts w:ascii="Calibri Light" w:hAnsi="Calibri Light"/>
        </w:rPr>
      </w:pPr>
      <w:r>
        <w:rPr>
          <w:rFonts w:ascii="Calibri Light" w:hAnsi="Calibri Light"/>
          <w:color w:val="2E5395"/>
        </w:rPr>
        <w:t>6.1.1.1.1</w:t>
      </w:r>
      <w:r>
        <w:rPr>
          <w:rFonts w:ascii="Calibri Light" w:hAnsi="Calibri Light"/>
          <w:color w:val="2E5395"/>
        </w:rPr>
        <w:tab/>
        <w:t>Modelo</w:t>
      </w:r>
      <w:r>
        <w:rPr>
          <w:rFonts w:ascii="Calibri Light" w:hAnsi="Calibri Light"/>
          <w:color w:val="2E5395"/>
          <w:spacing w:val="-2"/>
        </w:rPr>
        <w:t xml:space="preserve"> </w:t>
      </w:r>
      <w:r>
        <w:rPr>
          <w:rFonts w:ascii="Calibri Light" w:hAnsi="Calibri Light"/>
          <w:color w:val="2E5395"/>
        </w:rPr>
        <w:t>de</w:t>
      </w:r>
      <w:r>
        <w:rPr>
          <w:rFonts w:ascii="Calibri Light" w:hAnsi="Calibri Light"/>
          <w:color w:val="2E5395"/>
          <w:spacing w:val="-1"/>
        </w:rPr>
        <w:t xml:space="preserve"> </w:t>
      </w:r>
      <w:r>
        <w:rPr>
          <w:rFonts w:ascii="Calibri Light" w:hAnsi="Calibri Light"/>
          <w:color w:val="2E5395"/>
        </w:rPr>
        <w:t>motivación</w:t>
      </w:r>
      <w:r>
        <w:rPr>
          <w:rFonts w:ascii="Calibri Light" w:hAnsi="Calibri Light"/>
          <w:color w:val="2E5395"/>
          <w:spacing w:val="1"/>
        </w:rPr>
        <w:t xml:space="preserve"> </w:t>
      </w:r>
      <w:r>
        <w:rPr>
          <w:rFonts w:ascii="Calibri Light" w:hAnsi="Calibri Light"/>
          <w:color w:val="2E5395"/>
        </w:rPr>
        <w:t>del</w:t>
      </w:r>
      <w:r>
        <w:rPr>
          <w:rFonts w:ascii="Calibri Light" w:hAnsi="Calibri Light"/>
          <w:color w:val="2E5395"/>
          <w:spacing w:val="-4"/>
        </w:rPr>
        <w:t xml:space="preserve"> </w:t>
      </w:r>
      <w:r>
        <w:rPr>
          <w:rFonts w:ascii="Calibri Light" w:hAnsi="Calibri Light"/>
          <w:color w:val="2E5395"/>
        </w:rPr>
        <w:t>negocio</w:t>
      </w:r>
      <w:r>
        <w:rPr>
          <w:rFonts w:ascii="Calibri Light" w:hAnsi="Calibri Light"/>
          <w:color w:val="2E5395"/>
          <w:spacing w:val="-3"/>
        </w:rPr>
        <w:t xml:space="preserve"> </w:t>
      </w:r>
      <w:r>
        <w:rPr>
          <w:rFonts w:ascii="Calibri Light" w:hAnsi="Calibri Light"/>
          <w:color w:val="2E5395"/>
        </w:rPr>
        <w:t>y</w:t>
      </w:r>
      <w:r>
        <w:rPr>
          <w:rFonts w:ascii="Calibri Light" w:hAnsi="Calibri Light"/>
          <w:color w:val="2E5395"/>
          <w:spacing w:val="1"/>
        </w:rPr>
        <w:t xml:space="preserve"> </w:t>
      </w:r>
      <w:r>
        <w:rPr>
          <w:rFonts w:ascii="Calibri Light" w:hAnsi="Calibri Light"/>
          <w:color w:val="2E5395"/>
        </w:rPr>
        <w:t>Mapa</w:t>
      </w:r>
      <w:r>
        <w:rPr>
          <w:rFonts w:ascii="Calibri Light" w:hAnsi="Calibri Light"/>
          <w:color w:val="2E5395"/>
          <w:spacing w:val="-3"/>
        </w:rPr>
        <w:t xml:space="preserve"> </w:t>
      </w:r>
      <w:r>
        <w:rPr>
          <w:rFonts w:ascii="Calibri Light" w:hAnsi="Calibri Light"/>
          <w:color w:val="2E5395"/>
        </w:rPr>
        <w:t>de</w:t>
      </w:r>
      <w:r>
        <w:rPr>
          <w:rFonts w:ascii="Calibri Light" w:hAnsi="Calibri Light"/>
          <w:color w:val="2E5395"/>
          <w:spacing w:val="-2"/>
        </w:rPr>
        <w:t xml:space="preserve"> </w:t>
      </w:r>
      <w:r>
        <w:rPr>
          <w:rFonts w:ascii="Calibri Light" w:hAnsi="Calibri Light"/>
          <w:color w:val="2E5395"/>
        </w:rPr>
        <w:t>Capacidades</w:t>
      </w:r>
    </w:p>
    <w:p w:rsidR="007C220E" w:rsidRDefault="007C220E">
      <w:pPr>
        <w:pStyle w:val="Textoindependiente"/>
        <w:rPr>
          <w:rFonts w:ascii="Calibri Light"/>
        </w:rPr>
      </w:pPr>
    </w:p>
    <w:p w:rsidR="007C220E" w:rsidRDefault="007C220E">
      <w:pPr>
        <w:pStyle w:val="Textoindependiente"/>
        <w:spacing w:before="9"/>
        <w:rPr>
          <w:rFonts w:ascii="Calibri Light"/>
          <w:sz w:val="16"/>
        </w:rPr>
      </w:pPr>
    </w:p>
    <w:p w:rsidR="007C220E" w:rsidRDefault="00B4058F">
      <w:pPr>
        <w:pStyle w:val="Textoindependiente"/>
        <w:spacing w:line="276" w:lineRule="auto"/>
        <w:ind w:left="262" w:right="774"/>
        <w:jc w:val="both"/>
      </w:pPr>
      <w:r>
        <w:t>El mapa de capacidades AS IS está siendo modelado con apoyo en el lenguaje de visualización</w:t>
      </w:r>
      <w:r>
        <w:rPr>
          <w:spacing w:val="1"/>
        </w:rPr>
        <w:t xml:space="preserve"> </w:t>
      </w:r>
      <w:r>
        <w:t>Archimate. Posterior al modelamiento se relacionarán los estados de los flujos de valor con las</w:t>
      </w:r>
      <w:r>
        <w:rPr>
          <w:spacing w:val="1"/>
        </w:rPr>
        <w:t xml:space="preserve"> </w:t>
      </w:r>
      <w:r>
        <w:t>capacidades de negocio, para identificar los incrementos de valor en</w:t>
      </w:r>
      <w:r>
        <w:t xml:space="preserve"> cada etapa del flujo para la</w:t>
      </w:r>
      <w:r>
        <w:rPr>
          <w:spacing w:val="1"/>
        </w:rPr>
        <w:t xml:space="preserve"> </w:t>
      </w:r>
      <w:r>
        <w:t>entrega de un producto y/o servicio a los involucrados. Esto es un insumo importante para refinar</w:t>
      </w:r>
      <w:r>
        <w:rPr>
          <w:spacing w:val="1"/>
        </w:rPr>
        <w:t xml:space="preserve"> </w:t>
      </w:r>
      <w:r>
        <w:t>el análisis de</w:t>
      </w:r>
      <w:r>
        <w:rPr>
          <w:spacing w:val="-3"/>
        </w:rPr>
        <w:t xml:space="preserve"> </w:t>
      </w:r>
      <w:r>
        <w:t>brechas.</w:t>
      </w:r>
    </w:p>
    <w:p w:rsidR="007C220E" w:rsidRDefault="00B4058F">
      <w:pPr>
        <w:pStyle w:val="Ttulo3"/>
        <w:numPr>
          <w:ilvl w:val="2"/>
          <w:numId w:val="120"/>
        </w:numPr>
        <w:tabs>
          <w:tab w:val="left" w:pos="981"/>
          <w:tab w:val="left" w:pos="982"/>
        </w:tabs>
        <w:spacing w:before="160"/>
      </w:pPr>
      <w:bookmarkStart w:id="11" w:name="_TOC_250072"/>
      <w:r>
        <w:t>Alineación</w:t>
      </w:r>
      <w:r>
        <w:rPr>
          <w:spacing w:val="-2"/>
        </w:rPr>
        <w:t xml:space="preserve"> </w:t>
      </w:r>
      <w:r>
        <w:t>estratégica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bookmarkEnd w:id="11"/>
      <w:r>
        <w:t>TI</w:t>
      </w:r>
    </w:p>
    <w:p w:rsidR="007C220E" w:rsidRDefault="007C220E">
      <w:pPr>
        <w:pStyle w:val="Textoindependiente"/>
        <w:spacing w:before="7"/>
        <w:rPr>
          <w:rFonts w:ascii="Calibri Light"/>
          <w:sz w:val="25"/>
        </w:rPr>
      </w:pPr>
    </w:p>
    <w:p w:rsidR="007C220E" w:rsidRDefault="00B4058F">
      <w:pPr>
        <w:pStyle w:val="Textoindependiente"/>
        <w:spacing w:line="259" w:lineRule="auto"/>
        <w:ind w:left="262" w:right="774"/>
        <w:jc w:val="both"/>
      </w:pP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continuación,</w:t>
      </w:r>
      <w:r>
        <w:rPr>
          <w:spacing w:val="-12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relacionan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visión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TI,</w:t>
      </w:r>
      <w:r>
        <w:rPr>
          <w:spacing w:val="-12"/>
        </w:rPr>
        <w:t xml:space="preserve"> </w:t>
      </w:r>
      <w:r>
        <w:t>misión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TI</w:t>
      </w:r>
      <w:r>
        <w:rPr>
          <w:spacing w:val="-1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objeticos</w:t>
      </w:r>
      <w:r>
        <w:rPr>
          <w:spacing w:val="-12"/>
        </w:rPr>
        <w:t xml:space="preserve"> </w:t>
      </w:r>
      <w:r>
        <w:t>estratégicos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TI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Gerencia</w:t>
      </w:r>
      <w:r>
        <w:rPr>
          <w:spacing w:val="-4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Tecnología</w:t>
      </w:r>
      <w:r>
        <w:rPr>
          <w:spacing w:val="-3"/>
        </w:rPr>
        <w:t xml:space="preserve"> </w:t>
      </w:r>
      <w:r>
        <w:t>alineada</w:t>
      </w:r>
      <w:r>
        <w:rPr>
          <w:spacing w:val="-7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nueva</w:t>
      </w:r>
      <w:r>
        <w:rPr>
          <w:spacing w:val="-2"/>
        </w:rPr>
        <w:t xml:space="preserve"> </w:t>
      </w:r>
      <w:r>
        <w:t>planeación</w:t>
      </w:r>
      <w:r>
        <w:rPr>
          <w:spacing w:val="-4"/>
        </w:rPr>
        <w:t xml:space="preserve"> </w:t>
      </w:r>
      <w:r>
        <w:t>estratégica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Unidad</w:t>
      </w:r>
      <w:r>
        <w:rPr>
          <w:spacing w:val="-3"/>
        </w:rPr>
        <w:t xml:space="preserve"> </w:t>
      </w:r>
      <w:r>
        <w:t>Administrativa</w:t>
      </w:r>
      <w:r>
        <w:rPr>
          <w:spacing w:val="-6"/>
        </w:rPr>
        <w:t xml:space="preserve"> </w:t>
      </w:r>
      <w:r>
        <w:t>Especial</w:t>
      </w:r>
      <w:r>
        <w:rPr>
          <w:spacing w:val="-3"/>
        </w:rPr>
        <w:t xml:space="preserve"> </w:t>
      </w:r>
      <w:r>
        <w:t>de</w:t>
      </w:r>
      <w:r>
        <w:rPr>
          <w:spacing w:val="-48"/>
        </w:rPr>
        <w:t xml:space="preserve"> </w:t>
      </w:r>
      <w:r>
        <w:t>Catastro Distrital orientada a generar valor y a contribuir al logro de los objetivos estratégicos</w:t>
      </w:r>
      <w:r>
        <w:rPr>
          <w:spacing w:val="1"/>
        </w:rPr>
        <w:t xml:space="preserve"> </w:t>
      </w:r>
      <w:r>
        <w:t>incluyendo</w:t>
      </w:r>
      <w:r>
        <w:rPr>
          <w:spacing w:val="-3"/>
        </w:rPr>
        <w:t xml:space="preserve"> </w:t>
      </w:r>
      <w:r>
        <w:t>el reto</w:t>
      </w:r>
      <w:r>
        <w:rPr>
          <w:spacing w:val="-2"/>
        </w:rPr>
        <w:t xml:space="preserve"> </w:t>
      </w:r>
      <w:r>
        <w:t>de Ca</w:t>
      </w:r>
      <w:r>
        <w:t>tastro</w:t>
      </w:r>
      <w:r>
        <w:rPr>
          <w:spacing w:val="-2"/>
        </w:rPr>
        <w:t xml:space="preserve"> </w:t>
      </w:r>
      <w:r>
        <w:t>Multipropósito y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transformación</w:t>
      </w:r>
      <w:r>
        <w:rPr>
          <w:spacing w:val="-2"/>
        </w:rPr>
        <w:t xml:space="preserve"> </w:t>
      </w:r>
      <w:r>
        <w:t>digital de la</w:t>
      </w:r>
      <w:r>
        <w:rPr>
          <w:spacing w:val="-3"/>
        </w:rPr>
        <w:t xml:space="preserve"> </w:t>
      </w:r>
      <w:r>
        <w:t>entidad.</w:t>
      </w:r>
    </w:p>
    <w:p w:rsidR="007C220E" w:rsidRDefault="007C220E">
      <w:pPr>
        <w:pStyle w:val="Textoindependiente"/>
        <w:spacing w:before="8"/>
        <w:rPr>
          <w:sz w:val="23"/>
        </w:rPr>
      </w:pPr>
    </w:p>
    <w:p w:rsidR="007C220E" w:rsidRDefault="00B4058F">
      <w:pPr>
        <w:pStyle w:val="Ttulo5"/>
        <w:spacing w:before="1"/>
      </w:pPr>
      <w:r>
        <w:t>MISIÓN</w:t>
      </w:r>
    </w:p>
    <w:p w:rsidR="007C220E" w:rsidRDefault="007C220E">
      <w:pPr>
        <w:pStyle w:val="Textoindependiente"/>
        <w:rPr>
          <w:b/>
          <w:sz w:val="20"/>
        </w:rPr>
      </w:pPr>
    </w:p>
    <w:p w:rsidR="007C220E" w:rsidRDefault="007C220E">
      <w:pPr>
        <w:pStyle w:val="Textoindependiente"/>
        <w:rPr>
          <w:b/>
          <w:sz w:val="20"/>
        </w:rPr>
      </w:pPr>
    </w:p>
    <w:p w:rsidR="007C220E" w:rsidRDefault="00B4058F">
      <w:pPr>
        <w:pStyle w:val="Textoindependiente"/>
        <w:spacing w:before="10"/>
        <w:rPr>
          <w:b/>
          <w:sz w:val="1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13" type="#_x0000_t202" style="position:absolute;margin-left:310.35pt;margin-top:9.05pt;width:211.15pt;height:246.25pt;z-index:-251641344;mso-wrap-distance-left:0;mso-wrap-distance-right:0;mso-position-horizontal-relative:page" fillcolor="#d5dce4" strokecolor="#5b9bd4" strokeweight="1pt">
            <v:textbox inset="0,0,0,0">
              <w:txbxContent>
                <w:p w:rsidR="007C220E" w:rsidRDefault="00B4058F">
                  <w:pPr>
                    <w:spacing w:before="177"/>
                    <w:ind w:left="974"/>
                    <w:rPr>
                      <w:b/>
                      <w:sz w:val="20"/>
                    </w:rPr>
                  </w:pPr>
                  <w:r>
                    <w:rPr>
                      <w:b/>
                      <w:color w:val="36393A"/>
                      <w:sz w:val="20"/>
                    </w:rPr>
                    <w:t>GERENCIA</w:t>
                  </w:r>
                  <w:r>
                    <w:rPr>
                      <w:b/>
                      <w:color w:val="36393A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36393A"/>
                      <w:sz w:val="20"/>
                    </w:rPr>
                    <w:t>DE</w:t>
                  </w:r>
                  <w:r>
                    <w:rPr>
                      <w:b/>
                      <w:color w:val="36393A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36393A"/>
                      <w:sz w:val="20"/>
                    </w:rPr>
                    <w:t>TECNOLOGÍA</w:t>
                  </w:r>
                </w:p>
                <w:p w:rsidR="007C220E" w:rsidRDefault="007C220E">
                  <w:pPr>
                    <w:pStyle w:val="Textoindependiente"/>
                    <w:spacing w:before="8"/>
                    <w:rPr>
                      <w:b/>
                      <w:sz w:val="26"/>
                    </w:rPr>
                  </w:pPr>
                </w:p>
                <w:p w:rsidR="007C220E" w:rsidRDefault="00B4058F">
                  <w:pPr>
                    <w:spacing w:line="403" w:lineRule="auto"/>
                    <w:ind w:left="71" w:right="54"/>
                    <w:rPr>
                      <w:sz w:val="20"/>
                    </w:rPr>
                  </w:pPr>
                  <w:r>
                    <w:rPr>
                      <w:color w:val="36393A"/>
                      <w:sz w:val="20"/>
                    </w:rPr>
                    <w:t>Gestionar eficientemente los servicios y recursos</w:t>
                  </w:r>
                  <w:r>
                    <w:rPr>
                      <w:color w:val="36393A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36393A"/>
                      <w:sz w:val="20"/>
                    </w:rPr>
                    <w:t>de Tecnologías de la Información y las</w:t>
                  </w:r>
                  <w:r>
                    <w:rPr>
                      <w:color w:val="36393A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36393A"/>
                      <w:sz w:val="20"/>
                    </w:rPr>
                    <w:t>Comunicaciones con capacidades innovadoras</w:t>
                  </w:r>
                  <w:r>
                    <w:rPr>
                      <w:color w:val="36393A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36393A"/>
                      <w:sz w:val="20"/>
                    </w:rPr>
                    <w:t>para acelerar la transformación digital como</w:t>
                  </w:r>
                  <w:r>
                    <w:rPr>
                      <w:color w:val="36393A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36393A"/>
                      <w:sz w:val="20"/>
                    </w:rPr>
                    <w:t>estrategia de cumplimiento de las metas y</w:t>
                  </w:r>
                  <w:r>
                    <w:rPr>
                      <w:color w:val="36393A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36393A"/>
                      <w:sz w:val="20"/>
                    </w:rPr>
                    <w:t>objetivos misionales de la UAECD para la</w:t>
                  </w:r>
                  <w:r>
                    <w:rPr>
                      <w:color w:val="36393A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36393A"/>
                      <w:sz w:val="20"/>
                    </w:rPr>
                    <w:t>operación y gestión de catastro multipropósito en</w:t>
                  </w:r>
                  <w:r>
                    <w:rPr>
                      <w:color w:val="36393A"/>
                      <w:spacing w:val="-43"/>
                      <w:sz w:val="20"/>
                    </w:rPr>
                    <w:t xml:space="preserve"> </w:t>
                  </w:r>
                  <w:r>
                    <w:rPr>
                      <w:color w:val="36393A"/>
                      <w:sz w:val="20"/>
                    </w:rPr>
                    <w:t>el territorio nacional, preservando la historia</w:t>
                  </w:r>
                  <w:r>
                    <w:rPr>
                      <w:color w:val="36393A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36393A"/>
                      <w:sz w:val="20"/>
                    </w:rPr>
                    <w:t>predial de Bogotá y construyen</w:t>
                  </w:r>
                  <w:r>
                    <w:rPr>
                      <w:color w:val="36393A"/>
                      <w:sz w:val="20"/>
                    </w:rPr>
                    <w:t>do la propia para</w:t>
                  </w:r>
                  <w:r>
                    <w:rPr>
                      <w:color w:val="36393A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36393A"/>
                      <w:sz w:val="20"/>
                    </w:rPr>
                    <w:t>los</w:t>
                  </w:r>
                  <w:r>
                    <w:rPr>
                      <w:color w:val="36393A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36393A"/>
                      <w:sz w:val="20"/>
                    </w:rPr>
                    <w:t>territorios.</w:t>
                  </w:r>
                </w:p>
              </w:txbxContent>
            </v:textbox>
            <w10:wrap type="topAndBottom" anchorx="page"/>
          </v:shape>
        </w:pict>
      </w:r>
    </w:p>
    <w:p w:rsidR="007C220E" w:rsidRDefault="007C220E">
      <w:pPr>
        <w:rPr>
          <w:sz w:val="10"/>
        </w:rPr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b/>
          <w:sz w:val="20"/>
        </w:rPr>
      </w:pPr>
    </w:p>
    <w:p w:rsidR="007C220E" w:rsidRDefault="007C220E">
      <w:pPr>
        <w:pStyle w:val="Textoindependiente"/>
        <w:rPr>
          <w:b/>
          <w:sz w:val="20"/>
        </w:rPr>
      </w:pPr>
    </w:p>
    <w:p w:rsidR="007C220E" w:rsidRDefault="007C220E">
      <w:pPr>
        <w:pStyle w:val="Textoindependiente"/>
        <w:rPr>
          <w:b/>
          <w:sz w:val="20"/>
        </w:rPr>
      </w:pPr>
    </w:p>
    <w:p w:rsidR="007C220E" w:rsidRDefault="007C220E">
      <w:pPr>
        <w:pStyle w:val="Textoindependiente"/>
        <w:spacing w:before="4"/>
        <w:rPr>
          <w:b/>
          <w:sz w:val="18"/>
        </w:rPr>
      </w:pPr>
    </w:p>
    <w:p w:rsidR="007C220E" w:rsidRDefault="00B4058F">
      <w:pPr>
        <w:spacing w:before="56"/>
        <w:ind w:left="262"/>
        <w:rPr>
          <w:b/>
        </w:rPr>
      </w:pPr>
      <w:r>
        <w:rPr>
          <w:b/>
        </w:rPr>
        <w:t>VISIÓN</w:t>
      </w:r>
    </w:p>
    <w:p w:rsidR="007C220E" w:rsidRDefault="00B4058F">
      <w:pPr>
        <w:pStyle w:val="Textoindependiente"/>
        <w:spacing w:before="11"/>
        <w:rPr>
          <w:b/>
          <w:sz w:val="26"/>
        </w:rPr>
      </w:pPr>
      <w:r>
        <w:pict>
          <v:shape id="_x0000_s2112" type="#_x0000_t202" style="position:absolute;margin-left:310.35pt;margin-top:18.9pt;width:211.15pt;height:203.25pt;z-index:-251640320;mso-wrap-distance-left:0;mso-wrap-distance-right:0;mso-position-horizontal-relative:page" fillcolor="#d5dce4" strokecolor="#5b9bd4" strokeweight="1pt">
            <v:textbox inset="0,0,0,0">
              <w:txbxContent>
                <w:p w:rsidR="007C220E" w:rsidRDefault="00B4058F">
                  <w:pPr>
                    <w:spacing w:before="173"/>
                    <w:ind w:left="974"/>
                    <w:rPr>
                      <w:b/>
                      <w:sz w:val="20"/>
                    </w:rPr>
                  </w:pPr>
                  <w:r>
                    <w:rPr>
                      <w:b/>
                      <w:color w:val="36393A"/>
                      <w:sz w:val="20"/>
                    </w:rPr>
                    <w:t>GERENCIA</w:t>
                  </w:r>
                  <w:r>
                    <w:rPr>
                      <w:b/>
                      <w:color w:val="36393A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36393A"/>
                      <w:sz w:val="20"/>
                    </w:rPr>
                    <w:t>DE</w:t>
                  </w:r>
                  <w:r>
                    <w:rPr>
                      <w:b/>
                      <w:color w:val="36393A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36393A"/>
                      <w:sz w:val="20"/>
                    </w:rPr>
                    <w:t>TECNOLOGÍA</w:t>
                  </w:r>
                </w:p>
                <w:p w:rsidR="007C220E" w:rsidRDefault="007C220E">
                  <w:pPr>
                    <w:pStyle w:val="Textoindependiente"/>
                    <w:spacing w:before="10"/>
                    <w:rPr>
                      <w:b/>
                      <w:sz w:val="26"/>
                    </w:rPr>
                  </w:pPr>
                </w:p>
                <w:p w:rsidR="007C220E" w:rsidRDefault="00B4058F">
                  <w:pPr>
                    <w:spacing w:line="403" w:lineRule="auto"/>
                    <w:ind w:left="71" w:right="88"/>
                    <w:rPr>
                      <w:sz w:val="20"/>
                    </w:rPr>
                  </w:pPr>
                  <w:r>
                    <w:rPr>
                      <w:color w:val="36393A"/>
                      <w:sz w:val="20"/>
                    </w:rPr>
                    <w:t>La Gerencia de Tecnología en el 2030 será un</w:t>
                  </w:r>
                  <w:r>
                    <w:rPr>
                      <w:color w:val="36393A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36393A"/>
                      <w:sz w:val="20"/>
                    </w:rPr>
                    <w:t>referente</w:t>
                  </w:r>
                  <w:r>
                    <w:rPr>
                      <w:color w:val="36393A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36393A"/>
                      <w:sz w:val="20"/>
                    </w:rPr>
                    <w:t>nacional e internacional en</w:t>
                  </w:r>
                  <w:r>
                    <w:rPr>
                      <w:color w:val="36393A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36393A"/>
                      <w:sz w:val="20"/>
                    </w:rPr>
                    <w:t>la</w:t>
                  </w:r>
                  <w:r>
                    <w:rPr>
                      <w:color w:val="36393A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36393A"/>
                      <w:sz w:val="20"/>
                    </w:rPr>
                    <w:t>implementación estratégica de la transformación</w:t>
                  </w:r>
                  <w:r>
                    <w:rPr>
                      <w:color w:val="36393A"/>
                      <w:spacing w:val="-43"/>
                      <w:sz w:val="20"/>
                    </w:rPr>
                    <w:t xml:space="preserve"> </w:t>
                  </w:r>
                  <w:r>
                    <w:rPr>
                      <w:color w:val="36393A"/>
                      <w:sz w:val="20"/>
                    </w:rPr>
                    <w:t>digital de los procesos asociados a la gestión y</w:t>
                  </w:r>
                  <w:r>
                    <w:rPr>
                      <w:color w:val="36393A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36393A"/>
                      <w:sz w:val="20"/>
                    </w:rPr>
                    <w:t>operación de Catastro Multipropósito orientados</w:t>
                  </w:r>
                  <w:r>
                    <w:rPr>
                      <w:color w:val="36393A"/>
                      <w:spacing w:val="-43"/>
                      <w:sz w:val="20"/>
                    </w:rPr>
                    <w:t xml:space="preserve"> </w:t>
                  </w:r>
                  <w:r>
                    <w:rPr>
                      <w:color w:val="36393A"/>
                      <w:sz w:val="20"/>
                    </w:rPr>
                    <w:t>a facilitar el acceso a la información al ciudadano,</w:t>
                  </w:r>
                  <w:r>
                    <w:rPr>
                      <w:color w:val="36393A"/>
                      <w:spacing w:val="-43"/>
                      <w:sz w:val="20"/>
                    </w:rPr>
                    <w:t xml:space="preserve"> </w:t>
                  </w:r>
                  <w:r>
                    <w:rPr>
                      <w:color w:val="36393A"/>
                      <w:sz w:val="20"/>
                    </w:rPr>
                    <w:t>mediante el uso y apropiación de nuevas</w:t>
                  </w:r>
                  <w:r>
                    <w:rPr>
                      <w:color w:val="36393A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36393A"/>
                      <w:sz w:val="20"/>
                    </w:rPr>
                    <w:t>tecnologías.</w:t>
                  </w:r>
                </w:p>
              </w:txbxContent>
            </v:textbox>
            <w10:wrap type="topAndBottom" anchorx="page"/>
          </v:shape>
        </w:pict>
      </w:r>
    </w:p>
    <w:p w:rsidR="007C220E" w:rsidRDefault="007C220E">
      <w:pPr>
        <w:pStyle w:val="Textoindependiente"/>
        <w:rPr>
          <w:b/>
        </w:rPr>
      </w:pPr>
    </w:p>
    <w:p w:rsidR="007C220E" w:rsidRDefault="007C220E">
      <w:pPr>
        <w:pStyle w:val="Textoindependiente"/>
        <w:spacing w:before="3"/>
        <w:rPr>
          <w:b/>
          <w:sz w:val="16"/>
        </w:rPr>
      </w:pPr>
    </w:p>
    <w:p w:rsidR="007C220E" w:rsidRDefault="00B4058F">
      <w:pPr>
        <w:pStyle w:val="Ttulo5"/>
        <w:spacing w:before="1"/>
      </w:pPr>
      <w:r>
        <w:rPr>
          <w:noProof/>
        </w:rPr>
        <w:drawing>
          <wp:anchor distT="0" distB="0" distL="0" distR="0" simplePos="0" relativeHeight="251664896" behindDoc="0" locked="0" layoutInCell="1" allowOverlap="1">
            <wp:simplePos x="0" y="0"/>
            <wp:positionH relativeFrom="page">
              <wp:posOffset>3810000</wp:posOffset>
            </wp:positionH>
            <wp:positionV relativeFrom="paragraph">
              <wp:posOffset>-1394159</wp:posOffset>
            </wp:positionV>
            <wp:extent cx="137795" cy="76200"/>
            <wp:effectExtent l="0" t="0" r="0" b="0"/>
            <wp:wrapNone/>
            <wp:docPr id="5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9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OBJETIVOS</w:t>
      </w:r>
      <w:r>
        <w:rPr>
          <w:spacing w:val="-5"/>
        </w:rPr>
        <w:t xml:space="preserve"> </w:t>
      </w:r>
      <w:r>
        <w:t>ESTRATÉGICOS</w:t>
      </w:r>
    </w:p>
    <w:p w:rsidR="007C220E" w:rsidRDefault="00B4058F">
      <w:pPr>
        <w:pStyle w:val="Textoindependiente"/>
        <w:spacing w:before="3"/>
        <w:rPr>
          <w:b/>
        </w:rPr>
      </w:pPr>
      <w:r>
        <w:pict>
          <v:shape id="_x0000_s2111" type="#_x0000_t202" style="position:absolute;margin-left:85.1pt;margin-top:15.55pt;width:220.75pt;height:246.75pt;z-index:-25164544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BE9000"/>
                      <w:left w:val="single" w:sz="8" w:space="0" w:color="BE9000"/>
                      <w:bottom w:val="single" w:sz="8" w:space="0" w:color="BE9000"/>
                      <w:right w:val="single" w:sz="8" w:space="0" w:color="BE9000"/>
                      <w:insideH w:val="single" w:sz="8" w:space="0" w:color="BE9000"/>
                      <w:insideV w:val="single" w:sz="8" w:space="0" w:color="BE9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385"/>
                  </w:tblGrid>
                  <w:tr w:rsidR="007C220E">
                    <w:trPr>
                      <w:trHeight w:val="637"/>
                    </w:trPr>
                    <w:tc>
                      <w:tcPr>
                        <w:tcW w:w="4385" w:type="dxa"/>
                      </w:tcPr>
                      <w:p w:rsidR="007C220E" w:rsidRDefault="00B4058F">
                        <w:pPr>
                          <w:pStyle w:val="TableParagraph"/>
                          <w:spacing w:before="174"/>
                          <w:ind w:left="1844" w:right="184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UAECD</w:t>
                        </w:r>
                      </w:p>
                    </w:tc>
                  </w:tr>
                  <w:tr w:rsidR="007C220E">
                    <w:trPr>
                      <w:trHeight w:val="2043"/>
                    </w:trPr>
                    <w:tc>
                      <w:tcPr>
                        <w:tcW w:w="4385" w:type="dxa"/>
                      </w:tcPr>
                      <w:p w:rsidR="007C220E" w:rsidRDefault="007C220E">
                        <w:pPr>
                          <w:pStyle w:val="TableParagraph"/>
                          <w:spacing w:before="3"/>
                          <w:rPr>
                            <w:b/>
                            <w:sz w:val="24"/>
                          </w:rPr>
                        </w:pPr>
                      </w:p>
                      <w:p w:rsidR="007C220E" w:rsidRDefault="00B4058F">
                        <w:pPr>
                          <w:pStyle w:val="TableParagraph"/>
                          <w:spacing w:line="259" w:lineRule="auto"/>
                          <w:ind w:left="126" w:right="119"/>
                          <w:jc w:val="both"/>
                        </w:pPr>
                        <w:r>
                          <w:t>Empoderar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nuestro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talento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humano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con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competencias desde el ser, el saber y el hacer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fortalecer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participación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activa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t>ciudadanía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en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gestión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catastral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con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enfoque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t>multipropósito.</w:t>
                        </w:r>
                      </w:p>
                    </w:tc>
                  </w:tr>
                  <w:tr w:rsidR="007C220E">
                    <w:trPr>
                      <w:trHeight w:val="2174"/>
                    </w:trPr>
                    <w:tc>
                      <w:tcPr>
                        <w:tcW w:w="4385" w:type="dxa"/>
                      </w:tcPr>
                      <w:p w:rsidR="007C220E" w:rsidRDefault="007C220E">
                        <w:pPr>
                          <w:pStyle w:val="TableParagraph"/>
                          <w:spacing w:before="7"/>
                          <w:rPr>
                            <w:b/>
                            <w:sz w:val="17"/>
                          </w:rPr>
                        </w:pPr>
                      </w:p>
                      <w:p w:rsidR="007C220E" w:rsidRDefault="00B4058F">
                        <w:pPr>
                          <w:pStyle w:val="TableParagraph"/>
                          <w:spacing w:line="259" w:lineRule="auto"/>
                          <w:ind w:left="143" w:right="120"/>
                          <w:jc w:val="both"/>
                        </w:pPr>
                        <w:r>
                          <w:t>Garantizar la integralidad, interoperabilidad y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t>difusión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información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catastral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geográfica con enfoque multipropósito en el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marco de una ciudad-región inteligente como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t>gestor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operador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catastral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en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el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territorio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t>nacional.</w:t>
                        </w:r>
                      </w:p>
                    </w:tc>
                  </w:tr>
                </w:tbl>
                <w:p w:rsidR="007C220E" w:rsidRDefault="007C220E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2110" type="#_x0000_t202" style="position:absolute;margin-left:319.85pt;margin-top:15.55pt;width:205.75pt;height:246.75pt;z-index:-25164441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BE9000"/>
                      <w:left w:val="single" w:sz="8" w:space="0" w:color="BE9000"/>
                      <w:bottom w:val="single" w:sz="8" w:space="0" w:color="BE9000"/>
                      <w:right w:val="single" w:sz="8" w:space="0" w:color="BE9000"/>
                      <w:insideH w:val="single" w:sz="8" w:space="0" w:color="BE9000"/>
                      <w:insideV w:val="single" w:sz="8" w:space="0" w:color="BE9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085"/>
                  </w:tblGrid>
                  <w:tr w:rsidR="007C220E">
                    <w:trPr>
                      <w:trHeight w:val="637"/>
                    </w:trPr>
                    <w:tc>
                      <w:tcPr>
                        <w:tcW w:w="4085" w:type="dxa"/>
                        <w:shd w:val="clear" w:color="auto" w:fill="FFF1CC"/>
                      </w:tcPr>
                      <w:p w:rsidR="007C220E" w:rsidRDefault="00B4058F">
                        <w:pPr>
                          <w:pStyle w:val="TableParagraph"/>
                          <w:spacing w:before="95"/>
                          <w:ind w:left="856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GERENCIA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DE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TECNOLOGÍA</w:t>
                        </w:r>
                      </w:p>
                    </w:tc>
                  </w:tr>
                  <w:tr w:rsidR="007C220E">
                    <w:trPr>
                      <w:trHeight w:val="2043"/>
                    </w:trPr>
                    <w:tc>
                      <w:tcPr>
                        <w:tcW w:w="4085" w:type="dxa"/>
                        <w:shd w:val="clear" w:color="auto" w:fill="FFF1CC"/>
                      </w:tcPr>
                      <w:p w:rsidR="007C220E" w:rsidRDefault="00B4058F">
                        <w:pPr>
                          <w:pStyle w:val="TableParagraph"/>
                          <w:spacing w:before="71" w:line="259" w:lineRule="auto"/>
                          <w:ind w:left="256" w:right="121"/>
                          <w:jc w:val="both"/>
                        </w:pPr>
                        <w:r>
                          <w:t>Promover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el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uso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apropiación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las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nuevas tecnologías de la Información y la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t>cultura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digital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para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operación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gestión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catastro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multipropósito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los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t>funcionarios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UAECD,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clientes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ciudadanos en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el territorio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nacional</w:t>
                        </w:r>
                      </w:p>
                    </w:tc>
                  </w:tr>
                  <w:tr w:rsidR="007C220E">
                    <w:trPr>
                      <w:trHeight w:val="2174"/>
                    </w:trPr>
                    <w:tc>
                      <w:tcPr>
                        <w:tcW w:w="4085" w:type="dxa"/>
                        <w:shd w:val="clear" w:color="auto" w:fill="FFF1CC"/>
                      </w:tcPr>
                      <w:p w:rsidR="007C220E" w:rsidRDefault="00B4058F">
                        <w:pPr>
                          <w:pStyle w:val="TableParagraph"/>
                          <w:spacing w:before="71" w:line="259" w:lineRule="auto"/>
                          <w:ind w:left="256" w:right="119"/>
                          <w:jc w:val="both"/>
                        </w:pPr>
                        <w:r>
                          <w:t>Fortalecer la gobernabilidad y gestión de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t>TI adoptando el marc</w:t>
                        </w:r>
                        <w:r>
                          <w:t>o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arquitectura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empresarial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para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mantener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interoperabilidad,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seguridad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información,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continuidad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del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negocio y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gestión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de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datos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que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soporten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aseguren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47"/>
                          </w:rPr>
                          <w:t xml:space="preserve"> </w:t>
                        </w:r>
                        <w:r>
                          <w:t>prestación</w:t>
                        </w:r>
                        <w:r>
                          <w:rPr>
                            <w:spacing w:val="47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46"/>
                          </w:rPr>
                          <w:t xml:space="preserve"> </w:t>
                        </w:r>
                        <w:r>
                          <w:t>trámites</w:t>
                        </w:r>
                        <w:r>
                          <w:rPr>
                            <w:spacing w:val="48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49"/>
                          </w:rPr>
                          <w:t xml:space="preserve"> </w:t>
                        </w:r>
                        <w:r>
                          <w:t>servicios</w:t>
                        </w:r>
                      </w:p>
                    </w:tc>
                  </w:tr>
                </w:tbl>
                <w:p w:rsidR="007C220E" w:rsidRDefault="007C220E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:rsidR="007C220E" w:rsidRDefault="007C220E">
      <w:pPr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b/>
          <w:sz w:val="20"/>
        </w:rPr>
      </w:pPr>
    </w:p>
    <w:p w:rsidR="007C220E" w:rsidRDefault="007C220E">
      <w:pPr>
        <w:pStyle w:val="Textoindependiente"/>
        <w:rPr>
          <w:b/>
          <w:sz w:val="20"/>
        </w:rPr>
      </w:pPr>
    </w:p>
    <w:p w:rsidR="007C220E" w:rsidRDefault="007C220E">
      <w:pPr>
        <w:pStyle w:val="Textoindependiente"/>
        <w:spacing w:before="2"/>
        <w:rPr>
          <w:b/>
          <w:sz w:val="19"/>
        </w:rPr>
      </w:pPr>
    </w:p>
    <w:p w:rsidR="007C220E" w:rsidRDefault="00B4058F">
      <w:pPr>
        <w:tabs>
          <w:tab w:val="left" w:pos="4957"/>
        </w:tabs>
        <w:ind w:left="26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09" type="#_x0000_t202" style="width:220.75pt;height:392.9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BE9000"/>
                      <w:left w:val="single" w:sz="8" w:space="0" w:color="BE9000"/>
                      <w:bottom w:val="single" w:sz="8" w:space="0" w:color="BE9000"/>
                      <w:right w:val="single" w:sz="8" w:space="0" w:color="BE9000"/>
                      <w:insideH w:val="single" w:sz="8" w:space="0" w:color="BE9000"/>
                      <w:insideV w:val="single" w:sz="8" w:space="0" w:color="BE9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385"/>
                  </w:tblGrid>
                  <w:tr w:rsidR="007C220E">
                    <w:trPr>
                      <w:trHeight w:val="1919"/>
                    </w:trPr>
                    <w:tc>
                      <w:tcPr>
                        <w:tcW w:w="4385" w:type="dxa"/>
                      </w:tcPr>
                      <w:p w:rsidR="007C220E" w:rsidRDefault="007C220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7C220E">
                    <w:trPr>
                      <w:trHeight w:val="3815"/>
                    </w:trPr>
                    <w:tc>
                      <w:tcPr>
                        <w:tcW w:w="4385" w:type="dxa"/>
                      </w:tcPr>
                      <w:p w:rsidR="007C220E" w:rsidRDefault="007C220E">
                        <w:pPr>
                          <w:pStyle w:val="TableParagraph"/>
                          <w:rPr>
                            <w:b/>
                          </w:rPr>
                        </w:pPr>
                      </w:p>
                      <w:p w:rsidR="007C220E" w:rsidRDefault="007C220E">
                        <w:pPr>
                          <w:pStyle w:val="TableParagraph"/>
                          <w:rPr>
                            <w:b/>
                          </w:rPr>
                        </w:pPr>
                      </w:p>
                      <w:p w:rsidR="007C220E" w:rsidRDefault="007C220E">
                        <w:pPr>
                          <w:pStyle w:val="TableParagraph"/>
                          <w:rPr>
                            <w:b/>
                          </w:rPr>
                        </w:pPr>
                      </w:p>
                      <w:p w:rsidR="007C220E" w:rsidRDefault="007C220E">
                        <w:pPr>
                          <w:pStyle w:val="TableParagraph"/>
                          <w:rPr>
                            <w:b/>
                          </w:rPr>
                        </w:pPr>
                      </w:p>
                      <w:p w:rsidR="007C220E" w:rsidRDefault="007C220E">
                        <w:pPr>
                          <w:pStyle w:val="TableParagraph"/>
                          <w:spacing w:before="8"/>
                          <w:rPr>
                            <w:b/>
                            <w:sz w:val="20"/>
                          </w:rPr>
                        </w:pPr>
                      </w:p>
                      <w:p w:rsidR="007C220E" w:rsidRDefault="00B4058F">
                        <w:pPr>
                          <w:pStyle w:val="TableParagraph"/>
                          <w:spacing w:line="259" w:lineRule="auto"/>
                          <w:ind w:left="136" w:right="121"/>
                          <w:jc w:val="both"/>
                        </w:pPr>
                        <w:r>
                          <w:t>Liderar la Infraestructura de Datos Espaciales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y robustecer los modelos, metodologías y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tecnologías con innovación y calidad en la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gestión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operación catastral</w:t>
                        </w:r>
                      </w:p>
                    </w:tc>
                  </w:tr>
                  <w:tr w:rsidR="007C220E">
                    <w:trPr>
                      <w:trHeight w:val="2044"/>
                    </w:trPr>
                    <w:tc>
                      <w:tcPr>
                        <w:tcW w:w="4385" w:type="dxa"/>
                      </w:tcPr>
                      <w:p w:rsidR="007C220E" w:rsidRDefault="007C220E">
                        <w:pPr>
                          <w:pStyle w:val="TableParagraph"/>
                          <w:spacing w:before="3"/>
                          <w:rPr>
                            <w:b/>
                            <w:sz w:val="24"/>
                          </w:rPr>
                        </w:pPr>
                      </w:p>
                      <w:p w:rsidR="007C220E" w:rsidRDefault="00B4058F">
                        <w:pPr>
                          <w:pStyle w:val="TableParagraph"/>
                          <w:spacing w:before="1" w:line="259" w:lineRule="auto"/>
                          <w:ind w:left="136" w:right="120"/>
                          <w:jc w:val="both"/>
                        </w:pPr>
                        <w:r>
                          <w:t>Garantizar la sostenibilidad financiera y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administrativa de la entidad para prestar el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servicio público catastral, incorporando el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fortalecimiento de la gestión comercial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territorial.</w:t>
                        </w:r>
                      </w:p>
                    </w:tc>
                  </w:tr>
                </w:tbl>
                <w:p w:rsidR="007C220E" w:rsidRDefault="007C220E">
                  <w:pPr>
                    <w:pStyle w:val="Textoindependiente"/>
                  </w:pPr>
                </w:p>
              </w:txbxContent>
            </v:textbox>
            <w10:anchorlock/>
          </v:shape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2108" type="#_x0000_t202" style="width:205.75pt;height:392.9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BE9000"/>
                      <w:left w:val="single" w:sz="8" w:space="0" w:color="BE9000"/>
                      <w:bottom w:val="single" w:sz="8" w:space="0" w:color="BE9000"/>
                      <w:right w:val="single" w:sz="8" w:space="0" w:color="BE9000"/>
                      <w:insideH w:val="single" w:sz="8" w:space="0" w:color="BE9000"/>
                      <w:insideV w:val="single" w:sz="8" w:space="0" w:color="BE9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085"/>
                  </w:tblGrid>
                  <w:tr w:rsidR="007C220E">
                    <w:trPr>
                      <w:trHeight w:val="1919"/>
                    </w:trPr>
                    <w:tc>
                      <w:tcPr>
                        <w:tcW w:w="4085" w:type="dxa"/>
                        <w:shd w:val="clear" w:color="auto" w:fill="FFF1CC"/>
                      </w:tcPr>
                      <w:p w:rsidR="007C220E" w:rsidRDefault="00B4058F">
                        <w:pPr>
                          <w:pStyle w:val="TableParagraph"/>
                          <w:spacing w:before="73" w:line="259" w:lineRule="auto"/>
                          <w:ind w:left="256"/>
                        </w:pPr>
                        <w:r>
                          <w:t>catastrales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en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línea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en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Bogotá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los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territorios</w:t>
                        </w:r>
                      </w:p>
                    </w:tc>
                  </w:tr>
                  <w:tr w:rsidR="007C220E">
                    <w:trPr>
                      <w:trHeight w:val="2042"/>
                    </w:trPr>
                    <w:tc>
                      <w:tcPr>
                        <w:tcW w:w="4085" w:type="dxa"/>
                        <w:shd w:val="clear" w:color="auto" w:fill="FFF1CC"/>
                      </w:tcPr>
                      <w:p w:rsidR="007C220E" w:rsidRDefault="00B4058F">
                        <w:pPr>
                          <w:pStyle w:val="TableParagraph"/>
                          <w:spacing w:before="71" w:line="259" w:lineRule="auto"/>
                          <w:ind w:left="141" w:right="123"/>
                          <w:jc w:val="both"/>
                        </w:pPr>
                        <w:r>
                          <w:t>Innovar mediante el uso y apropiación de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tecnologías emergentes para optimizar y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automatizar procesos en la operación y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gestión catastral de</w:t>
                        </w:r>
                        <w:r>
                          <w:rPr>
                            <w:spacing w:val="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la UAECD,</w:t>
                        </w:r>
                        <w:r>
                          <w:rPr>
                            <w:spacing w:val="44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con trámites</w:t>
                        </w:r>
                        <w:r>
                          <w:rPr>
                            <w:spacing w:val="-45"/>
                            <w:w w:val="95"/>
                          </w:rPr>
                          <w:t xml:space="preserve"> </w:t>
                        </w:r>
                        <w:r>
                          <w:t>y servicios digitales en línea a disposición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los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ciudadanos</w:t>
                        </w:r>
                      </w:p>
                    </w:tc>
                  </w:tr>
                  <w:tr w:rsidR="007C220E">
                    <w:trPr>
                      <w:trHeight w:val="1753"/>
                    </w:trPr>
                    <w:tc>
                      <w:tcPr>
                        <w:tcW w:w="4085" w:type="dxa"/>
                        <w:shd w:val="clear" w:color="auto" w:fill="FFF1CC"/>
                      </w:tcPr>
                      <w:p w:rsidR="007C220E" w:rsidRDefault="00B4058F">
                        <w:pPr>
                          <w:pStyle w:val="TableParagraph"/>
                          <w:spacing w:before="71" w:line="259" w:lineRule="auto"/>
                          <w:ind w:left="141" w:right="120"/>
                          <w:jc w:val="both"/>
                        </w:pPr>
                        <w:r>
                          <w:t>Materializar las iniciativas y la visión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estratégica de la UAECD a tr</w:t>
                        </w:r>
                        <w:r>
                          <w:t>avés de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procesos de transformación digital,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aplicando el modelo LADM-COL y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fortaleciendo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participación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ciudadana</w:t>
                        </w:r>
                      </w:p>
                    </w:tc>
                  </w:tr>
                  <w:tr w:rsidR="007C220E">
                    <w:trPr>
                      <w:trHeight w:val="2044"/>
                    </w:trPr>
                    <w:tc>
                      <w:tcPr>
                        <w:tcW w:w="4085" w:type="dxa"/>
                        <w:shd w:val="clear" w:color="auto" w:fill="FFF1CC"/>
                      </w:tcPr>
                      <w:p w:rsidR="007C220E" w:rsidRDefault="00B4058F">
                        <w:pPr>
                          <w:pStyle w:val="TableParagraph"/>
                          <w:spacing w:before="71" w:line="259" w:lineRule="auto"/>
                          <w:ind w:left="141" w:right="120"/>
                          <w:jc w:val="both"/>
                        </w:pPr>
                        <w:r>
                          <w:t>Dotar a la UAECD de una arquitectura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tecnológica flexible, que permita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adaptarse oportunamente a las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necesidades y cambios de la UAECD en la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prestación eficaz del servicio de catastro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multipropósito</w:t>
                        </w:r>
                      </w:p>
                    </w:tc>
                  </w:tr>
                </w:tbl>
                <w:p w:rsidR="007C220E" w:rsidRDefault="007C220E">
                  <w:pPr>
                    <w:pStyle w:val="Textoindependiente"/>
                  </w:pPr>
                </w:p>
              </w:txbxContent>
            </v:textbox>
            <w10:anchorlock/>
          </v:shape>
        </w:pict>
      </w:r>
    </w:p>
    <w:p w:rsidR="007C220E" w:rsidRDefault="007C220E">
      <w:pPr>
        <w:pStyle w:val="Textoindependiente"/>
        <w:rPr>
          <w:b/>
          <w:sz w:val="20"/>
        </w:rPr>
      </w:pPr>
    </w:p>
    <w:p w:rsidR="007C220E" w:rsidRDefault="007C220E">
      <w:pPr>
        <w:pStyle w:val="Textoindependiente"/>
        <w:rPr>
          <w:b/>
          <w:sz w:val="20"/>
        </w:rPr>
      </w:pPr>
    </w:p>
    <w:p w:rsidR="007C220E" w:rsidRDefault="007C220E">
      <w:pPr>
        <w:pStyle w:val="Textoindependiente"/>
        <w:spacing w:before="3"/>
        <w:rPr>
          <w:b/>
          <w:sz w:val="16"/>
        </w:rPr>
      </w:pPr>
    </w:p>
    <w:p w:rsidR="007C220E" w:rsidRDefault="00B4058F">
      <w:pPr>
        <w:pStyle w:val="Ttulo3"/>
        <w:numPr>
          <w:ilvl w:val="2"/>
          <w:numId w:val="120"/>
        </w:numPr>
        <w:tabs>
          <w:tab w:val="left" w:pos="981"/>
          <w:tab w:val="left" w:pos="982"/>
        </w:tabs>
        <w:spacing w:before="51"/>
      </w:pPr>
      <w:bookmarkStart w:id="12" w:name="_TOC_250071"/>
      <w:r>
        <w:t>Necesidades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oportunidades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bookmarkEnd w:id="12"/>
      <w:r>
        <w:t>TI</w:t>
      </w:r>
    </w:p>
    <w:p w:rsidR="007C220E" w:rsidRDefault="007C220E">
      <w:pPr>
        <w:pStyle w:val="Textoindependiente"/>
        <w:rPr>
          <w:rFonts w:ascii="Calibri Light"/>
          <w:sz w:val="24"/>
        </w:rPr>
      </w:pPr>
    </w:p>
    <w:p w:rsidR="007C220E" w:rsidRDefault="00B4058F">
      <w:pPr>
        <w:pStyle w:val="Textoindependiente"/>
        <w:spacing w:before="180" w:line="259" w:lineRule="auto"/>
        <w:ind w:left="262" w:right="774"/>
        <w:jc w:val="both"/>
      </w:pPr>
      <w:r>
        <w:t>Teniendo en cuenta que Catastro Multipropósito es una de las apuestas estratégicas que ya se</w:t>
      </w:r>
      <w:r>
        <w:rPr>
          <w:spacing w:val="1"/>
        </w:rPr>
        <w:t xml:space="preserve"> </w:t>
      </w:r>
      <w:r>
        <w:t>encuentra en ejecución, la Gerencia de Tecnología, ha realizado pruebas piloto usando nuevas</w:t>
      </w:r>
      <w:r>
        <w:rPr>
          <w:spacing w:val="1"/>
        </w:rPr>
        <w:t xml:space="preserve"> </w:t>
      </w:r>
      <w:r>
        <w:t>tecnologías y se encuentra desarrollando un plan tecnológico para aten</w:t>
      </w:r>
      <w:r>
        <w:t>der las nuevas necesidades</w:t>
      </w:r>
      <w:r>
        <w:rPr>
          <w:spacing w:val="-47"/>
        </w:rPr>
        <w:t xml:space="preserve"> </w:t>
      </w:r>
      <w:r>
        <w:t>de TI identificadas</w:t>
      </w:r>
      <w:r>
        <w:rPr>
          <w:spacing w:val="-1"/>
        </w:rPr>
        <w:t xml:space="preserve"> </w:t>
      </w:r>
      <w:r>
        <w:t>a partir</w:t>
      </w:r>
      <w:r>
        <w:rPr>
          <w:spacing w:val="-4"/>
        </w:rPr>
        <w:t xml:space="preserve"> </w:t>
      </w:r>
      <w:r>
        <w:t>del portafolio de</w:t>
      </w:r>
      <w:r>
        <w:rPr>
          <w:spacing w:val="-2"/>
        </w:rPr>
        <w:t xml:space="preserve"> </w:t>
      </w:r>
      <w:r>
        <w:t>servicios</w:t>
      </w:r>
      <w:r>
        <w:rPr>
          <w:spacing w:val="-2"/>
        </w:rPr>
        <w:t xml:space="preserve"> </w:t>
      </w:r>
      <w:r>
        <w:t>de Catastro</w:t>
      </w:r>
      <w:r>
        <w:rPr>
          <w:spacing w:val="-1"/>
        </w:rPr>
        <w:t xml:space="preserve"> </w:t>
      </w:r>
      <w:r>
        <w:t>Multipropósito.</w:t>
      </w:r>
    </w:p>
    <w:p w:rsidR="007C220E" w:rsidRDefault="00B4058F">
      <w:pPr>
        <w:pStyle w:val="Textoindependiente"/>
        <w:spacing w:before="160" w:line="259" w:lineRule="auto"/>
        <w:ind w:left="262" w:right="773"/>
        <w:jc w:val="both"/>
      </w:pPr>
      <w:r>
        <w:t>Actualmente, la Unidad Administrativa Especial de Catastro Distrital es referente en la gestión de</w:t>
      </w:r>
      <w:r>
        <w:rPr>
          <w:spacing w:val="1"/>
        </w:rPr>
        <w:t xml:space="preserve"> </w:t>
      </w:r>
      <w:r>
        <w:t>catastro con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siguientes</w:t>
      </w:r>
      <w:r>
        <w:rPr>
          <w:spacing w:val="-5"/>
        </w:rPr>
        <w:t xml:space="preserve"> </w:t>
      </w:r>
      <w:r>
        <w:t>fortalezas: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2"/>
        <w:rPr>
          <w:sz w:val="19"/>
        </w:rPr>
      </w:pPr>
    </w:p>
    <w:p w:rsidR="007C220E" w:rsidRDefault="00B4058F">
      <w:pPr>
        <w:pStyle w:val="Prrafodelista"/>
        <w:numPr>
          <w:ilvl w:val="0"/>
          <w:numId w:val="119"/>
        </w:numPr>
        <w:tabs>
          <w:tab w:val="left" w:pos="982"/>
        </w:tabs>
        <w:spacing w:line="259" w:lineRule="auto"/>
        <w:ind w:left="981" w:right="776"/>
        <w:jc w:val="both"/>
      </w:pPr>
      <w:r>
        <w:t>Bogotá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única entidad</w:t>
      </w:r>
      <w:r>
        <w:rPr>
          <w:spacing w:val="1"/>
        </w:rPr>
        <w:t xml:space="preserve"> </w:t>
      </w:r>
      <w:r>
        <w:t>territorial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país</w:t>
      </w:r>
      <w:r>
        <w:rPr>
          <w:spacing w:val="1"/>
        </w:rPr>
        <w:t xml:space="preserve"> </w:t>
      </w:r>
      <w:r>
        <w:t>que actualiza</w:t>
      </w:r>
      <w:r>
        <w:rPr>
          <w:spacing w:val="1"/>
        </w:rPr>
        <w:t xml:space="preserve"> </w:t>
      </w:r>
      <w:r>
        <w:t>y clasifica anualmente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información a través del Censo Inmobiliario de 2010, que mantiene actualizados a más de</w:t>
      </w:r>
      <w:r>
        <w:rPr>
          <w:spacing w:val="1"/>
        </w:rPr>
        <w:t xml:space="preserve"> </w:t>
      </w:r>
      <w:r>
        <w:t>dos millones seiscientos mil predios y que utiliza métodos directos e indirectos en sus</w:t>
      </w:r>
      <w:r>
        <w:rPr>
          <w:spacing w:val="1"/>
        </w:rPr>
        <w:t xml:space="preserve"> </w:t>
      </w:r>
      <w:r>
        <w:t>ejercicios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actualización</w:t>
      </w:r>
      <w:r>
        <w:rPr>
          <w:spacing w:val="-3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conservación</w:t>
      </w:r>
      <w:r>
        <w:rPr>
          <w:spacing w:val="-1"/>
        </w:rPr>
        <w:t xml:space="preserve"> </w:t>
      </w:r>
      <w:r>
        <w:t>catastral</w:t>
      </w:r>
    </w:p>
    <w:p w:rsidR="007C220E" w:rsidRDefault="00B4058F">
      <w:pPr>
        <w:pStyle w:val="Prrafodelista"/>
        <w:numPr>
          <w:ilvl w:val="0"/>
          <w:numId w:val="119"/>
        </w:numPr>
        <w:tabs>
          <w:tab w:val="left" w:pos="982"/>
        </w:tabs>
        <w:spacing w:line="259" w:lineRule="auto"/>
        <w:ind w:left="981" w:right="776"/>
        <w:jc w:val="both"/>
      </w:pPr>
      <w:r>
        <w:t>Posee un Observatorio Técnico Catastral y una infraestructura de datos espaciales IDECA</w:t>
      </w:r>
      <w:r>
        <w:rPr>
          <w:spacing w:val="1"/>
        </w:rPr>
        <w:t xml:space="preserve"> </w:t>
      </w:r>
      <w:r>
        <w:t>con más de 70 capas de info</w:t>
      </w:r>
      <w:r>
        <w:t>rmación que provee a todas las entidades del distrito de una</w:t>
      </w:r>
      <w:r>
        <w:rPr>
          <w:spacing w:val="1"/>
        </w:rPr>
        <w:t xml:space="preserve"> </w:t>
      </w:r>
      <w:r>
        <w:t>información georreferenciada base para la toma de decisiones en sus diversas políticas</w:t>
      </w:r>
      <w:r>
        <w:rPr>
          <w:spacing w:val="1"/>
        </w:rPr>
        <w:t xml:space="preserve"> </w:t>
      </w:r>
      <w:r>
        <w:t>misionales</w:t>
      </w:r>
    </w:p>
    <w:p w:rsidR="007C220E" w:rsidRDefault="00B4058F">
      <w:pPr>
        <w:pStyle w:val="Prrafodelista"/>
        <w:numPr>
          <w:ilvl w:val="0"/>
          <w:numId w:val="119"/>
        </w:numPr>
        <w:tabs>
          <w:tab w:val="left" w:pos="982"/>
        </w:tabs>
        <w:spacing w:line="259" w:lineRule="auto"/>
        <w:ind w:left="981" w:right="780"/>
        <w:jc w:val="both"/>
      </w:pPr>
      <w:r>
        <w:t>Bogotá</w:t>
      </w:r>
      <w:r>
        <w:rPr>
          <w:spacing w:val="1"/>
        </w:rPr>
        <w:t xml:space="preserve"> </w:t>
      </w:r>
      <w:r>
        <w:t>aplica</w:t>
      </w:r>
      <w:r>
        <w:rPr>
          <w:spacing w:val="1"/>
        </w:rPr>
        <w:t xml:space="preserve"> </w:t>
      </w:r>
      <w:r>
        <w:t>exitosamente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metodologías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fuentes</w:t>
      </w:r>
      <w:r>
        <w:rPr>
          <w:spacing w:val="1"/>
        </w:rPr>
        <w:t xml:space="preserve"> </w:t>
      </w:r>
      <w:r>
        <w:t>indirectas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garantiza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interoperabilida</w:t>
      </w:r>
      <w:r>
        <w:t>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modelo</w:t>
      </w:r>
      <w:r>
        <w:rPr>
          <w:spacing w:val="1"/>
        </w:rPr>
        <w:t xml:space="preserve"> </w:t>
      </w:r>
      <w:r>
        <w:t>LADMCOL,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Catastral</w:t>
      </w:r>
      <w:r>
        <w:rPr>
          <w:spacing w:val="-4"/>
        </w:rPr>
        <w:t xml:space="preserve"> </w:t>
      </w:r>
      <w:r>
        <w:t>(SINIC).</w:t>
      </w:r>
    </w:p>
    <w:p w:rsidR="007C220E" w:rsidRDefault="00B4058F">
      <w:pPr>
        <w:pStyle w:val="Prrafodelista"/>
        <w:numPr>
          <w:ilvl w:val="0"/>
          <w:numId w:val="119"/>
        </w:numPr>
        <w:tabs>
          <w:tab w:val="left" w:pos="982"/>
        </w:tabs>
        <w:spacing w:line="259" w:lineRule="auto"/>
        <w:ind w:left="981" w:right="777"/>
        <w:jc w:val="both"/>
      </w:pPr>
      <w:r>
        <w:t>La interoperabilidad de Catastro Bogotá y la Superintendencia de Notariado y Registro es</w:t>
      </w:r>
      <w:r>
        <w:rPr>
          <w:spacing w:val="1"/>
        </w:rPr>
        <w:t xml:space="preserve"> </w:t>
      </w:r>
      <w:r>
        <w:t>del 95%.</w:t>
      </w:r>
    </w:p>
    <w:p w:rsidR="007C220E" w:rsidRDefault="00B4058F">
      <w:pPr>
        <w:pStyle w:val="Textoindependiente"/>
        <w:spacing w:before="157"/>
        <w:ind w:left="262"/>
        <w:jc w:val="both"/>
      </w:pPr>
      <w:r>
        <w:t>Los</w:t>
      </w:r>
      <w:r>
        <w:rPr>
          <w:spacing w:val="-5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presta actualmente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Unidad</w:t>
      </w:r>
      <w:r>
        <w:rPr>
          <w:spacing w:val="-3"/>
        </w:rPr>
        <w:t xml:space="preserve"> </w:t>
      </w:r>
      <w:r>
        <w:t>Administrativa</w:t>
      </w:r>
      <w:r>
        <w:rPr>
          <w:spacing w:val="-1"/>
        </w:rPr>
        <w:t xml:space="preserve"> </w:t>
      </w:r>
      <w:r>
        <w:t>Especial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Catastro</w:t>
      </w:r>
      <w:r>
        <w:rPr>
          <w:spacing w:val="-2"/>
        </w:rPr>
        <w:t xml:space="preserve"> </w:t>
      </w:r>
      <w:r>
        <w:t>Distrital</w:t>
      </w:r>
      <w:r>
        <w:rPr>
          <w:spacing w:val="-4"/>
        </w:rPr>
        <w:t xml:space="preserve"> </w:t>
      </w:r>
      <w:r>
        <w:t>son:</w:t>
      </w:r>
    </w:p>
    <w:p w:rsidR="007C220E" w:rsidRDefault="00B4058F">
      <w:pPr>
        <w:pStyle w:val="Prrafodelista"/>
        <w:numPr>
          <w:ilvl w:val="0"/>
          <w:numId w:val="119"/>
        </w:numPr>
        <w:tabs>
          <w:tab w:val="left" w:pos="981"/>
          <w:tab w:val="left" w:pos="982"/>
        </w:tabs>
        <w:spacing w:before="183"/>
        <w:ind w:hanging="361"/>
      </w:pPr>
      <w:r>
        <w:t>Formación</w:t>
      </w:r>
      <w:r>
        <w:rPr>
          <w:spacing w:val="-3"/>
        </w:rPr>
        <w:t xml:space="preserve"> </w:t>
      </w:r>
      <w:r>
        <w:t>catastral</w:t>
      </w:r>
    </w:p>
    <w:p w:rsidR="007C220E" w:rsidRDefault="00B4058F">
      <w:pPr>
        <w:pStyle w:val="Prrafodelista"/>
        <w:numPr>
          <w:ilvl w:val="0"/>
          <w:numId w:val="119"/>
        </w:numPr>
        <w:tabs>
          <w:tab w:val="left" w:pos="981"/>
          <w:tab w:val="left" w:pos="982"/>
        </w:tabs>
        <w:spacing w:before="22"/>
        <w:ind w:hanging="361"/>
      </w:pPr>
      <w:r>
        <w:t>Actualización catastral</w:t>
      </w:r>
    </w:p>
    <w:p w:rsidR="007C220E" w:rsidRDefault="00B4058F">
      <w:pPr>
        <w:pStyle w:val="Prrafodelista"/>
        <w:numPr>
          <w:ilvl w:val="0"/>
          <w:numId w:val="119"/>
        </w:numPr>
        <w:tabs>
          <w:tab w:val="left" w:pos="981"/>
          <w:tab w:val="left" w:pos="982"/>
        </w:tabs>
        <w:spacing w:before="20"/>
        <w:ind w:hanging="361"/>
      </w:pPr>
      <w:r>
        <w:t>Conservación</w:t>
      </w:r>
      <w:r>
        <w:rPr>
          <w:spacing w:val="-4"/>
        </w:rPr>
        <w:t xml:space="preserve"> </w:t>
      </w:r>
      <w:r>
        <w:t>catastral</w:t>
      </w:r>
    </w:p>
    <w:p w:rsidR="007C220E" w:rsidRDefault="00B4058F">
      <w:pPr>
        <w:pStyle w:val="Prrafodelista"/>
        <w:numPr>
          <w:ilvl w:val="0"/>
          <w:numId w:val="119"/>
        </w:numPr>
        <w:tabs>
          <w:tab w:val="left" w:pos="981"/>
          <w:tab w:val="left" w:pos="982"/>
        </w:tabs>
        <w:spacing w:before="22"/>
        <w:ind w:hanging="361"/>
      </w:pPr>
      <w:r>
        <w:t>Asesoría</w:t>
      </w:r>
      <w:r>
        <w:rPr>
          <w:spacing w:val="-5"/>
        </w:rPr>
        <w:t xml:space="preserve"> </w:t>
      </w:r>
      <w:r>
        <w:t>fiscal</w:t>
      </w:r>
    </w:p>
    <w:p w:rsidR="007C220E" w:rsidRDefault="00B4058F">
      <w:pPr>
        <w:pStyle w:val="Prrafodelista"/>
        <w:numPr>
          <w:ilvl w:val="0"/>
          <w:numId w:val="119"/>
        </w:numPr>
        <w:tabs>
          <w:tab w:val="left" w:pos="981"/>
          <w:tab w:val="left" w:pos="982"/>
        </w:tabs>
        <w:spacing w:before="20"/>
        <w:ind w:hanging="361"/>
      </w:pPr>
      <w:r>
        <w:t>Infraestructura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Datos</w:t>
      </w:r>
      <w:r>
        <w:rPr>
          <w:spacing w:val="-3"/>
        </w:rPr>
        <w:t xml:space="preserve"> </w:t>
      </w:r>
      <w:r>
        <w:t>Espaciales</w:t>
      </w:r>
    </w:p>
    <w:p w:rsidR="007C220E" w:rsidRDefault="00B4058F">
      <w:pPr>
        <w:pStyle w:val="Prrafodelista"/>
        <w:numPr>
          <w:ilvl w:val="0"/>
          <w:numId w:val="119"/>
        </w:numPr>
        <w:tabs>
          <w:tab w:val="left" w:pos="981"/>
          <w:tab w:val="left" w:pos="982"/>
        </w:tabs>
        <w:spacing w:before="22"/>
        <w:ind w:hanging="361"/>
      </w:pPr>
      <w:r>
        <w:t>Servicio</w:t>
      </w:r>
      <w:r>
        <w:rPr>
          <w:spacing w:val="-2"/>
        </w:rPr>
        <w:t xml:space="preserve"> </w:t>
      </w:r>
      <w:r>
        <w:t>tecnológico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gestión</w:t>
      </w:r>
      <w:r>
        <w:rPr>
          <w:spacing w:val="-3"/>
        </w:rPr>
        <w:t xml:space="preserve"> </w:t>
      </w:r>
      <w:r>
        <w:t>catastral</w:t>
      </w:r>
    </w:p>
    <w:p w:rsidR="007C220E" w:rsidRDefault="00B4058F">
      <w:pPr>
        <w:pStyle w:val="Prrafodelista"/>
        <w:numPr>
          <w:ilvl w:val="0"/>
          <w:numId w:val="119"/>
        </w:numPr>
        <w:tabs>
          <w:tab w:val="left" w:pos="981"/>
          <w:tab w:val="left" w:pos="982"/>
        </w:tabs>
        <w:spacing w:before="22"/>
        <w:ind w:hanging="361"/>
      </w:pPr>
      <w:r>
        <w:t>Transferencia</w:t>
      </w:r>
      <w:r>
        <w:rPr>
          <w:spacing w:val="-7"/>
        </w:rPr>
        <w:t xml:space="preserve"> </w:t>
      </w:r>
      <w:r>
        <w:t>tecnológica</w:t>
      </w:r>
    </w:p>
    <w:p w:rsidR="007C220E" w:rsidRDefault="00B4058F">
      <w:pPr>
        <w:pStyle w:val="Prrafodelista"/>
        <w:numPr>
          <w:ilvl w:val="0"/>
          <w:numId w:val="119"/>
        </w:numPr>
        <w:tabs>
          <w:tab w:val="left" w:pos="981"/>
          <w:tab w:val="left" w:pos="982"/>
        </w:tabs>
        <w:spacing w:before="20"/>
        <w:ind w:hanging="361"/>
      </w:pPr>
      <w:r>
        <w:t>Catastro</w:t>
      </w:r>
      <w:r>
        <w:rPr>
          <w:spacing w:val="-6"/>
        </w:rPr>
        <w:t xml:space="preserve"> </w:t>
      </w:r>
      <w:r>
        <w:t>Multipropósito</w:t>
      </w:r>
    </w:p>
    <w:p w:rsidR="007C220E" w:rsidRDefault="00B4058F">
      <w:pPr>
        <w:pStyle w:val="Textoindependiente"/>
        <w:spacing w:before="183" w:line="259" w:lineRule="auto"/>
        <w:ind w:left="262" w:right="772"/>
        <w:jc w:val="both"/>
      </w:pPr>
      <w:r>
        <w:t>Se ha definido un nuevo portafolio de servicios para ofrecer a nivel nacional con una nueva marca</w:t>
      </w:r>
      <w:r>
        <w:rPr>
          <w:spacing w:val="1"/>
        </w:rPr>
        <w:t xml:space="preserve"> </w:t>
      </w:r>
      <w:r>
        <w:t>denominada</w:t>
      </w:r>
      <w:r>
        <w:rPr>
          <w:spacing w:val="-7"/>
        </w:rPr>
        <w:t xml:space="preserve"> </w:t>
      </w:r>
      <w:r>
        <w:t>GO</w:t>
      </w:r>
      <w:r>
        <w:rPr>
          <w:spacing w:val="-5"/>
        </w:rPr>
        <w:t xml:space="preserve"> </w:t>
      </w:r>
      <w:r>
        <w:t>CATASTRAL</w:t>
      </w:r>
      <w:r>
        <w:rPr>
          <w:spacing w:val="-2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ofrecer</w:t>
      </w:r>
      <w:r>
        <w:rPr>
          <w:spacing w:val="-6"/>
        </w:rPr>
        <w:t xml:space="preserve"> </w:t>
      </w:r>
      <w:r>
        <w:t>servicios</w:t>
      </w:r>
      <w:r>
        <w:rPr>
          <w:spacing w:val="-3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propósito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contribuir</w:t>
      </w:r>
      <w:r>
        <w:rPr>
          <w:spacing w:val="-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sumar</w:t>
      </w:r>
      <w:r>
        <w:rPr>
          <w:spacing w:val="-7"/>
        </w:rPr>
        <w:t xml:space="preserve"> </w:t>
      </w:r>
      <w:r>
        <w:t>esfuerzos</w:t>
      </w:r>
      <w:r>
        <w:rPr>
          <w:spacing w:val="-4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regiones</w:t>
      </w:r>
      <w:r>
        <w:rPr>
          <w:spacing w:val="-7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buscan</w:t>
      </w:r>
      <w:r>
        <w:rPr>
          <w:spacing w:val="-10"/>
        </w:rPr>
        <w:t xml:space="preserve"> </w:t>
      </w:r>
      <w:r>
        <w:t>actualizar</w:t>
      </w:r>
      <w:r>
        <w:rPr>
          <w:spacing w:val="-6"/>
        </w:rPr>
        <w:t xml:space="preserve"> </w:t>
      </w:r>
      <w:r>
        <w:t>sus</w:t>
      </w:r>
      <w:r>
        <w:rPr>
          <w:spacing w:val="-9"/>
        </w:rPr>
        <w:t xml:space="preserve"> </w:t>
      </w:r>
      <w:r>
        <w:t>catastros,</w:t>
      </w:r>
      <w:r>
        <w:rPr>
          <w:spacing w:val="-8"/>
        </w:rPr>
        <w:t xml:space="preserve"> </w:t>
      </w:r>
      <w:r>
        <w:t>optimizan</w:t>
      </w:r>
      <w:r>
        <w:t>do</w:t>
      </w:r>
      <w:r>
        <w:rPr>
          <w:spacing w:val="-6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uso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información</w:t>
      </w:r>
      <w:r>
        <w:rPr>
          <w:spacing w:val="-6"/>
        </w:rPr>
        <w:t xml:space="preserve"> </w:t>
      </w:r>
      <w:r>
        <w:t>geográfica</w:t>
      </w:r>
      <w:r>
        <w:rPr>
          <w:spacing w:val="-47"/>
        </w:rPr>
        <w:t xml:space="preserve"> </w:t>
      </w:r>
      <w:r>
        <w:t>disponible,</w:t>
      </w:r>
      <w:r>
        <w:rPr>
          <w:spacing w:val="-5"/>
        </w:rPr>
        <w:t xml:space="preserve"> </w:t>
      </w:r>
      <w:r>
        <w:t>ampliando</w:t>
      </w:r>
      <w:r>
        <w:rPr>
          <w:spacing w:val="-4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campo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acción</w:t>
      </w:r>
      <w:r>
        <w:rPr>
          <w:spacing w:val="-6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fin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focalizar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priorizar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manera</w:t>
      </w:r>
      <w:r>
        <w:rPr>
          <w:spacing w:val="-4"/>
        </w:rPr>
        <w:t xml:space="preserve"> </w:t>
      </w:r>
      <w:r>
        <w:t>adecuada</w:t>
      </w:r>
      <w:r>
        <w:rPr>
          <w:spacing w:val="-6"/>
        </w:rPr>
        <w:t xml:space="preserve"> </w:t>
      </w:r>
      <w:r>
        <w:t>las</w:t>
      </w:r>
      <w:r>
        <w:rPr>
          <w:spacing w:val="-47"/>
        </w:rPr>
        <w:t xml:space="preserve"> </w:t>
      </w:r>
      <w:r>
        <w:t>políticas públicas en temas tan diversos como la vivienda, la provisión de servicios públicos, la</w:t>
      </w:r>
      <w:r>
        <w:rPr>
          <w:spacing w:val="1"/>
        </w:rPr>
        <w:t xml:space="preserve"> </w:t>
      </w:r>
      <w:r>
        <w:t>infraestructura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el planeamiento territorial tanto</w:t>
      </w:r>
      <w:r>
        <w:rPr>
          <w:spacing w:val="-1"/>
        </w:rPr>
        <w:t xml:space="preserve"> </w:t>
      </w:r>
      <w:r>
        <w:t>urbano como</w:t>
      </w:r>
      <w:r>
        <w:rPr>
          <w:spacing w:val="1"/>
        </w:rPr>
        <w:t xml:space="preserve"> </w:t>
      </w:r>
      <w:r>
        <w:t>rural.</w:t>
      </w:r>
    </w:p>
    <w:p w:rsidR="007C220E" w:rsidRDefault="00B4058F">
      <w:pPr>
        <w:pStyle w:val="Textoindependiente"/>
        <w:spacing w:before="158" w:line="259" w:lineRule="auto"/>
        <w:ind w:left="262" w:right="772"/>
        <w:jc w:val="both"/>
      </w:pPr>
      <w:r>
        <w:t>Los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>pone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territoriales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GO</w:t>
      </w:r>
      <w:r>
        <w:rPr>
          <w:spacing w:val="1"/>
        </w:rPr>
        <w:t xml:space="preserve"> </w:t>
      </w:r>
      <w:r>
        <w:t>CATASTRAL</w:t>
      </w:r>
      <w:r>
        <w:rPr>
          <w:spacing w:val="-6"/>
        </w:rPr>
        <w:t xml:space="preserve"> </w:t>
      </w:r>
      <w:r>
        <w:t>incluyen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Actualización,</w:t>
      </w:r>
      <w:r>
        <w:rPr>
          <w:spacing w:val="-3"/>
        </w:rPr>
        <w:t xml:space="preserve"> </w:t>
      </w:r>
      <w:r>
        <w:t>Conservación</w:t>
      </w:r>
      <w:r>
        <w:rPr>
          <w:spacing w:val="-4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Difusión</w:t>
      </w:r>
      <w:r>
        <w:rPr>
          <w:spacing w:val="-6"/>
        </w:rPr>
        <w:t xml:space="preserve"> </w:t>
      </w:r>
      <w:r>
        <w:t>Catastral,</w:t>
      </w:r>
      <w:r>
        <w:rPr>
          <w:spacing w:val="-4"/>
        </w:rPr>
        <w:t xml:space="preserve"> </w:t>
      </w:r>
      <w:r>
        <w:t>tanto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rol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operador</w:t>
      </w:r>
      <w:r>
        <w:rPr>
          <w:spacing w:val="-48"/>
        </w:rPr>
        <w:t xml:space="preserve"> </w:t>
      </w:r>
      <w:r>
        <w:t>como en el gestor, en cuyo caso asume toda la responsabilidad de provisión del servicio público</w:t>
      </w:r>
      <w:r>
        <w:rPr>
          <w:spacing w:val="1"/>
        </w:rPr>
        <w:t xml:space="preserve"> </w:t>
      </w:r>
      <w:r>
        <w:t>catastral;</w:t>
      </w:r>
      <w:r>
        <w:rPr>
          <w:spacing w:val="-4"/>
        </w:rPr>
        <w:t xml:space="preserve"> </w:t>
      </w:r>
      <w:r>
        <w:t>así</w:t>
      </w:r>
      <w:r>
        <w:rPr>
          <w:spacing w:val="-4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ofrece</w:t>
      </w:r>
      <w:r>
        <w:rPr>
          <w:spacing w:val="-6"/>
        </w:rPr>
        <w:t xml:space="preserve"> </w:t>
      </w:r>
      <w:r>
        <w:t>asesoría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asistencia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temas</w:t>
      </w:r>
      <w:r>
        <w:rPr>
          <w:spacing w:val="-4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diseño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montaje de</w:t>
      </w:r>
      <w:r>
        <w:rPr>
          <w:spacing w:val="-4"/>
        </w:rPr>
        <w:t xml:space="preserve"> </w:t>
      </w:r>
      <w:r>
        <w:t>Observatorios</w:t>
      </w:r>
      <w:r>
        <w:rPr>
          <w:spacing w:val="-47"/>
        </w:rPr>
        <w:t xml:space="preserve"> </w:t>
      </w:r>
      <w:r>
        <w:t>Catastrales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Infraestructura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Espaciales</w:t>
      </w:r>
      <w:r>
        <w:rPr>
          <w:spacing w:val="1"/>
        </w:rPr>
        <w:t xml:space="preserve"> </w:t>
      </w:r>
      <w:r>
        <w:t>-IDE,</w:t>
      </w:r>
      <w:r>
        <w:rPr>
          <w:spacing w:val="1"/>
        </w:rPr>
        <w:t xml:space="preserve"> </w:t>
      </w:r>
      <w:r>
        <w:t>tod</w:t>
      </w:r>
      <w:r>
        <w:t>o</w:t>
      </w:r>
      <w:r>
        <w:rPr>
          <w:spacing w:val="1"/>
        </w:rPr>
        <w:t xml:space="preserve"> </w:t>
      </w:r>
      <w:r>
        <w:t>ello</w:t>
      </w:r>
      <w:r>
        <w:rPr>
          <w:spacing w:val="1"/>
        </w:rPr>
        <w:t xml:space="preserve"> </w:t>
      </w:r>
      <w:r>
        <w:t>desarrollado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interoperables</w:t>
      </w:r>
      <w:r>
        <w:rPr>
          <w:spacing w:val="-3"/>
        </w:rPr>
        <w:t xml:space="preserve"> </w:t>
      </w:r>
      <w:r>
        <w:t>y acorde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 parámetros</w:t>
      </w:r>
      <w:r>
        <w:rPr>
          <w:spacing w:val="-3"/>
        </w:rPr>
        <w:t xml:space="preserve"> </w:t>
      </w:r>
      <w:r>
        <w:t>establecidos en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modelo</w:t>
      </w:r>
      <w:r>
        <w:rPr>
          <w:spacing w:val="-1"/>
        </w:rPr>
        <w:t xml:space="preserve"> </w:t>
      </w:r>
      <w:r>
        <w:t>LADM-COL.</w:t>
      </w:r>
    </w:p>
    <w:p w:rsidR="007C220E" w:rsidRDefault="00B4058F">
      <w:pPr>
        <w:pStyle w:val="Textoindependiente"/>
        <w:spacing w:before="159"/>
        <w:ind w:left="262"/>
        <w:jc w:val="both"/>
      </w:pPr>
      <w:r>
        <w:t>El</w:t>
      </w:r>
      <w:r>
        <w:rPr>
          <w:spacing w:val="-1"/>
        </w:rPr>
        <w:t xml:space="preserve"> </w:t>
      </w:r>
      <w:r>
        <w:t>Portafolio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servicios</w:t>
      </w:r>
      <w:r>
        <w:rPr>
          <w:spacing w:val="-4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de GO</w:t>
      </w:r>
      <w:r>
        <w:rPr>
          <w:spacing w:val="-4"/>
        </w:rPr>
        <w:t xml:space="preserve"> </w:t>
      </w:r>
      <w:r>
        <w:t>CATASTRAL es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siguiente:</w:t>
      </w:r>
    </w:p>
    <w:p w:rsidR="007C220E" w:rsidRDefault="007C220E">
      <w:pPr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B4058F">
      <w:pPr>
        <w:pStyle w:val="Prrafodelista"/>
        <w:numPr>
          <w:ilvl w:val="0"/>
          <w:numId w:val="119"/>
        </w:numPr>
        <w:tabs>
          <w:tab w:val="left" w:pos="981"/>
          <w:tab w:val="left" w:pos="982"/>
        </w:tabs>
        <w:spacing w:before="234"/>
        <w:ind w:hanging="361"/>
      </w:pPr>
      <w:r>
        <w:t>Actualización</w:t>
      </w:r>
      <w:r>
        <w:rPr>
          <w:spacing w:val="-1"/>
        </w:rPr>
        <w:t xml:space="preserve"> </w:t>
      </w:r>
      <w:r>
        <w:t>catastral</w:t>
      </w:r>
    </w:p>
    <w:p w:rsidR="007C220E" w:rsidRDefault="00B4058F">
      <w:pPr>
        <w:pStyle w:val="Prrafodelista"/>
        <w:numPr>
          <w:ilvl w:val="0"/>
          <w:numId w:val="119"/>
        </w:numPr>
        <w:tabs>
          <w:tab w:val="left" w:pos="981"/>
          <w:tab w:val="left" w:pos="982"/>
        </w:tabs>
        <w:spacing w:before="22"/>
        <w:ind w:hanging="361"/>
      </w:pPr>
      <w:r>
        <w:t>Conservación</w:t>
      </w:r>
      <w:r>
        <w:rPr>
          <w:spacing w:val="-5"/>
        </w:rPr>
        <w:t xml:space="preserve"> </w:t>
      </w:r>
      <w:r>
        <w:t>catastral</w:t>
      </w:r>
    </w:p>
    <w:p w:rsidR="007C220E" w:rsidRDefault="00B4058F">
      <w:pPr>
        <w:pStyle w:val="Prrafodelista"/>
        <w:numPr>
          <w:ilvl w:val="0"/>
          <w:numId w:val="119"/>
        </w:numPr>
        <w:tabs>
          <w:tab w:val="left" w:pos="981"/>
          <w:tab w:val="left" w:pos="982"/>
        </w:tabs>
        <w:spacing w:before="22"/>
        <w:ind w:hanging="361"/>
      </w:pPr>
      <w:r>
        <w:t>Asignación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nomenclatura</w:t>
      </w:r>
      <w:r>
        <w:rPr>
          <w:spacing w:val="-2"/>
        </w:rPr>
        <w:t xml:space="preserve"> </w:t>
      </w:r>
      <w:r>
        <w:t>vial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domiciliaria</w:t>
      </w:r>
    </w:p>
    <w:p w:rsidR="007C220E" w:rsidRDefault="00B4058F">
      <w:pPr>
        <w:pStyle w:val="Prrafodelista"/>
        <w:numPr>
          <w:ilvl w:val="0"/>
          <w:numId w:val="119"/>
        </w:numPr>
        <w:tabs>
          <w:tab w:val="left" w:pos="981"/>
          <w:tab w:val="left" w:pos="982"/>
        </w:tabs>
        <w:spacing w:before="20"/>
        <w:ind w:hanging="361"/>
      </w:pPr>
      <w:r>
        <w:t>Difusión</w:t>
      </w:r>
      <w:r>
        <w:rPr>
          <w:spacing w:val="-4"/>
        </w:rPr>
        <w:t xml:space="preserve"> </w:t>
      </w:r>
      <w:r>
        <w:t>catastral</w:t>
      </w:r>
    </w:p>
    <w:p w:rsidR="007C220E" w:rsidRDefault="00B4058F">
      <w:pPr>
        <w:pStyle w:val="Prrafodelista"/>
        <w:numPr>
          <w:ilvl w:val="0"/>
          <w:numId w:val="119"/>
        </w:numPr>
        <w:tabs>
          <w:tab w:val="left" w:pos="981"/>
          <w:tab w:val="left" w:pos="982"/>
        </w:tabs>
        <w:spacing w:before="22"/>
        <w:ind w:hanging="361"/>
      </w:pPr>
      <w:r>
        <w:t>Infraestructura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datos</w:t>
      </w:r>
      <w:r>
        <w:rPr>
          <w:spacing w:val="-5"/>
        </w:rPr>
        <w:t xml:space="preserve"> </w:t>
      </w:r>
      <w:r>
        <w:t>espaciales</w:t>
      </w:r>
    </w:p>
    <w:p w:rsidR="007C220E" w:rsidRDefault="00B4058F">
      <w:pPr>
        <w:pStyle w:val="Prrafodelista"/>
        <w:numPr>
          <w:ilvl w:val="0"/>
          <w:numId w:val="119"/>
        </w:numPr>
        <w:tabs>
          <w:tab w:val="left" w:pos="981"/>
          <w:tab w:val="left" w:pos="982"/>
        </w:tabs>
        <w:spacing w:before="22"/>
        <w:ind w:hanging="361"/>
      </w:pPr>
      <w:r>
        <w:t>Observatorio</w:t>
      </w:r>
      <w:r>
        <w:rPr>
          <w:spacing w:val="-1"/>
        </w:rPr>
        <w:t xml:space="preserve"> </w:t>
      </w:r>
      <w:r>
        <w:t>Catastral</w:t>
      </w:r>
      <w:r>
        <w:rPr>
          <w:spacing w:val="-5"/>
        </w:rPr>
        <w:t xml:space="preserve"> </w:t>
      </w:r>
      <w:r>
        <w:t>Multipropósito</w:t>
      </w:r>
    </w:p>
    <w:p w:rsidR="007C220E" w:rsidRDefault="00B4058F">
      <w:pPr>
        <w:pStyle w:val="Textoindependiente"/>
        <w:spacing w:before="180" w:line="259" w:lineRule="auto"/>
        <w:ind w:left="262"/>
      </w:pPr>
      <w:r>
        <w:t>El</w:t>
      </w:r>
      <w:r>
        <w:rPr>
          <w:spacing w:val="-2"/>
        </w:rPr>
        <w:t xml:space="preserve"> </w:t>
      </w:r>
      <w:r>
        <w:t>marco general</w:t>
      </w:r>
      <w:r>
        <w:rPr>
          <w:spacing w:val="-2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operación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CATASTRAL</w:t>
      </w:r>
      <w:r>
        <w:rPr>
          <w:spacing w:val="-2"/>
        </w:rPr>
        <w:t xml:space="preserve"> </w:t>
      </w:r>
      <w:r>
        <w:t>definido desde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Gerencia</w:t>
      </w:r>
      <w:r>
        <w:rPr>
          <w:spacing w:val="-4"/>
        </w:rPr>
        <w:t xml:space="preserve"> </w:t>
      </w:r>
      <w:r>
        <w:t>de Tecnológica</w:t>
      </w:r>
      <w:r>
        <w:rPr>
          <w:spacing w:val="-3"/>
        </w:rPr>
        <w:t xml:space="preserve"> </w:t>
      </w:r>
      <w:r>
        <w:t>se</w:t>
      </w:r>
      <w:r>
        <w:rPr>
          <w:spacing w:val="-47"/>
        </w:rPr>
        <w:t xml:space="preserve"> </w:t>
      </w:r>
      <w:r>
        <w:t>representa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siguiente ilustración:</w:t>
      </w:r>
    </w:p>
    <w:p w:rsidR="007C220E" w:rsidRDefault="00B4058F">
      <w:pPr>
        <w:pStyle w:val="Textoindependiente"/>
        <w:spacing w:before="11"/>
        <w:rPr>
          <w:sz w:val="9"/>
        </w:rPr>
      </w:pPr>
      <w:r>
        <w:rPr>
          <w:noProof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1148397</wp:posOffset>
            </wp:positionH>
            <wp:positionV relativeFrom="paragraph">
              <wp:posOffset>101764</wp:posOffset>
            </wp:positionV>
            <wp:extent cx="5386020" cy="2837688"/>
            <wp:effectExtent l="0" t="0" r="0" b="0"/>
            <wp:wrapTopAndBottom/>
            <wp:docPr id="5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020" cy="2837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20E" w:rsidRDefault="00B4058F">
      <w:pPr>
        <w:spacing w:before="168"/>
        <w:ind w:left="2549"/>
        <w:rPr>
          <w:i/>
          <w:sz w:val="18"/>
        </w:rPr>
      </w:pP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11.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Marco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General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Operación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GO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CATASTRO</w:t>
      </w:r>
    </w:p>
    <w:p w:rsidR="007C220E" w:rsidRDefault="007C220E">
      <w:pPr>
        <w:pStyle w:val="Textoindependiente"/>
        <w:rPr>
          <w:i/>
          <w:sz w:val="18"/>
        </w:rPr>
      </w:pPr>
    </w:p>
    <w:p w:rsidR="007C220E" w:rsidRDefault="007C220E">
      <w:pPr>
        <w:pStyle w:val="Textoindependiente"/>
        <w:rPr>
          <w:i/>
          <w:sz w:val="18"/>
        </w:rPr>
      </w:pPr>
    </w:p>
    <w:p w:rsidR="007C220E" w:rsidRDefault="007C220E">
      <w:pPr>
        <w:pStyle w:val="Textoindependiente"/>
        <w:rPr>
          <w:i/>
          <w:sz w:val="17"/>
        </w:rPr>
      </w:pPr>
    </w:p>
    <w:p w:rsidR="007C220E" w:rsidRDefault="00B4058F">
      <w:pPr>
        <w:pStyle w:val="Textoindependiente"/>
        <w:spacing w:line="259" w:lineRule="auto"/>
        <w:ind w:left="262" w:right="663"/>
      </w:pPr>
      <w:r>
        <w:t>La</w:t>
      </w:r>
      <w:r>
        <w:rPr>
          <w:spacing w:val="1"/>
        </w:rPr>
        <w:t xml:space="preserve"> </w:t>
      </w:r>
      <w:r>
        <w:t>propuesta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solución</w:t>
      </w:r>
      <w:r>
        <w:rPr>
          <w:spacing w:val="1"/>
        </w:rPr>
        <w:t xml:space="preserve"> </w:t>
      </w:r>
      <w:r>
        <w:t>tecnológica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operación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GO</w:t>
      </w:r>
      <w:r>
        <w:rPr>
          <w:spacing w:val="1"/>
        </w:rPr>
        <w:t xml:space="preserve"> </w:t>
      </w:r>
      <w:r>
        <w:t>CATASTRAL</w:t>
      </w:r>
      <w:r>
        <w:rPr>
          <w:spacing w:val="1"/>
        </w:rPr>
        <w:t xml:space="preserve"> </w:t>
      </w:r>
      <w:r>
        <w:t>definido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Gerencia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Tecnológica se</w:t>
      </w:r>
      <w:r>
        <w:rPr>
          <w:spacing w:val="-2"/>
        </w:rPr>
        <w:t xml:space="preserve"> </w:t>
      </w:r>
      <w:r>
        <w:t>representa</w:t>
      </w:r>
      <w:r>
        <w:rPr>
          <w:spacing w:val="-1"/>
        </w:rPr>
        <w:t xml:space="preserve"> </w:t>
      </w:r>
      <w:r>
        <w:t>en la siguiente</w:t>
      </w:r>
      <w:r>
        <w:rPr>
          <w:spacing w:val="-4"/>
        </w:rPr>
        <w:t xml:space="preserve"> </w:t>
      </w:r>
      <w:r>
        <w:t>ilustración:</w:t>
      </w:r>
    </w:p>
    <w:p w:rsidR="007C220E" w:rsidRDefault="007C220E">
      <w:pPr>
        <w:spacing w:line="259" w:lineRule="auto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3"/>
        <w:rPr>
          <w:sz w:val="19"/>
        </w:rPr>
      </w:pPr>
    </w:p>
    <w:p w:rsidR="007C220E" w:rsidRDefault="00B4058F">
      <w:pPr>
        <w:pStyle w:val="Textoindependiente"/>
        <w:ind w:left="26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376995" cy="2705100"/>
            <wp:effectExtent l="0" t="0" r="0" b="0"/>
            <wp:docPr id="5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99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2"/>
        <w:rPr>
          <w:sz w:val="27"/>
        </w:rPr>
      </w:pPr>
    </w:p>
    <w:p w:rsidR="007C220E" w:rsidRDefault="00B4058F">
      <w:pPr>
        <w:spacing w:before="64"/>
        <w:ind w:left="2138"/>
        <w:rPr>
          <w:i/>
          <w:sz w:val="18"/>
        </w:rPr>
      </w:pP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12.</w:t>
      </w:r>
      <w:r>
        <w:rPr>
          <w:i/>
          <w:color w:val="44536A"/>
          <w:spacing w:val="-6"/>
          <w:sz w:val="18"/>
        </w:rPr>
        <w:t xml:space="preserve"> </w:t>
      </w:r>
      <w:r>
        <w:rPr>
          <w:i/>
          <w:color w:val="44536A"/>
          <w:sz w:val="18"/>
        </w:rPr>
        <w:t>Propuesta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solución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tecnológica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para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GO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CATASTRAL</w:t>
      </w:r>
    </w:p>
    <w:p w:rsidR="007C220E" w:rsidRDefault="007C220E">
      <w:pPr>
        <w:pStyle w:val="Textoindependiente"/>
        <w:rPr>
          <w:i/>
          <w:sz w:val="18"/>
        </w:rPr>
      </w:pPr>
    </w:p>
    <w:p w:rsidR="007C220E" w:rsidRDefault="007C220E">
      <w:pPr>
        <w:pStyle w:val="Textoindependiente"/>
        <w:rPr>
          <w:i/>
          <w:sz w:val="18"/>
        </w:rPr>
      </w:pPr>
    </w:p>
    <w:p w:rsidR="007C220E" w:rsidRDefault="007C220E">
      <w:pPr>
        <w:pStyle w:val="Textoindependiente"/>
        <w:spacing w:before="2"/>
        <w:rPr>
          <w:i/>
          <w:sz w:val="17"/>
        </w:rPr>
      </w:pPr>
    </w:p>
    <w:p w:rsidR="007C220E" w:rsidRDefault="00B4058F">
      <w:pPr>
        <w:pStyle w:val="Textoindependiente"/>
        <w:ind w:left="262"/>
      </w:pPr>
      <w:r>
        <w:t>Resultado</w:t>
      </w:r>
      <w:r>
        <w:rPr>
          <w:spacing w:val="-3"/>
        </w:rPr>
        <w:t xml:space="preserve"> </w:t>
      </w:r>
      <w:r>
        <w:t>de la</w:t>
      </w:r>
      <w:r>
        <w:rPr>
          <w:spacing w:val="-4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2021,</w:t>
      </w:r>
      <w:r>
        <w:rPr>
          <w:spacing w:val="-4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obtuvieron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siguientes logros:</w:t>
      </w:r>
    </w:p>
    <w:p w:rsidR="007C220E" w:rsidRDefault="00B4058F">
      <w:pPr>
        <w:pStyle w:val="Prrafodelista"/>
        <w:numPr>
          <w:ilvl w:val="3"/>
          <w:numId w:val="120"/>
        </w:numPr>
        <w:tabs>
          <w:tab w:val="left" w:pos="982"/>
        </w:tabs>
        <w:spacing w:before="181" w:line="259" w:lineRule="auto"/>
        <w:ind w:left="981" w:right="779"/>
        <w:jc w:val="both"/>
      </w:pPr>
      <w:r>
        <w:t>Consolidación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Go</w:t>
      </w:r>
      <w:r>
        <w:rPr>
          <w:spacing w:val="1"/>
        </w:rPr>
        <w:t xml:space="preserve"> </w:t>
      </w:r>
      <w:r>
        <w:t>Catastral</w:t>
      </w:r>
      <w:r>
        <w:rPr>
          <w:spacing w:val="1"/>
        </w:rPr>
        <w:t xml:space="preserve"> </w:t>
      </w:r>
      <w:r>
        <w:t>bajo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modelo</w:t>
      </w:r>
      <w:r>
        <w:rPr>
          <w:spacing w:val="1"/>
        </w:rPr>
        <w:t xml:space="preserve"> </w:t>
      </w:r>
      <w:r>
        <w:t>LADM</w:t>
      </w:r>
      <w:r>
        <w:rPr>
          <w:spacing w:val="1"/>
        </w:rPr>
        <w:t xml:space="preserve"> </w:t>
      </w:r>
      <w:r>
        <w:t>COL,</w:t>
      </w:r>
      <w:r>
        <w:rPr>
          <w:spacing w:val="1"/>
        </w:rPr>
        <w:t xml:space="preserve"> </w:t>
      </w:r>
      <w:r>
        <w:t>incluyendo los</w:t>
      </w:r>
      <w:r>
        <w:rPr>
          <w:spacing w:val="-2"/>
        </w:rPr>
        <w:t xml:space="preserve"> </w:t>
      </w:r>
      <w:r>
        <w:t>módulos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Catastro en</w:t>
      </w:r>
      <w:r>
        <w:rPr>
          <w:spacing w:val="-3"/>
        </w:rPr>
        <w:t xml:space="preserve"> </w:t>
      </w:r>
      <w:r>
        <w:t>Línea,</w:t>
      </w:r>
      <w:r>
        <w:rPr>
          <w:spacing w:val="-2"/>
        </w:rPr>
        <w:t xml:space="preserve"> </w:t>
      </w:r>
      <w:r>
        <w:t>Radicador,</w:t>
      </w:r>
      <w:r>
        <w:rPr>
          <w:spacing w:val="-1"/>
        </w:rPr>
        <w:t xml:space="preserve"> </w:t>
      </w:r>
      <w:r>
        <w:t>Gestor, Visor,</w:t>
      </w:r>
      <w:r>
        <w:rPr>
          <w:spacing w:val="-1"/>
        </w:rPr>
        <w:t xml:space="preserve"> </w:t>
      </w:r>
      <w:r>
        <w:t>Flujo.</w:t>
      </w:r>
    </w:p>
    <w:p w:rsidR="007C220E" w:rsidRDefault="00B4058F">
      <w:pPr>
        <w:pStyle w:val="Prrafodelista"/>
        <w:numPr>
          <w:ilvl w:val="3"/>
          <w:numId w:val="120"/>
        </w:numPr>
        <w:tabs>
          <w:tab w:val="left" w:pos="982"/>
        </w:tabs>
        <w:spacing w:before="159" w:line="259" w:lineRule="auto"/>
        <w:ind w:left="981" w:right="773"/>
        <w:jc w:val="both"/>
      </w:pPr>
      <w:r>
        <w:t>Instalación y configuración de la infraestructura tecnológica y servicios digitales para el</w:t>
      </w:r>
      <w:r>
        <w:rPr>
          <w:spacing w:val="1"/>
        </w:rPr>
        <w:t xml:space="preserve"> </w:t>
      </w:r>
      <w:r>
        <w:t>inicio de operaciones de Go Catastra en Santa Rosa, Palmira, Armenia y continuidad para</w:t>
      </w:r>
      <w:r>
        <w:rPr>
          <w:spacing w:val="1"/>
        </w:rPr>
        <w:t xml:space="preserve"> </w:t>
      </w:r>
      <w:r>
        <w:rPr>
          <w:spacing w:val="-1"/>
        </w:rPr>
        <w:t>Pereira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11"/>
        </w:rPr>
        <w:t xml:space="preserve"> </w:t>
      </w:r>
      <w:r>
        <w:rPr>
          <w:spacing w:val="-1"/>
        </w:rPr>
        <w:t>Dos</w:t>
      </w:r>
      <w:r>
        <w:rPr>
          <w:spacing w:val="-12"/>
        </w:rPr>
        <w:t xml:space="preserve"> </w:t>
      </w:r>
      <w:r>
        <w:rPr>
          <w:spacing w:val="-1"/>
        </w:rPr>
        <w:t>Quebradas,</w:t>
      </w:r>
      <w:r>
        <w:rPr>
          <w:spacing w:val="-8"/>
        </w:rPr>
        <w:t xml:space="preserve"> </w:t>
      </w:r>
      <w:r>
        <w:t>cumpliendo</w:t>
      </w:r>
      <w:r>
        <w:rPr>
          <w:spacing w:val="-11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modelo</w:t>
      </w:r>
      <w:r>
        <w:rPr>
          <w:spacing w:val="-11"/>
        </w:rPr>
        <w:t xml:space="preserve"> </w:t>
      </w:r>
      <w:r>
        <w:t>LADM-COL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Catastro</w:t>
      </w:r>
      <w:r>
        <w:rPr>
          <w:spacing w:val="-11"/>
        </w:rPr>
        <w:t xml:space="preserve"> </w:t>
      </w:r>
      <w:r>
        <w:t>Multipropósito.</w:t>
      </w:r>
    </w:p>
    <w:p w:rsidR="007C220E" w:rsidRDefault="00B4058F">
      <w:pPr>
        <w:pStyle w:val="Prrafodelista"/>
        <w:numPr>
          <w:ilvl w:val="3"/>
          <w:numId w:val="120"/>
        </w:numPr>
        <w:tabs>
          <w:tab w:val="left" w:pos="982"/>
        </w:tabs>
        <w:spacing w:before="159" w:line="259" w:lineRule="auto"/>
        <w:ind w:left="981" w:right="776"/>
        <w:jc w:val="both"/>
      </w:pPr>
      <w:r>
        <w:t>Implementación, Instalación y configuración de la infraestructura tecnológica en ambiente</w:t>
      </w:r>
      <w:r>
        <w:rPr>
          <w:spacing w:val="-4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pruebas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migración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Catastro</w:t>
      </w:r>
      <w:r>
        <w:rPr>
          <w:spacing w:val="-2"/>
        </w:rPr>
        <w:t xml:space="preserve"> </w:t>
      </w:r>
      <w:r>
        <w:t>Bogotá</w:t>
      </w:r>
      <w:r>
        <w:rPr>
          <w:spacing w:val="-3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Modelo</w:t>
      </w:r>
      <w:r>
        <w:rPr>
          <w:spacing w:val="-4"/>
        </w:rPr>
        <w:t xml:space="preserve"> </w:t>
      </w:r>
      <w:r>
        <w:t>LADM-COL,</w:t>
      </w:r>
      <w:r>
        <w:rPr>
          <w:spacing w:val="-3"/>
        </w:rPr>
        <w:t xml:space="preserve"> </w:t>
      </w:r>
      <w:r>
        <w:t>incluyendo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inicio</w:t>
      </w:r>
      <w:r>
        <w:rPr>
          <w:spacing w:val="-47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migración 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de los</w:t>
      </w:r>
      <w:r>
        <w:rPr>
          <w:spacing w:val="-2"/>
        </w:rPr>
        <w:t xml:space="preserve"> </w:t>
      </w:r>
      <w:r>
        <w:t>sistemas</w:t>
      </w:r>
      <w:r>
        <w:rPr>
          <w:spacing w:val="-3"/>
        </w:rPr>
        <w:t xml:space="preserve"> </w:t>
      </w:r>
      <w:r>
        <w:t>actuales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modelo</w:t>
      </w:r>
      <w:r>
        <w:rPr>
          <w:spacing w:val="-1"/>
        </w:rPr>
        <w:t xml:space="preserve"> </w:t>
      </w:r>
      <w:r>
        <w:t>Ladm</w:t>
      </w:r>
    </w:p>
    <w:p w:rsidR="007C220E" w:rsidRDefault="00B4058F">
      <w:pPr>
        <w:pStyle w:val="Prrafodelista"/>
        <w:numPr>
          <w:ilvl w:val="3"/>
          <w:numId w:val="120"/>
        </w:numPr>
        <w:tabs>
          <w:tab w:val="left" w:pos="982"/>
        </w:tabs>
        <w:spacing w:before="160"/>
        <w:ind w:hanging="361"/>
      </w:pPr>
      <w:r>
        <w:t>Más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300</w:t>
      </w:r>
      <w:r>
        <w:rPr>
          <w:spacing w:val="-3"/>
        </w:rPr>
        <w:t xml:space="preserve"> </w:t>
      </w:r>
      <w:r>
        <w:t>servidores desplegados</w:t>
      </w:r>
      <w:r>
        <w:rPr>
          <w:spacing w:val="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nubes privadas</w:t>
      </w:r>
      <w:r>
        <w:rPr>
          <w:spacing w:val="-1"/>
        </w:rPr>
        <w:t xml:space="preserve"> </w:t>
      </w:r>
      <w:r>
        <w:t>y públicas</w:t>
      </w:r>
      <w:r>
        <w:rPr>
          <w:spacing w:val="-2"/>
        </w:rPr>
        <w:t xml:space="preserve"> </w:t>
      </w:r>
      <w:r>
        <w:t>soportando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servicio.</w:t>
      </w:r>
    </w:p>
    <w:p w:rsidR="007C220E" w:rsidRDefault="00B4058F">
      <w:pPr>
        <w:pStyle w:val="Prrafodelista"/>
        <w:numPr>
          <w:ilvl w:val="3"/>
          <w:numId w:val="120"/>
        </w:numPr>
        <w:tabs>
          <w:tab w:val="left" w:pos="982"/>
        </w:tabs>
        <w:spacing w:before="183" w:line="256" w:lineRule="auto"/>
        <w:ind w:left="981" w:right="779"/>
        <w:jc w:val="both"/>
      </w:pPr>
      <w:r>
        <w:t>Sistemas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seguridad</w:t>
      </w:r>
      <w:r>
        <w:rPr>
          <w:spacing w:val="1"/>
        </w:rPr>
        <w:t xml:space="preserve"> </w:t>
      </w:r>
      <w:r>
        <w:t>perimetral</w:t>
      </w:r>
      <w:r>
        <w:rPr>
          <w:spacing w:val="1"/>
        </w:rPr>
        <w:t xml:space="preserve"> </w:t>
      </w:r>
      <w:r>
        <w:t>implementado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nubes</w:t>
      </w:r>
      <w:r>
        <w:rPr>
          <w:spacing w:val="1"/>
        </w:rPr>
        <w:t xml:space="preserve"> </w:t>
      </w:r>
      <w:r>
        <w:t>UAECD,</w:t>
      </w:r>
      <w:r>
        <w:rPr>
          <w:spacing w:val="1"/>
        </w:rPr>
        <w:t xml:space="preserve"> </w:t>
      </w:r>
      <w:r>
        <w:t>Oracle</w:t>
      </w:r>
      <w:r>
        <w:rPr>
          <w:spacing w:val="1"/>
        </w:rPr>
        <w:t xml:space="preserve"> </w:t>
      </w:r>
      <w:r>
        <w:t>Cloud</w:t>
      </w:r>
      <w:r>
        <w:rPr>
          <w:spacing w:val="1"/>
        </w:rPr>
        <w:t xml:space="preserve"> </w:t>
      </w:r>
      <w:r>
        <w:t>Infraestructure</w:t>
      </w:r>
      <w:r>
        <w:rPr>
          <w:spacing w:val="-3"/>
        </w:rPr>
        <w:t xml:space="preserve"> </w:t>
      </w:r>
      <w:r>
        <w:t>(OCI)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AZURE. Alto</w:t>
      </w:r>
      <w:r>
        <w:rPr>
          <w:spacing w:val="-3"/>
        </w:rPr>
        <w:t xml:space="preserve"> </w:t>
      </w:r>
      <w:r>
        <w:t>nivel de seguridad</w:t>
      </w:r>
    </w:p>
    <w:p w:rsidR="007C220E" w:rsidRDefault="00B4058F">
      <w:pPr>
        <w:pStyle w:val="Prrafodelista"/>
        <w:numPr>
          <w:ilvl w:val="3"/>
          <w:numId w:val="120"/>
        </w:numPr>
        <w:tabs>
          <w:tab w:val="left" w:pos="982"/>
        </w:tabs>
        <w:spacing w:before="165" w:line="256" w:lineRule="auto"/>
        <w:ind w:left="981" w:right="776"/>
        <w:jc w:val="both"/>
      </w:pPr>
      <w:r>
        <w:t>Instalación de 100 máquinas virtuales de altas especificaciones para soportar los procesos</w:t>
      </w:r>
      <w:r>
        <w:rPr>
          <w:spacing w:val="1"/>
        </w:rPr>
        <w:t xml:space="preserve"> </w:t>
      </w:r>
      <w:r>
        <w:t>de edición</w:t>
      </w:r>
      <w:r>
        <w:rPr>
          <w:spacing w:val="-1"/>
        </w:rPr>
        <w:t xml:space="preserve"> </w:t>
      </w:r>
      <w:r>
        <w:t>cartográfica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territorios</w:t>
      </w:r>
    </w:p>
    <w:p w:rsidR="007C220E" w:rsidRDefault="00B4058F">
      <w:pPr>
        <w:pStyle w:val="Prrafodelista"/>
        <w:numPr>
          <w:ilvl w:val="3"/>
          <w:numId w:val="120"/>
        </w:numPr>
        <w:tabs>
          <w:tab w:val="left" w:pos="982"/>
        </w:tabs>
        <w:spacing w:before="164"/>
        <w:ind w:hanging="361"/>
      </w:pPr>
      <w:r>
        <w:t>Soporte de</w:t>
      </w:r>
      <w:r>
        <w:rPr>
          <w:spacing w:val="-3"/>
        </w:rPr>
        <w:t xml:space="preserve"> </w:t>
      </w:r>
      <w:r>
        <w:t>más de</w:t>
      </w:r>
      <w:r>
        <w:rPr>
          <w:spacing w:val="-3"/>
        </w:rPr>
        <w:t xml:space="preserve"> </w:t>
      </w:r>
      <w:r>
        <w:t>200 usuarios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sistemas</w:t>
      </w:r>
      <w:r>
        <w:rPr>
          <w:spacing w:val="-1"/>
        </w:rPr>
        <w:t xml:space="preserve"> </w:t>
      </w:r>
      <w:r>
        <w:t>GIS de</w:t>
      </w:r>
      <w:r>
        <w:rPr>
          <w:spacing w:val="-3"/>
        </w:rPr>
        <w:t xml:space="preserve"> </w:t>
      </w:r>
      <w:r>
        <w:t>ARCGIS.</w:t>
      </w:r>
    </w:p>
    <w:p w:rsidR="007C220E" w:rsidRDefault="007C220E">
      <w:pPr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Prrafodelista"/>
        <w:numPr>
          <w:ilvl w:val="3"/>
          <w:numId w:val="120"/>
        </w:numPr>
        <w:tabs>
          <w:tab w:val="left" w:pos="982"/>
        </w:tabs>
        <w:spacing w:before="1" w:line="259" w:lineRule="auto"/>
        <w:ind w:left="981" w:right="776"/>
      </w:pPr>
      <w:r>
        <w:t>Soporte</w:t>
      </w:r>
      <w:r>
        <w:rPr>
          <w:spacing w:val="12"/>
        </w:rPr>
        <w:t xml:space="preserve"> </w:t>
      </w:r>
      <w:r>
        <w:t>tecnológico</w:t>
      </w:r>
      <w:r>
        <w:rPr>
          <w:spacing w:val="13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t>más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150</w:t>
      </w:r>
      <w:r>
        <w:rPr>
          <w:spacing w:val="12"/>
        </w:rPr>
        <w:t xml:space="preserve"> </w:t>
      </w:r>
      <w:r>
        <w:t>TERAS</w:t>
      </w:r>
      <w:r>
        <w:rPr>
          <w:spacing w:val="11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información</w:t>
      </w:r>
      <w:r>
        <w:rPr>
          <w:spacing w:val="11"/>
        </w:rPr>
        <w:t xml:space="preserve"> </w:t>
      </w:r>
      <w:r>
        <w:t>distribuidas</w:t>
      </w:r>
      <w:r>
        <w:rPr>
          <w:spacing w:val="12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las</w:t>
      </w:r>
      <w:r>
        <w:rPr>
          <w:spacing w:val="8"/>
        </w:rPr>
        <w:t xml:space="preserve"> </w:t>
      </w:r>
      <w:r>
        <w:t>diferentes</w:t>
      </w:r>
      <w:r>
        <w:rPr>
          <w:spacing w:val="-46"/>
        </w:rPr>
        <w:t xml:space="preserve"> </w:t>
      </w:r>
      <w:r>
        <w:t>nubes.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rPr>
          <w:sz w:val="28"/>
        </w:rPr>
      </w:pPr>
    </w:p>
    <w:p w:rsidR="007C220E" w:rsidRDefault="00B4058F">
      <w:pPr>
        <w:pStyle w:val="Ttulo3"/>
        <w:numPr>
          <w:ilvl w:val="2"/>
          <w:numId w:val="120"/>
        </w:numPr>
        <w:tabs>
          <w:tab w:val="left" w:pos="981"/>
          <w:tab w:val="left" w:pos="982"/>
        </w:tabs>
      </w:pPr>
      <w:bookmarkStart w:id="13" w:name="_TOC_250070"/>
      <w:r>
        <w:t>Portafolio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bookmarkEnd w:id="13"/>
      <w:r>
        <w:t>TI</w:t>
      </w:r>
    </w:p>
    <w:p w:rsidR="007C220E" w:rsidRDefault="007C220E">
      <w:pPr>
        <w:pStyle w:val="Textoindependiente"/>
        <w:spacing w:before="8"/>
        <w:rPr>
          <w:rFonts w:ascii="Calibri Light"/>
          <w:sz w:val="25"/>
        </w:rPr>
      </w:pPr>
    </w:p>
    <w:p w:rsidR="007C220E" w:rsidRDefault="00B4058F">
      <w:pPr>
        <w:pStyle w:val="Textoindependiente"/>
        <w:spacing w:before="1" w:line="259" w:lineRule="auto"/>
        <w:ind w:left="262" w:right="775"/>
        <w:jc w:val="both"/>
      </w:pPr>
      <w:r>
        <w:t>La Gerencia de Tecnología en el 2021 actualizó el portafolio de servicios de TI teniendo en cuenta</w:t>
      </w:r>
      <w:r>
        <w:rPr>
          <w:spacing w:val="1"/>
        </w:rPr>
        <w:t xml:space="preserve"> </w:t>
      </w:r>
      <w:r>
        <w:t>cada uno de los dominios de gestión gobierno de TI según los lineamientos de MinTIC. El portafolio</w:t>
      </w:r>
      <w:r>
        <w:rPr>
          <w:spacing w:val="-47"/>
        </w:rPr>
        <w:t xml:space="preserve"> </w:t>
      </w:r>
      <w:r>
        <w:t>de servicios de TI tiene el nombre de archivo “Portafolio de Servicios de TI UAECD v2021.pdf” y se</w:t>
      </w:r>
      <w:r>
        <w:rPr>
          <w:spacing w:val="1"/>
        </w:rPr>
        <w:t xml:space="preserve"> </w:t>
      </w:r>
      <w:r>
        <w:t>encuentra</w:t>
      </w:r>
      <w:r>
        <w:rPr>
          <w:spacing w:val="-1"/>
        </w:rPr>
        <w:t xml:space="preserve"> </w:t>
      </w:r>
      <w:r>
        <w:t>ubicado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 repositorio:</w:t>
      </w:r>
    </w:p>
    <w:p w:rsidR="007C220E" w:rsidRDefault="007C220E">
      <w:pPr>
        <w:pStyle w:val="Textoindependiente"/>
        <w:spacing w:before="6"/>
        <w:rPr>
          <w:sz w:val="23"/>
        </w:rPr>
      </w:pPr>
    </w:p>
    <w:p w:rsidR="007C220E" w:rsidRDefault="00B4058F">
      <w:pPr>
        <w:pStyle w:val="Textoindependiente"/>
        <w:spacing w:before="1" w:line="259" w:lineRule="auto"/>
        <w:ind w:left="262" w:right="1907"/>
      </w:pPr>
      <w:r>
        <w:rPr>
          <w:color w:val="0462C1"/>
          <w:u w:val="single" w:color="0462C1"/>
        </w:rPr>
        <w:t>https://catastrobogo</w:t>
      </w:r>
      <w:r>
        <w:rPr>
          <w:color w:val="0462C1"/>
          <w:u w:val="single" w:color="0462C1"/>
        </w:rPr>
        <w:t>tacol.sharepoint.com/:f:/s/GerenciaTecnologa-</w:t>
      </w:r>
      <w:r>
        <w:rPr>
          <w:color w:val="0462C1"/>
          <w:spacing w:val="1"/>
        </w:rPr>
        <w:t xml:space="preserve"> </w:t>
      </w:r>
      <w:r>
        <w:rPr>
          <w:color w:val="0462C1"/>
          <w:spacing w:val="-1"/>
          <w:u w:val="single" w:color="0462C1"/>
        </w:rPr>
        <w:t>GOBIERNODIGITAL/EnZVV2clxphEqwes-6imZ1EBeFNs1IX_St_vne4feRP6qQ?e=e621O7</w:t>
      </w:r>
    </w:p>
    <w:p w:rsidR="007C220E" w:rsidRDefault="007C220E">
      <w:pPr>
        <w:pStyle w:val="Textoindependiente"/>
        <w:spacing w:before="2"/>
        <w:rPr>
          <w:sz w:val="19"/>
        </w:rPr>
      </w:pPr>
    </w:p>
    <w:p w:rsidR="007C220E" w:rsidRDefault="00B4058F">
      <w:pPr>
        <w:pStyle w:val="Textoindependiente"/>
        <w:spacing w:before="57" w:line="259" w:lineRule="auto"/>
        <w:ind w:left="262" w:right="773"/>
        <w:jc w:val="both"/>
      </w:pPr>
      <w:r>
        <w:t>A partir del nuevo portafolio de servicios de TI actualizado, se actualizó el Catálogo de Servicios de</w:t>
      </w:r>
      <w:r>
        <w:rPr>
          <w:spacing w:val="1"/>
        </w:rPr>
        <w:t xml:space="preserve"> </w:t>
      </w:r>
      <w:r>
        <w:t>TI que se está integrando y actual</w:t>
      </w:r>
      <w:r>
        <w:t>izando en la mesa de servicios de TI administrada por la Gerencia</w:t>
      </w:r>
      <w:r>
        <w:rPr>
          <w:spacing w:val="-4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Tecnología.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catálogo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servicios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TI</w:t>
      </w:r>
      <w:r>
        <w:rPr>
          <w:spacing w:val="-4"/>
        </w:rPr>
        <w:t xml:space="preserve"> </w:t>
      </w:r>
      <w:r>
        <w:t>tiene</w:t>
      </w:r>
      <w:r>
        <w:rPr>
          <w:spacing w:val="-6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nombre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archivo</w:t>
      </w:r>
      <w:r>
        <w:rPr>
          <w:spacing w:val="-5"/>
        </w:rPr>
        <w:t xml:space="preserve"> </w:t>
      </w:r>
      <w:r>
        <w:t>“Catalogo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Servicios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TI</w:t>
      </w:r>
      <w:r>
        <w:rPr>
          <w:spacing w:val="-47"/>
        </w:rPr>
        <w:t xml:space="preserve"> </w:t>
      </w:r>
      <w:r>
        <w:t>UAECD</w:t>
      </w:r>
      <w:r>
        <w:rPr>
          <w:spacing w:val="-2"/>
        </w:rPr>
        <w:t xml:space="preserve"> </w:t>
      </w:r>
      <w:r>
        <w:t>v2021.pdf”</w:t>
      </w:r>
      <w:r>
        <w:rPr>
          <w:spacing w:val="-2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encuentra ubicado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repositorio:</w:t>
      </w:r>
    </w:p>
    <w:p w:rsidR="007C220E" w:rsidRDefault="007C220E">
      <w:pPr>
        <w:pStyle w:val="Textoindependiente"/>
        <w:spacing w:before="6"/>
        <w:rPr>
          <w:sz w:val="23"/>
        </w:rPr>
      </w:pPr>
    </w:p>
    <w:p w:rsidR="007C220E" w:rsidRDefault="00B4058F">
      <w:pPr>
        <w:pStyle w:val="Textoindependiente"/>
        <w:spacing w:line="259" w:lineRule="auto"/>
        <w:ind w:left="262" w:right="1907"/>
      </w:pPr>
      <w:r>
        <w:rPr>
          <w:color w:val="0462C1"/>
          <w:u w:val="single" w:color="0462C1"/>
        </w:rPr>
        <w:t>https://catastrobogotacol.sharepoint.com/:f:/s/GerenciaTecnologa-</w:t>
      </w:r>
      <w:r>
        <w:rPr>
          <w:color w:val="0462C1"/>
          <w:spacing w:val="1"/>
        </w:rPr>
        <w:t xml:space="preserve"> </w:t>
      </w:r>
      <w:r>
        <w:rPr>
          <w:color w:val="0462C1"/>
          <w:spacing w:val="-1"/>
          <w:u w:val="single" w:color="0462C1"/>
        </w:rPr>
        <w:t>GOBIERNODIGITAL/EnZVV2clxphEqwes-6imZ1EBeFNs1IX_St_vne4feRP6qQ?e=e621O7</w:t>
      </w: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5"/>
        <w:rPr>
          <w:sz w:val="16"/>
        </w:rPr>
      </w:pPr>
    </w:p>
    <w:p w:rsidR="007C220E" w:rsidRDefault="00B4058F">
      <w:pPr>
        <w:pStyle w:val="Ttulo3"/>
        <w:numPr>
          <w:ilvl w:val="2"/>
          <w:numId w:val="120"/>
        </w:numPr>
        <w:tabs>
          <w:tab w:val="left" w:pos="981"/>
          <w:tab w:val="left" w:pos="982"/>
        </w:tabs>
        <w:spacing w:before="52"/>
      </w:pPr>
      <w:bookmarkStart w:id="14" w:name="_TOC_250069"/>
      <w:r>
        <w:t>Políticas de</w:t>
      </w:r>
      <w:r>
        <w:rPr>
          <w:spacing w:val="-1"/>
        </w:rPr>
        <w:t xml:space="preserve"> </w:t>
      </w:r>
      <w:bookmarkEnd w:id="14"/>
      <w:r>
        <w:t>TI</w:t>
      </w:r>
    </w:p>
    <w:p w:rsidR="007C220E" w:rsidRDefault="007C220E">
      <w:pPr>
        <w:pStyle w:val="Textoindependiente"/>
        <w:rPr>
          <w:rFonts w:ascii="Calibri Light"/>
          <w:sz w:val="24"/>
        </w:rPr>
      </w:pPr>
    </w:p>
    <w:p w:rsidR="007C220E" w:rsidRDefault="00B4058F">
      <w:pPr>
        <w:pStyle w:val="Prrafodelista"/>
        <w:numPr>
          <w:ilvl w:val="3"/>
          <w:numId w:val="118"/>
        </w:numPr>
        <w:tabs>
          <w:tab w:val="left" w:pos="1113"/>
          <w:tab w:val="left" w:pos="1114"/>
        </w:tabs>
        <w:spacing w:before="179"/>
        <w:rPr>
          <w:i/>
        </w:rPr>
      </w:pPr>
      <w:r>
        <w:rPr>
          <w:i/>
        </w:rPr>
        <w:t>Políticas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3"/>
        </w:rPr>
        <w:t xml:space="preserve"> </w:t>
      </w:r>
      <w:r>
        <w:rPr>
          <w:i/>
        </w:rPr>
        <w:t>TI</w:t>
      </w:r>
      <w:r>
        <w:rPr>
          <w:i/>
          <w:spacing w:val="-1"/>
        </w:rPr>
        <w:t xml:space="preserve"> </w:t>
      </w:r>
      <w:r>
        <w:rPr>
          <w:i/>
        </w:rPr>
        <w:t>existentes en</w:t>
      </w:r>
      <w:r>
        <w:rPr>
          <w:i/>
          <w:spacing w:val="-3"/>
        </w:rPr>
        <w:t xml:space="preserve"> </w:t>
      </w:r>
      <w:r>
        <w:rPr>
          <w:i/>
        </w:rPr>
        <w:t>la</w:t>
      </w:r>
      <w:r>
        <w:rPr>
          <w:i/>
          <w:spacing w:val="-1"/>
        </w:rPr>
        <w:t xml:space="preserve"> </w:t>
      </w:r>
      <w:r>
        <w:rPr>
          <w:i/>
        </w:rPr>
        <w:t>UAECD</w:t>
      </w:r>
    </w:p>
    <w:p w:rsidR="007C220E" w:rsidRDefault="007C220E">
      <w:pPr>
        <w:pStyle w:val="Textoindependiente"/>
        <w:spacing w:before="10"/>
        <w:rPr>
          <w:i/>
          <w:sz w:val="23"/>
        </w:rPr>
      </w:pPr>
    </w:p>
    <w:p w:rsidR="007C220E" w:rsidRDefault="00B4058F">
      <w:pPr>
        <w:pStyle w:val="Textoindependiente"/>
        <w:ind w:left="262" w:right="775"/>
        <w:jc w:val="both"/>
      </w:pP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“</w:t>
      </w:r>
      <w:r>
        <w:rPr>
          <w:i/>
          <w:spacing w:val="-1"/>
        </w:rPr>
        <w:t>Documento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Técnico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Manual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de</w:t>
      </w:r>
      <w:r>
        <w:rPr>
          <w:i/>
          <w:spacing w:val="-12"/>
        </w:rPr>
        <w:t xml:space="preserve"> </w:t>
      </w:r>
      <w:r>
        <w:rPr>
          <w:i/>
        </w:rPr>
        <w:t>Políticas</w:t>
      </w:r>
      <w:r>
        <w:rPr>
          <w:i/>
          <w:spacing w:val="-11"/>
        </w:rPr>
        <w:t xml:space="preserve"> </w:t>
      </w:r>
      <w:r>
        <w:rPr>
          <w:i/>
        </w:rPr>
        <w:t>detalladas</w:t>
      </w:r>
      <w:r>
        <w:rPr>
          <w:i/>
          <w:spacing w:val="-11"/>
        </w:rPr>
        <w:t xml:space="preserve"> </w:t>
      </w:r>
      <w:r>
        <w:rPr>
          <w:i/>
        </w:rPr>
        <w:t>de</w:t>
      </w:r>
      <w:r>
        <w:rPr>
          <w:i/>
          <w:spacing w:val="-9"/>
        </w:rPr>
        <w:t xml:space="preserve"> </w:t>
      </w:r>
      <w:r>
        <w:rPr>
          <w:i/>
        </w:rPr>
        <w:t>Seguridad</w:t>
      </w:r>
      <w:r>
        <w:rPr>
          <w:i/>
          <w:spacing w:val="-11"/>
        </w:rPr>
        <w:t xml:space="preserve"> </w:t>
      </w:r>
      <w:r>
        <w:rPr>
          <w:i/>
        </w:rPr>
        <w:t>y</w:t>
      </w:r>
      <w:r>
        <w:rPr>
          <w:i/>
          <w:spacing w:val="-15"/>
        </w:rPr>
        <w:t xml:space="preserve"> </w:t>
      </w:r>
      <w:r>
        <w:rPr>
          <w:i/>
        </w:rPr>
        <w:t>Privacidad</w:t>
      </w:r>
      <w:r>
        <w:rPr>
          <w:i/>
          <w:spacing w:val="-9"/>
        </w:rPr>
        <w:t xml:space="preserve"> </w:t>
      </w:r>
      <w:r>
        <w:rPr>
          <w:i/>
        </w:rPr>
        <w:t>de</w:t>
      </w:r>
      <w:r>
        <w:rPr>
          <w:i/>
          <w:spacing w:val="-9"/>
        </w:rPr>
        <w:t xml:space="preserve"> </w:t>
      </w:r>
      <w:r>
        <w:rPr>
          <w:i/>
        </w:rPr>
        <w:t>La</w:t>
      </w:r>
      <w:r>
        <w:rPr>
          <w:i/>
          <w:spacing w:val="-13"/>
        </w:rPr>
        <w:t xml:space="preserve"> </w:t>
      </w:r>
      <w:r>
        <w:rPr>
          <w:i/>
        </w:rPr>
        <w:t>Información</w:t>
      </w:r>
      <w:r>
        <w:t>”,</w:t>
      </w:r>
      <w:r>
        <w:rPr>
          <w:spacing w:val="-48"/>
        </w:rPr>
        <w:t xml:space="preserve"> </w:t>
      </w:r>
      <w:r>
        <w:t>tiene por objetivo definir y disponer para conocimiento y cumplimiento de todos los funcionarios,</w:t>
      </w:r>
      <w:r>
        <w:rPr>
          <w:spacing w:val="1"/>
        </w:rPr>
        <w:t xml:space="preserve"> </w:t>
      </w:r>
      <w:r>
        <w:t>contratistas y terceros que acceden a los activos de información de la Unidad, los lineamientos y</w:t>
      </w:r>
      <w:r>
        <w:rPr>
          <w:spacing w:val="1"/>
        </w:rPr>
        <w:t xml:space="preserve"> </w:t>
      </w:r>
      <w:r>
        <w:t>directrices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</w:t>
      </w:r>
      <w:r>
        <w:t>odelo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Seguridad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Privacidad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Información,</w:t>
      </w:r>
      <w:r>
        <w:rPr>
          <w:spacing w:val="-3"/>
        </w:rPr>
        <w:t xml:space="preserve"> </w:t>
      </w:r>
      <w:r>
        <w:t>alineados</w:t>
      </w:r>
      <w:r>
        <w:rPr>
          <w:spacing w:val="-3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establecido</w:t>
      </w:r>
      <w:r>
        <w:rPr>
          <w:spacing w:val="-2"/>
        </w:rPr>
        <w:t xml:space="preserve"> </w:t>
      </w:r>
      <w:r>
        <w:t>en</w:t>
      </w:r>
      <w:r>
        <w:rPr>
          <w:spacing w:val="-4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Norma</w:t>
      </w:r>
      <w:r>
        <w:rPr>
          <w:spacing w:val="-8"/>
        </w:rPr>
        <w:t xml:space="preserve"> </w:t>
      </w:r>
      <w:r>
        <w:t>ISO</w:t>
      </w:r>
      <w:r>
        <w:rPr>
          <w:spacing w:val="-8"/>
        </w:rPr>
        <w:t xml:space="preserve"> </w:t>
      </w:r>
      <w:r>
        <w:t>27001:2013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demás</w:t>
      </w:r>
      <w:r>
        <w:rPr>
          <w:spacing w:val="-8"/>
        </w:rPr>
        <w:t xml:space="preserve"> </w:t>
      </w:r>
      <w:r>
        <w:t>normatividad</w:t>
      </w:r>
      <w:r>
        <w:rPr>
          <w:spacing w:val="-9"/>
        </w:rPr>
        <w:t xml:space="preserve"> </w:t>
      </w:r>
      <w:r>
        <w:t>vigente,</w:t>
      </w:r>
      <w:r>
        <w:rPr>
          <w:spacing w:val="-6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fin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preservar</w:t>
      </w:r>
      <w:r>
        <w:rPr>
          <w:spacing w:val="-6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confidencialidad,</w:t>
      </w:r>
      <w:r>
        <w:rPr>
          <w:spacing w:val="-48"/>
        </w:rPr>
        <w:t xml:space="preserve"> </w:t>
      </w:r>
      <w:r>
        <w:t>disponibilidad e integridad de la información. Este documento se puede consultar en el Sistema de</w:t>
      </w:r>
      <w:r>
        <w:rPr>
          <w:spacing w:val="-47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Integral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SGI,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INTEGRAL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RIESGO,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Intranet</w:t>
      </w:r>
      <w:r>
        <w:rPr>
          <w:spacing w:val="1"/>
        </w:rPr>
        <w:t xml:space="preserve"> </w:t>
      </w:r>
      <w:r>
        <w:t>institucional.</w:t>
      </w:r>
    </w:p>
    <w:p w:rsidR="007C220E" w:rsidRDefault="007C220E">
      <w:pPr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extoindependiente"/>
        <w:spacing w:before="1"/>
        <w:ind w:left="262" w:right="773"/>
        <w:jc w:val="both"/>
      </w:pPr>
      <w:r>
        <w:t>El</w:t>
      </w:r>
      <w:r>
        <w:rPr>
          <w:spacing w:val="-4"/>
        </w:rPr>
        <w:t xml:space="preserve"> </w:t>
      </w:r>
      <w:r>
        <w:t>alcance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Gestión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Seguridad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Información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UAECD</w:t>
      </w:r>
      <w:r>
        <w:rPr>
          <w:spacing w:val="-5"/>
        </w:rPr>
        <w:t xml:space="preserve"> </w:t>
      </w:r>
      <w:r>
        <w:t>comprende</w:t>
      </w:r>
      <w:r>
        <w:rPr>
          <w:spacing w:val="-6"/>
        </w:rPr>
        <w:t xml:space="preserve"> </w:t>
      </w:r>
      <w:r>
        <w:t>todos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procesos</w:t>
      </w:r>
      <w:r>
        <w:rPr>
          <w:spacing w:val="-4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cadena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valor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Unidad</w:t>
      </w:r>
      <w:r>
        <w:rPr>
          <w:spacing w:val="-6"/>
        </w:rPr>
        <w:t xml:space="preserve"> </w:t>
      </w:r>
      <w:r>
        <w:t>Administrativa</w:t>
      </w:r>
      <w:r>
        <w:rPr>
          <w:spacing w:val="-8"/>
        </w:rPr>
        <w:t xml:space="preserve"> </w:t>
      </w:r>
      <w:r>
        <w:t>Especial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Catastro</w:t>
      </w:r>
      <w:r>
        <w:rPr>
          <w:spacing w:val="-7"/>
        </w:rPr>
        <w:t xml:space="preserve"> </w:t>
      </w:r>
      <w:r>
        <w:t>Distrital</w:t>
      </w:r>
      <w:r>
        <w:rPr>
          <w:spacing w:val="-7"/>
        </w:rPr>
        <w:t xml:space="preserve"> </w:t>
      </w:r>
      <w:r>
        <w:rPr>
          <w:strike/>
        </w:rPr>
        <w:t>ubicada</w:t>
      </w:r>
      <w:r>
        <w:rPr>
          <w:strike/>
          <w:spacing w:val="-6"/>
        </w:rPr>
        <w:t xml:space="preserve"> </w:t>
      </w:r>
      <w:r>
        <w:rPr>
          <w:strike/>
        </w:rPr>
        <w:t>en</w:t>
      </w:r>
      <w:r>
        <w:rPr>
          <w:strike/>
          <w:spacing w:val="-6"/>
        </w:rPr>
        <w:t xml:space="preserve"> </w:t>
      </w:r>
      <w:r>
        <w:rPr>
          <w:strike/>
        </w:rPr>
        <w:t>la</w:t>
      </w:r>
      <w:r>
        <w:rPr>
          <w:strike/>
          <w:spacing w:val="-8"/>
        </w:rPr>
        <w:t xml:space="preserve"> </w:t>
      </w:r>
      <w:r>
        <w:rPr>
          <w:strike/>
        </w:rPr>
        <w:t>Ciudad</w:t>
      </w:r>
      <w:r>
        <w:rPr>
          <w:spacing w:val="-48"/>
        </w:rPr>
        <w:t xml:space="preserve"> </w:t>
      </w:r>
      <w:r>
        <w:rPr>
          <w:strike/>
        </w:rPr>
        <w:t>de Bogotá</w:t>
      </w:r>
      <w:r>
        <w:rPr>
          <w:strike/>
          <w:spacing w:val="-2"/>
        </w:rPr>
        <w:t xml:space="preserve"> </w:t>
      </w:r>
      <w:r>
        <w:rPr>
          <w:strike/>
        </w:rPr>
        <w:t>D.C.</w:t>
      </w:r>
      <w:r>
        <w:rPr>
          <w:spacing w:val="-1"/>
        </w:rPr>
        <w:t xml:space="preserve"> </w:t>
      </w:r>
      <w:r>
        <w:t>según</w:t>
      </w:r>
      <w:r>
        <w:rPr>
          <w:spacing w:val="-1"/>
        </w:rPr>
        <w:t xml:space="preserve"> </w:t>
      </w:r>
      <w:r>
        <w:t>declaración de</w:t>
      </w:r>
      <w:r>
        <w:rPr>
          <w:spacing w:val="-3"/>
        </w:rPr>
        <w:t xml:space="preserve"> </w:t>
      </w:r>
      <w:r>
        <w:t>aplicabilidad</w:t>
      </w:r>
      <w:r>
        <w:rPr>
          <w:spacing w:val="-1"/>
        </w:rPr>
        <w:t xml:space="preserve"> </w:t>
      </w:r>
      <w:r>
        <w:t>vigente.</w:t>
      </w:r>
    </w:p>
    <w:p w:rsidR="007C220E" w:rsidRDefault="007C220E">
      <w:pPr>
        <w:pStyle w:val="Textoindependiente"/>
        <w:spacing w:before="5"/>
        <w:rPr>
          <w:sz w:val="17"/>
        </w:rPr>
      </w:pPr>
    </w:p>
    <w:p w:rsidR="007C220E" w:rsidRDefault="00B4058F">
      <w:pPr>
        <w:pStyle w:val="Textoindependiente"/>
        <w:spacing w:before="57"/>
        <w:ind w:left="262"/>
      </w:pPr>
      <w:r>
        <w:t>Las</w:t>
      </w:r>
      <w:r>
        <w:rPr>
          <w:spacing w:val="-1"/>
        </w:rPr>
        <w:t xml:space="preserve"> </w:t>
      </w:r>
      <w:r>
        <w:t>políticas actuales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TI</w:t>
      </w:r>
      <w:r>
        <w:rPr>
          <w:spacing w:val="-1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siguientes:</w:t>
      </w:r>
    </w:p>
    <w:p w:rsidR="007C220E" w:rsidRDefault="007C220E">
      <w:pPr>
        <w:pStyle w:val="Textoindependiente"/>
      </w:pPr>
    </w:p>
    <w:p w:rsidR="007C220E" w:rsidRDefault="00B4058F">
      <w:pPr>
        <w:pStyle w:val="Prrafodelista"/>
        <w:numPr>
          <w:ilvl w:val="4"/>
          <w:numId w:val="118"/>
        </w:numPr>
        <w:tabs>
          <w:tab w:val="left" w:pos="1269"/>
          <w:tab w:val="left" w:pos="1270"/>
        </w:tabs>
        <w:spacing w:before="180"/>
        <w:rPr>
          <w:rFonts w:ascii="Calibri Light" w:hAnsi="Calibri Light"/>
        </w:rPr>
      </w:pPr>
      <w:r>
        <w:rPr>
          <w:rFonts w:ascii="Calibri Light" w:hAnsi="Calibri Light"/>
          <w:color w:val="2E5395"/>
        </w:rPr>
        <w:t>POLÍTICA</w:t>
      </w:r>
      <w:r>
        <w:rPr>
          <w:rFonts w:ascii="Calibri Light" w:hAnsi="Calibri Light"/>
          <w:color w:val="2E5395"/>
          <w:spacing w:val="-4"/>
        </w:rPr>
        <w:t xml:space="preserve"> </w:t>
      </w:r>
      <w:r>
        <w:rPr>
          <w:rFonts w:ascii="Calibri Light" w:hAnsi="Calibri Light"/>
          <w:color w:val="2E5395"/>
        </w:rPr>
        <w:t>DE</w:t>
      </w:r>
      <w:r>
        <w:rPr>
          <w:rFonts w:ascii="Calibri Light" w:hAnsi="Calibri Light"/>
          <w:color w:val="2E5395"/>
          <w:spacing w:val="-2"/>
        </w:rPr>
        <w:t xml:space="preserve"> </w:t>
      </w:r>
      <w:r>
        <w:rPr>
          <w:rFonts w:ascii="Calibri Light" w:hAnsi="Calibri Light"/>
          <w:color w:val="2E5395"/>
        </w:rPr>
        <w:t>CONTROL</w:t>
      </w:r>
      <w:r>
        <w:rPr>
          <w:rFonts w:ascii="Calibri Light" w:hAnsi="Calibri Light"/>
          <w:color w:val="2E5395"/>
          <w:spacing w:val="-3"/>
        </w:rPr>
        <w:t xml:space="preserve"> </w:t>
      </w:r>
      <w:r>
        <w:rPr>
          <w:rFonts w:ascii="Calibri Light" w:hAnsi="Calibri Light"/>
          <w:color w:val="2E5395"/>
        </w:rPr>
        <w:t>DE</w:t>
      </w:r>
      <w:r>
        <w:rPr>
          <w:rFonts w:ascii="Calibri Light" w:hAnsi="Calibri Light"/>
          <w:color w:val="2E5395"/>
          <w:spacing w:val="-3"/>
        </w:rPr>
        <w:t xml:space="preserve"> </w:t>
      </w:r>
      <w:r>
        <w:rPr>
          <w:rFonts w:ascii="Calibri Light" w:hAnsi="Calibri Light"/>
          <w:color w:val="2E5395"/>
        </w:rPr>
        <w:t>ACCESO</w:t>
      </w:r>
    </w:p>
    <w:p w:rsidR="007C220E" w:rsidRDefault="007C220E">
      <w:pPr>
        <w:pStyle w:val="Textoindependiente"/>
        <w:rPr>
          <w:rFonts w:ascii="Calibri Light"/>
        </w:rPr>
      </w:pPr>
    </w:p>
    <w:p w:rsidR="007C220E" w:rsidRDefault="007C220E">
      <w:pPr>
        <w:pStyle w:val="Textoindependiente"/>
        <w:spacing w:before="7"/>
        <w:rPr>
          <w:rFonts w:ascii="Calibri Light"/>
          <w:sz w:val="16"/>
        </w:rPr>
      </w:pPr>
    </w:p>
    <w:p w:rsidR="007C220E" w:rsidRDefault="00B4058F">
      <w:pPr>
        <w:pStyle w:val="Textoindependiente"/>
        <w:ind w:left="828" w:right="776"/>
        <w:jc w:val="both"/>
      </w:pPr>
      <w:r>
        <w:t>La</w:t>
      </w:r>
      <w:r>
        <w:rPr>
          <w:spacing w:val="-7"/>
        </w:rPr>
        <w:t xml:space="preserve"> </w:t>
      </w:r>
      <w:r>
        <w:t>UAECD</w:t>
      </w:r>
      <w:r>
        <w:rPr>
          <w:spacing w:val="-7"/>
        </w:rPr>
        <w:t xml:space="preserve"> </w:t>
      </w:r>
      <w:r>
        <w:t>controla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acceso</w:t>
      </w:r>
      <w:r>
        <w:rPr>
          <w:spacing w:val="-4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oficinas,</w:t>
      </w:r>
      <w:r>
        <w:rPr>
          <w:spacing w:val="-8"/>
        </w:rPr>
        <w:t xml:space="preserve"> </w:t>
      </w:r>
      <w:r>
        <w:t>áreas</w:t>
      </w:r>
      <w:r>
        <w:rPr>
          <w:spacing w:val="-7"/>
        </w:rPr>
        <w:t xml:space="preserve"> </w:t>
      </w:r>
      <w:r>
        <w:t>seguras</w:t>
      </w:r>
      <w:r>
        <w:rPr>
          <w:spacing w:val="-6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instalaciones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procesamiento</w:t>
      </w:r>
      <w:r>
        <w:rPr>
          <w:spacing w:val="-8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información y recursos tecnológicos, limitando éste a los usuarios debidamente autorizados</w:t>
      </w:r>
      <w:r>
        <w:rPr>
          <w:spacing w:val="1"/>
        </w:rPr>
        <w:t xml:space="preserve"> </w:t>
      </w:r>
      <w:r>
        <w:t>de acuerdo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sus necesidades</w:t>
      </w:r>
    </w:p>
    <w:p w:rsidR="007C220E" w:rsidRDefault="007C220E">
      <w:pPr>
        <w:pStyle w:val="Textoindependiente"/>
        <w:spacing w:before="1"/>
      </w:pPr>
    </w:p>
    <w:p w:rsidR="007C220E" w:rsidRDefault="00B4058F">
      <w:pPr>
        <w:pStyle w:val="Ttulo5"/>
        <w:ind w:left="828"/>
      </w:pPr>
      <w:r>
        <w:t>OBJETIVOS</w:t>
      </w:r>
    </w:p>
    <w:p w:rsidR="007C220E" w:rsidRDefault="00B4058F">
      <w:pPr>
        <w:pStyle w:val="Textoindependiente"/>
        <w:spacing w:before="181"/>
        <w:ind w:left="828" w:right="777"/>
        <w:jc w:val="both"/>
      </w:pPr>
      <w:r>
        <w:t>Establecer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lineamientos</w:t>
      </w:r>
      <w:r>
        <w:rPr>
          <w:spacing w:val="-6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garantizar</w:t>
      </w:r>
      <w:r>
        <w:rPr>
          <w:spacing w:val="-4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adecuado</w:t>
      </w:r>
      <w:r>
        <w:rPr>
          <w:spacing w:val="-2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acceso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información</w:t>
      </w:r>
      <w:r>
        <w:rPr>
          <w:spacing w:val="-6"/>
        </w:rPr>
        <w:t xml:space="preserve"> </w:t>
      </w:r>
      <w:r>
        <w:t>y</w:t>
      </w:r>
      <w:r>
        <w:rPr>
          <w:spacing w:val="-47"/>
        </w:rPr>
        <w:t xml:space="preserve"> </w:t>
      </w:r>
      <w:r>
        <w:t>a los recursos tecnológicos que la procesan y a las instalaciones y áreas seguras donde están</w:t>
      </w:r>
      <w:r>
        <w:rPr>
          <w:spacing w:val="-47"/>
        </w:rPr>
        <w:t xml:space="preserve"> </w:t>
      </w:r>
      <w:r>
        <w:t>ubicados</w:t>
      </w:r>
      <w:r>
        <w:rPr>
          <w:spacing w:val="-1"/>
        </w:rPr>
        <w:t xml:space="preserve"> </w:t>
      </w:r>
      <w:r>
        <w:t>dichos</w:t>
      </w:r>
      <w:r>
        <w:rPr>
          <w:spacing w:val="-1"/>
        </w:rPr>
        <w:t xml:space="preserve"> </w:t>
      </w:r>
      <w:r>
        <w:t>recursos</w:t>
      </w:r>
      <w:r>
        <w:rPr>
          <w:spacing w:val="-4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hacen</w:t>
      </w:r>
      <w:r>
        <w:rPr>
          <w:spacing w:val="-1"/>
        </w:rPr>
        <w:t xml:space="preserve"> </w:t>
      </w:r>
      <w:r>
        <w:t>parte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infraestructura</w:t>
      </w:r>
      <w:r>
        <w:rPr>
          <w:spacing w:val="-1"/>
        </w:rPr>
        <w:t xml:space="preserve"> </w:t>
      </w:r>
      <w:r>
        <w:t>tecnológica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Unidad.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5"/>
        <w:rPr>
          <w:sz w:val="25"/>
        </w:rPr>
      </w:pPr>
    </w:p>
    <w:p w:rsidR="007C220E" w:rsidRDefault="00B4058F">
      <w:pPr>
        <w:pStyle w:val="Prrafodelista"/>
        <w:numPr>
          <w:ilvl w:val="4"/>
          <w:numId w:val="118"/>
        </w:numPr>
        <w:tabs>
          <w:tab w:val="left" w:pos="1269"/>
          <w:tab w:val="left" w:pos="1270"/>
        </w:tabs>
        <w:rPr>
          <w:rFonts w:ascii="Calibri Light" w:hAnsi="Calibri Light"/>
        </w:rPr>
      </w:pPr>
      <w:r>
        <w:rPr>
          <w:rFonts w:ascii="Calibri Light" w:hAnsi="Calibri Light"/>
          <w:color w:val="2E5395"/>
        </w:rPr>
        <w:t>POLÍTICA</w:t>
      </w:r>
      <w:r>
        <w:rPr>
          <w:rFonts w:ascii="Calibri Light" w:hAnsi="Calibri Light"/>
          <w:color w:val="2E5395"/>
          <w:spacing w:val="-5"/>
        </w:rPr>
        <w:t xml:space="preserve"> </w:t>
      </w:r>
      <w:r>
        <w:rPr>
          <w:rFonts w:ascii="Calibri Light" w:hAnsi="Calibri Light"/>
          <w:color w:val="2E5395"/>
        </w:rPr>
        <w:t>DE</w:t>
      </w:r>
      <w:r>
        <w:rPr>
          <w:rFonts w:ascii="Calibri Light" w:hAnsi="Calibri Light"/>
          <w:color w:val="2E5395"/>
          <w:spacing w:val="-3"/>
        </w:rPr>
        <w:t xml:space="preserve"> </w:t>
      </w:r>
      <w:r>
        <w:rPr>
          <w:rFonts w:ascii="Calibri Light" w:hAnsi="Calibri Light"/>
          <w:color w:val="2E5395"/>
        </w:rPr>
        <w:t>ESCRITORIO</w:t>
      </w:r>
      <w:r>
        <w:rPr>
          <w:rFonts w:ascii="Calibri Light" w:hAnsi="Calibri Light"/>
          <w:color w:val="2E5395"/>
          <w:spacing w:val="-4"/>
        </w:rPr>
        <w:t xml:space="preserve"> </w:t>
      </w:r>
      <w:r>
        <w:rPr>
          <w:rFonts w:ascii="Calibri Light" w:hAnsi="Calibri Light"/>
          <w:color w:val="2E5395"/>
        </w:rPr>
        <w:t>Y</w:t>
      </w:r>
      <w:r>
        <w:rPr>
          <w:rFonts w:ascii="Calibri Light" w:hAnsi="Calibri Light"/>
          <w:color w:val="2E5395"/>
          <w:spacing w:val="-3"/>
        </w:rPr>
        <w:t xml:space="preserve"> </w:t>
      </w:r>
      <w:r>
        <w:rPr>
          <w:rFonts w:ascii="Calibri Light" w:hAnsi="Calibri Light"/>
          <w:color w:val="2E5395"/>
        </w:rPr>
        <w:t>PANTALLA</w:t>
      </w:r>
      <w:r>
        <w:rPr>
          <w:rFonts w:ascii="Calibri Light" w:hAnsi="Calibri Light"/>
          <w:color w:val="2E5395"/>
          <w:spacing w:val="-3"/>
        </w:rPr>
        <w:t xml:space="preserve"> </w:t>
      </w:r>
      <w:r>
        <w:rPr>
          <w:rFonts w:ascii="Calibri Light" w:hAnsi="Calibri Light"/>
          <w:color w:val="2E5395"/>
        </w:rPr>
        <w:t>LIMPIOS</w:t>
      </w:r>
    </w:p>
    <w:p w:rsidR="007C220E" w:rsidRDefault="007C220E">
      <w:pPr>
        <w:pStyle w:val="Textoindependiente"/>
        <w:rPr>
          <w:rFonts w:ascii="Calibri Light"/>
        </w:rPr>
      </w:pPr>
    </w:p>
    <w:p w:rsidR="007C220E" w:rsidRDefault="007C220E">
      <w:pPr>
        <w:pStyle w:val="Textoindependiente"/>
        <w:spacing w:before="7"/>
        <w:rPr>
          <w:rFonts w:ascii="Calibri Light"/>
          <w:sz w:val="16"/>
        </w:rPr>
      </w:pPr>
    </w:p>
    <w:p w:rsidR="007C220E" w:rsidRDefault="00B4058F">
      <w:pPr>
        <w:pStyle w:val="Textoindependiente"/>
        <w:ind w:left="828" w:right="776"/>
        <w:jc w:val="both"/>
      </w:pP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UAECD</w:t>
      </w:r>
      <w:r>
        <w:rPr>
          <w:spacing w:val="-11"/>
        </w:rPr>
        <w:t xml:space="preserve"> </w:t>
      </w:r>
      <w:r>
        <w:rPr>
          <w:spacing w:val="-1"/>
        </w:rPr>
        <w:t>establece</w:t>
      </w:r>
      <w:r>
        <w:rPr>
          <w:spacing w:val="-10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controles</w:t>
      </w:r>
      <w:r>
        <w:rPr>
          <w:spacing w:val="-10"/>
        </w:rPr>
        <w:t xml:space="preserve"> </w:t>
      </w:r>
      <w:r>
        <w:t>necesarios</w:t>
      </w:r>
      <w:r>
        <w:rPr>
          <w:spacing w:val="-9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mantener</w:t>
      </w:r>
      <w:r>
        <w:rPr>
          <w:spacing w:val="-9"/>
        </w:rPr>
        <w:t xml:space="preserve"> </w:t>
      </w:r>
      <w:r>
        <w:t>protegida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información</w:t>
      </w:r>
      <w:r>
        <w:rPr>
          <w:spacing w:val="-9"/>
        </w:rPr>
        <w:t xml:space="preserve"> </w:t>
      </w:r>
      <w:r>
        <w:t>definida</w:t>
      </w:r>
      <w:r>
        <w:rPr>
          <w:spacing w:val="-48"/>
        </w:rPr>
        <w:t xml:space="preserve"> </w:t>
      </w:r>
      <w:r>
        <w:t>como clasificada o reservada ubicada en los puestos de trabajo/oficinas y la desplegada en</w:t>
      </w:r>
      <w:r>
        <w:rPr>
          <w:spacing w:val="1"/>
        </w:rPr>
        <w:t xml:space="preserve"> </w:t>
      </w:r>
      <w:r>
        <w:t>las pantallas 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equipos</w:t>
      </w:r>
      <w:r>
        <w:rPr>
          <w:spacing w:val="-3"/>
        </w:rPr>
        <w:t xml:space="preserve"> </w:t>
      </w:r>
      <w:r>
        <w:t>de cómputo.</w:t>
      </w:r>
    </w:p>
    <w:p w:rsidR="007C220E" w:rsidRDefault="007C220E">
      <w:pPr>
        <w:pStyle w:val="Textoindependiente"/>
        <w:spacing w:before="11"/>
        <w:rPr>
          <w:sz w:val="21"/>
        </w:rPr>
      </w:pPr>
    </w:p>
    <w:p w:rsidR="007C220E" w:rsidRDefault="00B4058F">
      <w:pPr>
        <w:pStyle w:val="Ttulo5"/>
        <w:ind w:left="828"/>
      </w:pPr>
      <w:r>
        <w:t>OBJETIVOS</w:t>
      </w:r>
    </w:p>
    <w:p w:rsidR="007C220E" w:rsidRDefault="00B4058F">
      <w:pPr>
        <w:pStyle w:val="Textoindependiente"/>
        <w:spacing w:before="183"/>
        <w:ind w:left="828" w:right="777"/>
        <w:jc w:val="both"/>
      </w:pPr>
      <w:r>
        <w:t>Reducir los riesgos de acceso no autorizado, pérdida, daño o alteración de la información de</w:t>
      </w:r>
      <w:r>
        <w:rPr>
          <w:spacing w:val="-47"/>
        </w:rPr>
        <w:t xml:space="preserve"> </w:t>
      </w:r>
      <w:r>
        <w:t>la Unidad que reposa</w:t>
      </w:r>
      <w:r>
        <w:t xml:space="preserve"> en los puestos de trabajo u oficinas o que es procesada en equipos de</w:t>
      </w:r>
      <w:r>
        <w:rPr>
          <w:spacing w:val="1"/>
        </w:rPr>
        <w:t xml:space="preserve"> </w:t>
      </w:r>
      <w:r>
        <w:t>cómputo,</w:t>
      </w:r>
      <w:r>
        <w:rPr>
          <w:spacing w:val="-4"/>
        </w:rPr>
        <w:t xml:space="preserve"> </w:t>
      </w:r>
      <w:r>
        <w:t>durante</w:t>
      </w:r>
      <w:r>
        <w:rPr>
          <w:spacing w:val="-2"/>
        </w:rPr>
        <w:t xml:space="preserve"> </w:t>
      </w:r>
      <w:r>
        <w:t>y fuera</w:t>
      </w:r>
      <w:r>
        <w:rPr>
          <w:spacing w:val="-5"/>
        </w:rPr>
        <w:t xml:space="preserve"> </w:t>
      </w:r>
      <w:r>
        <w:t>del horario</w:t>
      </w:r>
      <w:r>
        <w:rPr>
          <w:spacing w:val="1"/>
        </w:rPr>
        <w:t xml:space="preserve"> </w:t>
      </w:r>
      <w:r>
        <w:t>laboral.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3"/>
        <w:rPr>
          <w:sz w:val="25"/>
        </w:rPr>
      </w:pPr>
    </w:p>
    <w:p w:rsidR="007C220E" w:rsidRDefault="00B4058F">
      <w:pPr>
        <w:pStyle w:val="Prrafodelista"/>
        <w:numPr>
          <w:ilvl w:val="4"/>
          <w:numId w:val="118"/>
        </w:numPr>
        <w:tabs>
          <w:tab w:val="left" w:pos="1269"/>
          <w:tab w:val="left" w:pos="1270"/>
        </w:tabs>
        <w:rPr>
          <w:rFonts w:ascii="Calibri Light" w:hAnsi="Calibri Light"/>
        </w:rPr>
      </w:pPr>
      <w:r>
        <w:rPr>
          <w:rFonts w:ascii="Calibri Light" w:hAnsi="Calibri Light"/>
          <w:color w:val="2E5395"/>
        </w:rPr>
        <w:t>POLÍTICA</w:t>
      </w:r>
      <w:r>
        <w:rPr>
          <w:rFonts w:ascii="Calibri Light" w:hAnsi="Calibri Light"/>
          <w:color w:val="2E5395"/>
          <w:spacing w:val="-5"/>
        </w:rPr>
        <w:t xml:space="preserve"> </w:t>
      </w:r>
      <w:r>
        <w:rPr>
          <w:rFonts w:ascii="Calibri Light" w:hAnsi="Calibri Light"/>
          <w:color w:val="2E5395"/>
        </w:rPr>
        <w:t>PARA</w:t>
      </w:r>
      <w:r>
        <w:rPr>
          <w:rFonts w:ascii="Calibri Light" w:hAnsi="Calibri Light"/>
          <w:color w:val="2E5395"/>
          <w:spacing w:val="-1"/>
        </w:rPr>
        <w:t xml:space="preserve"> </w:t>
      </w:r>
      <w:r>
        <w:rPr>
          <w:rFonts w:ascii="Calibri Light" w:hAnsi="Calibri Light"/>
          <w:color w:val="2E5395"/>
        </w:rPr>
        <w:t>EL</w:t>
      </w:r>
      <w:r>
        <w:rPr>
          <w:rFonts w:ascii="Calibri Light" w:hAnsi="Calibri Light"/>
          <w:color w:val="2E5395"/>
          <w:spacing w:val="-3"/>
        </w:rPr>
        <w:t xml:space="preserve"> </w:t>
      </w:r>
      <w:r>
        <w:rPr>
          <w:rFonts w:ascii="Calibri Light" w:hAnsi="Calibri Light"/>
          <w:color w:val="2E5395"/>
        </w:rPr>
        <w:t>TRATAMIENTO</w:t>
      </w:r>
      <w:r>
        <w:rPr>
          <w:rFonts w:ascii="Calibri Light" w:hAnsi="Calibri Light"/>
          <w:color w:val="2E5395"/>
          <w:spacing w:val="-4"/>
        </w:rPr>
        <w:t xml:space="preserve"> </w:t>
      </w:r>
      <w:r>
        <w:rPr>
          <w:rFonts w:ascii="Calibri Light" w:hAnsi="Calibri Light"/>
          <w:color w:val="2E5395"/>
        </w:rPr>
        <w:t>DE</w:t>
      </w:r>
      <w:r>
        <w:rPr>
          <w:rFonts w:ascii="Calibri Light" w:hAnsi="Calibri Light"/>
          <w:color w:val="2E5395"/>
          <w:spacing w:val="-4"/>
        </w:rPr>
        <w:t xml:space="preserve"> </w:t>
      </w:r>
      <w:r>
        <w:rPr>
          <w:rFonts w:ascii="Calibri Light" w:hAnsi="Calibri Light"/>
          <w:color w:val="2E5395"/>
        </w:rPr>
        <w:t>DATOS</w:t>
      </w:r>
      <w:r>
        <w:rPr>
          <w:rFonts w:ascii="Calibri Light" w:hAnsi="Calibri Light"/>
          <w:color w:val="2E5395"/>
          <w:spacing w:val="-3"/>
        </w:rPr>
        <w:t xml:space="preserve"> </w:t>
      </w:r>
      <w:r>
        <w:rPr>
          <w:rFonts w:ascii="Calibri Light" w:hAnsi="Calibri Light"/>
          <w:color w:val="2E5395"/>
        </w:rPr>
        <w:t>PERSONALES</w:t>
      </w:r>
    </w:p>
    <w:p w:rsidR="007C220E" w:rsidRDefault="007C220E">
      <w:pPr>
        <w:pStyle w:val="Textoindependiente"/>
        <w:rPr>
          <w:rFonts w:ascii="Calibri Light"/>
        </w:rPr>
      </w:pPr>
    </w:p>
    <w:p w:rsidR="007C220E" w:rsidRDefault="007C220E">
      <w:pPr>
        <w:pStyle w:val="Textoindependiente"/>
        <w:spacing w:before="7"/>
        <w:rPr>
          <w:rFonts w:ascii="Calibri Light"/>
          <w:sz w:val="16"/>
        </w:rPr>
      </w:pPr>
    </w:p>
    <w:p w:rsidR="007C220E" w:rsidRDefault="00B4058F">
      <w:pPr>
        <w:pStyle w:val="Textoindependiente"/>
        <w:ind w:left="828" w:right="776"/>
        <w:jc w:val="both"/>
      </w:pPr>
      <w:r>
        <w:t>La UAECD da cumplimiento a la ley 1581 de 2012 y normativa reglamentaria, definiendo los</w:t>
      </w:r>
      <w:r>
        <w:rPr>
          <w:spacing w:val="1"/>
        </w:rPr>
        <w:t xml:space="preserve"> </w:t>
      </w:r>
      <w:r>
        <w:rPr>
          <w:spacing w:val="-1"/>
        </w:rPr>
        <w:t>lineamientos</w:t>
      </w:r>
      <w:r>
        <w:rPr>
          <w:spacing w:val="-1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controles</w:t>
      </w:r>
      <w:r>
        <w:rPr>
          <w:spacing w:val="-9"/>
        </w:rPr>
        <w:t xml:space="preserve"> </w:t>
      </w:r>
      <w:r>
        <w:t>necesarios</w:t>
      </w:r>
      <w:r>
        <w:rPr>
          <w:spacing w:val="-9"/>
        </w:rPr>
        <w:t xml:space="preserve"> </w:t>
      </w:r>
      <w:r>
        <w:t>garantizando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titulares</w:t>
      </w:r>
      <w:r>
        <w:rPr>
          <w:spacing w:val="-9"/>
        </w:rPr>
        <w:t xml:space="preserve"> </w:t>
      </w:r>
      <w:r>
        <w:t>puedan</w:t>
      </w:r>
      <w:r>
        <w:rPr>
          <w:spacing w:val="-10"/>
        </w:rPr>
        <w:t xml:space="preserve"> </w:t>
      </w:r>
      <w:r>
        <w:t>conocer,</w:t>
      </w:r>
      <w:r>
        <w:rPr>
          <w:spacing w:val="-9"/>
        </w:rPr>
        <w:t xml:space="preserve"> </w:t>
      </w:r>
      <w:r>
        <w:t>actualizar</w:t>
      </w:r>
      <w:r>
        <w:rPr>
          <w:spacing w:val="-47"/>
        </w:rPr>
        <w:t xml:space="preserve"> </w:t>
      </w:r>
      <w:r>
        <w:t>y rectificar todos los datos susceptibles de tratamiento que se han recog</w:t>
      </w:r>
      <w:r>
        <w:t>ido en las bases de</w:t>
      </w:r>
      <w:r>
        <w:rPr>
          <w:spacing w:val="1"/>
        </w:rPr>
        <w:t xml:space="preserve"> </w:t>
      </w:r>
      <w:r>
        <w:t>datos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archivos.</w:t>
      </w:r>
    </w:p>
    <w:p w:rsidR="007C220E" w:rsidRDefault="007C220E">
      <w:pPr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tulo5"/>
        <w:spacing w:before="1"/>
        <w:ind w:left="828"/>
      </w:pPr>
      <w:r>
        <w:t>OBJETIVOS</w:t>
      </w:r>
    </w:p>
    <w:p w:rsidR="007C220E" w:rsidRDefault="00B4058F">
      <w:pPr>
        <w:pStyle w:val="Textoindependiente"/>
        <w:spacing w:before="182"/>
        <w:ind w:left="828" w:right="775"/>
        <w:jc w:val="both"/>
      </w:pPr>
      <w:r>
        <w:t>Establecer los lineamientos que permitan dar cumplimiento al derecho constitucional que</w:t>
      </w:r>
      <w:r>
        <w:rPr>
          <w:spacing w:val="1"/>
        </w:rPr>
        <w:t xml:space="preserve"> </w:t>
      </w:r>
      <w:r>
        <w:t>tienen todas las personas a conocer, actualizar y rectificar las informaciones que se hayan</w:t>
      </w:r>
      <w:r>
        <w:rPr>
          <w:spacing w:val="1"/>
        </w:rPr>
        <w:t xml:space="preserve"> </w:t>
      </w:r>
      <w:r>
        <w:t>recogido sobre ellas en bases de datos o archivos de la UAECD, y los demás derechos,</w:t>
      </w:r>
      <w:r>
        <w:rPr>
          <w:spacing w:val="1"/>
        </w:rPr>
        <w:t xml:space="preserve"> </w:t>
      </w:r>
      <w:r>
        <w:t>libertades y garantías constitucionales a que se refiere el artículo 15 de la Constitución</w:t>
      </w:r>
      <w:r>
        <w:rPr>
          <w:spacing w:val="1"/>
        </w:rPr>
        <w:t xml:space="preserve"> </w:t>
      </w:r>
      <w:r>
        <w:t>Política;</w:t>
      </w:r>
      <w:r>
        <w:rPr>
          <w:spacing w:val="-3"/>
        </w:rPr>
        <w:t xml:space="preserve"> </w:t>
      </w:r>
      <w:r>
        <w:t>así como</w:t>
      </w:r>
      <w:r>
        <w:rPr>
          <w:spacing w:val="-3"/>
        </w:rPr>
        <w:t xml:space="preserve"> </w:t>
      </w:r>
      <w:r>
        <w:t>el derecho a la</w:t>
      </w:r>
      <w:r>
        <w:rPr>
          <w:spacing w:val="-3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consagrado</w:t>
      </w:r>
      <w:r>
        <w:rPr>
          <w:spacing w:val="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 artículo</w:t>
      </w:r>
      <w:r>
        <w:rPr>
          <w:spacing w:val="-1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de l</w:t>
      </w:r>
      <w:r>
        <w:t>a</w:t>
      </w:r>
      <w:r>
        <w:rPr>
          <w:spacing w:val="-4"/>
        </w:rPr>
        <w:t xml:space="preserve"> </w:t>
      </w:r>
      <w:r>
        <w:t>misma.</w:t>
      </w:r>
    </w:p>
    <w:p w:rsidR="007C220E" w:rsidRDefault="007C220E">
      <w:pPr>
        <w:pStyle w:val="Textoindependiente"/>
        <w:spacing w:before="3"/>
        <w:rPr>
          <w:sz w:val="25"/>
        </w:rPr>
      </w:pPr>
    </w:p>
    <w:p w:rsidR="007C220E" w:rsidRDefault="00B4058F">
      <w:pPr>
        <w:pStyle w:val="Prrafodelista"/>
        <w:numPr>
          <w:ilvl w:val="4"/>
          <w:numId w:val="118"/>
        </w:numPr>
        <w:tabs>
          <w:tab w:val="left" w:pos="1269"/>
          <w:tab w:val="left" w:pos="1270"/>
        </w:tabs>
        <w:spacing w:before="1"/>
        <w:rPr>
          <w:rFonts w:ascii="Calibri Light" w:hAnsi="Calibri Light"/>
        </w:rPr>
      </w:pPr>
      <w:r>
        <w:rPr>
          <w:rFonts w:ascii="Calibri Light" w:hAnsi="Calibri Light"/>
          <w:color w:val="2E5395"/>
        </w:rPr>
        <w:t>POLÍTICA</w:t>
      </w:r>
      <w:r>
        <w:rPr>
          <w:rFonts w:ascii="Calibri Light" w:hAnsi="Calibri Light"/>
          <w:color w:val="2E5395"/>
          <w:spacing w:val="-4"/>
        </w:rPr>
        <w:t xml:space="preserve"> </w:t>
      </w:r>
      <w:r>
        <w:rPr>
          <w:rFonts w:ascii="Calibri Light" w:hAnsi="Calibri Light"/>
          <w:color w:val="2E5395"/>
        </w:rPr>
        <w:t>DE</w:t>
      </w:r>
      <w:r>
        <w:rPr>
          <w:rFonts w:ascii="Calibri Light" w:hAnsi="Calibri Light"/>
          <w:color w:val="2E5395"/>
          <w:spacing w:val="-2"/>
        </w:rPr>
        <w:t xml:space="preserve"> </w:t>
      </w:r>
      <w:r>
        <w:rPr>
          <w:rFonts w:ascii="Calibri Light" w:hAnsi="Calibri Light"/>
          <w:color w:val="2E5395"/>
        </w:rPr>
        <w:t>INSTALACIÓN</w:t>
      </w:r>
      <w:r>
        <w:rPr>
          <w:rFonts w:ascii="Calibri Light" w:hAnsi="Calibri Light"/>
          <w:color w:val="2E5395"/>
          <w:spacing w:val="-3"/>
        </w:rPr>
        <w:t xml:space="preserve"> </w:t>
      </w:r>
      <w:r>
        <w:rPr>
          <w:rFonts w:ascii="Calibri Light" w:hAnsi="Calibri Light"/>
          <w:color w:val="2E5395"/>
        </w:rPr>
        <w:t>Y USO</w:t>
      </w:r>
      <w:r>
        <w:rPr>
          <w:rFonts w:ascii="Calibri Light" w:hAnsi="Calibri Light"/>
          <w:color w:val="2E5395"/>
          <w:spacing w:val="-1"/>
        </w:rPr>
        <w:t xml:space="preserve"> </w:t>
      </w:r>
      <w:r>
        <w:rPr>
          <w:rFonts w:ascii="Calibri Light" w:hAnsi="Calibri Light"/>
          <w:color w:val="2E5395"/>
        </w:rPr>
        <w:t>DE</w:t>
      </w:r>
      <w:r>
        <w:rPr>
          <w:rFonts w:ascii="Calibri Light" w:hAnsi="Calibri Light"/>
          <w:color w:val="2E5395"/>
          <w:spacing w:val="-2"/>
        </w:rPr>
        <w:t xml:space="preserve"> </w:t>
      </w:r>
      <w:r>
        <w:rPr>
          <w:rFonts w:ascii="Calibri Light" w:hAnsi="Calibri Light"/>
          <w:color w:val="2E5395"/>
        </w:rPr>
        <w:t>SOFTWARE</w:t>
      </w:r>
    </w:p>
    <w:p w:rsidR="007C220E" w:rsidRDefault="007C220E">
      <w:pPr>
        <w:pStyle w:val="Textoindependiente"/>
        <w:rPr>
          <w:rFonts w:ascii="Calibri Light"/>
        </w:rPr>
      </w:pPr>
    </w:p>
    <w:p w:rsidR="007C220E" w:rsidRDefault="007C220E">
      <w:pPr>
        <w:pStyle w:val="Textoindependiente"/>
        <w:spacing w:before="7"/>
        <w:rPr>
          <w:rFonts w:ascii="Calibri Light"/>
          <w:sz w:val="16"/>
        </w:rPr>
      </w:pPr>
    </w:p>
    <w:p w:rsidR="007C220E" w:rsidRDefault="00B4058F">
      <w:pPr>
        <w:pStyle w:val="Textoindependiente"/>
        <w:ind w:left="828" w:right="776"/>
        <w:jc w:val="both"/>
      </w:pPr>
      <w:r>
        <w:t>La</w:t>
      </w:r>
      <w:r>
        <w:rPr>
          <w:spacing w:val="1"/>
        </w:rPr>
        <w:t xml:space="preserve"> </w:t>
      </w:r>
      <w:r>
        <w:t>UAECD</w:t>
      </w:r>
      <w:r>
        <w:rPr>
          <w:spacing w:val="1"/>
        </w:rPr>
        <w:t xml:space="preserve"> </w:t>
      </w:r>
      <w:r>
        <w:t>define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pautas</w:t>
      </w:r>
      <w:r>
        <w:rPr>
          <w:spacing w:val="1"/>
        </w:rPr>
        <w:t xml:space="preserve"> </w:t>
      </w:r>
      <w:r>
        <w:t>necesarias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permitan</w:t>
      </w:r>
      <w:r>
        <w:rPr>
          <w:spacing w:val="1"/>
        </w:rPr>
        <w:t xml:space="preserve"> </w:t>
      </w:r>
      <w:r>
        <w:t>controlar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incentivando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aprovechamiento</w:t>
      </w:r>
      <w:r>
        <w:rPr>
          <w:spacing w:val="1"/>
        </w:rPr>
        <w:t xml:space="preserve"> </w:t>
      </w:r>
      <w:r>
        <w:t>dando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normativa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propiedad</w:t>
      </w:r>
      <w:r>
        <w:rPr>
          <w:spacing w:val="1"/>
        </w:rPr>
        <w:t xml:space="preserve"> </w:t>
      </w:r>
      <w:r>
        <w:t>intelectual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derechos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autor.</w:t>
      </w:r>
    </w:p>
    <w:p w:rsidR="007C220E" w:rsidRDefault="007C220E">
      <w:pPr>
        <w:pStyle w:val="Textoindependiente"/>
        <w:spacing w:before="1"/>
      </w:pPr>
    </w:p>
    <w:p w:rsidR="007C220E" w:rsidRDefault="00B4058F">
      <w:pPr>
        <w:pStyle w:val="Ttulo5"/>
        <w:ind w:left="828"/>
      </w:pPr>
      <w:r>
        <w:t>OBJETIVOS</w:t>
      </w:r>
    </w:p>
    <w:p w:rsidR="007C220E" w:rsidRDefault="00B4058F">
      <w:pPr>
        <w:pStyle w:val="Textoindependiente"/>
        <w:spacing w:before="180"/>
        <w:ind w:left="828" w:right="776"/>
        <w:jc w:val="both"/>
      </w:pPr>
      <w:r>
        <w:rPr>
          <w:spacing w:val="-1"/>
        </w:rPr>
        <w:t>Establecer</w:t>
      </w:r>
      <w:r>
        <w:rPr>
          <w:spacing w:val="-11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lineamientos</w:t>
      </w:r>
      <w:r>
        <w:rPr>
          <w:spacing w:val="-14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realización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instalaciones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software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Unidad</w:t>
      </w:r>
      <w:r>
        <w:rPr>
          <w:spacing w:val="-13"/>
        </w:rPr>
        <w:t xml:space="preserve"> </w:t>
      </w:r>
      <w:r>
        <w:t>tanto</w:t>
      </w:r>
      <w:r>
        <w:rPr>
          <w:spacing w:val="-48"/>
        </w:rPr>
        <w:t xml:space="preserve"> </w:t>
      </w:r>
      <w:r>
        <w:t>para el software licenciado como para el software libre, que reducirá: la exposición de la</w:t>
      </w:r>
      <w:r>
        <w:rPr>
          <w:spacing w:val="1"/>
        </w:rPr>
        <w:t xml:space="preserve"> </w:t>
      </w:r>
      <w:r>
        <w:t>Unidad a malware</w:t>
      </w:r>
      <w:r>
        <w:rPr>
          <w:spacing w:val="1"/>
        </w:rPr>
        <w:t xml:space="preserve"> </w:t>
      </w:r>
      <w:r>
        <w:t>por software infectado,</w:t>
      </w:r>
      <w:r>
        <w:rPr>
          <w:spacing w:val="1"/>
        </w:rPr>
        <w:t xml:space="preserve"> </w:t>
      </w:r>
      <w:r>
        <w:t>la instalación de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licenciado,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solicitudes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soporte</w:t>
      </w:r>
      <w:r>
        <w:rPr>
          <w:spacing w:val="-11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software</w:t>
      </w:r>
      <w:r>
        <w:rPr>
          <w:spacing w:val="-11"/>
        </w:rPr>
        <w:t xml:space="preserve"> </w:t>
      </w:r>
      <w:r>
        <w:t>instalado</w:t>
      </w:r>
      <w:r>
        <w:rPr>
          <w:spacing w:val="-8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controlado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exposición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vulnerabilidades</w:t>
      </w:r>
      <w:r>
        <w:rPr>
          <w:spacing w:val="-47"/>
        </w:rPr>
        <w:t xml:space="preserve"> </w:t>
      </w:r>
      <w:r>
        <w:t>introducidas</w:t>
      </w:r>
      <w:r>
        <w:rPr>
          <w:spacing w:val="-1"/>
        </w:rPr>
        <w:t xml:space="preserve"> </w:t>
      </w:r>
      <w:r>
        <w:t>por software instalado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controlado.</w:t>
      </w:r>
    </w:p>
    <w:p w:rsidR="007C220E" w:rsidRDefault="007C220E">
      <w:pPr>
        <w:pStyle w:val="Textoindependiente"/>
        <w:spacing w:before="6"/>
        <w:rPr>
          <w:sz w:val="25"/>
        </w:rPr>
      </w:pPr>
    </w:p>
    <w:p w:rsidR="007C220E" w:rsidRDefault="00B4058F">
      <w:pPr>
        <w:pStyle w:val="Prrafodelista"/>
        <w:numPr>
          <w:ilvl w:val="4"/>
          <w:numId w:val="118"/>
        </w:numPr>
        <w:tabs>
          <w:tab w:val="left" w:pos="1269"/>
          <w:tab w:val="left" w:pos="1270"/>
        </w:tabs>
        <w:rPr>
          <w:rFonts w:ascii="Calibri Light" w:hAnsi="Calibri Light"/>
        </w:rPr>
      </w:pPr>
      <w:r>
        <w:rPr>
          <w:rFonts w:ascii="Calibri Light" w:hAnsi="Calibri Light"/>
          <w:color w:val="2E5395"/>
        </w:rPr>
        <w:t>POLÍTICA</w:t>
      </w:r>
      <w:r>
        <w:rPr>
          <w:rFonts w:ascii="Calibri Light" w:hAnsi="Calibri Light"/>
          <w:color w:val="2E5395"/>
          <w:spacing w:val="-4"/>
        </w:rPr>
        <w:t xml:space="preserve"> </w:t>
      </w:r>
      <w:r>
        <w:rPr>
          <w:rFonts w:ascii="Calibri Light" w:hAnsi="Calibri Light"/>
          <w:color w:val="2E5395"/>
        </w:rPr>
        <w:t>DE</w:t>
      </w:r>
      <w:r>
        <w:rPr>
          <w:rFonts w:ascii="Calibri Light" w:hAnsi="Calibri Light"/>
          <w:color w:val="2E5395"/>
          <w:spacing w:val="-2"/>
        </w:rPr>
        <w:t xml:space="preserve"> </w:t>
      </w:r>
      <w:r>
        <w:rPr>
          <w:rFonts w:ascii="Calibri Light" w:hAnsi="Calibri Light"/>
          <w:color w:val="2E5395"/>
        </w:rPr>
        <w:t>GESTIÓN</w:t>
      </w:r>
      <w:r>
        <w:rPr>
          <w:rFonts w:ascii="Calibri Light" w:hAnsi="Calibri Light"/>
          <w:color w:val="2E5395"/>
          <w:spacing w:val="-3"/>
        </w:rPr>
        <w:t xml:space="preserve"> </w:t>
      </w:r>
      <w:r>
        <w:rPr>
          <w:rFonts w:ascii="Calibri Light" w:hAnsi="Calibri Light"/>
          <w:color w:val="2E5395"/>
        </w:rPr>
        <w:t>DE</w:t>
      </w:r>
      <w:r>
        <w:rPr>
          <w:rFonts w:ascii="Calibri Light" w:hAnsi="Calibri Light"/>
          <w:color w:val="2E5395"/>
          <w:spacing w:val="-3"/>
        </w:rPr>
        <w:t xml:space="preserve"> </w:t>
      </w:r>
      <w:r>
        <w:rPr>
          <w:rFonts w:ascii="Calibri Light" w:hAnsi="Calibri Light"/>
          <w:color w:val="2E5395"/>
        </w:rPr>
        <w:t>ACTIVOS</w:t>
      </w:r>
      <w:r>
        <w:rPr>
          <w:rFonts w:ascii="Calibri Light" w:hAnsi="Calibri Light"/>
          <w:color w:val="2E5395"/>
          <w:spacing w:val="-3"/>
        </w:rPr>
        <w:t xml:space="preserve"> </w:t>
      </w:r>
      <w:r>
        <w:rPr>
          <w:rFonts w:ascii="Calibri Light" w:hAnsi="Calibri Light"/>
          <w:color w:val="2E5395"/>
        </w:rPr>
        <w:t>DE</w:t>
      </w:r>
      <w:r>
        <w:rPr>
          <w:rFonts w:ascii="Calibri Light" w:hAnsi="Calibri Light"/>
          <w:color w:val="2E5395"/>
          <w:spacing w:val="-3"/>
        </w:rPr>
        <w:t xml:space="preserve"> </w:t>
      </w:r>
      <w:r>
        <w:rPr>
          <w:rFonts w:ascii="Calibri Light" w:hAnsi="Calibri Light"/>
          <w:color w:val="2E5395"/>
        </w:rPr>
        <w:t>INFORMACIÓN</w:t>
      </w:r>
    </w:p>
    <w:p w:rsidR="007C220E" w:rsidRDefault="007C220E">
      <w:pPr>
        <w:pStyle w:val="Textoindependiente"/>
        <w:rPr>
          <w:rFonts w:ascii="Calibri Light"/>
        </w:rPr>
      </w:pPr>
    </w:p>
    <w:p w:rsidR="007C220E" w:rsidRDefault="007C220E">
      <w:pPr>
        <w:pStyle w:val="Textoindependiente"/>
        <w:spacing w:before="4"/>
        <w:rPr>
          <w:rFonts w:ascii="Calibri Light"/>
          <w:sz w:val="16"/>
        </w:rPr>
      </w:pPr>
    </w:p>
    <w:p w:rsidR="007C220E" w:rsidRDefault="00B4058F">
      <w:pPr>
        <w:pStyle w:val="Textoindependiente"/>
        <w:spacing w:before="1"/>
        <w:ind w:left="828" w:right="776"/>
        <w:jc w:val="both"/>
      </w:pPr>
      <w:r>
        <w:t>La UAECD define que todos los funcionarios, contratistas y terceros que usan los activos de</w:t>
      </w:r>
      <w:r>
        <w:rPr>
          <w:spacing w:val="1"/>
        </w:rPr>
        <w:t xml:space="preserve"> </w:t>
      </w:r>
      <w:r>
        <w:t>información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unidad</w:t>
      </w:r>
      <w:r>
        <w:rPr>
          <w:spacing w:val="-4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responsables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cumplir</w:t>
      </w:r>
      <w:r>
        <w:rPr>
          <w:spacing w:val="-6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acoger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política</w:t>
      </w:r>
      <w:r>
        <w:rPr>
          <w:spacing w:val="-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dar</w:t>
      </w:r>
      <w:r>
        <w:rPr>
          <w:spacing w:val="-6"/>
        </w:rPr>
        <w:t xml:space="preserve"> </w:t>
      </w:r>
      <w:r>
        <w:t>uso</w:t>
      </w:r>
      <w:r>
        <w:rPr>
          <w:spacing w:val="-2"/>
        </w:rPr>
        <w:t xml:space="preserve"> </w:t>
      </w:r>
      <w:r>
        <w:t>racional</w:t>
      </w:r>
      <w:r>
        <w:rPr>
          <w:spacing w:val="-6"/>
        </w:rPr>
        <w:t xml:space="preserve"> </w:t>
      </w:r>
      <w:r>
        <w:t>y</w:t>
      </w:r>
      <w:r>
        <w:rPr>
          <w:spacing w:val="-47"/>
        </w:rPr>
        <w:t xml:space="preserve"> </w:t>
      </w:r>
      <w:r>
        <w:t>eficiente</w:t>
      </w:r>
      <w:r>
        <w:rPr>
          <w:spacing w:val="-3"/>
        </w:rPr>
        <w:t xml:space="preserve"> </w:t>
      </w:r>
      <w:r>
        <w:t>a los recursos asignados.</w:t>
      </w:r>
    </w:p>
    <w:p w:rsidR="007C220E" w:rsidRDefault="007C220E">
      <w:pPr>
        <w:pStyle w:val="Textoindependiente"/>
      </w:pPr>
    </w:p>
    <w:p w:rsidR="007C220E" w:rsidRDefault="00B4058F">
      <w:pPr>
        <w:pStyle w:val="Ttulo5"/>
        <w:spacing w:before="1"/>
        <w:ind w:left="828"/>
      </w:pPr>
      <w:r>
        <w:t>OBJETIVOS</w:t>
      </w:r>
    </w:p>
    <w:p w:rsidR="007C220E" w:rsidRDefault="00B4058F">
      <w:pPr>
        <w:pStyle w:val="Textoindependiente"/>
        <w:spacing w:before="180"/>
        <w:ind w:left="828" w:right="775"/>
        <w:jc w:val="both"/>
      </w:pPr>
      <w:r>
        <w:t>Identificar las reglas o consideraciones básicas para el uso aceptable de la información y de</w:t>
      </w:r>
      <w:r>
        <w:rPr>
          <w:spacing w:val="1"/>
        </w:rPr>
        <w:t xml:space="preserve"> </w:t>
      </w:r>
      <w:r>
        <w:t>los activos asociados con los servicios de procesamiento de información que permitan la</w:t>
      </w:r>
      <w:r>
        <w:rPr>
          <w:spacing w:val="1"/>
        </w:rPr>
        <w:t xml:space="preserve"> </w:t>
      </w:r>
      <w:r>
        <w:t>aplicación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mismas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labora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UAECD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generar</w:t>
      </w:r>
      <w:r>
        <w:rPr>
          <w:spacing w:val="1"/>
        </w:rPr>
        <w:t xml:space="preserve"> </w:t>
      </w:r>
      <w:r>
        <w:t>conciencia</w:t>
      </w:r>
      <w:r>
        <w:rPr>
          <w:spacing w:val="-5"/>
        </w:rPr>
        <w:t xml:space="preserve"> </w:t>
      </w:r>
      <w:r>
        <w:t>respecto</w:t>
      </w:r>
      <w:r>
        <w:rPr>
          <w:spacing w:val="1"/>
        </w:rPr>
        <w:t xml:space="preserve"> </w:t>
      </w:r>
      <w:r>
        <w:t>a los requisitos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seguridad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su adecuado uso.</w:t>
      </w:r>
    </w:p>
    <w:p w:rsidR="007C220E" w:rsidRDefault="007C220E">
      <w:pPr>
        <w:pStyle w:val="Textoindependiente"/>
        <w:spacing w:before="6"/>
        <w:rPr>
          <w:sz w:val="25"/>
        </w:rPr>
      </w:pPr>
    </w:p>
    <w:p w:rsidR="007C220E" w:rsidRDefault="00B4058F">
      <w:pPr>
        <w:pStyle w:val="Prrafodelista"/>
        <w:numPr>
          <w:ilvl w:val="4"/>
          <w:numId w:val="118"/>
        </w:numPr>
        <w:tabs>
          <w:tab w:val="left" w:pos="1269"/>
          <w:tab w:val="left" w:pos="1270"/>
        </w:tabs>
        <w:rPr>
          <w:rFonts w:ascii="Calibri Light" w:hAnsi="Calibri Light"/>
        </w:rPr>
      </w:pPr>
      <w:r>
        <w:rPr>
          <w:rFonts w:ascii="Calibri Light" w:hAnsi="Calibri Light"/>
          <w:color w:val="2E5395"/>
        </w:rPr>
        <w:t>POLÍTICA</w:t>
      </w:r>
      <w:r>
        <w:rPr>
          <w:rFonts w:ascii="Calibri Light" w:hAnsi="Calibri Light"/>
          <w:color w:val="2E5395"/>
          <w:spacing w:val="-4"/>
        </w:rPr>
        <w:t xml:space="preserve"> </w:t>
      </w:r>
      <w:r>
        <w:rPr>
          <w:rFonts w:ascii="Calibri Light" w:hAnsi="Calibri Light"/>
          <w:color w:val="2E5395"/>
        </w:rPr>
        <w:t>DE</w:t>
      </w:r>
      <w:r>
        <w:rPr>
          <w:rFonts w:ascii="Calibri Light" w:hAnsi="Calibri Light"/>
          <w:color w:val="2E5395"/>
          <w:spacing w:val="-3"/>
        </w:rPr>
        <w:t xml:space="preserve"> </w:t>
      </w:r>
      <w:r>
        <w:rPr>
          <w:rFonts w:ascii="Calibri Light" w:hAnsi="Calibri Light"/>
          <w:color w:val="2E5395"/>
        </w:rPr>
        <w:t>TRANSFERENCIA</w:t>
      </w:r>
      <w:r>
        <w:rPr>
          <w:rFonts w:ascii="Calibri Light" w:hAnsi="Calibri Light"/>
          <w:color w:val="2E5395"/>
          <w:spacing w:val="-3"/>
        </w:rPr>
        <w:t xml:space="preserve"> </w:t>
      </w:r>
      <w:r>
        <w:rPr>
          <w:rFonts w:ascii="Calibri Light" w:hAnsi="Calibri Light"/>
          <w:color w:val="2E5395"/>
        </w:rPr>
        <w:t>DE</w:t>
      </w:r>
      <w:r>
        <w:rPr>
          <w:rFonts w:ascii="Calibri Light" w:hAnsi="Calibri Light"/>
          <w:color w:val="2E5395"/>
          <w:spacing w:val="-3"/>
        </w:rPr>
        <w:t xml:space="preserve"> </w:t>
      </w:r>
      <w:r>
        <w:rPr>
          <w:rFonts w:ascii="Calibri Light" w:hAnsi="Calibri Light"/>
          <w:color w:val="2E5395"/>
        </w:rPr>
        <w:t>INFORMACIÓN</w:t>
      </w:r>
    </w:p>
    <w:p w:rsidR="007C220E" w:rsidRDefault="007C220E">
      <w:pPr>
        <w:pStyle w:val="Textoindependiente"/>
        <w:rPr>
          <w:rFonts w:ascii="Calibri Light"/>
        </w:rPr>
      </w:pPr>
    </w:p>
    <w:p w:rsidR="007C220E" w:rsidRDefault="007C220E">
      <w:pPr>
        <w:pStyle w:val="Textoindependiente"/>
        <w:spacing w:before="6"/>
        <w:rPr>
          <w:rFonts w:ascii="Calibri Light"/>
          <w:sz w:val="16"/>
        </w:rPr>
      </w:pPr>
    </w:p>
    <w:p w:rsidR="007C220E" w:rsidRDefault="00B4058F">
      <w:pPr>
        <w:pStyle w:val="Textoindependiente"/>
        <w:spacing w:before="1"/>
        <w:ind w:left="828" w:right="774"/>
        <w:jc w:val="both"/>
      </w:pP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UAECD</w:t>
      </w:r>
      <w:r>
        <w:rPr>
          <w:spacing w:val="-11"/>
        </w:rPr>
        <w:t xml:space="preserve"> </w:t>
      </w:r>
      <w:r>
        <w:rPr>
          <w:spacing w:val="-1"/>
        </w:rPr>
        <w:t>protege</w:t>
      </w:r>
      <w:r>
        <w:rPr>
          <w:spacing w:val="-13"/>
        </w:rPr>
        <w:t xml:space="preserve"> </w:t>
      </w:r>
      <w:r>
        <w:rPr>
          <w:spacing w:val="-1"/>
        </w:rPr>
        <w:t>adecuadamente</w:t>
      </w:r>
      <w:r>
        <w:rPr>
          <w:spacing w:val="-11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trasferencias</w:t>
      </w:r>
      <w:r>
        <w:rPr>
          <w:spacing w:val="-12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realicen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información</w:t>
      </w:r>
      <w:r>
        <w:rPr>
          <w:spacing w:val="-12"/>
        </w:rPr>
        <w:t xml:space="preserve"> </w:t>
      </w:r>
      <w:r>
        <w:t>clasificada</w:t>
      </w:r>
      <w:r>
        <w:rPr>
          <w:spacing w:val="-48"/>
        </w:rPr>
        <w:t xml:space="preserve"> </w:t>
      </w:r>
      <w:r>
        <w:t>o</w:t>
      </w:r>
      <w:r>
        <w:rPr>
          <w:spacing w:val="21"/>
        </w:rPr>
        <w:t xml:space="preserve"> </w:t>
      </w:r>
      <w:r>
        <w:t>reservada</w:t>
      </w:r>
      <w:r>
        <w:rPr>
          <w:spacing w:val="20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unidad</w:t>
      </w:r>
      <w:r>
        <w:rPr>
          <w:spacing w:val="19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t>diferentes</w:t>
      </w:r>
      <w:r>
        <w:rPr>
          <w:spacing w:val="18"/>
        </w:rPr>
        <w:t xml:space="preserve"> </w:t>
      </w:r>
      <w:r>
        <w:t>medios</w:t>
      </w:r>
      <w:r>
        <w:rPr>
          <w:spacing w:val="20"/>
        </w:rPr>
        <w:t xml:space="preserve"> </w:t>
      </w:r>
      <w:r>
        <w:t>físicos</w:t>
      </w:r>
      <w:r>
        <w:rPr>
          <w:spacing w:val="20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electrónicos</w:t>
      </w:r>
      <w:r>
        <w:rPr>
          <w:spacing w:val="20"/>
        </w:rPr>
        <w:t xml:space="preserve"> </w:t>
      </w:r>
      <w:r>
        <w:t>definiendo</w:t>
      </w:r>
    </w:p>
    <w:p w:rsidR="007C220E" w:rsidRDefault="007C220E">
      <w:pPr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extoindependiente"/>
        <w:spacing w:before="1"/>
        <w:ind w:left="828" w:right="776"/>
        <w:jc w:val="both"/>
      </w:pPr>
      <w:r>
        <w:t>mecanismos seguros para mitigar los riesgos de perdida de confidencialidad e integridad,</w:t>
      </w:r>
      <w:r>
        <w:rPr>
          <w:spacing w:val="1"/>
        </w:rPr>
        <w:t xml:space="preserve"> </w:t>
      </w:r>
      <w:r>
        <w:t>proteger</w:t>
      </w:r>
      <w:r>
        <w:rPr>
          <w:spacing w:val="-3"/>
        </w:rPr>
        <w:t xml:space="preserve"> </w:t>
      </w:r>
      <w:r>
        <w:t>los datos</w:t>
      </w:r>
      <w:r>
        <w:rPr>
          <w:spacing w:val="-1"/>
        </w:rPr>
        <w:t xml:space="preserve"> </w:t>
      </w:r>
      <w:r>
        <w:t>personales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dando</w:t>
      </w:r>
      <w:r>
        <w:rPr>
          <w:spacing w:val="1"/>
        </w:rPr>
        <w:t xml:space="preserve"> </w:t>
      </w:r>
      <w:r>
        <w:t>cumplimiento 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normatividad</w:t>
      </w:r>
      <w:r>
        <w:rPr>
          <w:spacing w:val="-1"/>
        </w:rPr>
        <w:t xml:space="preserve"> </w:t>
      </w:r>
      <w:r>
        <w:t>vigente.</w:t>
      </w:r>
    </w:p>
    <w:p w:rsidR="007C220E" w:rsidRDefault="007C220E">
      <w:pPr>
        <w:pStyle w:val="Textoindependiente"/>
      </w:pPr>
    </w:p>
    <w:p w:rsidR="007C220E" w:rsidRDefault="00B4058F">
      <w:pPr>
        <w:pStyle w:val="Ttulo5"/>
        <w:ind w:left="828"/>
      </w:pPr>
      <w:r>
        <w:t>OBJETIVOS</w:t>
      </w:r>
    </w:p>
    <w:p w:rsidR="007C220E" w:rsidRDefault="00B4058F">
      <w:pPr>
        <w:pStyle w:val="Textoindependiente"/>
        <w:spacing w:before="181"/>
        <w:ind w:left="828" w:right="778"/>
        <w:jc w:val="both"/>
      </w:pPr>
      <w:r>
        <w:t>Asegurar la protección de la información trasmitida o compartida dentro de la UAECD y con</w:t>
      </w:r>
      <w:r>
        <w:rPr>
          <w:spacing w:val="1"/>
        </w:rPr>
        <w:t xml:space="preserve"> </w:t>
      </w:r>
      <w:r>
        <w:t>cualquier</w:t>
      </w:r>
      <w:r>
        <w:rPr>
          <w:spacing w:val="-1"/>
        </w:rPr>
        <w:t xml:space="preserve"> </w:t>
      </w:r>
      <w:r>
        <w:t>ente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entidad externa.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5"/>
        <w:rPr>
          <w:sz w:val="25"/>
        </w:rPr>
      </w:pPr>
    </w:p>
    <w:p w:rsidR="007C220E" w:rsidRDefault="00B4058F">
      <w:pPr>
        <w:pStyle w:val="Prrafodelista"/>
        <w:numPr>
          <w:ilvl w:val="4"/>
          <w:numId w:val="118"/>
        </w:numPr>
        <w:tabs>
          <w:tab w:val="left" w:pos="1269"/>
          <w:tab w:val="left" w:pos="1270"/>
        </w:tabs>
        <w:rPr>
          <w:rFonts w:ascii="Calibri Light" w:hAnsi="Calibri Light"/>
        </w:rPr>
      </w:pPr>
      <w:r>
        <w:rPr>
          <w:rFonts w:ascii="Calibri Light" w:hAnsi="Calibri Light"/>
          <w:color w:val="2E5395"/>
        </w:rPr>
        <w:t>POLÍTICA</w:t>
      </w:r>
      <w:r>
        <w:rPr>
          <w:rFonts w:ascii="Calibri Light" w:hAnsi="Calibri Light"/>
          <w:color w:val="2E5395"/>
          <w:spacing w:val="-4"/>
        </w:rPr>
        <w:t xml:space="preserve"> </w:t>
      </w:r>
      <w:r>
        <w:rPr>
          <w:rFonts w:ascii="Calibri Light" w:hAnsi="Calibri Light"/>
          <w:color w:val="2E5395"/>
        </w:rPr>
        <w:t>DE</w:t>
      </w:r>
      <w:r>
        <w:rPr>
          <w:rFonts w:ascii="Calibri Light" w:hAnsi="Calibri Light"/>
          <w:color w:val="2E5395"/>
          <w:spacing w:val="-1"/>
        </w:rPr>
        <w:t xml:space="preserve"> </w:t>
      </w:r>
      <w:r>
        <w:rPr>
          <w:rFonts w:ascii="Calibri Light" w:hAnsi="Calibri Light"/>
          <w:color w:val="2E5395"/>
        </w:rPr>
        <w:t>COPIAS</w:t>
      </w:r>
      <w:r>
        <w:rPr>
          <w:rFonts w:ascii="Calibri Light" w:hAnsi="Calibri Light"/>
          <w:color w:val="2E5395"/>
          <w:spacing w:val="-3"/>
        </w:rPr>
        <w:t xml:space="preserve"> </w:t>
      </w:r>
      <w:r>
        <w:rPr>
          <w:rFonts w:ascii="Calibri Light" w:hAnsi="Calibri Light"/>
          <w:color w:val="2E5395"/>
        </w:rPr>
        <w:t>DE</w:t>
      </w:r>
      <w:r>
        <w:rPr>
          <w:rFonts w:ascii="Calibri Light" w:hAnsi="Calibri Light"/>
          <w:color w:val="2E5395"/>
          <w:spacing w:val="-3"/>
        </w:rPr>
        <w:t xml:space="preserve"> </w:t>
      </w:r>
      <w:r>
        <w:rPr>
          <w:rFonts w:ascii="Calibri Light" w:hAnsi="Calibri Light"/>
          <w:color w:val="2E5395"/>
        </w:rPr>
        <w:t>RESPALDO</w:t>
      </w:r>
      <w:r>
        <w:rPr>
          <w:rFonts w:ascii="Calibri Light" w:hAnsi="Calibri Light"/>
          <w:color w:val="2E5395"/>
          <w:spacing w:val="-4"/>
        </w:rPr>
        <w:t xml:space="preserve"> </w:t>
      </w:r>
      <w:r>
        <w:rPr>
          <w:rFonts w:ascii="Calibri Light" w:hAnsi="Calibri Light"/>
          <w:color w:val="2E5395"/>
        </w:rPr>
        <w:t>Y RECUPERACION</w:t>
      </w:r>
    </w:p>
    <w:p w:rsidR="007C220E" w:rsidRDefault="007C220E">
      <w:pPr>
        <w:pStyle w:val="Textoindependiente"/>
        <w:rPr>
          <w:rFonts w:ascii="Calibri Light"/>
        </w:rPr>
      </w:pPr>
    </w:p>
    <w:p w:rsidR="007C220E" w:rsidRDefault="007C220E">
      <w:pPr>
        <w:pStyle w:val="Textoindependiente"/>
        <w:spacing w:before="7"/>
        <w:rPr>
          <w:rFonts w:ascii="Calibri Light"/>
          <w:sz w:val="16"/>
        </w:rPr>
      </w:pPr>
    </w:p>
    <w:p w:rsidR="007C220E" w:rsidRDefault="00B4058F">
      <w:pPr>
        <w:pStyle w:val="Textoindependiente"/>
        <w:ind w:left="828" w:right="776"/>
        <w:jc w:val="both"/>
      </w:pPr>
      <w:r>
        <w:t>La UAECD reduce el impacto ante los eventos o situaciones adversas, por lo que gen</w:t>
      </w:r>
      <w:r>
        <w:t>era</w:t>
      </w:r>
      <w:r>
        <w:rPr>
          <w:spacing w:val="1"/>
        </w:rPr>
        <w:t xml:space="preserve"> </w:t>
      </w:r>
      <w:r>
        <w:t>lineamientos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ejecuta</w:t>
      </w:r>
      <w:r>
        <w:rPr>
          <w:spacing w:val="1"/>
        </w:rPr>
        <w:t xml:space="preserve"> </w:t>
      </w:r>
      <w:r>
        <w:t>planes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copias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respaldo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recuperación</w:t>
      </w:r>
      <w:r>
        <w:rPr>
          <w:spacing w:val="1"/>
        </w:rPr>
        <w:t xml:space="preserve"> </w:t>
      </w:r>
      <w:r>
        <w:t>alineados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subsistemas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seguridad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información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continuidad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negocio.</w:t>
      </w:r>
    </w:p>
    <w:p w:rsidR="007C220E" w:rsidRDefault="007C220E">
      <w:pPr>
        <w:pStyle w:val="Textoindependiente"/>
        <w:spacing w:before="1"/>
      </w:pPr>
    </w:p>
    <w:p w:rsidR="007C220E" w:rsidRDefault="00B4058F">
      <w:pPr>
        <w:pStyle w:val="Ttulo5"/>
        <w:ind w:left="828"/>
      </w:pPr>
      <w:r>
        <w:t>OBJETIVOS</w:t>
      </w:r>
    </w:p>
    <w:p w:rsidR="007C220E" w:rsidRDefault="00B4058F">
      <w:pPr>
        <w:pStyle w:val="Textoindependiente"/>
        <w:spacing w:before="180"/>
        <w:ind w:left="828" w:right="774"/>
        <w:jc w:val="both"/>
      </w:pPr>
      <w:r>
        <w:t>Establecer la política de respaldo y recuperación de datos e información digital y electrónica</w:t>
      </w:r>
      <w:r>
        <w:rPr>
          <w:spacing w:val="1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fin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definir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lineamientos</w:t>
      </w:r>
      <w:r>
        <w:rPr>
          <w:spacing w:val="-10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aspectos</w:t>
      </w:r>
      <w:r>
        <w:rPr>
          <w:spacing w:val="35"/>
        </w:rPr>
        <w:t xml:space="preserve"> </w:t>
      </w:r>
      <w:r>
        <w:t>generales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capa</w:t>
      </w:r>
      <w:r>
        <w:rPr>
          <w:spacing w:val="-9"/>
        </w:rPr>
        <w:t xml:space="preserve"> </w:t>
      </w:r>
      <w:r>
        <w:t>transversal</w:t>
      </w:r>
      <w:r>
        <w:rPr>
          <w:spacing w:val="-1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seguridad</w:t>
      </w:r>
      <w:r>
        <w:rPr>
          <w:spacing w:val="-47"/>
        </w:rPr>
        <w:t xml:space="preserve"> </w:t>
      </w:r>
      <w:r>
        <w:rPr>
          <w:spacing w:val="-1"/>
        </w:rPr>
        <w:t>relacionados</w:t>
      </w:r>
      <w:r>
        <w:rPr>
          <w:spacing w:val="-14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arquitectura</w:t>
      </w:r>
      <w:r>
        <w:rPr>
          <w:spacing w:val="-12"/>
        </w:rPr>
        <w:t xml:space="preserve"> </w:t>
      </w:r>
      <w:r>
        <w:t>tecnológica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referencia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U</w:t>
      </w:r>
      <w:r>
        <w:t>nidad</w:t>
      </w:r>
      <w:r>
        <w:rPr>
          <w:spacing w:val="23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mejores</w:t>
      </w:r>
      <w:r>
        <w:rPr>
          <w:spacing w:val="-12"/>
        </w:rPr>
        <w:t xml:space="preserve"> </w:t>
      </w:r>
      <w:r>
        <w:t>prácticas,</w:t>
      </w:r>
      <w:r>
        <w:rPr>
          <w:spacing w:val="-48"/>
        </w:rPr>
        <w:t xml:space="preserve"> </w:t>
      </w:r>
      <w:r>
        <w:t>para garantizar que en la UAECD se planeen y ejecuten las actividades que conlleven la</w:t>
      </w:r>
      <w:r>
        <w:rPr>
          <w:spacing w:val="1"/>
        </w:rPr>
        <w:t xml:space="preserve"> </w:t>
      </w:r>
      <w:r>
        <w:t>generación de las copias de respaldo de la información,</w:t>
      </w:r>
      <w:r>
        <w:rPr>
          <w:spacing w:val="49"/>
        </w:rPr>
        <w:t xml:space="preserve"> </w:t>
      </w:r>
      <w:r>
        <w:t>así como se preserven,</w:t>
      </w:r>
      <w:r>
        <w:rPr>
          <w:spacing w:val="50"/>
        </w:rPr>
        <w:t xml:space="preserve"> </w:t>
      </w:r>
      <w:r>
        <w:t>mantengan</w:t>
      </w:r>
      <w:r>
        <w:rPr>
          <w:spacing w:val="1"/>
        </w:rPr>
        <w:t xml:space="preserve"> </w:t>
      </w:r>
      <w:r>
        <w:t>y verifiquen las mismas, posibilitando la recuperación de la información en ellas contenida,</w:t>
      </w:r>
      <w:r>
        <w:rPr>
          <w:spacing w:val="1"/>
        </w:rPr>
        <w:t xml:space="preserve"> </w:t>
      </w:r>
      <w:r>
        <w:t>en caso de la materialización de riesgos de seguridad de la información que afecten su</w:t>
      </w:r>
      <w:r>
        <w:rPr>
          <w:spacing w:val="1"/>
        </w:rPr>
        <w:t xml:space="preserve"> </w:t>
      </w:r>
      <w:r>
        <w:t xml:space="preserve">disponibilidad y por ende se pueda afectar la prestación de manera continua </w:t>
      </w:r>
      <w:r>
        <w:t>de los servicios</w:t>
      </w:r>
      <w:r>
        <w:rPr>
          <w:spacing w:val="-47"/>
        </w:rPr>
        <w:t xml:space="preserve"> </w:t>
      </w:r>
      <w:r>
        <w:t>ofrecidos.</w:t>
      </w:r>
    </w:p>
    <w:p w:rsidR="007C220E" w:rsidRDefault="007C220E">
      <w:pPr>
        <w:pStyle w:val="Textoindependiente"/>
        <w:spacing w:before="1"/>
      </w:pPr>
    </w:p>
    <w:p w:rsidR="007C220E" w:rsidRDefault="00B4058F">
      <w:pPr>
        <w:pStyle w:val="Textoindependiente"/>
        <w:ind w:left="828" w:right="775"/>
        <w:jc w:val="both"/>
      </w:pPr>
      <w:r>
        <w:t>Es muy importante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Unidad contar con esta política</w:t>
      </w:r>
      <w:r>
        <w:rPr>
          <w:spacing w:val="1"/>
        </w:rPr>
        <w:t xml:space="preserve"> </w:t>
      </w:r>
      <w:r>
        <w:t>de respaldo y recuperación</w:t>
      </w:r>
      <w:r>
        <w:rPr>
          <w:spacing w:val="1"/>
        </w:rPr>
        <w:t xml:space="preserve"> </w:t>
      </w:r>
      <w:r>
        <w:t>documentada ya que es ésta quien guiará el comportamiento personal y profesional de los</w:t>
      </w:r>
      <w:r>
        <w:rPr>
          <w:spacing w:val="1"/>
        </w:rPr>
        <w:t xml:space="preserve"> </w:t>
      </w:r>
      <w:r>
        <w:t>funcionarios,</w:t>
      </w:r>
      <w:r>
        <w:rPr>
          <w:spacing w:val="1"/>
        </w:rPr>
        <w:t xml:space="preserve"> </w:t>
      </w:r>
      <w:r>
        <w:t>contratistas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labora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t>s</w:t>
      </w:r>
      <w:r>
        <w:rPr>
          <w:spacing w:val="1"/>
        </w:rPr>
        <w:t xml:space="preserve"> </w:t>
      </w:r>
      <w:r>
        <w:t>instalaciones</w:t>
      </w:r>
      <w:r>
        <w:rPr>
          <w:spacing w:val="1"/>
        </w:rPr>
        <w:t xml:space="preserve"> </w:t>
      </w:r>
      <w:r>
        <w:t>vinculado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proveedor de la UAECD sobre la información capturada, integrada y dispuesta por la Unidad,</w:t>
      </w:r>
      <w:r>
        <w:rPr>
          <w:spacing w:val="-47"/>
        </w:rPr>
        <w:t xml:space="preserve"> </w:t>
      </w:r>
      <w:r>
        <w:t>así mismo permitirá a la Unidad el cumplimiento de los requisitos legales a los cuales esté</w:t>
      </w:r>
      <w:r>
        <w:rPr>
          <w:spacing w:val="1"/>
        </w:rPr>
        <w:t xml:space="preserve"> </w:t>
      </w:r>
      <w:r>
        <w:t>obligada en</w:t>
      </w:r>
      <w:r>
        <w:rPr>
          <w:spacing w:val="-2"/>
        </w:rPr>
        <w:t xml:space="preserve"> </w:t>
      </w:r>
      <w:r>
        <w:t>torno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materia.</w:t>
      </w:r>
    </w:p>
    <w:p w:rsidR="007C220E" w:rsidRDefault="007C220E">
      <w:pPr>
        <w:pStyle w:val="Textoindependiente"/>
        <w:spacing w:before="4"/>
        <w:rPr>
          <w:sz w:val="25"/>
        </w:rPr>
      </w:pPr>
    </w:p>
    <w:p w:rsidR="007C220E" w:rsidRDefault="00B4058F">
      <w:pPr>
        <w:pStyle w:val="Prrafodelista"/>
        <w:numPr>
          <w:ilvl w:val="4"/>
          <w:numId w:val="118"/>
        </w:numPr>
        <w:tabs>
          <w:tab w:val="left" w:pos="1269"/>
          <w:tab w:val="left" w:pos="1270"/>
        </w:tabs>
        <w:rPr>
          <w:rFonts w:ascii="Calibri Light" w:hAnsi="Calibri Light"/>
        </w:rPr>
      </w:pPr>
      <w:r>
        <w:rPr>
          <w:rFonts w:ascii="Calibri Light" w:hAnsi="Calibri Light"/>
          <w:color w:val="2E5395"/>
        </w:rPr>
        <w:t>POLÍT</w:t>
      </w:r>
      <w:r>
        <w:rPr>
          <w:rFonts w:ascii="Calibri Light" w:hAnsi="Calibri Light"/>
          <w:color w:val="2E5395"/>
        </w:rPr>
        <w:t>ICA</w:t>
      </w:r>
      <w:r>
        <w:rPr>
          <w:rFonts w:ascii="Calibri Light" w:hAnsi="Calibri Light"/>
          <w:color w:val="2E5395"/>
          <w:spacing w:val="-6"/>
        </w:rPr>
        <w:t xml:space="preserve"> </w:t>
      </w:r>
      <w:r>
        <w:rPr>
          <w:rFonts w:ascii="Calibri Light" w:hAnsi="Calibri Light"/>
          <w:color w:val="2E5395"/>
        </w:rPr>
        <w:t>PARA</w:t>
      </w:r>
      <w:r>
        <w:rPr>
          <w:rFonts w:ascii="Calibri Light" w:hAnsi="Calibri Light"/>
          <w:color w:val="2E5395"/>
          <w:spacing w:val="-5"/>
        </w:rPr>
        <w:t xml:space="preserve"> </w:t>
      </w:r>
      <w:r>
        <w:rPr>
          <w:rFonts w:ascii="Calibri Light" w:hAnsi="Calibri Light"/>
          <w:color w:val="2E5395"/>
        </w:rPr>
        <w:t>DISPOSITIVOS</w:t>
      </w:r>
      <w:r>
        <w:rPr>
          <w:rFonts w:ascii="Calibri Light" w:hAnsi="Calibri Light"/>
          <w:color w:val="2E5395"/>
          <w:spacing w:val="-2"/>
        </w:rPr>
        <w:t xml:space="preserve"> </w:t>
      </w:r>
      <w:r>
        <w:rPr>
          <w:rFonts w:ascii="Calibri Light" w:hAnsi="Calibri Light"/>
          <w:color w:val="2E5395"/>
        </w:rPr>
        <w:t>MÓVILES</w:t>
      </w:r>
    </w:p>
    <w:p w:rsidR="007C220E" w:rsidRDefault="007C220E">
      <w:pPr>
        <w:pStyle w:val="Textoindependiente"/>
        <w:rPr>
          <w:rFonts w:ascii="Calibri Light"/>
        </w:rPr>
      </w:pPr>
    </w:p>
    <w:p w:rsidR="007C220E" w:rsidRDefault="007C220E">
      <w:pPr>
        <w:pStyle w:val="Textoindependiente"/>
        <w:spacing w:before="6"/>
        <w:rPr>
          <w:rFonts w:ascii="Calibri Light"/>
          <w:sz w:val="16"/>
        </w:rPr>
      </w:pPr>
    </w:p>
    <w:p w:rsidR="007C220E" w:rsidRDefault="00B4058F">
      <w:pPr>
        <w:pStyle w:val="Textoindependiente"/>
        <w:spacing w:before="1"/>
        <w:ind w:left="828" w:right="779"/>
        <w:jc w:val="both"/>
      </w:pPr>
      <w:r>
        <w:t>La UAECD establece lineamientos para mitigar los riesgos asociados al acceso, pérdida y</w:t>
      </w:r>
      <w:r>
        <w:rPr>
          <w:spacing w:val="1"/>
        </w:rPr>
        <w:t xml:space="preserve"> </w:t>
      </w:r>
      <w:r>
        <w:t>divulgación no autorizada de la información de la Unidad a través de dispositivos móviles,</w:t>
      </w:r>
      <w:r>
        <w:rPr>
          <w:spacing w:val="1"/>
        </w:rPr>
        <w:t xml:space="preserve"> </w:t>
      </w:r>
      <w:r>
        <w:t>cumpliendo con controles de asignación de privilegios, borrado seguro y mecanismos de</w:t>
      </w:r>
      <w:r>
        <w:rPr>
          <w:spacing w:val="1"/>
        </w:rPr>
        <w:t xml:space="preserve"> </w:t>
      </w:r>
      <w:r>
        <w:t>aseguramiento</w:t>
      </w:r>
      <w:r>
        <w:rPr>
          <w:spacing w:val="-2"/>
        </w:rPr>
        <w:t xml:space="preserve"> </w:t>
      </w:r>
      <w:r>
        <w:t>de la información.</w:t>
      </w:r>
    </w:p>
    <w:p w:rsidR="007C220E" w:rsidRDefault="007C220E">
      <w:pPr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tulo5"/>
        <w:spacing w:before="1"/>
        <w:ind w:left="828"/>
      </w:pPr>
      <w:r>
        <w:t>OBJETIVOS</w:t>
      </w:r>
    </w:p>
    <w:p w:rsidR="007C220E" w:rsidRDefault="00B4058F">
      <w:pPr>
        <w:pStyle w:val="Textoindependiente"/>
        <w:spacing w:before="182" w:line="276" w:lineRule="auto"/>
        <w:ind w:left="828" w:right="775"/>
        <w:jc w:val="both"/>
      </w:pPr>
      <w:r>
        <w:t>Establecer lineamientos para proteger la información de la Unidad que es accedida a través</w:t>
      </w:r>
      <w:r>
        <w:rPr>
          <w:spacing w:val="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dispositivos</w:t>
      </w:r>
      <w:r>
        <w:rPr>
          <w:spacing w:val="-10"/>
        </w:rPr>
        <w:t xml:space="preserve"> </w:t>
      </w:r>
      <w:r>
        <w:t>móviles,</w:t>
      </w:r>
      <w:r>
        <w:rPr>
          <w:spacing w:val="-10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propósito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mitigar</w:t>
      </w:r>
      <w:r>
        <w:rPr>
          <w:spacing w:val="-11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riesgos</w:t>
      </w:r>
      <w:r>
        <w:rPr>
          <w:spacing w:val="-10"/>
        </w:rPr>
        <w:t xml:space="preserve"> </w:t>
      </w:r>
      <w:r>
        <w:t>asociados</w:t>
      </w:r>
      <w:r>
        <w:rPr>
          <w:spacing w:val="-8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acceso</w:t>
      </w:r>
      <w:r>
        <w:rPr>
          <w:spacing w:val="-8"/>
        </w:rPr>
        <w:t xml:space="preserve"> </w:t>
      </w:r>
      <w:r>
        <w:t>pérdida</w:t>
      </w:r>
      <w:r>
        <w:rPr>
          <w:spacing w:val="-4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divulgación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autorizada de ésta.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</w:pPr>
    </w:p>
    <w:p w:rsidR="007C220E" w:rsidRDefault="00B4058F">
      <w:pPr>
        <w:pStyle w:val="Prrafodelista"/>
        <w:numPr>
          <w:ilvl w:val="4"/>
          <w:numId w:val="118"/>
        </w:numPr>
        <w:tabs>
          <w:tab w:val="left" w:pos="1269"/>
          <w:tab w:val="left" w:pos="1270"/>
        </w:tabs>
        <w:spacing w:before="171" w:line="259" w:lineRule="auto"/>
        <w:ind w:right="1196"/>
        <w:rPr>
          <w:rFonts w:ascii="Calibri Light" w:hAnsi="Calibri Light"/>
        </w:rPr>
      </w:pPr>
      <w:r>
        <w:rPr>
          <w:rFonts w:ascii="Calibri Light" w:hAnsi="Calibri Light"/>
          <w:color w:val="2E5395"/>
        </w:rPr>
        <w:t>POLÍTICA PARA LA RELACIÓN CON PROVEEDORES EN LA ETAPA PRECONTRACTUAL Y</w:t>
      </w:r>
      <w:r>
        <w:rPr>
          <w:rFonts w:ascii="Calibri Light" w:hAnsi="Calibri Light"/>
          <w:color w:val="2E5395"/>
          <w:spacing w:val="-47"/>
        </w:rPr>
        <w:t xml:space="preserve"> </w:t>
      </w:r>
      <w:r>
        <w:rPr>
          <w:rFonts w:ascii="Calibri Light" w:hAnsi="Calibri Light"/>
          <w:color w:val="2E5395"/>
        </w:rPr>
        <w:t>CONTRATISTAS</w:t>
      </w:r>
    </w:p>
    <w:p w:rsidR="007C220E" w:rsidRDefault="007C220E">
      <w:pPr>
        <w:pStyle w:val="Textoindependiente"/>
        <w:rPr>
          <w:rFonts w:ascii="Calibri Light"/>
        </w:rPr>
      </w:pPr>
    </w:p>
    <w:p w:rsidR="007C220E" w:rsidRDefault="00B4058F">
      <w:pPr>
        <w:pStyle w:val="Textoindependiente"/>
        <w:spacing w:before="182"/>
        <w:ind w:left="828" w:right="777"/>
        <w:jc w:val="both"/>
      </w:pPr>
      <w:r>
        <w:t>La UAECD establece los controles en las etapas precontractual y contractual, para mitigar los</w:t>
      </w:r>
      <w:r>
        <w:rPr>
          <w:spacing w:val="-47"/>
        </w:rPr>
        <w:t xml:space="preserve"> </w:t>
      </w:r>
      <w:r>
        <w:t>riesgos asociados al acceso de los activos de información por parte de sus proveedores y</w:t>
      </w:r>
      <w:r>
        <w:rPr>
          <w:spacing w:val="1"/>
        </w:rPr>
        <w:t xml:space="preserve"> </w:t>
      </w:r>
      <w:r>
        <w:t>contratistas</w:t>
      </w:r>
      <w:r>
        <w:rPr>
          <w:spacing w:val="-3"/>
        </w:rPr>
        <w:t xml:space="preserve"> </w:t>
      </w:r>
      <w:r>
        <w:t>cumpliendo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</w:t>
      </w:r>
      <w:r>
        <w:rPr>
          <w:spacing w:val="-3"/>
        </w:rPr>
        <w:t xml:space="preserve"> </w:t>
      </w:r>
      <w:r>
        <w:t>de seguridad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información</w:t>
      </w:r>
      <w:r>
        <w:t>.</w:t>
      </w:r>
    </w:p>
    <w:p w:rsidR="007C220E" w:rsidRDefault="007C220E">
      <w:pPr>
        <w:pStyle w:val="Textoindependiente"/>
      </w:pPr>
    </w:p>
    <w:p w:rsidR="007C220E" w:rsidRDefault="00B4058F">
      <w:pPr>
        <w:pStyle w:val="Ttulo5"/>
        <w:spacing w:before="1"/>
        <w:ind w:left="828"/>
      </w:pPr>
      <w:r>
        <w:t>OBJETIVOS</w:t>
      </w:r>
    </w:p>
    <w:p w:rsidR="007C220E" w:rsidRDefault="00B4058F">
      <w:pPr>
        <w:pStyle w:val="Textoindependiente"/>
        <w:spacing w:before="180" w:line="276" w:lineRule="auto"/>
        <w:ind w:left="828" w:right="775"/>
        <w:jc w:val="both"/>
      </w:pPr>
      <w:r>
        <w:t>Establecer</w:t>
      </w:r>
      <w:r>
        <w:rPr>
          <w:spacing w:val="-4"/>
        </w:rPr>
        <w:t xml:space="preserve"> </w:t>
      </w:r>
      <w:r>
        <w:t>lineamientos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definan</w:t>
      </w:r>
      <w:r>
        <w:rPr>
          <w:spacing w:val="-7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reglas</w:t>
      </w:r>
      <w:r>
        <w:rPr>
          <w:spacing w:val="-7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proteger</w:t>
      </w:r>
      <w:r>
        <w:rPr>
          <w:spacing w:val="-4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confidencialidad,</w:t>
      </w:r>
      <w:r>
        <w:rPr>
          <w:spacing w:val="-6"/>
        </w:rPr>
        <w:t xml:space="preserve"> </w:t>
      </w:r>
      <w:r>
        <w:t>integridad</w:t>
      </w:r>
      <w:r>
        <w:rPr>
          <w:spacing w:val="-6"/>
        </w:rPr>
        <w:t xml:space="preserve"> </w:t>
      </w:r>
      <w:r>
        <w:t>y</w:t>
      </w:r>
      <w:r>
        <w:rPr>
          <w:spacing w:val="-48"/>
        </w:rPr>
        <w:t xml:space="preserve"> </w:t>
      </w:r>
      <w:r>
        <w:t>disponibilidad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información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Unidad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cual</w:t>
      </w:r>
      <w:r>
        <w:rPr>
          <w:spacing w:val="-10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accedida</w:t>
      </w:r>
      <w:r>
        <w:rPr>
          <w:spacing w:val="-10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proveedor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etapa</w:t>
      </w:r>
      <w:r>
        <w:rPr>
          <w:spacing w:val="-47"/>
        </w:rPr>
        <w:t xml:space="preserve"> </w:t>
      </w:r>
      <w:r>
        <w:t>precontractual</w:t>
      </w:r>
      <w:r>
        <w:rPr>
          <w:spacing w:val="-4"/>
        </w:rPr>
        <w:t xml:space="preserve"> </w:t>
      </w:r>
      <w:r>
        <w:t>y/o</w:t>
      </w:r>
      <w:r>
        <w:rPr>
          <w:spacing w:val="1"/>
        </w:rPr>
        <w:t xml:space="preserve"> </w:t>
      </w:r>
      <w:r>
        <w:t>contratista.</w:t>
      </w:r>
    </w:p>
    <w:p w:rsidR="007C220E" w:rsidRDefault="007C220E">
      <w:pPr>
        <w:pStyle w:val="Textoindependiente"/>
        <w:spacing w:before="6"/>
        <w:rPr>
          <w:sz w:val="16"/>
        </w:rPr>
      </w:pPr>
    </w:p>
    <w:p w:rsidR="007C220E" w:rsidRDefault="00B4058F">
      <w:pPr>
        <w:pStyle w:val="Prrafodelista"/>
        <w:numPr>
          <w:ilvl w:val="4"/>
          <w:numId w:val="118"/>
        </w:numPr>
        <w:tabs>
          <w:tab w:val="left" w:pos="1270"/>
        </w:tabs>
        <w:rPr>
          <w:rFonts w:ascii="Calibri Light" w:hAnsi="Calibri Light"/>
        </w:rPr>
      </w:pPr>
      <w:r>
        <w:rPr>
          <w:rFonts w:ascii="Calibri Light" w:hAnsi="Calibri Light"/>
          <w:color w:val="2E5395"/>
        </w:rPr>
        <w:t>POLÍTICA</w:t>
      </w:r>
      <w:r>
        <w:rPr>
          <w:rFonts w:ascii="Calibri Light" w:hAnsi="Calibri Light"/>
          <w:color w:val="2E5395"/>
          <w:spacing w:val="-4"/>
        </w:rPr>
        <w:t xml:space="preserve"> </w:t>
      </w:r>
      <w:r>
        <w:rPr>
          <w:rFonts w:ascii="Calibri Light" w:hAnsi="Calibri Light"/>
          <w:color w:val="2E5395"/>
        </w:rPr>
        <w:t>PARA</w:t>
      </w:r>
      <w:r>
        <w:rPr>
          <w:rFonts w:ascii="Calibri Light" w:hAnsi="Calibri Light"/>
          <w:color w:val="2E5395"/>
          <w:spacing w:val="-3"/>
        </w:rPr>
        <w:t xml:space="preserve"> </w:t>
      </w:r>
      <w:r>
        <w:rPr>
          <w:rFonts w:ascii="Calibri Light" w:hAnsi="Calibri Light"/>
          <w:color w:val="2E5395"/>
        </w:rPr>
        <w:t>LA</w:t>
      </w:r>
      <w:r>
        <w:rPr>
          <w:rFonts w:ascii="Calibri Light" w:hAnsi="Calibri Light"/>
          <w:color w:val="2E5395"/>
          <w:spacing w:val="-3"/>
        </w:rPr>
        <w:t xml:space="preserve"> </w:t>
      </w:r>
      <w:r>
        <w:rPr>
          <w:rFonts w:ascii="Calibri Light" w:hAnsi="Calibri Light"/>
          <w:color w:val="2E5395"/>
        </w:rPr>
        <w:t>GESTIÓN</w:t>
      </w:r>
      <w:r>
        <w:rPr>
          <w:rFonts w:ascii="Calibri Light" w:hAnsi="Calibri Light"/>
          <w:color w:val="2E5395"/>
          <w:spacing w:val="-3"/>
        </w:rPr>
        <w:t xml:space="preserve"> </w:t>
      </w:r>
      <w:r>
        <w:rPr>
          <w:rFonts w:ascii="Calibri Light" w:hAnsi="Calibri Light"/>
          <w:color w:val="2E5395"/>
        </w:rPr>
        <w:t>DE</w:t>
      </w:r>
      <w:r>
        <w:rPr>
          <w:rFonts w:ascii="Calibri Light" w:hAnsi="Calibri Light"/>
          <w:color w:val="2E5395"/>
          <w:spacing w:val="-3"/>
        </w:rPr>
        <w:t xml:space="preserve"> </w:t>
      </w:r>
      <w:r>
        <w:rPr>
          <w:rFonts w:ascii="Calibri Light" w:hAnsi="Calibri Light"/>
          <w:color w:val="2E5395"/>
        </w:rPr>
        <w:t>LA</w:t>
      </w:r>
      <w:r>
        <w:rPr>
          <w:rFonts w:ascii="Calibri Light" w:hAnsi="Calibri Light"/>
          <w:color w:val="2E5395"/>
          <w:spacing w:val="-3"/>
        </w:rPr>
        <w:t xml:space="preserve"> </w:t>
      </w:r>
      <w:r>
        <w:rPr>
          <w:rFonts w:ascii="Calibri Light" w:hAnsi="Calibri Light"/>
          <w:color w:val="2E5395"/>
        </w:rPr>
        <w:t>SEGURIDAD</w:t>
      </w:r>
      <w:r>
        <w:rPr>
          <w:rFonts w:ascii="Calibri Light" w:hAnsi="Calibri Light"/>
          <w:color w:val="2E5395"/>
          <w:spacing w:val="-3"/>
        </w:rPr>
        <w:t xml:space="preserve"> </w:t>
      </w:r>
      <w:r>
        <w:rPr>
          <w:rFonts w:ascii="Calibri Light" w:hAnsi="Calibri Light"/>
          <w:color w:val="2E5395"/>
        </w:rPr>
        <w:t>DE</w:t>
      </w:r>
      <w:r>
        <w:rPr>
          <w:rFonts w:ascii="Calibri Light" w:hAnsi="Calibri Light"/>
          <w:color w:val="2E5395"/>
          <w:spacing w:val="-2"/>
        </w:rPr>
        <w:t xml:space="preserve"> </w:t>
      </w:r>
      <w:r>
        <w:rPr>
          <w:rFonts w:ascii="Calibri Light" w:hAnsi="Calibri Light"/>
          <w:color w:val="2E5395"/>
        </w:rPr>
        <w:t>LAS</w:t>
      </w:r>
      <w:r>
        <w:rPr>
          <w:rFonts w:ascii="Calibri Light" w:hAnsi="Calibri Light"/>
          <w:color w:val="2E5395"/>
          <w:spacing w:val="-3"/>
        </w:rPr>
        <w:t xml:space="preserve"> </w:t>
      </w:r>
      <w:r>
        <w:rPr>
          <w:rFonts w:ascii="Calibri Light" w:hAnsi="Calibri Light"/>
          <w:color w:val="2E5395"/>
        </w:rPr>
        <w:t>REDES</w:t>
      </w:r>
    </w:p>
    <w:p w:rsidR="007C220E" w:rsidRDefault="007C220E">
      <w:pPr>
        <w:pStyle w:val="Textoindependiente"/>
        <w:rPr>
          <w:rFonts w:ascii="Calibri Light"/>
        </w:rPr>
      </w:pPr>
    </w:p>
    <w:p w:rsidR="007C220E" w:rsidRDefault="007C220E">
      <w:pPr>
        <w:pStyle w:val="Textoindependiente"/>
        <w:spacing w:before="7"/>
        <w:rPr>
          <w:rFonts w:ascii="Calibri Light"/>
          <w:sz w:val="16"/>
        </w:rPr>
      </w:pPr>
    </w:p>
    <w:p w:rsidR="007C220E" w:rsidRDefault="00B4058F">
      <w:pPr>
        <w:pStyle w:val="Textoindependiente"/>
        <w:ind w:left="828" w:right="781"/>
        <w:jc w:val="both"/>
      </w:pPr>
      <w:r>
        <w:t>La UAECD garantiza la prestación de los servicios de red de manera segura y para esto</w:t>
      </w:r>
      <w:r>
        <w:rPr>
          <w:spacing w:val="1"/>
        </w:rPr>
        <w:t xml:space="preserve"> </w:t>
      </w:r>
      <w:r>
        <w:t>gestiona</w:t>
      </w:r>
      <w:r>
        <w:rPr>
          <w:spacing w:val="-3"/>
        </w:rPr>
        <w:t xml:space="preserve"> </w:t>
      </w:r>
      <w:r>
        <w:t>cada uno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recursos</w:t>
      </w:r>
      <w:r>
        <w:rPr>
          <w:spacing w:val="-2"/>
        </w:rPr>
        <w:t xml:space="preserve"> </w:t>
      </w:r>
      <w:r>
        <w:t>tecnológicos,</w:t>
      </w:r>
      <w:r>
        <w:rPr>
          <w:spacing w:val="-4"/>
        </w:rPr>
        <w:t xml:space="preserve"> </w:t>
      </w:r>
      <w:r>
        <w:t>protegiendo</w:t>
      </w:r>
      <w:r>
        <w:rPr>
          <w:spacing w:val="1"/>
        </w:rPr>
        <w:t xml:space="preserve"> </w:t>
      </w:r>
      <w:r>
        <w:t>los activos de</w:t>
      </w:r>
      <w:r>
        <w:rPr>
          <w:spacing w:val="-4"/>
        </w:rPr>
        <w:t xml:space="preserve"> </w:t>
      </w:r>
      <w:r>
        <w:t>TI</w:t>
      </w:r>
    </w:p>
    <w:p w:rsidR="007C220E" w:rsidRDefault="007C220E">
      <w:pPr>
        <w:pStyle w:val="Textoindependiente"/>
        <w:spacing w:before="11"/>
        <w:rPr>
          <w:sz w:val="21"/>
        </w:rPr>
      </w:pPr>
    </w:p>
    <w:p w:rsidR="007C220E" w:rsidRDefault="00B4058F">
      <w:pPr>
        <w:pStyle w:val="Ttulo5"/>
        <w:ind w:left="828"/>
      </w:pPr>
      <w:r>
        <w:t>OBJETIVO</w:t>
      </w:r>
    </w:p>
    <w:p w:rsidR="007C220E" w:rsidRDefault="007C220E">
      <w:pPr>
        <w:pStyle w:val="Textoindependiente"/>
        <w:rPr>
          <w:b/>
        </w:rPr>
      </w:pPr>
    </w:p>
    <w:p w:rsidR="007C220E" w:rsidRDefault="00B4058F">
      <w:pPr>
        <w:pStyle w:val="Textoindependiente"/>
        <w:ind w:left="828" w:right="777"/>
        <w:jc w:val="both"/>
      </w:pPr>
      <w:r>
        <w:t>Gestionar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actividades</w:t>
      </w:r>
      <w:r>
        <w:rPr>
          <w:spacing w:val="-5"/>
        </w:rPr>
        <w:t xml:space="preserve"> </w:t>
      </w:r>
      <w:r>
        <w:t>necesarias</w:t>
      </w:r>
      <w:r>
        <w:rPr>
          <w:spacing w:val="-6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proteger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información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transmitida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través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redes.</w:t>
      </w:r>
    </w:p>
    <w:p w:rsidR="007C220E" w:rsidRDefault="007C220E">
      <w:pPr>
        <w:pStyle w:val="Textoindependiente"/>
        <w:spacing w:before="5"/>
        <w:rPr>
          <w:sz w:val="25"/>
        </w:rPr>
      </w:pPr>
    </w:p>
    <w:p w:rsidR="007C220E" w:rsidRDefault="00B4058F">
      <w:pPr>
        <w:pStyle w:val="Prrafodelista"/>
        <w:numPr>
          <w:ilvl w:val="4"/>
          <w:numId w:val="118"/>
        </w:numPr>
        <w:tabs>
          <w:tab w:val="left" w:pos="1270"/>
        </w:tabs>
        <w:rPr>
          <w:rFonts w:ascii="Calibri Light" w:hAnsi="Calibri Light"/>
        </w:rPr>
      </w:pPr>
      <w:r>
        <w:rPr>
          <w:rFonts w:ascii="Calibri Light" w:hAnsi="Calibri Light"/>
          <w:color w:val="2E5395"/>
        </w:rPr>
        <w:t>POLÍTICA</w:t>
      </w:r>
      <w:r>
        <w:rPr>
          <w:rFonts w:ascii="Calibri Light" w:hAnsi="Calibri Light"/>
          <w:color w:val="2E5395"/>
          <w:spacing w:val="-5"/>
        </w:rPr>
        <w:t xml:space="preserve"> </w:t>
      </w:r>
      <w:r>
        <w:rPr>
          <w:rFonts w:ascii="Calibri Light" w:hAnsi="Calibri Light"/>
          <w:color w:val="2E5395"/>
        </w:rPr>
        <w:t>DE</w:t>
      </w:r>
      <w:r>
        <w:rPr>
          <w:rFonts w:ascii="Calibri Light" w:hAnsi="Calibri Light"/>
          <w:color w:val="2E5395"/>
          <w:spacing w:val="-3"/>
        </w:rPr>
        <w:t xml:space="preserve"> </w:t>
      </w:r>
      <w:r>
        <w:rPr>
          <w:rFonts w:ascii="Calibri Light" w:hAnsi="Calibri Light"/>
          <w:color w:val="2E5395"/>
        </w:rPr>
        <w:t>TELETRABAJO</w:t>
      </w:r>
    </w:p>
    <w:p w:rsidR="007C220E" w:rsidRDefault="007C220E">
      <w:pPr>
        <w:pStyle w:val="Textoindependiente"/>
        <w:rPr>
          <w:rFonts w:ascii="Calibri Light"/>
        </w:rPr>
      </w:pPr>
    </w:p>
    <w:p w:rsidR="007C220E" w:rsidRDefault="007C220E">
      <w:pPr>
        <w:pStyle w:val="Textoindependiente"/>
        <w:spacing w:before="7"/>
        <w:rPr>
          <w:rFonts w:ascii="Calibri Light"/>
          <w:sz w:val="16"/>
        </w:rPr>
      </w:pPr>
    </w:p>
    <w:p w:rsidR="007C220E" w:rsidRDefault="00B4058F">
      <w:pPr>
        <w:pStyle w:val="Textoindependiente"/>
        <w:spacing w:before="1"/>
        <w:ind w:left="828" w:right="773"/>
        <w:jc w:val="both"/>
      </w:pPr>
      <w:r>
        <w:t>La</w:t>
      </w:r>
      <w:r>
        <w:rPr>
          <w:spacing w:val="1"/>
        </w:rPr>
        <w:t xml:space="preserve"> </w:t>
      </w:r>
      <w:r>
        <w:t>UAECD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 Ley</w:t>
      </w:r>
      <w:r>
        <w:rPr>
          <w:spacing w:val="1"/>
        </w:rPr>
        <w:t xml:space="preserve"> </w:t>
      </w:r>
      <w:r>
        <w:t>1221</w:t>
      </w:r>
      <w:r>
        <w:rPr>
          <w:spacing w:val="1"/>
        </w:rPr>
        <w:t xml:space="preserve"> </w:t>
      </w:r>
      <w:r>
        <w:t>de 2008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normativa</w:t>
      </w:r>
      <w:r>
        <w:rPr>
          <w:spacing w:val="1"/>
        </w:rPr>
        <w:t xml:space="preserve"> </w:t>
      </w:r>
      <w:r>
        <w:t>relacionada</w:t>
      </w:r>
      <w:r>
        <w:rPr>
          <w:spacing w:val="1"/>
        </w:rPr>
        <w:t xml:space="preserve"> </w:t>
      </w:r>
      <w:r>
        <w:t>definiendo</w:t>
      </w:r>
      <w:r>
        <w:rPr>
          <w:spacing w:val="1"/>
        </w:rPr>
        <w:t xml:space="preserve"> </w:t>
      </w:r>
      <w:r>
        <w:t>lineamientos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implementación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modalidad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teletrabajo</w:t>
      </w:r>
      <w:r>
        <w:rPr>
          <w:spacing w:val="1"/>
        </w:rPr>
        <w:t xml:space="preserve"> </w:t>
      </w:r>
      <w:r>
        <w:t>suplementario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autónomo</w:t>
      </w:r>
      <w:r>
        <w:rPr>
          <w:spacing w:val="-4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fin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aumentar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productividad,</w:t>
      </w:r>
      <w:r>
        <w:rPr>
          <w:spacing w:val="-2"/>
        </w:rPr>
        <w:t xml:space="preserve"> </w:t>
      </w:r>
      <w:r>
        <w:t>incentivar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trabajo</w:t>
      </w:r>
      <w:r>
        <w:rPr>
          <w:spacing w:val="-3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equipo,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mejorar</w:t>
      </w:r>
      <w:r>
        <w:rPr>
          <w:spacing w:val="-4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calidad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vida de los</w:t>
      </w:r>
      <w:r>
        <w:rPr>
          <w:spacing w:val="-3"/>
        </w:rPr>
        <w:t xml:space="preserve"> </w:t>
      </w:r>
      <w:r>
        <w:t>trabajadores</w:t>
      </w:r>
      <w:r>
        <w:rPr>
          <w:spacing w:val="-2"/>
        </w:rPr>
        <w:t xml:space="preserve"> </w:t>
      </w:r>
      <w:r>
        <w:t>en un</w:t>
      </w:r>
      <w:r>
        <w:rPr>
          <w:spacing w:val="-3"/>
        </w:rPr>
        <w:t xml:space="preserve"> </w:t>
      </w:r>
      <w:r>
        <w:t>entorno</w:t>
      </w:r>
      <w:r>
        <w:rPr>
          <w:spacing w:val="1"/>
        </w:rPr>
        <w:t xml:space="preserve"> </w:t>
      </w:r>
      <w:r>
        <w:t>seguro para</w:t>
      </w:r>
      <w:r>
        <w:rPr>
          <w:spacing w:val="-4"/>
        </w:rPr>
        <w:t xml:space="preserve"> </w:t>
      </w:r>
      <w:r>
        <w:t>éste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 Unidad</w:t>
      </w:r>
    </w:p>
    <w:p w:rsidR="007C220E" w:rsidRDefault="007C220E">
      <w:pPr>
        <w:pStyle w:val="Textoindependiente"/>
        <w:spacing w:before="2"/>
        <w:rPr>
          <w:sz w:val="25"/>
        </w:rPr>
      </w:pPr>
    </w:p>
    <w:p w:rsidR="007C220E" w:rsidRDefault="00B4058F">
      <w:pPr>
        <w:pStyle w:val="Prrafodelista"/>
        <w:numPr>
          <w:ilvl w:val="4"/>
          <w:numId w:val="118"/>
        </w:numPr>
        <w:tabs>
          <w:tab w:val="left" w:pos="1270"/>
        </w:tabs>
        <w:spacing w:before="1"/>
        <w:rPr>
          <w:rFonts w:ascii="Calibri Light" w:hAnsi="Calibri Light"/>
        </w:rPr>
      </w:pPr>
      <w:r>
        <w:rPr>
          <w:rFonts w:ascii="Calibri Light" w:hAnsi="Calibri Light"/>
          <w:color w:val="2E5395"/>
        </w:rPr>
        <w:t>POLÍTICA</w:t>
      </w:r>
      <w:r>
        <w:rPr>
          <w:rFonts w:ascii="Calibri Light" w:hAnsi="Calibri Light"/>
          <w:color w:val="2E5395"/>
          <w:spacing w:val="-4"/>
        </w:rPr>
        <w:t xml:space="preserve"> </w:t>
      </w:r>
      <w:r>
        <w:rPr>
          <w:rFonts w:ascii="Calibri Light" w:hAnsi="Calibri Light"/>
          <w:color w:val="2E5395"/>
        </w:rPr>
        <w:t>DE</w:t>
      </w:r>
      <w:r>
        <w:rPr>
          <w:rFonts w:ascii="Calibri Light" w:hAnsi="Calibri Light"/>
          <w:color w:val="2E5395"/>
          <w:spacing w:val="-3"/>
        </w:rPr>
        <w:t xml:space="preserve"> </w:t>
      </w:r>
      <w:r>
        <w:rPr>
          <w:rFonts w:ascii="Calibri Light" w:hAnsi="Calibri Light"/>
          <w:color w:val="2E5395"/>
        </w:rPr>
        <w:t>DESARROLLO</w:t>
      </w:r>
      <w:r>
        <w:rPr>
          <w:rFonts w:ascii="Calibri Light" w:hAnsi="Calibri Light"/>
          <w:color w:val="2E5395"/>
          <w:spacing w:val="-6"/>
        </w:rPr>
        <w:t xml:space="preserve"> </w:t>
      </w:r>
      <w:r>
        <w:rPr>
          <w:rFonts w:ascii="Calibri Light" w:hAnsi="Calibri Light"/>
          <w:color w:val="2E5395"/>
        </w:rPr>
        <w:t>SEGURO</w:t>
      </w:r>
    </w:p>
    <w:p w:rsidR="007C220E" w:rsidRDefault="007C220E">
      <w:pPr>
        <w:rPr>
          <w:rFonts w:ascii="Calibri Light" w:hAnsi="Calibri Light"/>
        </w:rPr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spacing w:before="1"/>
        <w:rPr>
          <w:rFonts w:ascii="Calibri Light"/>
          <w:sz w:val="19"/>
        </w:rPr>
      </w:pPr>
    </w:p>
    <w:p w:rsidR="007C220E" w:rsidRDefault="00B4058F">
      <w:pPr>
        <w:pStyle w:val="Textoindependiente"/>
        <w:spacing w:before="1"/>
        <w:ind w:left="828" w:right="780"/>
        <w:jc w:val="both"/>
      </w:pPr>
      <w:r>
        <w:t>La UAECD comprende los requerimientos de seguridad de la información que deben tenerse</w:t>
      </w:r>
      <w:r>
        <w:rPr>
          <w:spacing w:val="-47"/>
        </w:rPr>
        <w:t xml:space="preserve"> </w:t>
      </w:r>
      <w:r>
        <w:t>en cuenta en el desarrollo de los sistemas de información cumpliendo con la normatividad y</w:t>
      </w:r>
      <w:r>
        <w:rPr>
          <w:spacing w:val="1"/>
        </w:rPr>
        <w:t xml:space="preserve"> </w:t>
      </w:r>
      <w:r>
        <w:t>estándares</w:t>
      </w:r>
      <w:r>
        <w:rPr>
          <w:spacing w:val="-4"/>
        </w:rPr>
        <w:t xml:space="preserve"> </w:t>
      </w:r>
      <w:r>
        <w:t>de calidad</w:t>
      </w:r>
      <w:r>
        <w:rPr>
          <w:spacing w:val="-3"/>
        </w:rPr>
        <w:t xml:space="preserve"> </w:t>
      </w:r>
      <w:r>
        <w:t>vigentes.</w:t>
      </w:r>
    </w:p>
    <w:p w:rsidR="007C220E" w:rsidRDefault="007C220E">
      <w:pPr>
        <w:pStyle w:val="Textoindependiente"/>
      </w:pPr>
    </w:p>
    <w:p w:rsidR="007C220E" w:rsidRDefault="00B4058F">
      <w:pPr>
        <w:pStyle w:val="Ttulo5"/>
        <w:spacing w:before="1"/>
        <w:ind w:left="828"/>
      </w:pPr>
      <w:r>
        <w:t>OBJETIVOS</w:t>
      </w:r>
    </w:p>
    <w:p w:rsidR="007C220E" w:rsidRDefault="00B4058F">
      <w:pPr>
        <w:pStyle w:val="Textoindependiente"/>
        <w:spacing w:before="180"/>
        <w:ind w:left="828" w:right="777"/>
        <w:jc w:val="both"/>
      </w:pPr>
      <w:r>
        <w:t>Establecer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lineamientos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ga</w:t>
      </w:r>
      <w:r>
        <w:t>rantizar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protección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información</w:t>
      </w:r>
      <w:r>
        <w:rPr>
          <w:spacing w:val="-5"/>
        </w:rPr>
        <w:t xml:space="preserve"> </w:t>
      </w:r>
      <w:r>
        <w:t>que es</w:t>
      </w:r>
      <w:r>
        <w:rPr>
          <w:spacing w:val="-2"/>
        </w:rPr>
        <w:t xml:space="preserve"> </w:t>
      </w:r>
      <w:r>
        <w:t>procesada</w:t>
      </w:r>
      <w:r>
        <w:rPr>
          <w:spacing w:val="-47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sistemas</w:t>
      </w:r>
      <w:r>
        <w:rPr>
          <w:spacing w:val="-9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tienen</w:t>
      </w:r>
      <w:r>
        <w:rPr>
          <w:spacing w:val="-9"/>
        </w:rPr>
        <w:t xml:space="preserve"> </w:t>
      </w:r>
      <w:r>
        <w:t>actividades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desarrollo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software</w:t>
      </w:r>
      <w:r>
        <w:rPr>
          <w:spacing w:val="-1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éstas,</w:t>
      </w:r>
      <w:r>
        <w:rPr>
          <w:spacing w:val="-8"/>
        </w:rPr>
        <w:t xml:space="preserve"> </w:t>
      </w:r>
      <w:r>
        <w:t>sean</w:t>
      </w:r>
      <w:r>
        <w:rPr>
          <w:spacing w:val="-10"/>
        </w:rPr>
        <w:t xml:space="preserve"> </w:t>
      </w:r>
      <w:r>
        <w:t>realizadas</w:t>
      </w:r>
      <w:r>
        <w:rPr>
          <w:spacing w:val="-47"/>
        </w:rPr>
        <w:t xml:space="preserve"> </w:t>
      </w:r>
      <w:r>
        <w:t>de forma segura.</w:t>
      </w:r>
    </w:p>
    <w:p w:rsidR="007C220E" w:rsidRDefault="007C220E">
      <w:pPr>
        <w:pStyle w:val="Textoindependiente"/>
        <w:spacing w:before="5"/>
        <w:rPr>
          <w:sz w:val="25"/>
        </w:rPr>
      </w:pPr>
    </w:p>
    <w:p w:rsidR="007C220E" w:rsidRDefault="00B4058F">
      <w:pPr>
        <w:pStyle w:val="Prrafodelista"/>
        <w:numPr>
          <w:ilvl w:val="4"/>
          <w:numId w:val="118"/>
        </w:numPr>
        <w:tabs>
          <w:tab w:val="left" w:pos="1270"/>
        </w:tabs>
        <w:spacing w:before="1"/>
        <w:rPr>
          <w:rFonts w:ascii="Calibri Light" w:hAnsi="Calibri Light"/>
        </w:rPr>
      </w:pPr>
      <w:r>
        <w:rPr>
          <w:rFonts w:ascii="Calibri Light" w:hAnsi="Calibri Light"/>
          <w:color w:val="2E5395"/>
        </w:rPr>
        <w:t>POLÍTICA</w:t>
      </w:r>
      <w:r>
        <w:rPr>
          <w:rFonts w:ascii="Calibri Light" w:hAnsi="Calibri Light"/>
          <w:color w:val="2E5395"/>
          <w:spacing w:val="-6"/>
        </w:rPr>
        <w:t xml:space="preserve"> </w:t>
      </w:r>
      <w:r>
        <w:rPr>
          <w:rFonts w:ascii="Calibri Light" w:hAnsi="Calibri Light"/>
          <w:color w:val="2E5395"/>
        </w:rPr>
        <w:t>PARA</w:t>
      </w:r>
      <w:r>
        <w:rPr>
          <w:rFonts w:ascii="Calibri Light" w:hAnsi="Calibri Light"/>
          <w:color w:val="2E5395"/>
          <w:spacing w:val="-2"/>
        </w:rPr>
        <w:t xml:space="preserve"> </w:t>
      </w:r>
      <w:r>
        <w:rPr>
          <w:rFonts w:ascii="Calibri Light" w:hAnsi="Calibri Light"/>
          <w:color w:val="2E5395"/>
        </w:rPr>
        <w:t>EL</w:t>
      </w:r>
      <w:r>
        <w:rPr>
          <w:rFonts w:ascii="Calibri Light" w:hAnsi="Calibri Light"/>
          <w:color w:val="2E5395"/>
          <w:spacing w:val="-3"/>
        </w:rPr>
        <w:t xml:space="preserve"> </w:t>
      </w:r>
      <w:r>
        <w:rPr>
          <w:rFonts w:ascii="Calibri Light" w:hAnsi="Calibri Light"/>
          <w:color w:val="2E5395"/>
        </w:rPr>
        <w:t>USO</w:t>
      </w:r>
      <w:r>
        <w:rPr>
          <w:rFonts w:ascii="Calibri Light" w:hAnsi="Calibri Light"/>
          <w:color w:val="2E5395"/>
          <w:spacing w:val="-5"/>
        </w:rPr>
        <w:t xml:space="preserve"> </w:t>
      </w:r>
      <w:r>
        <w:rPr>
          <w:rFonts w:ascii="Calibri Light" w:hAnsi="Calibri Light"/>
          <w:color w:val="2E5395"/>
        </w:rPr>
        <w:t>DE</w:t>
      </w:r>
      <w:r>
        <w:rPr>
          <w:rFonts w:ascii="Calibri Light" w:hAnsi="Calibri Light"/>
          <w:color w:val="2E5395"/>
          <w:spacing w:val="-7"/>
        </w:rPr>
        <w:t xml:space="preserve"> </w:t>
      </w:r>
      <w:r>
        <w:rPr>
          <w:rFonts w:ascii="Calibri Light" w:hAnsi="Calibri Light"/>
          <w:color w:val="2E5395"/>
        </w:rPr>
        <w:t>CONTROLES</w:t>
      </w:r>
      <w:r>
        <w:rPr>
          <w:rFonts w:ascii="Calibri Light" w:hAnsi="Calibri Light"/>
          <w:color w:val="2E5395"/>
          <w:spacing w:val="1"/>
        </w:rPr>
        <w:t xml:space="preserve"> </w:t>
      </w:r>
      <w:r>
        <w:rPr>
          <w:rFonts w:ascii="Calibri Light" w:hAnsi="Calibri Light"/>
          <w:color w:val="2E5395"/>
        </w:rPr>
        <w:t>CRIPTOGRÁFICOS</w:t>
      </w:r>
    </w:p>
    <w:p w:rsidR="007C220E" w:rsidRDefault="007C220E">
      <w:pPr>
        <w:pStyle w:val="Textoindependiente"/>
        <w:rPr>
          <w:rFonts w:ascii="Calibri Light"/>
        </w:rPr>
      </w:pPr>
    </w:p>
    <w:p w:rsidR="007C220E" w:rsidRDefault="007C220E">
      <w:pPr>
        <w:pStyle w:val="Textoindependiente"/>
        <w:spacing w:before="6"/>
        <w:rPr>
          <w:rFonts w:ascii="Calibri Light"/>
          <w:sz w:val="16"/>
        </w:rPr>
      </w:pPr>
    </w:p>
    <w:p w:rsidR="007C220E" w:rsidRDefault="00B4058F">
      <w:pPr>
        <w:pStyle w:val="Textoindependiente"/>
        <w:ind w:left="828" w:right="778"/>
        <w:jc w:val="both"/>
      </w:pPr>
      <w:r>
        <w:t>Descripción: La UAECD garantiza la protección y privacidad de la información clasificada o</w:t>
      </w:r>
      <w:r>
        <w:rPr>
          <w:spacing w:val="1"/>
        </w:rPr>
        <w:t xml:space="preserve"> </w:t>
      </w:r>
      <w:r>
        <w:t>reservada que se intercambie o se transfiera a terceros, estableciendo el uso de técnicas de</w:t>
      </w:r>
      <w:r>
        <w:rPr>
          <w:spacing w:val="1"/>
        </w:rPr>
        <w:t xml:space="preserve"> </w:t>
      </w:r>
      <w:r>
        <w:t>cifrado de</w:t>
      </w:r>
      <w:r>
        <w:rPr>
          <w:spacing w:val="-3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fin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generar confianza</w:t>
      </w:r>
      <w:r>
        <w:rPr>
          <w:spacing w:val="-3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certeza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datos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Unidad.</w:t>
      </w:r>
    </w:p>
    <w:p w:rsidR="007C220E" w:rsidRDefault="007C220E">
      <w:pPr>
        <w:pStyle w:val="Textoindependiente"/>
      </w:pPr>
    </w:p>
    <w:p w:rsidR="007C220E" w:rsidRDefault="00B4058F">
      <w:pPr>
        <w:pStyle w:val="Ttulo5"/>
        <w:spacing w:before="181"/>
        <w:ind w:left="828"/>
      </w:pPr>
      <w:r>
        <w:t>OBJETIVOS</w:t>
      </w:r>
    </w:p>
    <w:p w:rsidR="007C220E" w:rsidRDefault="00B4058F">
      <w:pPr>
        <w:pStyle w:val="Textoindependiente"/>
        <w:spacing w:before="181"/>
        <w:ind w:left="828" w:right="777"/>
        <w:jc w:val="both"/>
      </w:pPr>
      <w:r>
        <w:t>Establecer los lineamientos para proteger la confidencialidad, autenticidad, integridad de la</w:t>
      </w:r>
      <w:r>
        <w:rPr>
          <w:spacing w:val="1"/>
        </w:rPr>
        <w:t xml:space="preserve"> </w:t>
      </w:r>
      <w:r>
        <w:t>información pública, clasificada como reservada, de la Unidad Administrativa Especial de</w:t>
      </w:r>
      <w:r>
        <w:rPr>
          <w:spacing w:val="1"/>
        </w:rPr>
        <w:t xml:space="preserve"> </w:t>
      </w:r>
      <w:r>
        <w:t>Catastro</w:t>
      </w:r>
      <w:r>
        <w:rPr>
          <w:spacing w:val="-2"/>
        </w:rPr>
        <w:t xml:space="preserve"> </w:t>
      </w:r>
      <w:r>
        <w:t>Distrital</w:t>
      </w:r>
      <w:r>
        <w:rPr>
          <w:spacing w:val="-3"/>
        </w:rPr>
        <w:t xml:space="preserve"> </w:t>
      </w:r>
      <w:r>
        <w:t>a través del uso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medios criptográficos.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5"/>
        <w:rPr>
          <w:sz w:val="25"/>
        </w:rPr>
      </w:pPr>
    </w:p>
    <w:p w:rsidR="007C220E" w:rsidRDefault="00B4058F">
      <w:pPr>
        <w:pStyle w:val="Prrafodelista"/>
        <w:numPr>
          <w:ilvl w:val="3"/>
          <w:numId w:val="118"/>
        </w:numPr>
        <w:tabs>
          <w:tab w:val="left" w:pos="1113"/>
          <w:tab w:val="left" w:pos="1114"/>
        </w:tabs>
        <w:spacing w:line="256" w:lineRule="auto"/>
        <w:ind w:right="1129"/>
        <w:rPr>
          <w:i/>
        </w:rPr>
      </w:pPr>
      <w:r>
        <w:rPr>
          <w:i/>
        </w:rPr>
        <w:t>Verificación del contenido de las políticas TI en la UAECD respecto a lo establecido por</w:t>
      </w:r>
      <w:r>
        <w:rPr>
          <w:i/>
          <w:spacing w:val="-47"/>
        </w:rPr>
        <w:t xml:space="preserve"> </w:t>
      </w:r>
      <w:r>
        <w:rPr>
          <w:i/>
        </w:rPr>
        <w:t>MINTIC</w:t>
      </w:r>
    </w:p>
    <w:p w:rsidR="007C220E" w:rsidRDefault="007C220E">
      <w:pPr>
        <w:pStyle w:val="Textoindependiente"/>
        <w:spacing w:before="4"/>
        <w:rPr>
          <w:i/>
        </w:rPr>
      </w:pPr>
    </w:p>
    <w:p w:rsidR="007C220E" w:rsidRDefault="00B4058F">
      <w:pPr>
        <w:ind w:left="262" w:right="776"/>
        <w:jc w:val="both"/>
      </w:pPr>
      <w:r>
        <w:t>El siguiente cuadro contiene la verificación del contenido de las políticas de TI definidas por la</w:t>
      </w:r>
      <w:r>
        <w:rPr>
          <w:spacing w:val="1"/>
        </w:rPr>
        <w:t xml:space="preserve"> </w:t>
      </w:r>
      <w:r>
        <w:t>Gerencia de Tecnología frente a lo establecido en la “</w:t>
      </w:r>
      <w:r>
        <w:rPr>
          <w:i/>
        </w:rPr>
        <w:t>Guía del dominio de Estrategia: Definición y</w:t>
      </w:r>
      <w:r>
        <w:rPr>
          <w:i/>
          <w:spacing w:val="1"/>
        </w:rPr>
        <w:t xml:space="preserve"> </w:t>
      </w:r>
      <w:r>
        <w:rPr>
          <w:i/>
        </w:rPr>
        <w:t>diseño</w:t>
      </w:r>
      <w:r>
        <w:rPr>
          <w:i/>
          <w:spacing w:val="-2"/>
        </w:rPr>
        <w:t xml:space="preserve"> </w:t>
      </w:r>
      <w:r>
        <w:rPr>
          <w:i/>
        </w:rPr>
        <w:t>de una</w:t>
      </w:r>
      <w:r>
        <w:rPr>
          <w:i/>
          <w:spacing w:val="-1"/>
        </w:rPr>
        <w:t xml:space="preserve"> </w:t>
      </w:r>
      <w:r>
        <w:rPr>
          <w:i/>
        </w:rPr>
        <w:t>política</w:t>
      </w:r>
      <w:r>
        <w:rPr>
          <w:i/>
          <w:spacing w:val="-2"/>
        </w:rPr>
        <w:t xml:space="preserve"> </w:t>
      </w:r>
      <w:r>
        <w:rPr>
          <w:i/>
        </w:rPr>
        <w:t xml:space="preserve">de TI”, </w:t>
      </w:r>
      <w:r>
        <w:t>permitiendo</w:t>
      </w:r>
      <w:r>
        <w:rPr>
          <w:spacing w:val="-1"/>
        </w:rPr>
        <w:t xml:space="preserve"> </w:t>
      </w:r>
      <w:r>
        <w:t>establecer su</w:t>
      </w:r>
      <w:r>
        <w:rPr>
          <w:spacing w:val="-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actual.</w:t>
      </w:r>
    </w:p>
    <w:p w:rsidR="007C220E" w:rsidRDefault="007C220E">
      <w:pPr>
        <w:pStyle w:val="Textoindependiente"/>
        <w:spacing w:before="9"/>
        <w:rPr>
          <w:sz w:val="23"/>
        </w:r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0"/>
        <w:gridCol w:w="4213"/>
        <w:gridCol w:w="1133"/>
      </w:tblGrid>
      <w:tr w:rsidR="007C220E">
        <w:trPr>
          <w:trHeight w:val="601"/>
        </w:trPr>
        <w:tc>
          <w:tcPr>
            <w:tcW w:w="3440" w:type="dxa"/>
            <w:shd w:val="clear" w:color="auto" w:fill="D9D9D9"/>
          </w:tcPr>
          <w:p w:rsidR="007C220E" w:rsidRDefault="00B4058F">
            <w:pPr>
              <w:pStyle w:val="TableParagraph"/>
              <w:spacing w:before="3" w:line="237" w:lineRule="auto"/>
              <w:ind w:left="513" w:right="46" w:hanging="444"/>
              <w:rPr>
                <w:b/>
              </w:rPr>
            </w:pPr>
            <w:r>
              <w:rPr>
                <w:b/>
              </w:rPr>
              <w:t>CONTENIDO DE LAS POLITICAS DE TI</w:t>
            </w:r>
            <w:r>
              <w:rPr>
                <w:b/>
                <w:spacing w:val="-48"/>
              </w:rPr>
              <w:t xml:space="preserve"> </w:t>
            </w:r>
            <w:r>
              <w:rPr>
                <w:b/>
              </w:rPr>
              <w:t>ESTABLECIDO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POR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MINTIC</w:t>
            </w:r>
          </w:p>
        </w:tc>
        <w:tc>
          <w:tcPr>
            <w:tcW w:w="4213" w:type="dxa"/>
            <w:shd w:val="clear" w:color="auto" w:fill="D9D9D9"/>
          </w:tcPr>
          <w:p w:rsidR="007C220E" w:rsidRDefault="00B4058F">
            <w:pPr>
              <w:pStyle w:val="TableParagraph"/>
              <w:spacing w:before="3" w:line="237" w:lineRule="auto"/>
              <w:ind w:left="743" w:right="316" w:hanging="406"/>
              <w:rPr>
                <w:b/>
              </w:rPr>
            </w:pPr>
            <w:r>
              <w:rPr>
                <w:b/>
              </w:rPr>
              <w:t>VERIFICACION DEL CONTENIDO DE LAS</w:t>
            </w:r>
            <w:r>
              <w:rPr>
                <w:b/>
                <w:spacing w:val="-48"/>
              </w:rPr>
              <w:t xml:space="preserve"> </w:t>
            </w:r>
            <w:r>
              <w:rPr>
                <w:b/>
              </w:rPr>
              <w:t>POLITICAS DE TI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UAECD</w:t>
            </w:r>
          </w:p>
        </w:tc>
        <w:tc>
          <w:tcPr>
            <w:tcW w:w="1133" w:type="dxa"/>
            <w:shd w:val="clear" w:color="auto" w:fill="D9D9D9"/>
          </w:tcPr>
          <w:p w:rsidR="007C220E" w:rsidRDefault="00B4058F">
            <w:pPr>
              <w:pStyle w:val="TableParagraph"/>
              <w:spacing w:before="3" w:line="237" w:lineRule="auto"/>
              <w:ind w:left="220" w:right="154" w:hanging="41"/>
              <w:rPr>
                <w:b/>
              </w:rPr>
            </w:pPr>
            <w:r>
              <w:rPr>
                <w:b/>
              </w:rPr>
              <w:t>CUMPLE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(SI/NO)</w:t>
            </w:r>
          </w:p>
        </w:tc>
      </w:tr>
      <w:tr w:rsidR="007C220E">
        <w:trPr>
          <w:trHeight w:val="299"/>
        </w:trPr>
        <w:tc>
          <w:tcPr>
            <w:tcW w:w="3440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Visión</w:t>
            </w:r>
            <w:r>
              <w:rPr>
                <w:spacing w:val="-1"/>
              </w:rPr>
              <w:t xml:space="preserve"> </w:t>
            </w:r>
            <w:r>
              <w:t>general</w:t>
            </w:r>
          </w:p>
        </w:tc>
        <w:tc>
          <w:tcPr>
            <w:tcW w:w="4213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Resumen</w:t>
            </w:r>
          </w:p>
        </w:tc>
        <w:tc>
          <w:tcPr>
            <w:tcW w:w="1133" w:type="dxa"/>
          </w:tcPr>
          <w:p w:rsidR="007C220E" w:rsidRDefault="00B4058F">
            <w:pPr>
              <w:pStyle w:val="TableParagraph"/>
              <w:spacing w:line="268" w:lineRule="exact"/>
              <w:ind w:left="466" w:right="460"/>
              <w:jc w:val="center"/>
            </w:pPr>
            <w:r>
              <w:t>SI</w:t>
            </w:r>
          </w:p>
        </w:tc>
      </w:tr>
      <w:tr w:rsidR="007C220E">
        <w:trPr>
          <w:trHeight w:val="806"/>
        </w:trPr>
        <w:tc>
          <w:tcPr>
            <w:tcW w:w="3440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Propósito</w:t>
            </w:r>
          </w:p>
        </w:tc>
        <w:tc>
          <w:tcPr>
            <w:tcW w:w="4213" w:type="dxa"/>
          </w:tcPr>
          <w:p w:rsidR="007C220E" w:rsidRDefault="00B4058F">
            <w:pPr>
              <w:pStyle w:val="TableParagraph"/>
              <w:tabs>
                <w:tab w:val="left" w:pos="1054"/>
                <w:tab w:val="left" w:pos="1375"/>
                <w:tab w:val="left" w:pos="2522"/>
                <w:tab w:val="left" w:pos="3143"/>
                <w:tab w:val="left" w:pos="3889"/>
              </w:tabs>
              <w:ind w:left="69" w:right="59"/>
            </w:pPr>
            <w:r>
              <w:t>Principios:</w:t>
            </w:r>
            <w:r>
              <w:rPr>
                <w:spacing w:val="43"/>
              </w:rPr>
              <w:t xml:space="preserve"> </w:t>
            </w:r>
            <w:r>
              <w:t>describe</w:t>
            </w:r>
            <w:r>
              <w:rPr>
                <w:spacing w:val="43"/>
              </w:rPr>
              <w:t xml:space="preserve"> </w:t>
            </w:r>
            <w:r>
              <w:t>las</w:t>
            </w:r>
            <w:r>
              <w:rPr>
                <w:spacing w:val="42"/>
              </w:rPr>
              <w:t xml:space="preserve"> </w:t>
            </w:r>
            <w:r>
              <w:t>reglas</w:t>
            </w:r>
            <w:r>
              <w:rPr>
                <w:spacing w:val="42"/>
              </w:rPr>
              <w:t xml:space="preserve"> </w:t>
            </w:r>
            <w:r>
              <w:t>acerca</w:t>
            </w:r>
            <w:r>
              <w:rPr>
                <w:spacing w:val="43"/>
              </w:rPr>
              <w:t xml:space="preserve"> </w:t>
            </w:r>
            <w:r>
              <w:t>de</w:t>
            </w:r>
            <w:r>
              <w:rPr>
                <w:spacing w:val="43"/>
              </w:rPr>
              <w:t xml:space="preserve"> </w:t>
            </w:r>
            <w:r>
              <w:t>las</w:t>
            </w:r>
            <w:r>
              <w:rPr>
                <w:spacing w:val="-47"/>
              </w:rPr>
              <w:t xml:space="preserve"> </w:t>
            </w:r>
            <w:r>
              <w:t>acciones</w:t>
            </w:r>
            <w:r>
              <w:tab/>
              <w:t>y</w:t>
            </w:r>
            <w:r>
              <w:tab/>
              <w:t>decisiones</w:t>
            </w:r>
            <w:r>
              <w:tab/>
              <w:t>para</w:t>
            </w:r>
            <w:r>
              <w:tab/>
              <w:t>lograr</w:t>
            </w:r>
            <w:r>
              <w:tab/>
            </w:r>
            <w:r>
              <w:rPr>
                <w:spacing w:val="-2"/>
              </w:rPr>
              <w:t>los</w:t>
            </w:r>
          </w:p>
          <w:p w:rsidR="007C220E" w:rsidRDefault="00B4058F">
            <w:pPr>
              <w:pStyle w:val="TableParagraph"/>
              <w:spacing w:line="249" w:lineRule="exact"/>
              <w:ind w:left="69"/>
            </w:pPr>
            <w:r>
              <w:t>objetivos.</w:t>
            </w:r>
          </w:p>
        </w:tc>
        <w:tc>
          <w:tcPr>
            <w:tcW w:w="1133" w:type="dxa"/>
          </w:tcPr>
          <w:p w:rsidR="007C220E" w:rsidRDefault="00B4058F">
            <w:pPr>
              <w:pStyle w:val="TableParagraph"/>
              <w:spacing w:line="268" w:lineRule="exact"/>
              <w:ind w:left="466" w:right="460"/>
              <w:jc w:val="center"/>
            </w:pPr>
            <w:r>
              <w:t>SI</w:t>
            </w:r>
          </w:p>
        </w:tc>
      </w:tr>
      <w:tr w:rsidR="007C220E">
        <w:trPr>
          <w:trHeight w:val="599"/>
        </w:trPr>
        <w:tc>
          <w:tcPr>
            <w:tcW w:w="3440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Alcance</w:t>
            </w:r>
          </w:p>
        </w:tc>
        <w:tc>
          <w:tcPr>
            <w:tcW w:w="4213" w:type="dxa"/>
          </w:tcPr>
          <w:p w:rsidR="007C220E" w:rsidRDefault="00B4058F">
            <w:pPr>
              <w:pStyle w:val="TableParagraph"/>
              <w:ind w:left="69" w:right="50"/>
            </w:pPr>
            <w:r>
              <w:t>Alcance:</w:t>
            </w:r>
            <w:r>
              <w:rPr>
                <w:spacing w:val="17"/>
              </w:rPr>
              <w:t xml:space="preserve"> </w:t>
            </w:r>
            <w:r>
              <w:t>describe</w:t>
            </w:r>
            <w:r>
              <w:rPr>
                <w:spacing w:val="16"/>
              </w:rPr>
              <w:t xml:space="preserve"> </w:t>
            </w:r>
            <w:r>
              <w:t>las</w:t>
            </w:r>
            <w:r>
              <w:rPr>
                <w:spacing w:val="16"/>
              </w:rPr>
              <w:t xml:space="preserve"> </w:t>
            </w:r>
            <w:r>
              <w:t>partes</w:t>
            </w:r>
            <w:r>
              <w:rPr>
                <w:spacing w:val="16"/>
              </w:rPr>
              <w:t xml:space="preserve"> </w:t>
            </w:r>
            <w:r>
              <w:t>o</w:t>
            </w:r>
            <w:r>
              <w:rPr>
                <w:spacing w:val="18"/>
              </w:rPr>
              <w:t xml:space="preserve"> </w:t>
            </w:r>
            <w:r>
              <w:t>actividades</w:t>
            </w:r>
            <w:r>
              <w:rPr>
                <w:spacing w:val="17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Unidad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4"/>
              </w:rPr>
              <w:t xml:space="preserve"> </w:t>
            </w:r>
            <w:r>
              <w:t>se</w:t>
            </w:r>
            <w:r>
              <w:rPr>
                <w:spacing w:val="-4"/>
              </w:rPr>
              <w:t xml:space="preserve"> </w:t>
            </w:r>
            <w:r>
              <w:t>ven</w:t>
            </w:r>
            <w:r>
              <w:rPr>
                <w:spacing w:val="-5"/>
              </w:rPr>
              <w:t xml:space="preserve"> </w:t>
            </w:r>
            <w:r>
              <w:t>afectadas</w:t>
            </w:r>
            <w:r>
              <w:rPr>
                <w:spacing w:val="-3"/>
              </w:rPr>
              <w:t xml:space="preserve"> </w:t>
            </w:r>
            <w:r>
              <w:t>por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política.</w:t>
            </w:r>
          </w:p>
        </w:tc>
        <w:tc>
          <w:tcPr>
            <w:tcW w:w="1133" w:type="dxa"/>
          </w:tcPr>
          <w:p w:rsidR="007C220E" w:rsidRDefault="00B4058F">
            <w:pPr>
              <w:pStyle w:val="TableParagraph"/>
              <w:spacing w:line="268" w:lineRule="exact"/>
              <w:ind w:left="466" w:right="460"/>
              <w:jc w:val="center"/>
            </w:pPr>
            <w:r>
              <w:t>SI</w:t>
            </w:r>
          </w:p>
        </w:tc>
      </w:tr>
      <w:tr w:rsidR="007C220E">
        <w:trPr>
          <w:trHeight w:val="299"/>
        </w:trPr>
        <w:tc>
          <w:tcPr>
            <w:tcW w:w="3440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Descripción</w:t>
            </w:r>
          </w:p>
        </w:tc>
        <w:tc>
          <w:tcPr>
            <w:tcW w:w="4213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Objetivo:</w:t>
            </w:r>
            <w:r>
              <w:rPr>
                <w:spacing w:val="-3"/>
              </w:rPr>
              <w:t xml:space="preserve"> </w:t>
            </w:r>
            <w:r>
              <w:t>describe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intención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política.</w:t>
            </w:r>
          </w:p>
        </w:tc>
        <w:tc>
          <w:tcPr>
            <w:tcW w:w="1133" w:type="dxa"/>
          </w:tcPr>
          <w:p w:rsidR="007C220E" w:rsidRDefault="00B4058F">
            <w:pPr>
              <w:pStyle w:val="TableParagraph"/>
              <w:spacing w:line="268" w:lineRule="exact"/>
              <w:ind w:left="466" w:right="460"/>
              <w:jc w:val="center"/>
            </w:pPr>
            <w:r>
              <w:t>SI</w:t>
            </w:r>
          </w:p>
        </w:tc>
      </w:tr>
    </w:tbl>
    <w:p w:rsidR="007C220E" w:rsidRDefault="007C220E">
      <w:pPr>
        <w:spacing w:line="268" w:lineRule="exact"/>
        <w:jc w:val="center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2"/>
        <w:rPr>
          <w:sz w:val="19"/>
        </w:r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0"/>
        <w:gridCol w:w="4213"/>
        <w:gridCol w:w="1133"/>
      </w:tblGrid>
      <w:tr w:rsidR="007C220E">
        <w:trPr>
          <w:trHeight w:val="601"/>
        </w:trPr>
        <w:tc>
          <w:tcPr>
            <w:tcW w:w="3440" w:type="dxa"/>
            <w:shd w:val="clear" w:color="auto" w:fill="D9D9D9"/>
          </w:tcPr>
          <w:p w:rsidR="007C220E" w:rsidRDefault="00B4058F">
            <w:pPr>
              <w:pStyle w:val="TableParagraph"/>
              <w:spacing w:before="3" w:line="237" w:lineRule="auto"/>
              <w:ind w:left="513" w:right="46" w:hanging="444"/>
              <w:rPr>
                <w:b/>
              </w:rPr>
            </w:pPr>
            <w:r>
              <w:rPr>
                <w:b/>
              </w:rPr>
              <w:t>CONTENIDO DE LAS POLITICAS DE TI</w:t>
            </w:r>
            <w:r>
              <w:rPr>
                <w:b/>
                <w:spacing w:val="-48"/>
              </w:rPr>
              <w:t xml:space="preserve"> </w:t>
            </w:r>
            <w:r>
              <w:rPr>
                <w:b/>
              </w:rPr>
              <w:t>ESTABLECIDO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POR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MINTIC</w:t>
            </w:r>
          </w:p>
        </w:tc>
        <w:tc>
          <w:tcPr>
            <w:tcW w:w="4213" w:type="dxa"/>
            <w:shd w:val="clear" w:color="auto" w:fill="D9D9D9"/>
          </w:tcPr>
          <w:p w:rsidR="007C220E" w:rsidRDefault="00B4058F">
            <w:pPr>
              <w:pStyle w:val="TableParagraph"/>
              <w:spacing w:before="3" w:line="237" w:lineRule="auto"/>
              <w:ind w:left="743" w:right="316" w:hanging="406"/>
              <w:rPr>
                <w:b/>
              </w:rPr>
            </w:pPr>
            <w:r>
              <w:rPr>
                <w:b/>
              </w:rPr>
              <w:t>VERIFICACION DEL CONTENIDO DE LAS</w:t>
            </w:r>
            <w:r>
              <w:rPr>
                <w:b/>
                <w:spacing w:val="-48"/>
              </w:rPr>
              <w:t xml:space="preserve"> </w:t>
            </w:r>
            <w:r>
              <w:rPr>
                <w:b/>
              </w:rPr>
              <w:t>POLITICAS DE TI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UAECD</w:t>
            </w:r>
          </w:p>
        </w:tc>
        <w:tc>
          <w:tcPr>
            <w:tcW w:w="1133" w:type="dxa"/>
            <w:shd w:val="clear" w:color="auto" w:fill="D9D9D9"/>
          </w:tcPr>
          <w:p w:rsidR="007C220E" w:rsidRDefault="00B4058F">
            <w:pPr>
              <w:pStyle w:val="TableParagraph"/>
              <w:spacing w:before="3" w:line="237" w:lineRule="auto"/>
              <w:ind w:left="220" w:right="154" w:hanging="41"/>
              <w:rPr>
                <w:b/>
              </w:rPr>
            </w:pPr>
            <w:r>
              <w:rPr>
                <w:b/>
              </w:rPr>
              <w:t>CUMPLE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(SI/NO)</w:t>
            </w:r>
          </w:p>
        </w:tc>
      </w:tr>
      <w:tr w:rsidR="007C220E">
        <w:trPr>
          <w:trHeight w:val="899"/>
        </w:trPr>
        <w:tc>
          <w:tcPr>
            <w:tcW w:w="3440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Responsables</w:t>
            </w:r>
          </w:p>
        </w:tc>
        <w:tc>
          <w:tcPr>
            <w:tcW w:w="4213" w:type="dxa"/>
          </w:tcPr>
          <w:p w:rsidR="007C220E" w:rsidRDefault="00B4058F">
            <w:pPr>
              <w:pStyle w:val="TableParagraph"/>
              <w:ind w:left="69" w:right="59"/>
              <w:jc w:val="both"/>
            </w:pPr>
            <w:r>
              <w:t>Responsabilidades:</w:t>
            </w:r>
            <w:r>
              <w:rPr>
                <w:spacing w:val="1"/>
              </w:rPr>
              <w:t xml:space="preserve"> </w:t>
            </w:r>
            <w:r>
              <w:t>describe</w:t>
            </w:r>
            <w:r>
              <w:rPr>
                <w:spacing w:val="1"/>
              </w:rPr>
              <w:t xml:space="preserve"> </w:t>
            </w:r>
            <w:r>
              <w:t>quién</w:t>
            </w:r>
            <w:r>
              <w:rPr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responsable de las acciones para cumplir los</w:t>
            </w:r>
            <w:r>
              <w:rPr>
                <w:spacing w:val="1"/>
              </w:rPr>
              <w:t xml:space="preserve"> </w:t>
            </w:r>
            <w:r>
              <w:t>requisitos</w:t>
            </w:r>
            <w:r>
              <w:rPr>
                <w:spacing w:val="-3"/>
              </w:rPr>
              <w:t xml:space="preserve"> </w:t>
            </w:r>
            <w:r>
              <w:t>de la política.</w:t>
            </w:r>
          </w:p>
        </w:tc>
        <w:tc>
          <w:tcPr>
            <w:tcW w:w="1133" w:type="dxa"/>
          </w:tcPr>
          <w:p w:rsidR="007C220E" w:rsidRDefault="00B4058F">
            <w:pPr>
              <w:pStyle w:val="TableParagraph"/>
              <w:spacing w:line="268" w:lineRule="exact"/>
              <w:ind w:left="486"/>
            </w:pPr>
            <w:r>
              <w:t>SI</w:t>
            </w:r>
          </w:p>
        </w:tc>
      </w:tr>
      <w:tr w:rsidR="007C220E">
        <w:trPr>
          <w:trHeight w:val="805"/>
        </w:trPr>
        <w:tc>
          <w:tcPr>
            <w:tcW w:w="3440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Definiciones</w:t>
            </w:r>
          </w:p>
        </w:tc>
        <w:tc>
          <w:tcPr>
            <w:tcW w:w="4213" w:type="dxa"/>
          </w:tcPr>
          <w:p w:rsidR="007C220E" w:rsidRDefault="00B4058F">
            <w:pPr>
              <w:pStyle w:val="TableParagraph"/>
              <w:ind w:left="69" w:right="57"/>
            </w:pPr>
            <w:r>
              <w:t>Términos</w:t>
            </w:r>
            <w:r>
              <w:rPr>
                <w:spacing w:val="36"/>
              </w:rPr>
              <w:t xml:space="preserve"> </w:t>
            </w:r>
            <w:r>
              <w:t>y</w:t>
            </w:r>
            <w:r>
              <w:rPr>
                <w:spacing w:val="39"/>
              </w:rPr>
              <w:t xml:space="preserve"> </w:t>
            </w:r>
            <w:r>
              <w:t>definiciones</w:t>
            </w:r>
            <w:r>
              <w:rPr>
                <w:spacing w:val="38"/>
              </w:rPr>
              <w:t xml:space="preserve"> </w:t>
            </w:r>
            <w:r>
              <w:t>asociados:</w:t>
            </w:r>
            <w:r>
              <w:rPr>
                <w:spacing w:val="39"/>
              </w:rPr>
              <w:t xml:space="preserve"> </w:t>
            </w:r>
            <w:r>
              <w:t>describe</w:t>
            </w:r>
            <w:r>
              <w:rPr>
                <w:spacing w:val="-46"/>
              </w:rPr>
              <w:t xml:space="preserve"> </w:t>
            </w:r>
            <w:r>
              <w:t>los</w:t>
            </w:r>
            <w:r>
              <w:rPr>
                <w:spacing w:val="44"/>
              </w:rPr>
              <w:t xml:space="preserve"> </w:t>
            </w:r>
            <w:r>
              <w:t>términos</w:t>
            </w:r>
            <w:r>
              <w:rPr>
                <w:spacing w:val="44"/>
              </w:rPr>
              <w:t xml:space="preserve"> </w:t>
            </w:r>
            <w:r>
              <w:t>o</w:t>
            </w:r>
            <w:r>
              <w:rPr>
                <w:spacing w:val="45"/>
              </w:rPr>
              <w:t xml:space="preserve"> </w:t>
            </w:r>
            <w:r>
              <w:t>palabras</w:t>
            </w:r>
            <w:r>
              <w:rPr>
                <w:spacing w:val="44"/>
              </w:rPr>
              <w:t xml:space="preserve"> </w:t>
            </w:r>
            <w:r>
              <w:t>propias</w:t>
            </w:r>
            <w:r>
              <w:rPr>
                <w:spacing w:val="46"/>
              </w:rPr>
              <w:t xml:space="preserve"> </w:t>
            </w:r>
            <w:r>
              <w:t>de</w:t>
            </w:r>
            <w:r>
              <w:rPr>
                <w:spacing w:val="45"/>
              </w:rPr>
              <w:t xml:space="preserve"> </w:t>
            </w:r>
            <w:r>
              <w:t>esta</w:t>
            </w:r>
          </w:p>
          <w:p w:rsidR="007C220E" w:rsidRDefault="00B4058F">
            <w:pPr>
              <w:pStyle w:val="TableParagraph"/>
              <w:spacing w:line="249" w:lineRule="exact"/>
              <w:ind w:left="69"/>
            </w:pPr>
            <w:r>
              <w:t>temática.</w:t>
            </w:r>
          </w:p>
        </w:tc>
        <w:tc>
          <w:tcPr>
            <w:tcW w:w="1133" w:type="dxa"/>
          </w:tcPr>
          <w:p w:rsidR="007C220E" w:rsidRDefault="00B4058F">
            <w:pPr>
              <w:pStyle w:val="TableParagraph"/>
              <w:spacing w:line="268" w:lineRule="exact"/>
              <w:ind w:left="486"/>
            </w:pPr>
            <w:r>
              <w:t>SI</w:t>
            </w:r>
          </w:p>
        </w:tc>
      </w:tr>
      <w:tr w:rsidR="007C220E">
        <w:trPr>
          <w:trHeight w:val="300"/>
        </w:trPr>
        <w:tc>
          <w:tcPr>
            <w:tcW w:w="3440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Cumplimiento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política</w:t>
            </w:r>
          </w:p>
        </w:tc>
        <w:tc>
          <w:tcPr>
            <w:tcW w:w="4213" w:type="dxa"/>
          </w:tcPr>
          <w:p w:rsidR="007C220E" w:rsidRDefault="007C22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7C220E" w:rsidRDefault="00B4058F">
            <w:pPr>
              <w:pStyle w:val="TableParagraph"/>
              <w:spacing w:line="268" w:lineRule="exact"/>
              <w:ind w:left="486"/>
            </w:pPr>
            <w:r>
              <w:t>SI</w:t>
            </w:r>
          </w:p>
        </w:tc>
      </w:tr>
      <w:tr w:rsidR="007C220E">
        <w:trPr>
          <w:trHeight w:val="299"/>
        </w:trPr>
        <w:tc>
          <w:tcPr>
            <w:tcW w:w="3440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Excepciones</w:t>
            </w:r>
          </w:p>
        </w:tc>
        <w:tc>
          <w:tcPr>
            <w:tcW w:w="4213" w:type="dxa"/>
          </w:tcPr>
          <w:p w:rsidR="007C220E" w:rsidRDefault="007C22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7C220E" w:rsidRDefault="00B4058F">
            <w:pPr>
              <w:pStyle w:val="TableParagraph"/>
              <w:spacing w:line="268" w:lineRule="exact"/>
              <w:ind w:left="421"/>
            </w:pPr>
            <w:r>
              <w:t>NO</w:t>
            </w:r>
          </w:p>
        </w:tc>
      </w:tr>
      <w:tr w:rsidR="007C220E">
        <w:trPr>
          <w:trHeight w:val="299"/>
        </w:trPr>
        <w:tc>
          <w:tcPr>
            <w:tcW w:w="3440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Sanciones</w:t>
            </w:r>
          </w:p>
        </w:tc>
        <w:tc>
          <w:tcPr>
            <w:tcW w:w="4213" w:type="dxa"/>
          </w:tcPr>
          <w:p w:rsidR="007C220E" w:rsidRDefault="007C22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7C220E" w:rsidRDefault="00B4058F">
            <w:pPr>
              <w:pStyle w:val="TableParagraph"/>
              <w:spacing w:line="268" w:lineRule="exact"/>
              <w:ind w:left="486"/>
            </w:pPr>
            <w:r>
              <w:t>SI</w:t>
            </w:r>
          </w:p>
        </w:tc>
      </w:tr>
      <w:tr w:rsidR="007C220E">
        <w:trPr>
          <w:trHeight w:val="537"/>
        </w:trPr>
        <w:tc>
          <w:tcPr>
            <w:tcW w:w="3440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Referencias</w:t>
            </w:r>
          </w:p>
        </w:tc>
        <w:tc>
          <w:tcPr>
            <w:tcW w:w="4213" w:type="dxa"/>
          </w:tcPr>
          <w:p w:rsidR="007C220E" w:rsidRDefault="00B4058F">
            <w:pPr>
              <w:pStyle w:val="TableParagraph"/>
              <w:tabs>
                <w:tab w:val="left" w:pos="1508"/>
                <w:tab w:val="left" w:pos="2036"/>
                <w:tab w:val="left" w:pos="3251"/>
              </w:tabs>
              <w:spacing w:line="268" w:lineRule="exact"/>
              <w:ind w:left="69"/>
            </w:pPr>
            <w:r>
              <w:t>Documentos</w:t>
            </w:r>
            <w:r>
              <w:tab/>
              <w:t>de</w:t>
            </w:r>
            <w:r>
              <w:tab/>
              <w:t>referencia</w:t>
            </w:r>
            <w:r>
              <w:tab/>
              <w:t>y</w:t>
            </w:r>
            <w:r>
              <w:rPr>
                <w:spacing w:val="-2"/>
              </w:rPr>
              <w:t xml:space="preserve"> </w:t>
            </w:r>
            <w:r>
              <w:t>políticas</w:t>
            </w:r>
          </w:p>
          <w:p w:rsidR="007C220E" w:rsidRDefault="00B4058F">
            <w:pPr>
              <w:pStyle w:val="TableParagraph"/>
              <w:spacing w:line="249" w:lineRule="exact"/>
              <w:ind w:left="69"/>
            </w:pPr>
            <w:r>
              <w:t>relacionadas</w:t>
            </w:r>
          </w:p>
        </w:tc>
        <w:tc>
          <w:tcPr>
            <w:tcW w:w="1133" w:type="dxa"/>
          </w:tcPr>
          <w:p w:rsidR="007C220E" w:rsidRDefault="00B4058F">
            <w:pPr>
              <w:pStyle w:val="TableParagraph"/>
              <w:spacing w:line="268" w:lineRule="exact"/>
              <w:ind w:left="486"/>
            </w:pPr>
            <w:r>
              <w:t>SI</w:t>
            </w:r>
          </w:p>
        </w:tc>
      </w:tr>
      <w:tr w:rsidR="007C220E">
        <w:trPr>
          <w:trHeight w:val="299"/>
        </w:trPr>
        <w:tc>
          <w:tcPr>
            <w:tcW w:w="3440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Definiciones</w:t>
            </w:r>
            <w:r>
              <w:rPr>
                <w:spacing w:val="-2"/>
              </w:rPr>
              <w:t xml:space="preserve"> </w:t>
            </w:r>
            <w:r>
              <w:t>y términos</w:t>
            </w:r>
          </w:p>
        </w:tc>
        <w:tc>
          <w:tcPr>
            <w:tcW w:w="4213" w:type="dxa"/>
          </w:tcPr>
          <w:p w:rsidR="007C220E" w:rsidRDefault="007C22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7C220E" w:rsidRDefault="00B4058F">
            <w:pPr>
              <w:pStyle w:val="TableParagraph"/>
              <w:spacing w:line="268" w:lineRule="exact"/>
              <w:ind w:left="486"/>
            </w:pPr>
            <w:r>
              <w:t>SI</w:t>
            </w:r>
          </w:p>
        </w:tc>
      </w:tr>
      <w:tr w:rsidR="007C220E">
        <w:trPr>
          <w:trHeight w:val="537"/>
        </w:trPr>
        <w:tc>
          <w:tcPr>
            <w:tcW w:w="3440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Control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revisiones</w:t>
            </w:r>
          </w:p>
        </w:tc>
        <w:tc>
          <w:tcPr>
            <w:tcW w:w="4213" w:type="dxa"/>
          </w:tcPr>
          <w:p w:rsidR="007C220E" w:rsidRDefault="00B4058F">
            <w:pPr>
              <w:pStyle w:val="TableParagraph"/>
              <w:spacing w:line="268" w:lineRule="exact"/>
              <w:ind w:left="119"/>
            </w:pPr>
            <w:r>
              <w:t>El control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versiones</w:t>
            </w:r>
            <w:r>
              <w:rPr>
                <w:spacing w:val="-1"/>
              </w:rPr>
              <w:t xml:space="preserve"> </w:t>
            </w:r>
            <w:r>
              <w:t>es</w:t>
            </w:r>
            <w:r>
              <w:rPr>
                <w:spacing w:val="-2"/>
              </w:rPr>
              <w:t xml:space="preserve"> </w:t>
            </w:r>
            <w:r>
              <w:t>manejado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el</w:t>
            </w:r>
          </w:p>
          <w:p w:rsidR="007C220E" w:rsidRDefault="00B4058F">
            <w:pPr>
              <w:pStyle w:val="TableParagraph"/>
              <w:spacing w:line="249" w:lineRule="exact"/>
              <w:ind w:left="69"/>
            </w:pPr>
            <w:r>
              <w:t>SGI</w:t>
            </w:r>
          </w:p>
        </w:tc>
        <w:tc>
          <w:tcPr>
            <w:tcW w:w="1133" w:type="dxa"/>
          </w:tcPr>
          <w:p w:rsidR="007C220E" w:rsidRDefault="00B4058F">
            <w:pPr>
              <w:pStyle w:val="TableParagraph"/>
              <w:spacing w:line="268" w:lineRule="exact"/>
              <w:ind w:left="486"/>
            </w:pPr>
            <w:r>
              <w:t>SI</w:t>
            </w:r>
          </w:p>
        </w:tc>
      </w:tr>
    </w:tbl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3"/>
        </w:rPr>
      </w:pPr>
    </w:p>
    <w:p w:rsidR="007C220E" w:rsidRDefault="00B4058F">
      <w:pPr>
        <w:pStyle w:val="Prrafodelista"/>
        <w:numPr>
          <w:ilvl w:val="3"/>
          <w:numId w:val="118"/>
        </w:numPr>
        <w:tabs>
          <w:tab w:val="left" w:pos="1113"/>
          <w:tab w:val="left" w:pos="1114"/>
        </w:tabs>
        <w:spacing w:before="56" w:line="259" w:lineRule="auto"/>
        <w:ind w:right="873"/>
        <w:rPr>
          <w:i/>
        </w:rPr>
      </w:pPr>
      <w:r>
        <w:rPr>
          <w:i/>
        </w:rPr>
        <w:t>Participación de la Gerencia de Tecnología en la planeación estratégica institucional y de</w:t>
      </w:r>
      <w:r>
        <w:rPr>
          <w:i/>
          <w:spacing w:val="-47"/>
        </w:rPr>
        <w:t xml:space="preserve"> </w:t>
      </w:r>
      <w:r>
        <w:rPr>
          <w:i/>
        </w:rPr>
        <w:t>TI</w:t>
      </w:r>
    </w:p>
    <w:p w:rsidR="007C220E" w:rsidRDefault="007C220E">
      <w:pPr>
        <w:pStyle w:val="Textoindependiente"/>
        <w:spacing w:before="8"/>
        <w:rPr>
          <w:i/>
          <w:sz w:val="23"/>
        </w:rPr>
      </w:pPr>
    </w:p>
    <w:p w:rsidR="007C220E" w:rsidRDefault="00B4058F">
      <w:pPr>
        <w:pStyle w:val="Textoindependiente"/>
        <w:spacing w:before="1" w:line="259" w:lineRule="auto"/>
        <w:ind w:left="262" w:right="774"/>
        <w:jc w:val="both"/>
      </w:pPr>
      <w:r>
        <w:t>La</w:t>
      </w:r>
      <w:r>
        <w:rPr>
          <w:spacing w:val="-7"/>
        </w:rPr>
        <w:t xml:space="preserve"> </w:t>
      </w:r>
      <w:r>
        <w:t>Gerencia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Tecnología</w:t>
      </w:r>
      <w:r>
        <w:rPr>
          <w:spacing w:val="-8"/>
        </w:rPr>
        <w:t xml:space="preserve"> </w:t>
      </w:r>
      <w:r>
        <w:t>hace</w:t>
      </w:r>
      <w:r>
        <w:rPr>
          <w:spacing w:val="-5"/>
        </w:rPr>
        <w:t xml:space="preserve"> </w:t>
      </w:r>
      <w:r>
        <w:t>parte</w:t>
      </w:r>
      <w:r>
        <w:rPr>
          <w:spacing w:val="-6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Comité</w:t>
      </w:r>
      <w:r>
        <w:rPr>
          <w:spacing w:val="-6"/>
        </w:rPr>
        <w:t xml:space="preserve"> </w:t>
      </w:r>
      <w:r>
        <w:t>Institucional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Gestión</w:t>
      </w:r>
      <w:r>
        <w:rPr>
          <w:spacing w:val="-10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Desempeño</w:t>
      </w:r>
      <w:r>
        <w:rPr>
          <w:spacing w:val="-7"/>
        </w:rPr>
        <w:t xml:space="preserve"> </w:t>
      </w:r>
      <w:r>
        <w:t>participa</w:t>
      </w:r>
      <w:r>
        <w:rPr>
          <w:spacing w:val="-7"/>
        </w:rPr>
        <w:t xml:space="preserve"> </w:t>
      </w:r>
      <w:r>
        <w:t>en</w:t>
      </w:r>
      <w:r>
        <w:rPr>
          <w:spacing w:val="-47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concepción,</w:t>
      </w:r>
      <w:r>
        <w:rPr>
          <w:spacing w:val="1"/>
        </w:rPr>
        <w:t xml:space="preserve"> </w:t>
      </w:r>
      <w:r>
        <w:t>planeación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proyectos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institución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incorporen</w:t>
      </w:r>
      <w:r>
        <w:rPr>
          <w:spacing w:val="1"/>
        </w:rPr>
        <w:t xml:space="preserve"> </w:t>
      </w:r>
      <w:r>
        <w:t>componentes de TI, el numeral “</w:t>
      </w:r>
      <w:r>
        <w:rPr>
          <w:i/>
        </w:rPr>
        <w:t>6.2.4 Esquema de Gobierno de TI</w:t>
      </w:r>
      <w:r>
        <w:t>” describe dicha participación</w:t>
      </w:r>
      <w:r>
        <w:rPr>
          <w:spacing w:val="1"/>
        </w:rPr>
        <w:t xml:space="preserve"> </w:t>
      </w:r>
      <w:r>
        <w:t>teniendo en cuenta rol estratégico de la gerencia en la toma de decisiones relacionadas con la</w:t>
      </w:r>
      <w:r>
        <w:rPr>
          <w:spacing w:val="1"/>
        </w:rPr>
        <w:t xml:space="preserve"> </w:t>
      </w:r>
      <w:r>
        <w:t>estrategia</w:t>
      </w:r>
      <w:r>
        <w:rPr>
          <w:spacing w:val="-1"/>
        </w:rPr>
        <w:t xml:space="preserve"> </w:t>
      </w:r>
      <w:r>
        <w:t>institucional.</w:t>
      </w:r>
    </w:p>
    <w:p w:rsidR="007C220E" w:rsidRDefault="007C220E">
      <w:pPr>
        <w:pStyle w:val="Textoindependiente"/>
      </w:pPr>
    </w:p>
    <w:p w:rsidR="007C220E" w:rsidRDefault="00B4058F">
      <w:pPr>
        <w:pStyle w:val="Ttulo3"/>
        <w:numPr>
          <w:ilvl w:val="2"/>
          <w:numId w:val="120"/>
        </w:numPr>
        <w:tabs>
          <w:tab w:val="left" w:pos="981"/>
          <w:tab w:val="left" w:pos="982"/>
        </w:tabs>
        <w:spacing w:before="179"/>
      </w:pPr>
      <w:bookmarkStart w:id="15" w:name="_TOC_250068"/>
      <w:r>
        <w:t>Seguimiento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Evaluación</w:t>
      </w:r>
      <w:r>
        <w:rPr>
          <w:spacing w:val="-1"/>
        </w:rPr>
        <w:t xml:space="preserve"> </w:t>
      </w:r>
      <w:bookmarkEnd w:id="15"/>
      <w:r>
        <w:t>del PETI</w:t>
      </w:r>
    </w:p>
    <w:p w:rsidR="007C220E" w:rsidRDefault="007C220E">
      <w:pPr>
        <w:pStyle w:val="Textoindependiente"/>
        <w:spacing w:before="9"/>
        <w:rPr>
          <w:rFonts w:ascii="Calibri Light"/>
          <w:sz w:val="25"/>
        </w:rPr>
      </w:pPr>
    </w:p>
    <w:p w:rsidR="007C220E" w:rsidRDefault="00B4058F">
      <w:pPr>
        <w:pStyle w:val="Textoindependiente"/>
        <w:spacing w:line="259" w:lineRule="auto"/>
        <w:ind w:left="262" w:right="772"/>
        <w:jc w:val="both"/>
      </w:pPr>
      <w:r>
        <w:t>Adicional al Plan de Acción Institucional (PAI), las metas e indicadores para hacerle seguimiento y</w:t>
      </w:r>
      <w:r>
        <w:rPr>
          <w:spacing w:val="1"/>
        </w:rPr>
        <w:t xml:space="preserve"> </w:t>
      </w:r>
      <w:r>
        <w:rPr>
          <w:spacing w:val="-1"/>
        </w:rPr>
        <w:t>controlar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nivel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avance</w:t>
      </w:r>
      <w:r>
        <w:rPr>
          <w:spacing w:val="-11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PETI</w:t>
      </w:r>
      <w:r>
        <w:rPr>
          <w:spacing w:val="-9"/>
        </w:rPr>
        <w:t xml:space="preserve"> </w:t>
      </w:r>
      <w:r>
        <w:t>actualmente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realiza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plataforma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gestión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proyectos</w:t>
      </w:r>
      <w:r>
        <w:rPr>
          <w:spacing w:val="-47"/>
        </w:rPr>
        <w:t xml:space="preserve"> </w:t>
      </w:r>
      <w:r>
        <w:rPr>
          <w:spacing w:val="-1"/>
        </w:rPr>
        <w:t>implementada</w:t>
      </w:r>
      <w:r>
        <w:rPr>
          <w:spacing w:val="-12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sharepoint</w:t>
      </w:r>
      <w:r>
        <w:rPr>
          <w:spacing w:val="-8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través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tablero</w:t>
      </w:r>
      <w:r>
        <w:rPr>
          <w:spacing w:val="-7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control</w:t>
      </w:r>
      <w:r>
        <w:rPr>
          <w:spacing w:val="-9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mide</w:t>
      </w:r>
      <w:r>
        <w:rPr>
          <w:spacing w:val="-9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avances</w:t>
      </w:r>
      <w:r>
        <w:rPr>
          <w:spacing w:val="-8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actividades,</w:t>
      </w:r>
      <w:r>
        <w:rPr>
          <w:spacing w:val="-47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brechas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por proyectos, así: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3"/>
        <w:rPr>
          <w:sz w:val="19"/>
        </w:rPr>
      </w:pPr>
    </w:p>
    <w:p w:rsidR="007C220E" w:rsidRDefault="00B4058F">
      <w:pPr>
        <w:pStyle w:val="Textoindependiente"/>
        <w:ind w:left="26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557128" cy="2876550"/>
            <wp:effectExtent l="0" t="0" r="0" b="0"/>
            <wp:docPr id="5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128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20E" w:rsidRDefault="007C220E">
      <w:pPr>
        <w:pStyle w:val="Textoindependiente"/>
        <w:spacing w:before="4"/>
        <w:rPr>
          <w:sz w:val="21"/>
        </w:rPr>
      </w:pPr>
    </w:p>
    <w:p w:rsidR="007C220E" w:rsidRDefault="00B4058F">
      <w:pPr>
        <w:pStyle w:val="Textoindependiente"/>
        <w:spacing w:before="57" w:line="259" w:lineRule="auto"/>
        <w:ind w:left="262" w:right="778"/>
        <w:jc w:val="both"/>
      </w:pPr>
      <w:r>
        <w:t>La</w:t>
      </w:r>
      <w:r>
        <w:rPr>
          <w:spacing w:val="1"/>
        </w:rPr>
        <w:t xml:space="preserve"> </w:t>
      </w:r>
      <w:r>
        <w:t>URL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visualizar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tablero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PETI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siguiente:</w:t>
      </w:r>
      <w:r>
        <w:rPr>
          <w:spacing w:val="1"/>
        </w:rPr>
        <w:t xml:space="preserve"> </w:t>
      </w:r>
      <w:r>
        <w:t>https://catastrobogotacol.sharepoint.com/sites/TI/SitePages/TableroControl.aspx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10"/>
        <w:rPr>
          <w:sz w:val="16"/>
        </w:rPr>
      </w:pPr>
    </w:p>
    <w:p w:rsidR="007C220E" w:rsidRDefault="00B4058F">
      <w:pPr>
        <w:pStyle w:val="Ttulo2"/>
        <w:numPr>
          <w:ilvl w:val="1"/>
          <w:numId w:val="126"/>
        </w:numPr>
        <w:tabs>
          <w:tab w:val="left" w:pos="837"/>
          <w:tab w:val="left" w:pos="838"/>
        </w:tabs>
      </w:pPr>
      <w:bookmarkStart w:id="16" w:name="_TOC_250067"/>
      <w:r>
        <w:t>GOBIERNO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bookmarkEnd w:id="16"/>
      <w:r>
        <w:t>TI</w:t>
      </w:r>
    </w:p>
    <w:p w:rsidR="007C220E" w:rsidRDefault="007C220E">
      <w:pPr>
        <w:pStyle w:val="Textoindependiente"/>
        <w:spacing w:before="6"/>
        <w:rPr>
          <w:rFonts w:ascii="Calibri Light"/>
          <w:sz w:val="25"/>
        </w:rPr>
      </w:pPr>
    </w:p>
    <w:p w:rsidR="007C220E" w:rsidRDefault="00B4058F">
      <w:pPr>
        <w:pStyle w:val="Textoindependiente"/>
        <w:spacing w:line="259" w:lineRule="auto"/>
        <w:ind w:left="262" w:right="774"/>
        <w:jc w:val="both"/>
      </w:pPr>
      <w:r>
        <w:t>A</w:t>
      </w:r>
      <w:r>
        <w:rPr>
          <w:spacing w:val="1"/>
        </w:rPr>
        <w:t xml:space="preserve"> </w:t>
      </w:r>
      <w:r>
        <w:t>continuación,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describe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situación</w:t>
      </w:r>
      <w:r>
        <w:rPr>
          <w:spacing w:val="1"/>
        </w:rPr>
        <w:t xml:space="preserve"> </w:t>
      </w:r>
      <w:r>
        <w:t>actual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dominio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TI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permite</w:t>
      </w:r>
      <w:r>
        <w:rPr>
          <w:spacing w:val="1"/>
        </w:rPr>
        <w:t xml:space="preserve"> </w:t>
      </w:r>
      <w:r>
        <w:t>direccionar la toma de decisiones para gestionar las tecnologías de</w:t>
      </w:r>
      <w:r>
        <w:t xml:space="preserve"> la información en la Unidad</w:t>
      </w:r>
      <w:r>
        <w:rPr>
          <w:spacing w:val="1"/>
        </w:rPr>
        <w:t xml:space="preserve"> </w:t>
      </w:r>
      <w:r>
        <w:t>Administrativa</w:t>
      </w:r>
      <w:r>
        <w:rPr>
          <w:spacing w:val="-1"/>
        </w:rPr>
        <w:t xml:space="preserve"> </w:t>
      </w:r>
      <w:r>
        <w:t>Especial de</w:t>
      </w:r>
      <w:r>
        <w:rPr>
          <w:spacing w:val="-5"/>
        </w:rPr>
        <w:t xml:space="preserve"> </w:t>
      </w:r>
      <w:r>
        <w:t>Catastro</w:t>
      </w:r>
      <w:r>
        <w:rPr>
          <w:spacing w:val="-1"/>
        </w:rPr>
        <w:t xml:space="preserve"> </w:t>
      </w:r>
      <w:r>
        <w:t>Distrital.</w:t>
      </w:r>
    </w:p>
    <w:p w:rsidR="007C220E" w:rsidRDefault="007C220E">
      <w:pPr>
        <w:pStyle w:val="Textoindependiente"/>
      </w:pPr>
    </w:p>
    <w:p w:rsidR="007C220E" w:rsidRDefault="00B4058F">
      <w:pPr>
        <w:pStyle w:val="Ttulo3"/>
        <w:numPr>
          <w:ilvl w:val="2"/>
          <w:numId w:val="117"/>
        </w:numPr>
        <w:tabs>
          <w:tab w:val="left" w:pos="981"/>
          <w:tab w:val="left" w:pos="982"/>
        </w:tabs>
        <w:spacing w:before="182"/>
      </w:pPr>
      <w:bookmarkStart w:id="17" w:name="_TOC_250066"/>
      <w:r>
        <w:t>Procesos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bookmarkEnd w:id="17"/>
      <w:r>
        <w:t>TI</w:t>
      </w:r>
    </w:p>
    <w:p w:rsidR="007C220E" w:rsidRDefault="007C220E">
      <w:pPr>
        <w:pStyle w:val="Textoindependiente"/>
        <w:rPr>
          <w:rFonts w:ascii="Calibri Light"/>
          <w:sz w:val="24"/>
        </w:rPr>
      </w:pPr>
    </w:p>
    <w:p w:rsidR="007C220E" w:rsidRDefault="00B4058F">
      <w:pPr>
        <w:spacing w:before="179" w:line="242" w:lineRule="auto"/>
        <w:ind w:left="262" w:right="1350"/>
        <w:rPr>
          <w:sz w:val="21"/>
        </w:rPr>
      </w:pPr>
      <w:r>
        <w:rPr>
          <w:color w:val="333333"/>
          <w:sz w:val="21"/>
        </w:rPr>
        <w:t xml:space="preserve">En la </w:t>
      </w:r>
      <w:r>
        <w:t xml:space="preserve">Unidad Administrativa Especial de Catastro Distrital </w:t>
      </w:r>
      <w:r>
        <w:rPr>
          <w:color w:val="333333"/>
          <w:sz w:val="21"/>
        </w:rPr>
        <w:t>los procesos de la cadena de valor se</w:t>
      </w:r>
      <w:r>
        <w:rPr>
          <w:color w:val="333333"/>
          <w:spacing w:val="-45"/>
          <w:sz w:val="21"/>
        </w:rPr>
        <w:t xml:space="preserve"> </w:t>
      </w:r>
      <w:r>
        <w:rPr>
          <w:color w:val="333333"/>
          <w:sz w:val="21"/>
        </w:rPr>
        <w:t>estructuran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en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cuatro</w:t>
      </w:r>
      <w:r>
        <w:rPr>
          <w:color w:val="333333"/>
          <w:spacing w:val="-1"/>
          <w:sz w:val="21"/>
        </w:rPr>
        <w:t xml:space="preserve"> </w:t>
      </w:r>
      <w:r>
        <w:rPr>
          <w:color w:val="333333"/>
          <w:sz w:val="21"/>
        </w:rPr>
        <w:t>categorías:</w:t>
      </w:r>
    </w:p>
    <w:p w:rsidR="007C220E" w:rsidRDefault="007C220E">
      <w:pPr>
        <w:spacing w:line="242" w:lineRule="auto"/>
        <w:rPr>
          <w:sz w:val="21"/>
        </w:rPr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1"/>
        <w:rPr>
          <w:sz w:val="28"/>
        </w:rPr>
      </w:pPr>
    </w:p>
    <w:p w:rsidR="007C220E" w:rsidRDefault="00B4058F">
      <w:pPr>
        <w:pStyle w:val="Textoindependiente"/>
        <w:ind w:left="67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921583" cy="3818763"/>
            <wp:effectExtent l="0" t="0" r="0" b="0"/>
            <wp:docPr id="5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583" cy="381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20E" w:rsidRDefault="007C220E">
      <w:pPr>
        <w:pStyle w:val="Textoindependiente"/>
        <w:spacing w:before="9"/>
        <w:rPr>
          <w:sz w:val="6"/>
        </w:rPr>
      </w:pPr>
    </w:p>
    <w:p w:rsidR="007C220E" w:rsidRDefault="00B4058F">
      <w:pPr>
        <w:spacing w:before="64"/>
        <w:ind w:left="3267"/>
        <w:rPr>
          <w:i/>
          <w:sz w:val="18"/>
        </w:rPr>
      </w:pP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13.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Cadena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Valor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UAECD</w:t>
      </w:r>
    </w:p>
    <w:p w:rsidR="007C220E" w:rsidRDefault="007C220E">
      <w:pPr>
        <w:pStyle w:val="Textoindependiente"/>
        <w:rPr>
          <w:i/>
          <w:sz w:val="16"/>
        </w:rPr>
      </w:pPr>
    </w:p>
    <w:p w:rsidR="007C220E" w:rsidRDefault="00B4058F">
      <w:pPr>
        <w:pStyle w:val="Textoindependiente"/>
        <w:ind w:left="262" w:right="770"/>
        <w:jc w:val="both"/>
      </w:pPr>
      <w:r>
        <w:rPr>
          <w:b/>
        </w:rPr>
        <w:t xml:space="preserve">Procesos Estratégicos: </w:t>
      </w:r>
      <w:r>
        <w:t>Toman decisiones sobre planificación y control, y responden a un objetivo</w:t>
      </w:r>
      <w:r>
        <w:rPr>
          <w:spacing w:val="1"/>
        </w:rPr>
        <w:t xml:space="preserve"> </w:t>
      </w:r>
      <w:r>
        <w:t>específico,</w:t>
      </w:r>
      <w:r>
        <w:rPr>
          <w:spacing w:val="-5"/>
        </w:rPr>
        <w:t xml:space="preserve"> </w:t>
      </w:r>
      <w:r>
        <w:t>derivado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funciones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debe</w:t>
      </w:r>
      <w:r>
        <w:rPr>
          <w:spacing w:val="-7"/>
        </w:rPr>
        <w:t xml:space="preserve"> </w:t>
      </w:r>
      <w:r>
        <w:t>cumplir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Unidad</w:t>
      </w:r>
      <w:r>
        <w:rPr>
          <w:spacing w:val="-6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prestación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entrega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47"/>
        </w:rPr>
        <w:t xml:space="preserve"> </w:t>
      </w:r>
      <w:r>
        <w:t>servicios</w:t>
      </w:r>
      <w:r>
        <w:rPr>
          <w:spacing w:val="-3"/>
        </w:rPr>
        <w:t xml:space="preserve"> </w:t>
      </w:r>
      <w:r>
        <w:t>y productos a su</w:t>
      </w:r>
      <w:r>
        <w:rPr>
          <w:spacing w:val="-3"/>
        </w:rPr>
        <w:t xml:space="preserve"> </w:t>
      </w:r>
      <w:r>
        <w:t>cargo.</w:t>
      </w:r>
    </w:p>
    <w:p w:rsidR="007C220E" w:rsidRDefault="007C220E">
      <w:pPr>
        <w:pStyle w:val="Textoindependiente"/>
        <w:spacing w:before="10"/>
        <w:rPr>
          <w:sz w:val="23"/>
        </w:rPr>
      </w:pPr>
    </w:p>
    <w:p w:rsidR="007C220E" w:rsidRDefault="00B4058F">
      <w:pPr>
        <w:pStyle w:val="Textoindependiente"/>
        <w:spacing w:before="1" w:line="259" w:lineRule="auto"/>
        <w:ind w:left="262" w:right="777"/>
        <w:jc w:val="both"/>
      </w:pPr>
      <w:r>
        <w:rPr>
          <w:b/>
        </w:rPr>
        <w:t xml:space="preserve">Procesos Misionales: </w:t>
      </w:r>
      <w:r>
        <w:t>Transforman las necesidades y requerimientos de los usuarios, clientes y</w:t>
      </w:r>
      <w:r>
        <w:rPr>
          <w:spacing w:val="1"/>
        </w:rPr>
        <w:t xml:space="preserve"> </w:t>
      </w:r>
      <w:r>
        <w:t>socios estratégicos de la Unidad en productos y servicios que satisfagan sus necesidades, esto</w:t>
      </w:r>
      <w:r>
        <w:rPr>
          <w:spacing w:val="1"/>
        </w:rPr>
        <w:t xml:space="preserve"> </w:t>
      </w:r>
      <w:r>
        <w:t>dentro del</w:t>
      </w:r>
      <w:r>
        <w:rPr>
          <w:spacing w:val="-2"/>
        </w:rPr>
        <w:t xml:space="preserve"> </w:t>
      </w:r>
      <w:r>
        <w:t>marco</w:t>
      </w:r>
      <w:r>
        <w:rPr>
          <w:spacing w:val="1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misión</w:t>
      </w:r>
      <w:r>
        <w:rPr>
          <w:spacing w:val="-1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Unidad</w:t>
      </w:r>
      <w:r>
        <w:t>.</w:t>
      </w:r>
    </w:p>
    <w:p w:rsidR="007C220E" w:rsidRDefault="007C220E">
      <w:pPr>
        <w:pStyle w:val="Textoindependiente"/>
        <w:spacing w:before="8"/>
        <w:rPr>
          <w:sz w:val="23"/>
        </w:rPr>
      </w:pPr>
    </w:p>
    <w:p w:rsidR="007C220E" w:rsidRDefault="00B4058F">
      <w:pPr>
        <w:pStyle w:val="Textoindependiente"/>
        <w:spacing w:before="1" w:line="259" w:lineRule="auto"/>
        <w:ind w:left="262" w:right="776"/>
        <w:jc w:val="both"/>
      </w:pPr>
      <w:r>
        <w:rPr>
          <w:b/>
        </w:rPr>
        <w:t xml:space="preserve">Procesos de Apoyo: </w:t>
      </w:r>
      <w:r>
        <w:t>Soporte para las actividades misionales, estratégicas y de evaluación de la</w:t>
      </w:r>
      <w:r>
        <w:rPr>
          <w:spacing w:val="1"/>
        </w:rPr>
        <w:t xml:space="preserve"> </w:t>
      </w:r>
      <w:r>
        <w:t>Unidad. Estos se componen de los procesos administrativos, financieros, jurídicos y de tecnologías</w:t>
      </w:r>
      <w:r>
        <w:rPr>
          <w:spacing w:val="1"/>
        </w:rPr>
        <w:t xml:space="preserve"> </w:t>
      </w:r>
      <w:r>
        <w:rPr>
          <w:spacing w:val="-1"/>
        </w:rPr>
        <w:t>que</w:t>
      </w:r>
      <w:r>
        <w:rPr>
          <w:spacing w:val="-11"/>
        </w:rPr>
        <w:t xml:space="preserve"> </w:t>
      </w:r>
      <w:r>
        <w:rPr>
          <w:spacing w:val="-1"/>
        </w:rPr>
        <w:t>son</w:t>
      </w:r>
      <w:r>
        <w:rPr>
          <w:spacing w:val="-13"/>
        </w:rPr>
        <w:t xml:space="preserve"> </w:t>
      </w:r>
      <w:r>
        <w:rPr>
          <w:spacing w:val="-1"/>
        </w:rPr>
        <w:t>necesarios</w:t>
      </w:r>
      <w:r>
        <w:rPr>
          <w:spacing w:val="-12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Entidad</w:t>
      </w:r>
      <w:r>
        <w:rPr>
          <w:spacing w:val="-13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enfoque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des</w:t>
      </w:r>
      <w:r>
        <w:t>arrollo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su</w:t>
      </w:r>
      <w:r>
        <w:rPr>
          <w:spacing w:val="-15"/>
        </w:rPr>
        <w:t xml:space="preserve"> </w:t>
      </w:r>
      <w:r>
        <w:t>misión,</w:t>
      </w:r>
      <w:r>
        <w:rPr>
          <w:spacing w:val="-12"/>
        </w:rPr>
        <w:t xml:space="preserve"> </w:t>
      </w:r>
      <w:r>
        <w:t>pero</w:t>
      </w:r>
      <w:r>
        <w:rPr>
          <w:spacing w:val="-11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son</w:t>
      </w:r>
      <w:r>
        <w:rPr>
          <w:spacing w:val="-13"/>
        </w:rPr>
        <w:t xml:space="preserve"> </w:t>
      </w:r>
      <w:r>
        <w:t>propios</w:t>
      </w:r>
      <w:r>
        <w:rPr>
          <w:spacing w:val="-47"/>
        </w:rPr>
        <w:t xml:space="preserve"> </w:t>
      </w:r>
      <w:r>
        <w:t>del objeto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esta.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extoindependiente"/>
        <w:spacing w:before="1" w:line="259" w:lineRule="auto"/>
        <w:ind w:left="262" w:right="772"/>
        <w:jc w:val="both"/>
      </w:pPr>
      <w:r>
        <w:rPr>
          <w:b/>
        </w:rPr>
        <w:t>Procesos</w:t>
      </w:r>
      <w:r>
        <w:rPr>
          <w:b/>
          <w:spacing w:val="-11"/>
        </w:rPr>
        <w:t xml:space="preserve"> </w:t>
      </w:r>
      <w:r>
        <w:rPr>
          <w:b/>
        </w:rPr>
        <w:t>de</w:t>
      </w:r>
      <w:r>
        <w:rPr>
          <w:b/>
          <w:spacing w:val="-9"/>
        </w:rPr>
        <w:t xml:space="preserve"> </w:t>
      </w:r>
      <w:r>
        <w:rPr>
          <w:b/>
        </w:rPr>
        <w:t>Evaluación</w:t>
      </w:r>
      <w:r>
        <w:rPr>
          <w:b/>
          <w:spacing w:val="-11"/>
        </w:rPr>
        <w:t xml:space="preserve"> </w:t>
      </w:r>
      <w:r>
        <w:rPr>
          <w:b/>
        </w:rPr>
        <w:t>y</w:t>
      </w:r>
      <w:r>
        <w:rPr>
          <w:b/>
          <w:spacing w:val="-8"/>
        </w:rPr>
        <w:t xml:space="preserve"> </w:t>
      </w:r>
      <w:r>
        <w:rPr>
          <w:b/>
        </w:rPr>
        <w:t xml:space="preserve">Control: </w:t>
      </w:r>
      <w:r>
        <w:t>Realizan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seguimiento,</w:t>
      </w:r>
      <w:r>
        <w:rPr>
          <w:spacing w:val="-10"/>
        </w:rPr>
        <w:t xml:space="preserve"> </w:t>
      </w:r>
      <w:r>
        <w:t>medición,</w:t>
      </w:r>
      <w:r>
        <w:rPr>
          <w:spacing w:val="-11"/>
        </w:rPr>
        <w:t xml:space="preserve"> </w:t>
      </w:r>
      <w:r>
        <w:t>análisis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mejora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gestión</w:t>
      </w:r>
      <w:r>
        <w:rPr>
          <w:spacing w:val="-48"/>
        </w:rPr>
        <w:t xml:space="preserve"> </w:t>
      </w:r>
      <w:r>
        <w:t>institucional,</w:t>
      </w:r>
      <w:r>
        <w:rPr>
          <w:spacing w:val="-7"/>
        </w:rPr>
        <w:t xml:space="preserve"> </w:t>
      </w:r>
      <w:r>
        <w:t>mediante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utilización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herramientas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provee</w:t>
      </w:r>
      <w:r>
        <w:rPr>
          <w:spacing w:val="-6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Sistema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Gestión</w:t>
      </w:r>
      <w:r>
        <w:rPr>
          <w:spacing w:val="-7"/>
        </w:rPr>
        <w:t xml:space="preserve"> </w:t>
      </w:r>
      <w:r>
        <w:t>Integral,</w:t>
      </w:r>
      <w:r>
        <w:rPr>
          <w:spacing w:val="-47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decir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enfoque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procesos.</w:t>
      </w:r>
    </w:p>
    <w:p w:rsidR="007C220E" w:rsidRDefault="007C220E">
      <w:pPr>
        <w:pStyle w:val="Textoindependiente"/>
        <w:spacing w:before="8"/>
        <w:rPr>
          <w:sz w:val="23"/>
        </w:rPr>
      </w:pPr>
    </w:p>
    <w:p w:rsidR="007C220E" w:rsidRDefault="00B4058F">
      <w:pPr>
        <w:pStyle w:val="Textoindependiente"/>
        <w:spacing w:line="259" w:lineRule="auto"/>
        <w:ind w:left="262" w:right="775"/>
        <w:jc w:val="both"/>
      </w:pPr>
      <w:r>
        <w:t>El contenido de la cadena de valor de la UAECD, descripción detallada de procesos, subprocesos,</w:t>
      </w:r>
      <w:r>
        <w:rPr>
          <w:spacing w:val="1"/>
        </w:rPr>
        <w:t xml:space="preserve"> </w:t>
      </w:r>
      <w:r>
        <w:t>procedimientos, instructivo y plantillas, pueden ser consultados en el Sistema de Gestión Int</w:t>
      </w:r>
      <w:r>
        <w:t>egral –</w:t>
      </w:r>
      <w:r>
        <w:rPr>
          <w:spacing w:val="-48"/>
        </w:rPr>
        <w:t xml:space="preserve"> </w:t>
      </w:r>
      <w:r>
        <w:t>SGI,</w:t>
      </w:r>
      <w:r>
        <w:rPr>
          <w:spacing w:val="-1"/>
        </w:rPr>
        <w:t xml:space="preserve"> </w:t>
      </w:r>
      <w:r>
        <w:t>publicada en</w:t>
      </w:r>
      <w:r>
        <w:rPr>
          <w:spacing w:val="-1"/>
        </w:rPr>
        <w:t xml:space="preserve"> </w:t>
      </w:r>
      <w:r>
        <w:t>la Intranet institucional.</w:t>
      </w:r>
    </w:p>
    <w:p w:rsidR="007C220E" w:rsidRDefault="007C220E">
      <w:pPr>
        <w:pStyle w:val="Textoindependiente"/>
      </w:pPr>
    </w:p>
    <w:p w:rsidR="007C220E" w:rsidRDefault="00B4058F">
      <w:pPr>
        <w:pStyle w:val="Ttulo4"/>
        <w:numPr>
          <w:ilvl w:val="3"/>
          <w:numId w:val="117"/>
        </w:numPr>
        <w:tabs>
          <w:tab w:val="left" w:pos="1836"/>
          <w:tab w:val="left" w:pos="1837"/>
        </w:tabs>
        <w:spacing w:before="182"/>
        <w:ind w:left="1836" w:hanging="865"/>
      </w:pPr>
      <w:r>
        <w:t>Estructura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Gestión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TI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Cadena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UAECD</w:t>
      </w:r>
      <w:r>
        <w:rPr>
          <w:spacing w:val="5"/>
        </w:rPr>
        <w:t xml:space="preserve"> </w:t>
      </w:r>
      <w:r>
        <w:t xml:space="preserve"> </w:t>
      </w:r>
    </w:p>
    <w:p w:rsidR="007C220E" w:rsidRDefault="007C220E">
      <w:pPr>
        <w:pStyle w:val="Textoindependiente"/>
        <w:spacing w:before="9"/>
        <w:rPr>
          <w:rFonts w:ascii="Calibri Light"/>
          <w:i/>
          <w:sz w:val="25"/>
        </w:rPr>
      </w:pPr>
    </w:p>
    <w:p w:rsidR="007C220E" w:rsidRDefault="00B4058F">
      <w:pPr>
        <w:pStyle w:val="Textoindependiente"/>
        <w:spacing w:line="259" w:lineRule="auto"/>
        <w:ind w:left="262" w:right="774"/>
        <w:jc w:val="both"/>
      </w:pPr>
      <w:r>
        <w:t>Los procesos en los cuales participa la Gerencia de Tecnología en su rol estratégico y de apoyo a la</w:t>
      </w:r>
      <w:r>
        <w:rPr>
          <w:spacing w:val="1"/>
        </w:rPr>
        <w:t xml:space="preserve"> </w:t>
      </w:r>
      <w:r>
        <w:t>gestión institucional son: Direccion</w:t>
      </w:r>
      <w:r>
        <w:t>amiento Estratégico, Gestión Integral del Riesgo y Provisión y</w:t>
      </w:r>
      <w:r>
        <w:rPr>
          <w:spacing w:val="1"/>
        </w:rPr>
        <w:t xml:space="preserve"> </w:t>
      </w:r>
      <w:r>
        <w:t>soporte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 de</w:t>
      </w:r>
      <w:r>
        <w:rPr>
          <w:spacing w:val="-3"/>
        </w:rPr>
        <w:t xml:space="preserve"> </w:t>
      </w:r>
      <w:r>
        <w:t>TI</w:t>
      </w:r>
    </w:p>
    <w:p w:rsidR="007C220E" w:rsidRDefault="007C220E">
      <w:pPr>
        <w:pStyle w:val="Textoindependiente"/>
      </w:pPr>
    </w:p>
    <w:p w:rsidR="007C220E" w:rsidRDefault="00B4058F">
      <w:pPr>
        <w:pStyle w:val="Prrafodelista"/>
        <w:numPr>
          <w:ilvl w:val="4"/>
          <w:numId w:val="117"/>
        </w:numPr>
        <w:tabs>
          <w:tab w:val="left" w:pos="2405"/>
          <w:tab w:val="left" w:pos="2406"/>
        </w:tabs>
        <w:spacing w:before="179"/>
        <w:ind w:left="2405" w:hanging="1009"/>
        <w:rPr>
          <w:rFonts w:ascii="Calibri Light" w:hAnsi="Calibri Light"/>
          <w:i/>
        </w:rPr>
      </w:pPr>
      <w:r>
        <w:rPr>
          <w:rFonts w:ascii="Calibri Light" w:hAnsi="Calibri Light"/>
          <w:i/>
          <w:u w:val="single"/>
        </w:rPr>
        <w:t>Proceso</w:t>
      </w:r>
      <w:r>
        <w:rPr>
          <w:rFonts w:ascii="Calibri Light" w:hAnsi="Calibri Light"/>
          <w:i/>
          <w:spacing w:val="-5"/>
          <w:u w:val="single"/>
        </w:rPr>
        <w:t xml:space="preserve"> </w:t>
      </w:r>
      <w:r>
        <w:rPr>
          <w:rFonts w:ascii="Calibri Light" w:hAnsi="Calibri Light"/>
          <w:i/>
          <w:u w:val="single"/>
        </w:rPr>
        <w:t>Direccionamiento</w:t>
      </w:r>
      <w:r>
        <w:rPr>
          <w:rFonts w:ascii="Calibri Light" w:hAnsi="Calibri Light"/>
          <w:i/>
          <w:spacing w:val="-4"/>
          <w:u w:val="single"/>
        </w:rPr>
        <w:t xml:space="preserve"> </w:t>
      </w:r>
      <w:r>
        <w:rPr>
          <w:rFonts w:ascii="Calibri Light" w:hAnsi="Calibri Light"/>
          <w:i/>
          <w:u w:val="single"/>
        </w:rPr>
        <w:t>Estratégico</w:t>
      </w:r>
      <w:r>
        <w:rPr>
          <w:rFonts w:ascii="Calibri Light" w:hAnsi="Calibri Light"/>
          <w:i/>
        </w:rPr>
        <w:t xml:space="preserve"> </w:t>
      </w:r>
    </w:p>
    <w:p w:rsidR="007C220E" w:rsidRDefault="007C220E">
      <w:pPr>
        <w:pStyle w:val="Textoindependiente"/>
        <w:spacing w:before="2"/>
        <w:rPr>
          <w:rFonts w:ascii="Calibri Light"/>
          <w:i/>
          <w:sz w:val="19"/>
        </w:rPr>
      </w:pPr>
    </w:p>
    <w:p w:rsidR="007C220E" w:rsidRDefault="00B4058F">
      <w:pPr>
        <w:pStyle w:val="Textoindependiente"/>
        <w:spacing w:before="57"/>
        <w:ind w:left="262" w:right="775"/>
        <w:jc w:val="both"/>
      </w:pPr>
      <w:r>
        <w:t>Toma de decisiones relacionadas con la planeación estratégica institucional y específicamente con</w:t>
      </w:r>
      <w:r>
        <w:rPr>
          <w:spacing w:val="1"/>
        </w:rPr>
        <w:t xml:space="preserve"> </w:t>
      </w:r>
      <w:r>
        <w:t>la planeación estratégica de TI, con el fin contribuir al logro de los objetivos estratégicos de la</w:t>
      </w:r>
      <w:r>
        <w:rPr>
          <w:spacing w:val="1"/>
        </w:rPr>
        <w:t xml:space="preserve"> </w:t>
      </w:r>
      <w:r>
        <w:t>UAECD.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siguiente</w:t>
      </w:r>
      <w:r>
        <w:rPr>
          <w:spacing w:val="-4"/>
        </w:rPr>
        <w:t xml:space="preserve"> </w:t>
      </w:r>
      <w:r>
        <w:t>figura</w:t>
      </w:r>
      <w:r>
        <w:rPr>
          <w:spacing w:val="-4"/>
        </w:rPr>
        <w:t xml:space="preserve"> </w:t>
      </w:r>
      <w:r>
        <w:t>sostiene</w:t>
      </w:r>
      <w:r>
        <w:rPr>
          <w:spacing w:val="-2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subprocesos</w:t>
      </w:r>
      <w:r>
        <w:rPr>
          <w:spacing w:val="-4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hacen</w:t>
      </w:r>
      <w:r>
        <w:rPr>
          <w:spacing w:val="-5"/>
        </w:rPr>
        <w:t xml:space="preserve"> </w:t>
      </w:r>
      <w:r>
        <w:t>parte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proceso</w:t>
      </w:r>
      <w:r>
        <w:rPr>
          <w:spacing w:val="-3"/>
        </w:rPr>
        <w:t xml:space="preserve"> </w:t>
      </w:r>
      <w:r>
        <w:rPr>
          <w:i/>
        </w:rPr>
        <w:t>Direccionamiento</w:t>
      </w:r>
      <w:r>
        <w:rPr>
          <w:i/>
          <w:spacing w:val="-47"/>
        </w:rPr>
        <w:t xml:space="preserve"> </w:t>
      </w:r>
      <w:r>
        <w:rPr>
          <w:i/>
        </w:rPr>
        <w:t>estratégico</w:t>
      </w:r>
      <w:r>
        <w:t>:</w:t>
      </w: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5"/>
      </w:pPr>
    </w:p>
    <w:p w:rsidR="007C220E" w:rsidRDefault="007C220E">
      <w:pPr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1"/>
        <w:rPr>
          <w:sz w:val="24"/>
        </w:rPr>
      </w:pPr>
    </w:p>
    <w:p w:rsidR="007C220E" w:rsidRDefault="00B4058F">
      <w:pPr>
        <w:ind w:left="1206"/>
        <w:rPr>
          <w:sz w:val="20"/>
        </w:rPr>
      </w:pPr>
      <w:r>
        <w:rPr>
          <w:color w:val="FFFFFF"/>
          <w:sz w:val="20"/>
        </w:rPr>
        <w:t>Proceso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z w:val="20"/>
        </w:rPr>
        <w:t>Direccionamiento</w:t>
      </w:r>
      <w:r>
        <w:rPr>
          <w:color w:val="FFFFFF"/>
          <w:spacing w:val="-7"/>
          <w:sz w:val="20"/>
        </w:rPr>
        <w:t xml:space="preserve"> </w:t>
      </w:r>
      <w:r>
        <w:rPr>
          <w:color w:val="FFFFFF"/>
          <w:sz w:val="20"/>
        </w:rPr>
        <w:t>Estratégico</w:t>
      </w:r>
    </w:p>
    <w:p w:rsidR="007C220E" w:rsidRDefault="00B4058F">
      <w:pPr>
        <w:spacing w:before="78" w:line="216" w:lineRule="auto"/>
        <w:ind w:left="783" w:right="1932"/>
        <w:jc w:val="center"/>
        <w:rPr>
          <w:sz w:val="20"/>
        </w:rPr>
      </w:pPr>
      <w:r>
        <w:br w:type="column"/>
      </w:r>
      <w:r>
        <w:rPr>
          <w:color w:val="FFFFFF"/>
          <w:sz w:val="20"/>
        </w:rPr>
        <w:t>Subproceso</w:t>
      </w:r>
      <w:r>
        <w:rPr>
          <w:color w:val="FFFFFF"/>
          <w:spacing w:val="-4"/>
          <w:sz w:val="20"/>
        </w:rPr>
        <w:t xml:space="preserve"> </w:t>
      </w:r>
      <w:r>
        <w:rPr>
          <w:color w:val="FFFFFF"/>
          <w:sz w:val="20"/>
        </w:rPr>
        <w:t>Gestión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z w:val="20"/>
        </w:rPr>
        <w:t>de</w:t>
      </w:r>
      <w:r>
        <w:rPr>
          <w:color w:val="FFFFFF"/>
          <w:spacing w:val="-7"/>
          <w:sz w:val="20"/>
        </w:rPr>
        <w:t xml:space="preserve"> </w:t>
      </w:r>
      <w:r>
        <w:rPr>
          <w:color w:val="FFFFFF"/>
          <w:sz w:val="20"/>
        </w:rPr>
        <w:t>programas,</w:t>
      </w:r>
      <w:r>
        <w:rPr>
          <w:color w:val="FFFFFF"/>
          <w:spacing w:val="-42"/>
          <w:sz w:val="20"/>
        </w:rPr>
        <w:t xml:space="preserve"> </w:t>
      </w:r>
      <w:r>
        <w:rPr>
          <w:color w:val="FFFFFF"/>
          <w:sz w:val="20"/>
        </w:rPr>
        <w:t>planes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z w:val="20"/>
        </w:rPr>
        <w:t>y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proyectos</w:t>
      </w:r>
    </w:p>
    <w:p w:rsidR="007C220E" w:rsidRDefault="007C220E">
      <w:pPr>
        <w:pStyle w:val="Textoindependiente"/>
        <w:rPr>
          <w:sz w:val="20"/>
        </w:rPr>
      </w:pPr>
    </w:p>
    <w:p w:rsidR="007C220E" w:rsidRDefault="00B4058F">
      <w:pPr>
        <w:spacing w:before="166"/>
        <w:ind w:left="535" w:right="1684"/>
        <w:jc w:val="center"/>
        <w:rPr>
          <w:sz w:val="20"/>
        </w:rPr>
      </w:pPr>
      <w:r>
        <w:pict>
          <v:group id="_x0000_s2103" style="position:absolute;left:0;text-align:left;margin-left:123.35pt;margin-top:-37.2pt;width:361.5pt;height:65.85pt;z-index:-251649536;mso-position-horizontal-relative:page" coordorigin="2467,-744" coordsize="7230,131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07" type="#_x0000_t75" style="position:absolute;left:5894;top:-475;width:347;height:772">
              <v:imagedata r:id="rId40" o:title=""/>
            </v:shape>
            <v:shape id="_x0000_s2106" type="#_x0000_t75" style="position:absolute;left:2467;top:-355;width:3438;height:549">
              <v:imagedata r:id="rId41" o:title=""/>
            </v:shape>
            <v:shape id="_x0000_s2105" type="#_x0000_t75" style="position:absolute;left:6237;top:-744;width:3460;height:568">
              <v:imagedata r:id="rId42" o:title=""/>
            </v:shape>
            <v:shape id="_x0000_s2104" type="#_x0000_t75" style="position:absolute;left:6247;top:24;width:3441;height:549">
              <v:imagedata r:id="rId43" o:title=""/>
            </v:shape>
            <w10:wrap anchorx="page"/>
          </v:group>
        </w:pict>
      </w:r>
      <w:r>
        <w:rPr>
          <w:color w:val="FFFFFF"/>
          <w:sz w:val="20"/>
        </w:rPr>
        <w:t>Subproceso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z w:val="20"/>
        </w:rPr>
        <w:t>Gestión</w:t>
      </w:r>
      <w:r>
        <w:rPr>
          <w:color w:val="FFFFFF"/>
          <w:spacing w:val="-2"/>
          <w:sz w:val="20"/>
        </w:rPr>
        <w:t xml:space="preserve"> </w:t>
      </w:r>
      <w:r>
        <w:rPr>
          <w:color w:val="FFFFFF"/>
          <w:sz w:val="20"/>
        </w:rPr>
        <w:t>Tecnica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z w:val="20"/>
        </w:rPr>
        <w:t>del</w:t>
      </w:r>
      <w:r>
        <w:rPr>
          <w:color w:val="FFFFFF"/>
          <w:spacing w:val="-5"/>
          <w:sz w:val="20"/>
        </w:rPr>
        <w:t xml:space="preserve"> </w:t>
      </w:r>
      <w:r>
        <w:rPr>
          <w:color w:val="FFFFFF"/>
          <w:sz w:val="20"/>
        </w:rPr>
        <w:t>Catastro</w:t>
      </w:r>
    </w:p>
    <w:p w:rsidR="007C220E" w:rsidRDefault="007C220E">
      <w:pPr>
        <w:jc w:val="center"/>
        <w:rPr>
          <w:sz w:val="20"/>
        </w:rPr>
        <w:sectPr w:rsidR="007C220E">
          <w:type w:val="continuous"/>
          <w:pgSz w:w="12240" w:h="15840"/>
          <w:pgMar w:top="1500" w:right="920" w:bottom="280" w:left="1440" w:header="720" w:footer="720" w:gutter="0"/>
          <w:cols w:num="2" w:space="720" w:equalWidth="0">
            <w:col w:w="4285" w:space="40"/>
            <w:col w:w="5555"/>
          </w:cols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5"/>
        <w:rPr>
          <w:sz w:val="18"/>
        </w:rPr>
      </w:pPr>
    </w:p>
    <w:p w:rsidR="007C220E" w:rsidRDefault="00B4058F">
      <w:pPr>
        <w:spacing w:before="1"/>
        <w:ind w:left="2052"/>
        <w:rPr>
          <w:i/>
          <w:sz w:val="18"/>
        </w:rPr>
      </w:pP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14.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Subprocesos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Proceso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Direccionamiento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Estratégico</w:t>
      </w:r>
    </w:p>
    <w:p w:rsidR="007C220E" w:rsidRDefault="007C220E">
      <w:pPr>
        <w:pStyle w:val="Textoindependiente"/>
        <w:rPr>
          <w:i/>
          <w:sz w:val="18"/>
        </w:rPr>
      </w:pPr>
    </w:p>
    <w:p w:rsidR="007C220E" w:rsidRDefault="007C220E">
      <w:pPr>
        <w:pStyle w:val="Textoindependiente"/>
        <w:rPr>
          <w:i/>
          <w:sz w:val="20"/>
        </w:rPr>
      </w:pPr>
    </w:p>
    <w:p w:rsidR="007C220E" w:rsidRDefault="00B4058F">
      <w:pPr>
        <w:ind w:left="262" w:right="777"/>
        <w:jc w:val="both"/>
        <w:rPr>
          <w:i/>
        </w:rPr>
      </w:pPr>
      <w:r>
        <w:t>De acuerdo con la ilustración 14, la Gerencia de Tecnología en el marco de este proceso participa</w:t>
      </w:r>
      <w:r>
        <w:rPr>
          <w:spacing w:val="1"/>
        </w:rPr>
        <w:t xml:space="preserve"> </w:t>
      </w:r>
      <w:r>
        <w:t>específicamente</w:t>
      </w:r>
      <w:r>
        <w:rPr>
          <w:spacing w:val="-3"/>
        </w:rPr>
        <w:t xml:space="preserve"> </w:t>
      </w:r>
      <w:r>
        <w:t>en el</w:t>
      </w:r>
      <w:r>
        <w:rPr>
          <w:spacing w:val="-1"/>
        </w:rPr>
        <w:t xml:space="preserve"> </w:t>
      </w:r>
      <w:r>
        <w:t>subproceso</w:t>
      </w:r>
      <w:r>
        <w:rPr>
          <w:spacing w:val="1"/>
        </w:rPr>
        <w:t xml:space="preserve"> </w:t>
      </w:r>
      <w:r>
        <w:t xml:space="preserve">de </w:t>
      </w:r>
      <w:r>
        <w:rPr>
          <w:i/>
        </w:rPr>
        <w:t>Gestión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Programas</w:t>
      </w:r>
      <w:r>
        <w:rPr>
          <w:i/>
          <w:spacing w:val="-1"/>
        </w:rPr>
        <w:t xml:space="preserve"> </w:t>
      </w:r>
      <w:r>
        <w:rPr>
          <w:i/>
        </w:rPr>
        <w:t>Planes y</w:t>
      </w:r>
      <w:r>
        <w:rPr>
          <w:i/>
          <w:spacing w:val="-4"/>
        </w:rPr>
        <w:t xml:space="preserve"> </w:t>
      </w:r>
      <w:r>
        <w:rPr>
          <w:i/>
        </w:rPr>
        <w:t>Proyectos.</w:t>
      </w:r>
    </w:p>
    <w:p w:rsidR="007C220E" w:rsidRDefault="007C220E">
      <w:pPr>
        <w:pStyle w:val="Textoindependiente"/>
        <w:spacing w:before="1"/>
        <w:rPr>
          <w:i/>
        </w:rPr>
      </w:pPr>
    </w:p>
    <w:p w:rsidR="007C220E" w:rsidRDefault="00B4058F">
      <w:pPr>
        <w:pStyle w:val="Textoindependiente"/>
        <w:spacing w:before="1"/>
        <w:ind w:left="262" w:right="776"/>
        <w:jc w:val="both"/>
      </w:pPr>
      <w:r>
        <w:rPr>
          <w:i/>
        </w:rPr>
        <w:t>Subproceso Gestión de Programas Planes y Proyectos</w:t>
      </w:r>
      <w:r>
        <w:t>: La Gerencia de Tecnología pa</w:t>
      </w:r>
      <w:r>
        <w:t>rticipa en este</w:t>
      </w:r>
      <w:r>
        <w:rPr>
          <w:spacing w:val="1"/>
        </w:rPr>
        <w:t xml:space="preserve"> </w:t>
      </w:r>
      <w:r>
        <w:t>subproceso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tiene</w:t>
      </w:r>
      <w:r>
        <w:rPr>
          <w:spacing w:val="-4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objetivo</w:t>
      </w:r>
      <w:r>
        <w:rPr>
          <w:spacing w:val="-3"/>
        </w:rPr>
        <w:t xml:space="preserve"> </w:t>
      </w:r>
      <w:r>
        <w:t>formular,</w:t>
      </w:r>
      <w:r>
        <w:rPr>
          <w:spacing w:val="-4"/>
        </w:rPr>
        <w:t xml:space="preserve"> </w:t>
      </w:r>
      <w:r>
        <w:t>ejecutar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monitorear</w:t>
      </w:r>
      <w:r>
        <w:rPr>
          <w:spacing w:val="-7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cumplimiento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planes</w:t>
      </w:r>
      <w:r>
        <w:rPr>
          <w:spacing w:val="-48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los proyectos de inversión</w:t>
      </w:r>
      <w:r>
        <w:rPr>
          <w:spacing w:val="-1"/>
        </w:rPr>
        <w:t xml:space="preserve"> </w:t>
      </w:r>
      <w:r>
        <w:t>de la Unidad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respectiva</w:t>
      </w:r>
      <w:r>
        <w:rPr>
          <w:spacing w:val="-2"/>
        </w:rPr>
        <w:t xml:space="preserve"> </w:t>
      </w:r>
      <w:r>
        <w:t>vigencia.</w:t>
      </w:r>
    </w:p>
    <w:p w:rsidR="007C220E" w:rsidRDefault="007C220E">
      <w:pPr>
        <w:pStyle w:val="Textoindependiente"/>
      </w:pPr>
    </w:p>
    <w:p w:rsidR="007C220E" w:rsidRDefault="00B4058F">
      <w:pPr>
        <w:pStyle w:val="Textoindependiente"/>
        <w:spacing w:before="1"/>
        <w:ind w:left="262"/>
        <w:jc w:val="both"/>
      </w:pPr>
      <w:r>
        <w:t>Los</w:t>
      </w:r>
      <w:r>
        <w:rPr>
          <w:spacing w:val="-5"/>
        </w:rPr>
        <w:t xml:space="preserve"> </w:t>
      </w:r>
      <w:r>
        <w:t>procedimientos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hacen</w:t>
      </w:r>
      <w:r>
        <w:rPr>
          <w:spacing w:val="-1"/>
        </w:rPr>
        <w:t xml:space="preserve"> </w:t>
      </w:r>
      <w:r>
        <w:t>parte</w:t>
      </w:r>
      <w:r>
        <w:rPr>
          <w:spacing w:val="-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subproceso</w:t>
      </w:r>
      <w:r>
        <w:rPr>
          <w:spacing w:val="-3"/>
        </w:rPr>
        <w:t xml:space="preserve"> </w:t>
      </w:r>
      <w:r>
        <w:t>son:</w:t>
      </w:r>
    </w:p>
    <w:p w:rsidR="007C220E" w:rsidRDefault="007C220E">
      <w:pPr>
        <w:jc w:val="both"/>
        <w:sectPr w:rsidR="007C220E">
          <w:type w:val="continuous"/>
          <w:pgSz w:w="12240" w:h="15840"/>
          <w:pgMar w:top="1500" w:right="920" w:bottom="280" w:left="1440" w:header="720" w:footer="720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2" w:after="1"/>
        <w:rPr>
          <w:sz w:val="21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5387"/>
      </w:tblGrid>
      <w:tr w:rsidR="007C220E">
        <w:trPr>
          <w:trHeight w:val="301"/>
        </w:trPr>
        <w:tc>
          <w:tcPr>
            <w:tcW w:w="3541" w:type="dxa"/>
            <w:shd w:val="clear" w:color="auto" w:fill="D9D9D9"/>
          </w:tcPr>
          <w:p w:rsidR="007C220E" w:rsidRDefault="00B4058F">
            <w:pPr>
              <w:pStyle w:val="TableParagraph"/>
              <w:spacing w:before="32" w:line="249" w:lineRule="exact"/>
              <w:ind w:left="930"/>
              <w:rPr>
                <w:b/>
              </w:rPr>
            </w:pPr>
            <w:r>
              <w:rPr>
                <w:b/>
              </w:rPr>
              <w:t>PROCEDIMIENTOS</w:t>
            </w:r>
          </w:p>
        </w:tc>
        <w:tc>
          <w:tcPr>
            <w:tcW w:w="5387" w:type="dxa"/>
            <w:shd w:val="clear" w:color="auto" w:fill="D9D9D9"/>
          </w:tcPr>
          <w:p w:rsidR="007C220E" w:rsidRDefault="00B4058F">
            <w:pPr>
              <w:pStyle w:val="TableParagraph"/>
              <w:spacing w:line="268" w:lineRule="exact"/>
              <w:ind w:left="424"/>
              <w:rPr>
                <w:b/>
              </w:rPr>
            </w:pPr>
            <w:r>
              <w:rPr>
                <w:b/>
              </w:rPr>
              <w:t>PARTICIPACION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GERENCIA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TECNOLOGIA</w:t>
            </w:r>
          </w:p>
        </w:tc>
      </w:tr>
      <w:tr w:rsidR="007C220E">
        <w:trPr>
          <w:trHeight w:val="827"/>
        </w:trPr>
        <w:tc>
          <w:tcPr>
            <w:tcW w:w="3541" w:type="dxa"/>
          </w:tcPr>
          <w:p w:rsidR="007C220E" w:rsidRDefault="00B4058F">
            <w:pPr>
              <w:pStyle w:val="TableParagraph"/>
              <w:spacing w:line="267" w:lineRule="exact"/>
              <w:ind w:left="69"/>
            </w:pPr>
            <w:r>
              <w:t>01-01-PR-01</w:t>
            </w:r>
          </w:p>
          <w:p w:rsidR="007C220E" w:rsidRDefault="00B4058F">
            <w:pPr>
              <w:pStyle w:val="TableParagraph"/>
              <w:ind w:left="69" w:right="515"/>
            </w:pPr>
            <w:r>
              <w:t>FORMULACIÓN, SEGUIMIENTO Y</w:t>
            </w:r>
            <w:r>
              <w:rPr>
                <w:spacing w:val="-47"/>
              </w:rPr>
              <w:t xml:space="preserve"> </w:t>
            </w:r>
            <w:r>
              <w:t>EVALUACIÓN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ESTRATEGIA</w:t>
            </w:r>
          </w:p>
        </w:tc>
        <w:tc>
          <w:tcPr>
            <w:tcW w:w="5387" w:type="dxa"/>
          </w:tcPr>
          <w:p w:rsidR="007C220E" w:rsidRDefault="00B4058F">
            <w:pPr>
              <w:pStyle w:val="TableParagraph"/>
              <w:numPr>
                <w:ilvl w:val="0"/>
                <w:numId w:val="116"/>
              </w:numPr>
              <w:tabs>
                <w:tab w:val="left" w:pos="431"/>
                <w:tab w:val="left" w:pos="432"/>
              </w:tabs>
              <w:spacing w:line="277" w:lineRule="exact"/>
              <w:ind w:hanging="361"/>
            </w:pPr>
            <w:r>
              <w:t>En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comité</w:t>
            </w:r>
            <w:r>
              <w:rPr>
                <w:spacing w:val="-2"/>
              </w:rPr>
              <w:t xml:space="preserve"> </w:t>
            </w:r>
            <w:r>
              <w:t>institucional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evaluación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seguimiento.</w:t>
            </w:r>
          </w:p>
          <w:p w:rsidR="007C220E" w:rsidRDefault="00B4058F">
            <w:pPr>
              <w:pStyle w:val="TableParagraph"/>
              <w:numPr>
                <w:ilvl w:val="0"/>
                <w:numId w:val="116"/>
              </w:numPr>
              <w:tabs>
                <w:tab w:val="left" w:pos="431"/>
                <w:tab w:val="left" w:pos="432"/>
                <w:tab w:val="left" w:pos="1714"/>
                <w:tab w:val="left" w:pos="2204"/>
                <w:tab w:val="left" w:pos="2801"/>
                <w:tab w:val="left" w:pos="3341"/>
                <w:tab w:val="left" w:pos="3717"/>
                <w:tab w:val="left" w:pos="4320"/>
              </w:tabs>
              <w:spacing w:line="270" w:lineRule="atLeast"/>
              <w:ind w:right="57"/>
            </w:pPr>
            <w:r>
              <w:t>Articulación</w:t>
            </w:r>
            <w:r>
              <w:tab/>
              <w:t>del</w:t>
            </w:r>
            <w:r>
              <w:tab/>
              <w:t>PETI</w:t>
            </w:r>
            <w:r>
              <w:tab/>
              <w:t>con</w:t>
            </w:r>
            <w:r>
              <w:tab/>
              <w:t>el</w:t>
            </w:r>
            <w:r>
              <w:tab/>
              <w:t>plan</w:t>
            </w:r>
            <w:r>
              <w:tab/>
            </w:r>
            <w:r>
              <w:rPr>
                <w:spacing w:val="-1"/>
              </w:rPr>
              <w:t>estratégico</w:t>
            </w:r>
            <w:r>
              <w:rPr>
                <w:spacing w:val="-47"/>
              </w:rPr>
              <w:t xml:space="preserve"> </w:t>
            </w:r>
            <w:r>
              <w:t>institucional.</w:t>
            </w:r>
          </w:p>
        </w:tc>
      </w:tr>
      <w:tr w:rsidR="007C220E">
        <w:trPr>
          <w:trHeight w:val="1074"/>
        </w:trPr>
        <w:tc>
          <w:tcPr>
            <w:tcW w:w="3541" w:type="dxa"/>
          </w:tcPr>
          <w:p w:rsidR="007C220E" w:rsidRDefault="00B4058F">
            <w:pPr>
              <w:pStyle w:val="TableParagraph"/>
              <w:ind w:left="69" w:right="921"/>
            </w:pPr>
            <w:r>
              <w:t>01-01-PR-02</w:t>
            </w:r>
            <w:r>
              <w:rPr>
                <w:spacing w:val="1"/>
              </w:rPr>
              <w:t xml:space="preserve"> </w:t>
            </w:r>
            <w:r>
              <w:t>FORMULACION,</w:t>
            </w:r>
            <w:r>
              <w:rPr>
                <w:spacing w:val="-10"/>
              </w:rPr>
              <w:t xml:space="preserve"> </w:t>
            </w:r>
            <w:r>
              <w:t>EJECUCIÓN,</w:t>
            </w:r>
          </w:p>
          <w:p w:rsidR="007C220E" w:rsidRDefault="00B4058F">
            <w:pPr>
              <w:pStyle w:val="TableParagraph"/>
              <w:spacing w:line="270" w:lineRule="atLeast"/>
              <w:ind w:left="69" w:right="472"/>
            </w:pPr>
            <w:r>
              <w:t>SEGUIMIENTO Y EVALUACIÓN DE</w:t>
            </w:r>
            <w:r>
              <w:rPr>
                <w:spacing w:val="-47"/>
              </w:rPr>
              <w:t xml:space="preserve"> </w:t>
            </w:r>
            <w:r>
              <w:t>PROYECTOS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INVERSIÓN</w:t>
            </w:r>
          </w:p>
        </w:tc>
        <w:tc>
          <w:tcPr>
            <w:tcW w:w="5387" w:type="dxa"/>
          </w:tcPr>
          <w:p w:rsidR="007C220E" w:rsidRDefault="00B4058F">
            <w:pPr>
              <w:pStyle w:val="TableParagraph"/>
              <w:numPr>
                <w:ilvl w:val="0"/>
                <w:numId w:val="115"/>
              </w:numPr>
              <w:tabs>
                <w:tab w:val="left" w:pos="431"/>
                <w:tab w:val="left" w:pos="432"/>
              </w:tabs>
              <w:spacing w:line="280" w:lineRule="exact"/>
              <w:ind w:hanging="361"/>
            </w:pPr>
            <w:r>
              <w:t>En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comité</w:t>
            </w:r>
            <w:r>
              <w:rPr>
                <w:spacing w:val="-2"/>
              </w:rPr>
              <w:t xml:space="preserve"> </w:t>
            </w:r>
            <w:r>
              <w:t>institucional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evaluación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seguimiento.</w:t>
            </w:r>
          </w:p>
          <w:p w:rsidR="007C220E" w:rsidRDefault="00B4058F">
            <w:pPr>
              <w:pStyle w:val="TableParagraph"/>
              <w:numPr>
                <w:ilvl w:val="0"/>
                <w:numId w:val="115"/>
              </w:numPr>
              <w:tabs>
                <w:tab w:val="left" w:pos="431"/>
                <w:tab w:val="left" w:pos="432"/>
              </w:tabs>
              <w:ind w:right="61"/>
            </w:pPr>
            <w:r>
              <w:t>Al</w:t>
            </w:r>
            <w:r>
              <w:rPr>
                <w:spacing w:val="11"/>
              </w:rPr>
              <w:t xml:space="preserve"> </w:t>
            </w:r>
            <w:r>
              <w:t>interior</w:t>
            </w:r>
            <w:r>
              <w:rPr>
                <w:spacing w:val="12"/>
              </w:rPr>
              <w:t xml:space="preserve"> </w:t>
            </w:r>
            <w:r>
              <w:t>de</w:t>
            </w:r>
            <w:r>
              <w:rPr>
                <w:spacing w:val="13"/>
              </w:rPr>
              <w:t xml:space="preserve"> </w:t>
            </w:r>
            <w:r>
              <w:t>la</w:t>
            </w:r>
            <w:r>
              <w:rPr>
                <w:spacing w:val="9"/>
              </w:rPr>
              <w:t xml:space="preserve"> </w:t>
            </w:r>
            <w:r>
              <w:t>Gerencia</w:t>
            </w:r>
            <w:r>
              <w:rPr>
                <w:spacing w:val="12"/>
              </w:rPr>
              <w:t xml:space="preserve"> </w:t>
            </w:r>
            <w:r>
              <w:t>de</w:t>
            </w:r>
            <w:r>
              <w:rPr>
                <w:spacing w:val="10"/>
              </w:rPr>
              <w:t xml:space="preserve"> </w:t>
            </w:r>
            <w:r>
              <w:t>tecnología</w:t>
            </w:r>
            <w:r>
              <w:rPr>
                <w:spacing w:val="12"/>
              </w:rPr>
              <w:t xml:space="preserve"> </w:t>
            </w:r>
            <w:r>
              <w:t>asigna</w:t>
            </w:r>
            <w:r>
              <w:rPr>
                <w:spacing w:val="-47"/>
              </w:rPr>
              <w:t xml:space="preserve"> </w:t>
            </w:r>
            <w:r>
              <w:t>responsabilidades</w:t>
            </w:r>
            <w:r>
              <w:rPr>
                <w:spacing w:val="-2"/>
              </w:rPr>
              <w:t xml:space="preserve"> </w:t>
            </w:r>
            <w:r>
              <w:t>y realiza</w:t>
            </w:r>
            <w:r>
              <w:rPr>
                <w:spacing w:val="-3"/>
              </w:rPr>
              <w:t xml:space="preserve"> </w:t>
            </w:r>
            <w:r>
              <w:t>seguimiento.</w:t>
            </w:r>
          </w:p>
        </w:tc>
      </w:tr>
      <w:tr w:rsidR="007C220E">
        <w:trPr>
          <w:trHeight w:val="828"/>
        </w:trPr>
        <w:tc>
          <w:tcPr>
            <w:tcW w:w="3541" w:type="dxa"/>
          </w:tcPr>
          <w:p w:rsidR="007C220E" w:rsidRDefault="00B4058F">
            <w:pPr>
              <w:pStyle w:val="TableParagraph"/>
              <w:spacing w:line="266" w:lineRule="exact"/>
              <w:ind w:left="69"/>
            </w:pPr>
            <w:r>
              <w:t>01-01-PR-04</w:t>
            </w:r>
          </w:p>
          <w:p w:rsidR="007C220E" w:rsidRDefault="00B4058F">
            <w:pPr>
              <w:pStyle w:val="TableParagraph"/>
              <w:ind w:left="69" w:right="390"/>
            </w:pPr>
            <w:r>
              <w:t>RENDICIÓN DE INFORMES O</w:t>
            </w:r>
            <w:r>
              <w:rPr>
                <w:spacing w:val="1"/>
              </w:rPr>
              <w:t xml:space="preserve"> </w:t>
            </w:r>
            <w:r>
              <w:t>CUENTAS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ENTIDADES</w:t>
            </w:r>
            <w:r>
              <w:rPr>
                <w:spacing w:val="-4"/>
              </w:rPr>
              <w:t xml:space="preserve"> </w:t>
            </w:r>
            <w:r>
              <w:t>EXTERNAS</w:t>
            </w:r>
          </w:p>
        </w:tc>
        <w:tc>
          <w:tcPr>
            <w:tcW w:w="5387" w:type="dxa"/>
          </w:tcPr>
          <w:p w:rsidR="007C220E" w:rsidRDefault="00B4058F">
            <w:pPr>
              <w:pStyle w:val="TableParagraph"/>
              <w:numPr>
                <w:ilvl w:val="0"/>
                <w:numId w:val="114"/>
              </w:numPr>
              <w:tabs>
                <w:tab w:val="left" w:pos="431"/>
                <w:tab w:val="left" w:pos="432"/>
              </w:tabs>
              <w:spacing w:line="278" w:lineRule="exact"/>
              <w:ind w:hanging="361"/>
            </w:pPr>
            <w:r>
              <w:t>En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Comité</w:t>
            </w:r>
            <w:r>
              <w:rPr>
                <w:spacing w:val="-1"/>
              </w:rPr>
              <w:t xml:space="preserve"> </w:t>
            </w:r>
            <w:r>
              <w:t>institucional</w:t>
            </w:r>
            <w:r>
              <w:rPr>
                <w:spacing w:val="-2"/>
              </w:rPr>
              <w:t xml:space="preserve"> </w:t>
            </w:r>
            <w:r>
              <w:t>de gestión</w:t>
            </w:r>
            <w:r>
              <w:rPr>
                <w:spacing w:val="-3"/>
              </w:rPr>
              <w:t xml:space="preserve"> </w:t>
            </w:r>
            <w:r>
              <w:t>desempeño</w:t>
            </w:r>
          </w:p>
          <w:p w:rsidR="007C220E" w:rsidRDefault="00B4058F">
            <w:pPr>
              <w:pStyle w:val="TableParagraph"/>
              <w:numPr>
                <w:ilvl w:val="0"/>
                <w:numId w:val="114"/>
              </w:numPr>
              <w:tabs>
                <w:tab w:val="left" w:pos="431"/>
                <w:tab w:val="left" w:pos="432"/>
              </w:tabs>
              <w:spacing w:line="270" w:lineRule="atLeast"/>
              <w:ind w:right="61"/>
            </w:pPr>
            <w:r>
              <w:t>Elaboración,</w:t>
            </w:r>
            <w:r>
              <w:rPr>
                <w:spacing w:val="18"/>
              </w:rPr>
              <w:t xml:space="preserve"> </w:t>
            </w:r>
            <w:r>
              <w:t>revisión</w:t>
            </w:r>
            <w:r>
              <w:rPr>
                <w:spacing w:val="15"/>
              </w:rPr>
              <w:t xml:space="preserve"> </w:t>
            </w:r>
            <w:r>
              <w:t>y</w:t>
            </w:r>
            <w:r>
              <w:rPr>
                <w:spacing w:val="16"/>
              </w:rPr>
              <w:t xml:space="preserve"> </w:t>
            </w:r>
            <w:r>
              <w:t>seguimiento</w:t>
            </w:r>
            <w:r>
              <w:rPr>
                <w:spacing w:val="17"/>
              </w:rPr>
              <w:t xml:space="preserve"> </w:t>
            </w:r>
            <w:r>
              <w:t>a</w:t>
            </w:r>
            <w:r>
              <w:rPr>
                <w:spacing w:val="18"/>
              </w:rPr>
              <w:t xml:space="preserve"> </w:t>
            </w:r>
            <w:r>
              <w:t>los</w:t>
            </w:r>
            <w:r>
              <w:rPr>
                <w:spacing w:val="18"/>
              </w:rPr>
              <w:t xml:space="preserve"> </w:t>
            </w:r>
            <w:r>
              <w:t>informes</w:t>
            </w:r>
            <w:r>
              <w:rPr>
                <w:spacing w:val="-47"/>
              </w:rPr>
              <w:t xml:space="preserve"> </w:t>
            </w:r>
            <w:r>
              <w:t>requeridos</w:t>
            </w:r>
            <w:r>
              <w:rPr>
                <w:spacing w:val="-1"/>
              </w:rPr>
              <w:t xml:space="preserve"> </w:t>
            </w:r>
            <w:r>
              <w:t>por de</w:t>
            </w:r>
            <w:r>
              <w:rPr>
                <w:spacing w:val="-3"/>
              </w:rPr>
              <w:t xml:space="preserve"> </w:t>
            </w:r>
            <w:r>
              <w:t>entidades externas.</w:t>
            </w:r>
          </w:p>
        </w:tc>
      </w:tr>
      <w:tr w:rsidR="007C220E">
        <w:trPr>
          <w:trHeight w:val="558"/>
        </w:trPr>
        <w:tc>
          <w:tcPr>
            <w:tcW w:w="3541" w:type="dxa"/>
          </w:tcPr>
          <w:p w:rsidR="007C220E" w:rsidRDefault="00B4058F">
            <w:pPr>
              <w:pStyle w:val="TableParagraph"/>
              <w:spacing w:line="267" w:lineRule="exact"/>
              <w:ind w:left="69"/>
            </w:pPr>
            <w:r>
              <w:t>01-01-PR-09</w:t>
            </w:r>
          </w:p>
          <w:p w:rsidR="007C220E" w:rsidRDefault="00B4058F">
            <w:pPr>
              <w:pStyle w:val="TableParagraph"/>
              <w:spacing w:line="267" w:lineRule="exact"/>
              <w:ind w:left="69"/>
            </w:pPr>
            <w:r>
              <w:t>PLANEACIÓN</w:t>
            </w:r>
            <w:r>
              <w:rPr>
                <w:spacing w:val="-5"/>
              </w:rPr>
              <w:t xml:space="preserve"> </w:t>
            </w:r>
            <w:r>
              <w:t>ESTRATÉGICA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TI</w:t>
            </w:r>
          </w:p>
        </w:tc>
        <w:tc>
          <w:tcPr>
            <w:tcW w:w="5387" w:type="dxa"/>
          </w:tcPr>
          <w:p w:rsidR="007C220E" w:rsidRDefault="00B4058F">
            <w:pPr>
              <w:pStyle w:val="TableParagraph"/>
              <w:numPr>
                <w:ilvl w:val="0"/>
                <w:numId w:val="113"/>
              </w:numPr>
              <w:tabs>
                <w:tab w:val="left" w:pos="431"/>
                <w:tab w:val="left" w:pos="432"/>
              </w:tabs>
              <w:spacing w:line="277" w:lineRule="exact"/>
              <w:ind w:hanging="361"/>
            </w:pPr>
            <w:r>
              <w:t>En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Comité</w:t>
            </w:r>
            <w:r>
              <w:rPr>
                <w:spacing w:val="-1"/>
              </w:rPr>
              <w:t xml:space="preserve"> </w:t>
            </w:r>
            <w:r>
              <w:t>institucional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gestión</w:t>
            </w:r>
            <w:r>
              <w:rPr>
                <w:spacing w:val="-4"/>
              </w:rPr>
              <w:t xml:space="preserve"> </w:t>
            </w:r>
            <w:r>
              <w:t>desempeño.</w:t>
            </w:r>
          </w:p>
          <w:p w:rsidR="007C220E" w:rsidRDefault="00B4058F">
            <w:pPr>
              <w:pStyle w:val="TableParagraph"/>
              <w:numPr>
                <w:ilvl w:val="0"/>
                <w:numId w:val="113"/>
              </w:numPr>
              <w:tabs>
                <w:tab w:val="left" w:pos="431"/>
                <w:tab w:val="left" w:pos="432"/>
              </w:tabs>
              <w:spacing w:line="261" w:lineRule="exact"/>
              <w:ind w:hanging="361"/>
            </w:pPr>
            <w:r>
              <w:t>Elaboración,</w:t>
            </w:r>
            <w:r>
              <w:rPr>
                <w:spacing w:val="-3"/>
              </w:rPr>
              <w:t xml:space="preserve"> </w:t>
            </w:r>
            <w:r>
              <w:t>actualización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seguimiento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5"/>
              </w:rPr>
              <w:t xml:space="preserve"> </w:t>
            </w:r>
            <w:r>
              <w:t>PETI.</w:t>
            </w:r>
          </w:p>
        </w:tc>
      </w:tr>
    </w:tbl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1"/>
        <w:rPr>
          <w:sz w:val="16"/>
        </w:rPr>
      </w:pPr>
    </w:p>
    <w:p w:rsidR="007C220E" w:rsidRDefault="00B4058F">
      <w:pPr>
        <w:pStyle w:val="Textoindependiente"/>
        <w:ind w:left="262" w:right="662"/>
      </w:pPr>
      <w:r>
        <w:t>La</w:t>
      </w:r>
      <w:r>
        <w:rPr>
          <w:spacing w:val="10"/>
        </w:rPr>
        <w:t xml:space="preserve"> </w:t>
      </w:r>
      <w:r>
        <w:t>descripción</w:t>
      </w:r>
      <w:r>
        <w:rPr>
          <w:spacing w:val="9"/>
        </w:rPr>
        <w:t xml:space="preserve"> </w:t>
      </w:r>
      <w:r>
        <w:t>detallada</w:t>
      </w:r>
      <w:r>
        <w:rPr>
          <w:spacing w:val="10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este</w:t>
      </w:r>
      <w:r>
        <w:rPr>
          <w:spacing w:val="11"/>
        </w:rPr>
        <w:t xml:space="preserve"> </w:t>
      </w:r>
      <w:r>
        <w:t>subproceso,</w:t>
      </w:r>
      <w:r>
        <w:rPr>
          <w:spacing w:val="10"/>
        </w:rPr>
        <w:t xml:space="preserve"> </w:t>
      </w:r>
      <w:r>
        <w:t>procedimientos,</w:t>
      </w:r>
      <w:r>
        <w:rPr>
          <w:spacing w:val="11"/>
        </w:rPr>
        <w:t xml:space="preserve"> </w:t>
      </w:r>
      <w:r>
        <w:t>instructivos</w:t>
      </w:r>
      <w:r>
        <w:rPr>
          <w:spacing w:val="10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plantillas,</w:t>
      </w:r>
      <w:r>
        <w:rPr>
          <w:spacing w:val="11"/>
        </w:rPr>
        <w:t xml:space="preserve"> </w:t>
      </w:r>
      <w:r>
        <w:t>pueden</w:t>
      </w:r>
      <w:r>
        <w:rPr>
          <w:spacing w:val="10"/>
        </w:rPr>
        <w:t xml:space="preserve"> </w:t>
      </w:r>
      <w:r>
        <w:t>ser</w:t>
      </w:r>
      <w:r>
        <w:rPr>
          <w:spacing w:val="-47"/>
        </w:rPr>
        <w:t xml:space="preserve"> </w:t>
      </w:r>
      <w:r>
        <w:t>consultados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 Sistema</w:t>
      </w:r>
      <w:r>
        <w:rPr>
          <w:spacing w:val="-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Integral – SGI,</w:t>
      </w:r>
      <w:r>
        <w:rPr>
          <w:spacing w:val="-1"/>
        </w:rPr>
        <w:t xml:space="preserve"> </w:t>
      </w:r>
      <w:r>
        <w:t>publicada en</w:t>
      </w:r>
      <w:r>
        <w:rPr>
          <w:spacing w:val="-2"/>
        </w:rPr>
        <w:t xml:space="preserve"> </w:t>
      </w:r>
      <w:r>
        <w:t>la Intranet</w:t>
      </w:r>
      <w:r>
        <w:rPr>
          <w:spacing w:val="-1"/>
        </w:rPr>
        <w:t xml:space="preserve"> </w:t>
      </w:r>
      <w:r>
        <w:t>institucional.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2"/>
        <w:rPr>
          <w:sz w:val="25"/>
        </w:rPr>
      </w:pPr>
    </w:p>
    <w:p w:rsidR="007C220E" w:rsidRDefault="00B4058F">
      <w:pPr>
        <w:pStyle w:val="Prrafodelista"/>
        <w:numPr>
          <w:ilvl w:val="4"/>
          <w:numId w:val="117"/>
        </w:numPr>
        <w:tabs>
          <w:tab w:val="left" w:pos="2405"/>
          <w:tab w:val="left" w:pos="2406"/>
        </w:tabs>
        <w:spacing w:before="1"/>
        <w:ind w:left="2405" w:hanging="1009"/>
        <w:rPr>
          <w:i/>
        </w:rPr>
      </w:pPr>
      <w:r>
        <w:rPr>
          <w:rFonts w:ascii="Calibri Light" w:hAnsi="Calibri Light"/>
          <w:i/>
          <w:u w:val="single"/>
        </w:rPr>
        <w:t>Proceso</w:t>
      </w:r>
      <w:r>
        <w:rPr>
          <w:rFonts w:ascii="Calibri Light" w:hAnsi="Calibri Light"/>
          <w:i/>
          <w:spacing w:val="-3"/>
          <w:u w:val="single"/>
        </w:rPr>
        <w:t xml:space="preserve"> </w:t>
      </w:r>
      <w:r>
        <w:rPr>
          <w:rFonts w:ascii="Calibri Light" w:hAnsi="Calibri Light"/>
          <w:i/>
          <w:u w:val="single"/>
        </w:rPr>
        <w:t>Gestión</w:t>
      </w:r>
      <w:r>
        <w:rPr>
          <w:rFonts w:ascii="Calibri Light" w:hAnsi="Calibri Light"/>
          <w:i/>
          <w:spacing w:val="-3"/>
          <w:u w:val="single"/>
        </w:rPr>
        <w:t xml:space="preserve"> </w:t>
      </w:r>
      <w:r>
        <w:rPr>
          <w:rFonts w:ascii="Calibri Light" w:hAnsi="Calibri Light"/>
          <w:i/>
          <w:u w:val="single"/>
        </w:rPr>
        <w:t>Integral</w:t>
      </w:r>
      <w:r>
        <w:rPr>
          <w:rFonts w:ascii="Calibri Light" w:hAnsi="Calibri Light"/>
          <w:i/>
          <w:spacing w:val="-2"/>
          <w:u w:val="single"/>
        </w:rPr>
        <w:t xml:space="preserve"> </w:t>
      </w:r>
      <w:r>
        <w:rPr>
          <w:rFonts w:ascii="Calibri Light" w:hAnsi="Calibri Light"/>
          <w:i/>
          <w:u w:val="single"/>
        </w:rPr>
        <w:t>del</w:t>
      </w:r>
      <w:r>
        <w:rPr>
          <w:rFonts w:ascii="Calibri Light" w:hAnsi="Calibri Light"/>
          <w:i/>
          <w:spacing w:val="-2"/>
          <w:u w:val="single"/>
        </w:rPr>
        <w:t xml:space="preserve"> </w:t>
      </w:r>
      <w:r>
        <w:rPr>
          <w:rFonts w:ascii="Calibri Light" w:hAnsi="Calibri Light"/>
          <w:i/>
          <w:u w:val="single"/>
        </w:rPr>
        <w:t>Riesgo</w:t>
      </w:r>
      <w:r>
        <w:rPr>
          <w:i/>
          <w:u w:val="single"/>
        </w:rPr>
        <w:t>:</w:t>
      </w:r>
    </w:p>
    <w:p w:rsidR="007C220E" w:rsidRDefault="007C220E">
      <w:pPr>
        <w:pStyle w:val="Textoindependiente"/>
        <w:spacing w:before="2"/>
        <w:rPr>
          <w:i/>
          <w:sz w:val="19"/>
        </w:rPr>
      </w:pPr>
    </w:p>
    <w:p w:rsidR="007C220E" w:rsidRDefault="00B4058F">
      <w:pPr>
        <w:pStyle w:val="Textoindependiente"/>
        <w:spacing w:before="57"/>
        <w:ind w:left="262" w:right="775"/>
        <w:jc w:val="both"/>
      </w:pPr>
      <w:r>
        <w:t>Igualmente, la Gerencia de Tecnología participa en la toma de decisiones relacionadas con la</w:t>
      </w:r>
      <w:r>
        <w:rPr>
          <w:spacing w:val="1"/>
        </w:rPr>
        <w:t xml:space="preserve"> </w:t>
      </w:r>
      <w:r>
        <w:t>previsión,</w:t>
      </w:r>
      <w:r>
        <w:rPr>
          <w:spacing w:val="1"/>
        </w:rPr>
        <w:t xml:space="preserve"> </w:t>
      </w:r>
      <w:r>
        <w:t>identificación,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riesgos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puedan</w:t>
      </w:r>
      <w:r>
        <w:rPr>
          <w:spacing w:val="1"/>
        </w:rPr>
        <w:t xml:space="preserve"> </w:t>
      </w:r>
      <w:r>
        <w:t>impactar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institucional y por consiguiente la gestión de TI. La siguiente figura contiene la estructura del</w:t>
      </w:r>
      <w:r>
        <w:rPr>
          <w:spacing w:val="1"/>
        </w:rPr>
        <w:t xml:space="preserve"> </w:t>
      </w:r>
      <w:r>
        <w:t xml:space="preserve">proceso </w:t>
      </w:r>
      <w:r>
        <w:rPr>
          <w:i/>
        </w:rPr>
        <w:t>Gestión</w:t>
      </w:r>
      <w:r>
        <w:rPr>
          <w:i/>
          <w:spacing w:val="-1"/>
        </w:rPr>
        <w:t xml:space="preserve"> </w:t>
      </w:r>
      <w:r>
        <w:rPr>
          <w:i/>
        </w:rPr>
        <w:t>Integral del Riesgo</w:t>
      </w:r>
      <w:r>
        <w:t>.</w:t>
      </w: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3"/>
        <w:rPr>
          <w:sz w:val="27"/>
        </w:rPr>
      </w:pPr>
    </w:p>
    <w:p w:rsidR="007C220E" w:rsidRDefault="007C220E">
      <w:pPr>
        <w:rPr>
          <w:sz w:val="27"/>
        </w:rPr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B4058F">
      <w:pPr>
        <w:spacing w:before="158"/>
        <w:ind w:left="1678"/>
        <w:rPr>
          <w:sz w:val="20"/>
        </w:rPr>
      </w:pPr>
      <w:r>
        <w:rPr>
          <w:color w:val="FFFFFF"/>
          <w:sz w:val="20"/>
        </w:rPr>
        <w:t>Proceso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z w:val="20"/>
        </w:rPr>
        <w:t>Gestión</w:t>
      </w:r>
      <w:r>
        <w:rPr>
          <w:color w:val="FFFFFF"/>
          <w:spacing w:val="-4"/>
          <w:sz w:val="20"/>
        </w:rPr>
        <w:t xml:space="preserve"> </w:t>
      </w:r>
      <w:r>
        <w:rPr>
          <w:color w:val="FFFFFF"/>
          <w:sz w:val="20"/>
        </w:rPr>
        <w:t>integral</w:t>
      </w:r>
      <w:r>
        <w:rPr>
          <w:color w:val="FFFFFF"/>
          <w:spacing w:val="-5"/>
          <w:sz w:val="20"/>
        </w:rPr>
        <w:t xml:space="preserve"> </w:t>
      </w:r>
      <w:r>
        <w:rPr>
          <w:color w:val="FFFFFF"/>
          <w:sz w:val="20"/>
        </w:rPr>
        <w:t>del</w:t>
      </w:r>
      <w:r>
        <w:rPr>
          <w:color w:val="FFFFFF"/>
          <w:spacing w:val="-7"/>
          <w:sz w:val="20"/>
        </w:rPr>
        <w:t xml:space="preserve"> </w:t>
      </w:r>
      <w:r>
        <w:rPr>
          <w:color w:val="FFFFFF"/>
          <w:sz w:val="20"/>
        </w:rPr>
        <w:t>riesgo</w:t>
      </w:r>
    </w:p>
    <w:p w:rsidR="007C220E" w:rsidRDefault="00B4058F">
      <w:pPr>
        <w:spacing w:before="78" w:line="216" w:lineRule="auto"/>
        <w:ind w:left="550" w:right="1598"/>
        <w:jc w:val="center"/>
        <w:rPr>
          <w:sz w:val="20"/>
        </w:rPr>
      </w:pPr>
      <w:r>
        <w:br w:type="column"/>
      </w:r>
      <w:r>
        <w:rPr>
          <w:color w:val="FFFFFF"/>
          <w:sz w:val="20"/>
        </w:rPr>
        <w:t>Subproceso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z w:val="20"/>
        </w:rPr>
        <w:t>Gestión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z w:val="20"/>
        </w:rPr>
        <w:t>de</w:t>
      </w:r>
      <w:r>
        <w:rPr>
          <w:color w:val="FFFFFF"/>
          <w:spacing w:val="-5"/>
          <w:sz w:val="20"/>
        </w:rPr>
        <w:t xml:space="preserve"> </w:t>
      </w:r>
      <w:r>
        <w:rPr>
          <w:color w:val="FFFFFF"/>
          <w:sz w:val="20"/>
        </w:rPr>
        <w:t>Riesgos</w:t>
      </w:r>
      <w:r>
        <w:rPr>
          <w:color w:val="FFFFFF"/>
          <w:spacing w:val="-1"/>
          <w:sz w:val="20"/>
        </w:rPr>
        <w:t xml:space="preserve"> </w:t>
      </w:r>
      <w:r>
        <w:rPr>
          <w:color w:val="FFFFFF"/>
          <w:sz w:val="20"/>
        </w:rPr>
        <w:t>de</w:t>
      </w:r>
      <w:r>
        <w:rPr>
          <w:color w:val="FFFFFF"/>
          <w:spacing w:val="-43"/>
          <w:sz w:val="20"/>
        </w:rPr>
        <w:t xml:space="preserve"> </w:t>
      </w:r>
      <w:r>
        <w:rPr>
          <w:color w:val="FFFFFF"/>
          <w:sz w:val="20"/>
        </w:rPr>
        <w:t>Procesos</w:t>
      </w:r>
    </w:p>
    <w:p w:rsidR="007C220E" w:rsidRDefault="007C220E">
      <w:pPr>
        <w:pStyle w:val="Textoindependiente"/>
        <w:spacing w:before="6"/>
        <w:rPr>
          <w:sz w:val="21"/>
        </w:rPr>
      </w:pPr>
    </w:p>
    <w:p w:rsidR="007C220E" w:rsidRDefault="00B4058F">
      <w:pPr>
        <w:spacing w:before="1" w:line="232" w:lineRule="exact"/>
        <w:ind w:left="550" w:right="1600"/>
        <w:jc w:val="center"/>
        <w:rPr>
          <w:sz w:val="20"/>
        </w:rPr>
      </w:pPr>
      <w:r>
        <w:pict>
          <v:group id="_x0000_s2096" style="position:absolute;left:0;text-align:left;margin-left:144.6pt;margin-top:-36.95pt;width:343.9pt;height:98.7pt;z-index:-251648512;mso-position-horizontal-relative:page" coordorigin="2892,-739" coordsize="6878,1974">
            <v:shape id="_x0000_s2102" type="#_x0000_t75" style="position:absolute;left:6151;top:228;width:357;height:753">
              <v:imagedata r:id="rId44" o:title=""/>
            </v:shape>
            <v:shape id="_x0000_s2101" type="#_x0000_t75" style="position:absolute;left:6151;top:-494;width:347;height:753">
              <v:imagedata r:id="rId45" o:title=""/>
            </v:shape>
            <v:shape id="_x0000_s2100" type="#_x0000_t75" style="position:absolute;left:2892;top:-19;width:3270;height:525">
              <v:imagedata r:id="rId46" o:title=""/>
            </v:shape>
            <v:shape id="_x0000_s2099" type="#_x0000_t75" style="position:absolute;left:6487;top:-739;width:3273;height:522">
              <v:imagedata r:id="rId47" o:title=""/>
            </v:shape>
            <v:shape id="_x0000_s2098" type="#_x0000_t75" style="position:absolute;left:6477;top:-29;width:3292;height:544">
              <v:imagedata r:id="rId48" o:title=""/>
            </v:shape>
            <v:shape id="_x0000_s2097" type="#_x0000_t75" style="position:absolute;left:6477;top:694;width:3292;height:542">
              <v:imagedata r:id="rId49" o:title=""/>
            </v:shape>
            <w10:wrap anchorx="page"/>
          </v:group>
        </w:pict>
      </w:r>
      <w:r>
        <w:rPr>
          <w:color w:val="FFFFFF"/>
          <w:sz w:val="20"/>
        </w:rPr>
        <w:t>Subproceso</w:t>
      </w:r>
      <w:r>
        <w:rPr>
          <w:color w:val="FFFFFF"/>
          <w:spacing w:val="-2"/>
          <w:sz w:val="20"/>
        </w:rPr>
        <w:t xml:space="preserve"> </w:t>
      </w:r>
      <w:r>
        <w:rPr>
          <w:color w:val="FFFFFF"/>
          <w:sz w:val="20"/>
        </w:rPr>
        <w:t>Gestión de</w:t>
      </w:r>
      <w:r>
        <w:rPr>
          <w:color w:val="FFFFFF"/>
          <w:spacing w:val="-5"/>
          <w:sz w:val="20"/>
        </w:rPr>
        <w:t xml:space="preserve"> </w:t>
      </w:r>
      <w:r>
        <w:rPr>
          <w:color w:val="FFFFFF"/>
          <w:sz w:val="20"/>
        </w:rPr>
        <w:t>Seguridad</w:t>
      </w:r>
      <w:r>
        <w:rPr>
          <w:color w:val="FFFFFF"/>
          <w:spacing w:val="-2"/>
          <w:sz w:val="20"/>
        </w:rPr>
        <w:t xml:space="preserve"> </w:t>
      </w:r>
      <w:r>
        <w:rPr>
          <w:color w:val="FFFFFF"/>
          <w:sz w:val="20"/>
        </w:rPr>
        <w:t>de</w:t>
      </w:r>
      <w:r>
        <w:rPr>
          <w:color w:val="FFFFFF"/>
          <w:spacing w:val="-4"/>
          <w:sz w:val="20"/>
        </w:rPr>
        <w:t xml:space="preserve"> </w:t>
      </w:r>
      <w:r>
        <w:rPr>
          <w:color w:val="FFFFFF"/>
          <w:sz w:val="20"/>
        </w:rPr>
        <w:t>la</w:t>
      </w:r>
    </w:p>
    <w:p w:rsidR="007C220E" w:rsidRDefault="00B4058F">
      <w:pPr>
        <w:spacing w:line="232" w:lineRule="exact"/>
        <w:ind w:left="550" w:right="1597"/>
        <w:jc w:val="center"/>
        <w:rPr>
          <w:sz w:val="20"/>
        </w:rPr>
      </w:pPr>
      <w:r>
        <w:rPr>
          <w:color w:val="FFFFFF"/>
          <w:sz w:val="20"/>
        </w:rPr>
        <w:t>Información</w:t>
      </w:r>
    </w:p>
    <w:p w:rsidR="007C220E" w:rsidRDefault="007C220E">
      <w:pPr>
        <w:spacing w:line="232" w:lineRule="exact"/>
        <w:jc w:val="center"/>
        <w:rPr>
          <w:sz w:val="20"/>
        </w:rPr>
        <w:sectPr w:rsidR="007C220E">
          <w:type w:val="continuous"/>
          <w:pgSz w:w="12240" w:h="15840"/>
          <w:pgMar w:top="1500" w:right="920" w:bottom="280" w:left="1440" w:header="720" w:footer="720" w:gutter="0"/>
          <w:cols w:num="2" w:space="720" w:equalWidth="0">
            <w:col w:w="4495" w:space="40"/>
            <w:col w:w="5345"/>
          </w:cols>
        </w:sectPr>
      </w:pPr>
    </w:p>
    <w:p w:rsidR="007C220E" w:rsidRDefault="007C220E">
      <w:pPr>
        <w:pStyle w:val="Textoindependiente"/>
        <w:spacing w:before="2"/>
        <w:rPr>
          <w:sz w:val="25"/>
        </w:rPr>
      </w:pPr>
    </w:p>
    <w:p w:rsidR="007C220E" w:rsidRDefault="00B4058F">
      <w:pPr>
        <w:spacing w:before="59"/>
        <w:ind w:left="5227"/>
        <w:rPr>
          <w:sz w:val="20"/>
        </w:rPr>
      </w:pPr>
      <w:r>
        <w:rPr>
          <w:color w:val="FFFFFF"/>
          <w:sz w:val="20"/>
        </w:rPr>
        <w:t>Subproceso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z w:val="20"/>
        </w:rPr>
        <w:t>Gestión</w:t>
      </w:r>
      <w:r>
        <w:rPr>
          <w:color w:val="FFFFFF"/>
          <w:spacing w:val="-1"/>
          <w:sz w:val="20"/>
        </w:rPr>
        <w:t xml:space="preserve"> </w:t>
      </w:r>
      <w:r>
        <w:rPr>
          <w:color w:val="FFFFFF"/>
          <w:sz w:val="20"/>
        </w:rPr>
        <w:t>de</w:t>
      </w:r>
      <w:r>
        <w:rPr>
          <w:color w:val="FFFFFF"/>
          <w:spacing w:val="-5"/>
          <w:sz w:val="20"/>
        </w:rPr>
        <w:t xml:space="preserve"> </w:t>
      </w:r>
      <w:r>
        <w:rPr>
          <w:color w:val="FFFFFF"/>
          <w:sz w:val="20"/>
        </w:rPr>
        <w:t>Continuidad</w:t>
      </w: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6"/>
        </w:rPr>
      </w:pPr>
    </w:p>
    <w:p w:rsidR="007C220E" w:rsidRDefault="00B4058F">
      <w:pPr>
        <w:spacing w:before="64"/>
        <w:ind w:left="2170"/>
        <w:rPr>
          <w:i/>
          <w:sz w:val="18"/>
        </w:rPr>
      </w:pP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15.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Subprocesos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Proceso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Gestión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integral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riesgo</w:t>
      </w:r>
    </w:p>
    <w:p w:rsidR="007C220E" w:rsidRDefault="007C220E">
      <w:pPr>
        <w:pStyle w:val="Textoindependiente"/>
        <w:spacing w:before="2"/>
        <w:rPr>
          <w:i/>
          <w:sz w:val="16"/>
        </w:rPr>
      </w:pPr>
    </w:p>
    <w:p w:rsidR="007C220E" w:rsidRDefault="00B4058F">
      <w:pPr>
        <w:ind w:left="262" w:right="663"/>
        <w:rPr>
          <w:i/>
        </w:rPr>
      </w:pP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ilustración</w:t>
      </w:r>
      <w:r>
        <w:rPr>
          <w:spacing w:val="49"/>
        </w:rPr>
        <w:t xml:space="preserve"> </w:t>
      </w:r>
      <w:r>
        <w:t>15,</w:t>
      </w:r>
      <w:r>
        <w:rPr>
          <w:spacing w:val="1"/>
        </w:rPr>
        <w:t xml:space="preserve"> </w:t>
      </w:r>
      <w:r>
        <w:t>específicamente</w:t>
      </w:r>
      <w:r>
        <w:rPr>
          <w:spacing w:val="1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Gerencia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tecnología</w:t>
      </w:r>
      <w:r>
        <w:rPr>
          <w:spacing w:val="49"/>
        </w:rPr>
        <w:t xml:space="preserve"> </w:t>
      </w:r>
      <w:r>
        <w:t>participa</w:t>
      </w:r>
      <w:r>
        <w:rPr>
          <w:spacing w:val="49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los</w:t>
      </w:r>
      <w:r>
        <w:rPr>
          <w:spacing w:val="-47"/>
        </w:rPr>
        <w:t xml:space="preserve"> </w:t>
      </w:r>
      <w:r>
        <w:t>subprocesos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i/>
        </w:rPr>
        <w:t>Gestión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Seguridad</w:t>
      </w:r>
      <w:r>
        <w:rPr>
          <w:i/>
          <w:spacing w:val="-2"/>
        </w:rPr>
        <w:t xml:space="preserve"> </w:t>
      </w:r>
      <w:r>
        <w:rPr>
          <w:i/>
        </w:rPr>
        <w:t>de la</w:t>
      </w:r>
      <w:r>
        <w:rPr>
          <w:i/>
          <w:spacing w:val="-1"/>
        </w:rPr>
        <w:t xml:space="preserve"> </w:t>
      </w:r>
      <w:r>
        <w:rPr>
          <w:i/>
        </w:rPr>
        <w:t>Información</w:t>
      </w:r>
      <w:r>
        <w:rPr>
          <w:i/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i/>
        </w:rPr>
        <w:t>Gestión</w:t>
      </w:r>
      <w:r>
        <w:rPr>
          <w:i/>
          <w:spacing w:val="-2"/>
        </w:rPr>
        <w:t xml:space="preserve"> </w:t>
      </w:r>
      <w:r>
        <w:rPr>
          <w:i/>
        </w:rPr>
        <w:t>de Continuidad</w:t>
      </w:r>
    </w:p>
    <w:p w:rsidR="007C220E" w:rsidRDefault="007C220E">
      <w:pPr>
        <w:sectPr w:rsidR="007C220E">
          <w:type w:val="continuous"/>
          <w:pgSz w:w="12240" w:h="15840"/>
          <w:pgMar w:top="1500" w:right="920" w:bottom="280" w:left="1440" w:header="720" w:footer="720" w:gutter="0"/>
          <w:cols w:space="720"/>
        </w:sectPr>
      </w:pPr>
    </w:p>
    <w:p w:rsidR="007C220E" w:rsidRDefault="007C220E">
      <w:pPr>
        <w:pStyle w:val="Textoindependiente"/>
        <w:rPr>
          <w:i/>
          <w:sz w:val="20"/>
        </w:rPr>
      </w:pPr>
    </w:p>
    <w:p w:rsidR="007C220E" w:rsidRDefault="007C220E">
      <w:pPr>
        <w:pStyle w:val="Textoindependiente"/>
        <w:rPr>
          <w:i/>
          <w:sz w:val="20"/>
        </w:rPr>
      </w:pPr>
    </w:p>
    <w:p w:rsidR="007C220E" w:rsidRDefault="007C220E">
      <w:pPr>
        <w:pStyle w:val="Textoindependiente"/>
        <w:rPr>
          <w:i/>
          <w:sz w:val="20"/>
        </w:rPr>
      </w:pPr>
    </w:p>
    <w:p w:rsidR="007C220E" w:rsidRDefault="007C220E">
      <w:pPr>
        <w:pStyle w:val="Textoindependiente"/>
        <w:spacing w:before="7"/>
        <w:rPr>
          <w:i/>
          <w:sz w:val="16"/>
        </w:rPr>
      </w:pPr>
    </w:p>
    <w:p w:rsidR="007C220E" w:rsidRDefault="00B4058F">
      <w:pPr>
        <w:pStyle w:val="Prrafodelista"/>
        <w:numPr>
          <w:ilvl w:val="0"/>
          <w:numId w:val="112"/>
        </w:numPr>
        <w:tabs>
          <w:tab w:val="left" w:pos="622"/>
        </w:tabs>
        <w:spacing w:before="56"/>
        <w:ind w:left="621" w:right="774"/>
        <w:jc w:val="both"/>
      </w:pPr>
      <w:r>
        <w:rPr>
          <w:u w:val="single"/>
        </w:rPr>
        <w:t>Subproceso Gestión de Seguridad de la Información:</w:t>
      </w:r>
      <w:r>
        <w:t xml:space="preserve"> El objetivo del subproceso es planear,</w:t>
      </w:r>
      <w:r>
        <w:rPr>
          <w:spacing w:val="1"/>
        </w:rPr>
        <w:t xml:space="preserve"> </w:t>
      </w:r>
      <w:r>
        <w:t>implementar y mantener el Sistema de Gestión de Seguridad de la Información, a través de la</w:t>
      </w:r>
      <w:r>
        <w:rPr>
          <w:spacing w:val="1"/>
        </w:rPr>
        <w:t xml:space="preserve"> </w:t>
      </w:r>
      <w:r>
        <w:rPr>
          <w:spacing w:val="-1"/>
        </w:rPr>
        <w:t>definición</w:t>
      </w:r>
      <w:r>
        <w:rPr>
          <w:spacing w:val="-13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ejecución</w:t>
      </w:r>
      <w:r>
        <w:rPr>
          <w:spacing w:val="-13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95%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actividades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Plan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estrategia</w:t>
      </w:r>
      <w:r>
        <w:rPr>
          <w:spacing w:val="-11"/>
        </w:rPr>
        <w:t xml:space="preserve"> </w:t>
      </w:r>
      <w:r>
        <w:t>operacional</w:t>
      </w:r>
      <w:r>
        <w:rPr>
          <w:spacing w:val="-15"/>
        </w:rPr>
        <w:t xml:space="preserve"> </w:t>
      </w:r>
      <w:r>
        <w:t>acordado</w:t>
      </w:r>
      <w:r>
        <w:rPr>
          <w:spacing w:val="-10"/>
        </w:rPr>
        <w:t xml:space="preserve"> </w:t>
      </w:r>
      <w:r>
        <w:t>para</w:t>
      </w:r>
      <w:r>
        <w:rPr>
          <w:spacing w:val="-47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vigencia,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permitan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tratamiento</w:t>
      </w:r>
      <w:r>
        <w:rPr>
          <w:spacing w:val="1"/>
        </w:rPr>
        <w:t xml:space="preserve"> </w:t>
      </w:r>
      <w:r>
        <w:t>efectivo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riesgos,</w:t>
      </w:r>
      <w:r>
        <w:rPr>
          <w:spacing w:val="1"/>
        </w:rPr>
        <w:t xml:space="preserve"> </w:t>
      </w:r>
      <w:r>
        <w:t>sensibilizaciones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capacitaciones, a fin de mitigar la materialización de incidentes de seguridad de la información</w:t>
      </w:r>
      <w:r>
        <w:rPr>
          <w:spacing w:val="-47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mejora</w:t>
      </w:r>
      <w:r>
        <w:rPr>
          <w:spacing w:val="-3"/>
        </w:rPr>
        <w:t xml:space="preserve"> </w:t>
      </w:r>
      <w:r>
        <w:t>continua.</w:t>
      </w:r>
    </w:p>
    <w:p w:rsidR="007C220E" w:rsidRDefault="007C220E">
      <w:pPr>
        <w:pStyle w:val="Textoindependiente"/>
        <w:spacing w:before="1"/>
      </w:pPr>
    </w:p>
    <w:p w:rsidR="007C220E" w:rsidRDefault="00B4058F">
      <w:pPr>
        <w:pStyle w:val="Textoindependiente"/>
        <w:spacing w:before="1"/>
        <w:ind w:left="621"/>
      </w:pPr>
      <w:r>
        <w:t>Los</w:t>
      </w:r>
      <w:r>
        <w:rPr>
          <w:spacing w:val="-5"/>
        </w:rPr>
        <w:t xml:space="preserve"> </w:t>
      </w:r>
      <w:r>
        <w:t>procedimientos</w:t>
      </w:r>
      <w:r>
        <w:rPr>
          <w:spacing w:val="-1"/>
        </w:rPr>
        <w:t xml:space="preserve"> </w:t>
      </w:r>
      <w:r>
        <w:t>que hacen</w:t>
      </w:r>
      <w:r>
        <w:rPr>
          <w:spacing w:val="-2"/>
        </w:rPr>
        <w:t xml:space="preserve"> </w:t>
      </w:r>
      <w:r>
        <w:t>parte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subproceso</w:t>
      </w:r>
      <w:r>
        <w:rPr>
          <w:spacing w:val="-1"/>
        </w:rPr>
        <w:t xml:space="preserve"> </w:t>
      </w:r>
      <w:r>
        <w:t>son:</w:t>
      </w:r>
    </w:p>
    <w:p w:rsidR="007C220E" w:rsidRDefault="007C220E">
      <w:pPr>
        <w:pStyle w:val="Textoindependiente"/>
        <w:spacing w:before="11"/>
        <w:rPr>
          <w:sz w:val="21"/>
        </w:rPr>
      </w:pPr>
    </w:p>
    <w:tbl>
      <w:tblPr>
        <w:tblStyle w:val="TableNormal"/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2"/>
      </w:tblGrid>
      <w:tr w:rsidR="007C220E">
        <w:trPr>
          <w:trHeight w:val="301"/>
        </w:trPr>
        <w:tc>
          <w:tcPr>
            <w:tcW w:w="8502" w:type="dxa"/>
            <w:shd w:val="clear" w:color="auto" w:fill="D9D9D9"/>
          </w:tcPr>
          <w:p w:rsidR="007C220E" w:rsidRDefault="00B4058F">
            <w:pPr>
              <w:pStyle w:val="TableParagraph"/>
              <w:spacing w:before="1"/>
              <w:ind w:left="3392" w:right="3383"/>
              <w:jc w:val="center"/>
              <w:rPr>
                <w:b/>
              </w:rPr>
            </w:pPr>
            <w:r>
              <w:rPr>
                <w:b/>
              </w:rPr>
              <w:t>PROCEDIMIENTOS</w:t>
            </w:r>
          </w:p>
        </w:tc>
      </w:tr>
      <w:tr w:rsidR="007C220E">
        <w:trPr>
          <w:trHeight w:val="299"/>
        </w:trPr>
        <w:tc>
          <w:tcPr>
            <w:tcW w:w="8502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02-02-PR-01</w:t>
            </w:r>
            <w:r>
              <w:rPr>
                <w:spacing w:val="-2"/>
              </w:rPr>
              <w:t xml:space="preserve"> </w:t>
            </w:r>
            <w:r>
              <w:t>GESTIÓN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INCIDENTES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SEGURIDAD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INFORMACIÓN</w:t>
            </w:r>
          </w:p>
        </w:tc>
      </w:tr>
      <w:tr w:rsidR="007C220E">
        <w:trPr>
          <w:trHeight w:val="299"/>
        </w:trPr>
        <w:tc>
          <w:tcPr>
            <w:tcW w:w="8502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02-02-PR-02</w:t>
            </w:r>
            <w:r>
              <w:rPr>
                <w:spacing w:val="-2"/>
              </w:rPr>
              <w:t xml:space="preserve"> </w:t>
            </w:r>
            <w:r>
              <w:t>GESTIÓN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ACTIVOS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MARCO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SEGURIDAD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INFORMACIÓN</w:t>
            </w:r>
          </w:p>
        </w:tc>
      </w:tr>
      <w:tr w:rsidR="007C220E">
        <w:trPr>
          <w:trHeight w:val="299"/>
        </w:trPr>
        <w:tc>
          <w:tcPr>
            <w:tcW w:w="8502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02-02-PR-04</w:t>
            </w:r>
            <w:r>
              <w:rPr>
                <w:spacing w:val="-3"/>
              </w:rPr>
              <w:t xml:space="preserve"> </w:t>
            </w:r>
            <w:r>
              <w:t>CONSULTA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RECLAMACIÓN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DATOS</w:t>
            </w:r>
            <w:r>
              <w:rPr>
                <w:spacing w:val="-5"/>
              </w:rPr>
              <w:t xml:space="preserve"> </w:t>
            </w:r>
            <w:r>
              <w:t>PERSONALES</w:t>
            </w:r>
          </w:p>
        </w:tc>
      </w:tr>
    </w:tbl>
    <w:p w:rsidR="007C220E" w:rsidRDefault="007C220E">
      <w:pPr>
        <w:pStyle w:val="Textoindependiente"/>
      </w:pPr>
    </w:p>
    <w:p w:rsidR="007C220E" w:rsidRDefault="007C220E">
      <w:pPr>
        <w:pStyle w:val="Textoindependiente"/>
      </w:pPr>
    </w:p>
    <w:p w:rsidR="007C220E" w:rsidRDefault="00B4058F">
      <w:pPr>
        <w:pStyle w:val="Prrafodelista"/>
        <w:numPr>
          <w:ilvl w:val="0"/>
          <w:numId w:val="112"/>
        </w:numPr>
        <w:tabs>
          <w:tab w:val="left" w:pos="622"/>
        </w:tabs>
        <w:spacing w:before="180"/>
        <w:ind w:left="621" w:right="772"/>
        <w:jc w:val="both"/>
      </w:pPr>
      <w:r>
        <w:rPr>
          <w:u w:val="single"/>
        </w:rPr>
        <w:t>Subproceso Gestión de Continuidad:</w:t>
      </w:r>
      <w:r>
        <w:t xml:space="preserve"> El objetivo del subproceso es formular y ejecutar al 100%</w:t>
      </w:r>
      <w:r>
        <w:rPr>
          <w:spacing w:val="1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Plan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Continuidad</w:t>
      </w:r>
      <w:r>
        <w:rPr>
          <w:spacing w:val="-9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Negocio</w:t>
      </w:r>
      <w:r>
        <w:rPr>
          <w:spacing w:val="-6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procesos</w:t>
      </w:r>
      <w:r>
        <w:rPr>
          <w:spacing w:val="-8"/>
        </w:rPr>
        <w:t xml:space="preserve"> </w:t>
      </w:r>
      <w:r>
        <w:t>críticos</w:t>
      </w:r>
      <w:r>
        <w:rPr>
          <w:spacing w:val="-8"/>
        </w:rPr>
        <w:t xml:space="preserve"> </w:t>
      </w:r>
      <w:r>
        <w:t>identificados,</w:t>
      </w:r>
      <w:r>
        <w:rPr>
          <w:spacing w:val="-7"/>
        </w:rPr>
        <w:t xml:space="preserve"> </w:t>
      </w:r>
      <w:r>
        <w:t>según</w:t>
      </w:r>
      <w:r>
        <w:rPr>
          <w:spacing w:val="-11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estrategias</w:t>
      </w:r>
      <w:r>
        <w:rPr>
          <w:spacing w:val="-47"/>
        </w:rPr>
        <w:t xml:space="preserve"> </w:t>
      </w:r>
      <w:r>
        <w:t>establecidas para cada vigencia, que permitan garantizar la continuidad en la operación de la</w:t>
      </w:r>
      <w:r>
        <w:rPr>
          <w:spacing w:val="1"/>
        </w:rPr>
        <w:t xml:space="preserve"> </w:t>
      </w:r>
      <w:r>
        <w:t>entidad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niveles</w:t>
      </w:r>
      <w:r>
        <w:rPr>
          <w:spacing w:val="-2"/>
        </w:rPr>
        <w:t xml:space="preserve"> </w:t>
      </w:r>
      <w:r>
        <w:t>mínimos establecidos.</w:t>
      </w:r>
    </w:p>
    <w:p w:rsidR="007C220E" w:rsidRDefault="007C220E">
      <w:pPr>
        <w:pStyle w:val="Textoindependiente"/>
        <w:spacing w:before="1"/>
      </w:pPr>
    </w:p>
    <w:p w:rsidR="007C220E" w:rsidRDefault="00B4058F">
      <w:pPr>
        <w:pStyle w:val="Textoindependiente"/>
        <w:ind w:left="621"/>
      </w:pPr>
      <w:r>
        <w:t>Los</w:t>
      </w:r>
      <w:r>
        <w:rPr>
          <w:spacing w:val="-5"/>
        </w:rPr>
        <w:t xml:space="preserve"> </w:t>
      </w:r>
      <w:r>
        <w:t>procedimientos que</w:t>
      </w:r>
      <w:r>
        <w:rPr>
          <w:spacing w:val="-1"/>
        </w:rPr>
        <w:t xml:space="preserve"> </w:t>
      </w:r>
      <w:r>
        <w:t>hacen</w:t>
      </w:r>
      <w:r>
        <w:rPr>
          <w:spacing w:val="-1"/>
        </w:rPr>
        <w:t xml:space="preserve"> </w:t>
      </w:r>
      <w:r>
        <w:t>parte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subproceso son:</w:t>
      </w:r>
    </w:p>
    <w:p w:rsidR="007C220E" w:rsidRDefault="007C220E">
      <w:pPr>
        <w:pStyle w:val="Textoindependiente"/>
        <w:spacing w:before="1"/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21"/>
      </w:tblGrid>
      <w:tr w:rsidR="007C220E">
        <w:trPr>
          <w:trHeight w:val="299"/>
        </w:trPr>
        <w:tc>
          <w:tcPr>
            <w:tcW w:w="8421" w:type="dxa"/>
            <w:shd w:val="clear" w:color="auto" w:fill="D9D9D9"/>
          </w:tcPr>
          <w:p w:rsidR="007C220E" w:rsidRDefault="00B4058F">
            <w:pPr>
              <w:pStyle w:val="TableParagraph"/>
              <w:spacing w:line="268" w:lineRule="exact"/>
              <w:ind w:left="3351" w:right="3343"/>
              <w:jc w:val="center"/>
              <w:rPr>
                <w:b/>
              </w:rPr>
            </w:pPr>
            <w:r>
              <w:rPr>
                <w:b/>
              </w:rPr>
              <w:t>PROCEDIMIENTOS</w:t>
            </w:r>
          </w:p>
        </w:tc>
      </w:tr>
      <w:tr w:rsidR="007C220E">
        <w:trPr>
          <w:trHeight w:val="299"/>
        </w:trPr>
        <w:tc>
          <w:tcPr>
            <w:tcW w:w="8421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02-03-PR-01</w:t>
            </w:r>
            <w:r>
              <w:rPr>
                <w:spacing w:val="-5"/>
              </w:rPr>
              <w:t xml:space="preserve"> </w:t>
            </w:r>
            <w:r>
              <w:t>PLANIFICACIÓN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CONTROL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CONTINUIDAD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NEGOCIO</w:t>
            </w:r>
          </w:p>
        </w:tc>
      </w:tr>
      <w:tr w:rsidR="007C220E">
        <w:trPr>
          <w:trHeight w:val="299"/>
        </w:trPr>
        <w:tc>
          <w:tcPr>
            <w:tcW w:w="8421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02-03-PR-02</w:t>
            </w:r>
            <w:r>
              <w:rPr>
                <w:spacing w:val="-1"/>
              </w:rPr>
              <w:t xml:space="preserve"> </w:t>
            </w:r>
            <w:r>
              <w:t>ANÁLISIS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IMPACTO</w:t>
            </w:r>
            <w:r>
              <w:rPr>
                <w:spacing w:val="-1"/>
              </w:rPr>
              <w:t xml:space="preserve"> </w:t>
            </w:r>
            <w:r>
              <w:t>AL</w:t>
            </w:r>
            <w:r>
              <w:rPr>
                <w:spacing w:val="-1"/>
              </w:rPr>
              <w:t xml:space="preserve"> </w:t>
            </w:r>
            <w:r>
              <w:t>NEGOCIO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ANALISIS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RIESGOS</w:t>
            </w:r>
          </w:p>
        </w:tc>
      </w:tr>
      <w:tr w:rsidR="007C220E">
        <w:trPr>
          <w:trHeight w:val="302"/>
        </w:trPr>
        <w:tc>
          <w:tcPr>
            <w:tcW w:w="8421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02-03-PR-03</w:t>
            </w:r>
            <w:r>
              <w:rPr>
                <w:spacing w:val="-3"/>
              </w:rPr>
              <w:t xml:space="preserve"> </w:t>
            </w:r>
            <w:r>
              <w:t>ESTRATEGIA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CONTINUIDAD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NEGOCIO</w:t>
            </w:r>
          </w:p>
        </w:tc>
      </w:tr>
      <w:tr w:rsidR="007C220E">
        <w:trPr>
          <w:trHeight w:val="299"/>
        </w:trPr>
        <w:tc>
          <w:tcPr>
            <w:tcW w:w="8421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02-03-PR-04</w:t>
            </w:r>
            <w:r>
              <w:rPr>
                <w:spacing w:val="-2"/>
              </w:rPr>
              <w:t xml:space="preserve"> </w:t>
            </w:r>
            <w:r>
              <w:t>IMPLANTACIÓN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PLANES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CONTINUIDAD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NEGOCIO</w:t>
            </w:r>
          </w:p>
        </w:tc>
      </w:tr>
      <w:tr w:rsidR="007C220E">
        <w:trPr>
          <w:trHeight w:val="299"/>
        </w:trPr>
        <w:tc>
          <w:tcPr>
            <w:tcW w:w="8421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02-03-PR-05</w:t>
            </w:r>
            <w:r>
              <w:rPr>
                <w:spacing w:val="-1"/>
              </w:rPr>
              <w:t xml:space="preserve"> </w:t>
            </w:r>
            <w:r>
              <w:t>EJERCICIOS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PRUEBAS</w:t>
            </w:r>
          </w:p>
        </w:tc>
      </w:tr>
    </w:tbl>
    <w:p w:rsidR="007C220E" w:rsidRDefault="007C220E">
      <w:pPr>
        <w:pStyle w:val="Textoindependiente"/>
      </w:pPr>
    </w:p>
    <w:p w:rsidR="007C220E" w:rsidRDefault="00B4058F">
      <w:pPr>
        <w:pStyle w:val="Textoindependiente"/>
        <w:spacing w:before="179"/>
        <w:ind w:left="262" w:right="775"/>
        <w:jc w:val="both"/>
      </w:pPr>
      <w:r>
        <w:t>La</w:t>
      </w:r>
      <w:r>
        <w:rPr>
          <w:spacing w:val="1"/>
        </w:rPr>
        <w:t xml:space="preserve"> </w:t>
      </w:r>
      <w:r>
        <w:t>descripción</w:t>
      </w:r>
      <w:r>
        <w:rPr>
          <w:spacing w:val="1"/>
        </w:rPr>
        <w:t xml:space="preserve"> </w:t>
      </w:r>
      <w:r>
        <w:t>detallada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subprocesos</w:t>
      </w:r>
      <w:r>
        <w:rPr>
          <w:spacing w:val="1"/>
        </w:rPr>
        <w:t xml:space="preserve"> </w:t>
      </w:r>
      <w:r>
        <w:t>mencionados</w:t>
      </w:r>
      <w:r>
        <w:rPr>
          <w:spacing w:val="1"/>
        </w:rPr>
        <w:t xml:space="preserve"> </w:t>
      </w:r>
      <w:r>
        <w:t>anteriormente,</w:t>
      </w:r>
      <w:r>
        <w:rPr>
          <w:spacing w:val="1"/>
        </w:rPr>
        <w:t xml:space="preserve"> </w:t>
      </w:r>
      <w:r>
        <w:t>procedimientos,</w:t>
      </w:r>
      <w:r>
        <w:rPr>
          <w:spacing w:val="1"/>
        </w:rPr>
        <w:t xml:space="preserve"> </w:t>
      </w:r>
      <w:r>
        <w:t>instructivos y plantillas, pueden ser consultados en el Sistema de Gestión Integral – SGI, publicada</w:t>
      </w:r>
      <w:r>
        <w:rPr>
          <w:spacing w:val="1"/>
        </w:rPr>
        <w:t xml:space="preserve"> </w:t>
      </w:r>
      <w:r>
        <w:t>en la Intranet</w:t>
      </w:r>
      <w:r>
        <w:rPr>
          <w:spacing w:val="-2"/>
        </w:rPr>
        <w:t xml:space="preserve"> </w:t>
      </w:r>
      <w:r>
        <w:t>institucional.</w:t>
      </w:r>
    </w:p>
    <w:p w:rsidR="007C220E" w:rsidRDefault="007C220E">
      <w:pPr>
        <w:pStyle w:val="Textoindependiente"/>
      </w:pPr>
    </w:p>
    <w:p w:rsidR="007C220E" w:rsidRDefault="00B4058F">
      <w:pPr>
        <w:pStyle w:val="Prrafodelista"/>
        <w:numPr>
          <w:ilvl w:val="4"/>
          <w:numId w:val="117"/>
        </w:numPr>
        <w:tabs>
          <w:tab w:val="left" w:pos="2405"/>
          <w:tab w:val="left" w:pos="2406"/>
        </w:tabs>
        <w:spacing w:before="184"/>
        <w:ind w:left="2405" w:hanging="1009"/>
        <w:rPr>
          <w:i/>
        </w:rPr>
      </w:pPr>
      <w:r>
        <w:rPr>
          <w:rFonts w:ascii="Calibri Light" w:hAnsi="Calibri Light"/>
          <w:i/>
          <w:u w:val="single"/>
        </w:rPr>
        <w:t>Provisión</w:t>
      </w:r>
      <w:r>
        <w:rPr>
          <w:rFonts w:ascii="Calibri Light" w:hAnsi="Calibri Light"/>
          <w:i/>
          <w:spacing w:val="-2"/>
          <w:u w:val="single"/>
        </w:rPr>
        <w:t xml:space="preserve"> </w:t>
      </w:r>
      <w:r>
        <w:rPr>
          <w:rFonts w:ascii="Calibri Light" w:hAnsi="Calibri Light"/>
          <w:i/>
          <w:u w:val="single"/>
        </w:rPr>
        <w:t>y</w:t>
      </w:r>
      <w:r>
        <w:rPr>
          <w:rFonts w:ascii="Calibri Light" w:hAnsi="Calibri Light"/>
          <w:i/>
          <w:spacing w:val="-3"/>
          <w:u w:val="single"/>
        </w:rPr>
        <w:t xml:space="preserve"> </w:t>
      </w:r>
      <w:r>
        <w:rPr>
          <w:rFonts w:ascii="Calibri Light" w:hAnsi="Calibri Light"/>
          <w:i/>
          <w:u w:val="single"/>
        </w:rPr>
        <w:t>Soporte</w:t>
      </w:r>
      <w:r>
        <w:rPr>
          <w:rFonts w:ascii="Calibri Light" w:hAnsi="Calibri Light"/>
          <w:i/>
          <w:spacing w:val="-3"/>
          <w:u w:val="single"/>
        </w:rPr>
        <w:t xml:space="preserve"> </w:t>
      </w:r>
      <w:r>
        <w:rPr>
          <w:rFonts w:ascii="Calibri Light" w:hAnsi="Calibri Light"/>
          <w:i/>
          <w:u w:val="single"/>
        </w:rPr>
        <w:t>de</w:t>
      </w:r>
      <w:r>
        <w:rPr>
          <w:rFonts w:ascii="Calibri Light" w:hAnsi="Calibri Light"/>
          <w:i/>
          <w:spacing w:val="-1"/>
          <w:u w:val="single"/>
        </w:rPr>
        <w:t xml:space="preserve"> </w:t>
      </w:r>
      <w:r>
        <w:rPr>
          <w:rFonts w:ascii="Calibri Light" w:hAnsi="Calibri Light"/>
          <w:i/>
          <w:u w:val="single"/>
        </w:rPr>
        <w:t>Servicios</w:t>
      </w:r>
      <w:r>
        <w:rPr>
          <w:rFonts w:ascii="Calibri Light" w:hAnsi="Calibri Light"/>
          <w:i/>
          <w:spacing w:val="-2"/>
          <w:u w:val="single"/>
        </w:rPr>
        <w:t xml:space="preserve"> </w:t>
      </w:r>
      <w:r>
        <w:rPr>
          <w:rFonts w:ascii="Calibri Light" w:hAnsi="Calibri Light"/>
          <w:i/>
          <w:u w:val="single"/>
        </w:rPr>
        <w:t>TI</w:t>
      </w:r>
      <w:r>
        <w:rPr>
          <w:i/>
          <w:u w:val="single"/>
        </w:rPr>
        <w:t>:</w:t>
      </w:r>
    </w:p>
    <w:p w:rsidR="007C220E" w:rsidRDefault="007C220E">
      <w:pPr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i/>
          <w:sz w:val="20"/>
        </w:rPr>
      </w:pPr>
    </w:p>
    <w:p w:rsidR="007C220E" w:rsidRDefault="007C220E">
      <w:pPr>
        <w:pStyle w:val="Textoindependiente"/>
        <w:rPr>
          <w:i/>
          <w:sz w:val="20"/>
        </w:rPr>
      </w:pPr>
    </w:p>
    <w:p w:rsidR="007C220E" w:rsidRDefault="007C220E">
      <w:pPr>
        <w:pStyle w:val="Textoindependiente"/>
        <w:spacing w:before="1"/>
        <w:rPr>
          <w:i/>
          <w:sz w:val="19"/>
        </w:rPr>
      </w:pPr>
    </w:p>
    <w:p w:rsidR="007C220E" w:rsidRDefault="00B4058F">
      <w:pPr>
        <w:pStyle w:val="Textoindependiente"/>
        <w:spacing w:before="1"/>
        <w:ind w:left="262" w:right="775"/>
        <w:jc w:val="both"/>
      </w:pPr>
      <w:r>
        <w:t xml:space="preserve">La gestión de TI en su rol operativo participa en el proceso de </w:t>
      </w:r>
      <w:r>
        <w:rPr>
          <w:i/>
        </w:rPr>
        <w:t xml:space="preserve">Provisión y Soporte de Servicios TI, </w:t>
      </w:r>
      <w:r>
        <w:t>a</w:t>
      </w:r>
      <w:r>
        <w:rPr>
          <w:spacing w:val="1"/>
        </w:rPr>
        <w:t xml:space="preserve"> </w:t>
      </w:r>
      <w:r>
        <w:t>través del cual realiza la ejecución y seguimiento de la infraestructura tecnológica para atender las</w:t>
      </w:r>
      <w:r>
        <w:rPr>
          <w:spacing w:val="1"/>
        </w:rPr>
        <w:t xml:space="preserve"> </w:t>
      </w:r>
      <w:r>
        <w:t>necesidades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demás</w:t>
      </w:r>
      <w:r>
        <w:rPr>
          <w:spacing w:val="-7"/>
        </w:rPr>
        <w:t xml:space="preserve"> </w:t>
      </w:r>
      <w:r>
        <w:t>procesos,</w:t>
      </w:r>
      <w:r>
        <w:rPr>
          <w:spacing w:val="-3"/>
        </w:rPr>
        <w:t xml:space="preserve"> </w:t>
      </w:r>
      <w:r>
        <w:t>apoyando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logro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objetivos</w:t>
      </w:r>
      <w:r>
        <w:rPr>
          <w:spacing w:val="-4"/>
        </w:rPr>
        <w:t xml:space="preserve"> </w:t>
      </w:r>
      <w:r>
        <w:t>estratégicos</w:t>
      </w:r>
      <w:r>
        <w:rPr>
          <w:spacing w:val="-3"/>
        </w:rPr>
        <w:t xml:space="preserve"> </w:t>
      </w:r>
      <w:r>
        <w:t>institucionales.</w:t>
      </w:r>
    </w:p>
    <w:p w:rsidR="007C220E" w:rsidRDefault="007C220E">
      <w:pPr>
        <w:pStyle w:val="Textoindependiente"/>
      </w:pPr>
    </w:p>
    <w:p w:rsidR="007C220E" w:rsidRDefault="00B4058F">
      <w:pPr>
        <w:pStyle w:val="Textoindependiente"/>
        <w:spacing w:before="1"/>
        <w:ind w:left="262" w:right="773"/>
        <w:jc w:val="both"/>
      </w:pPr>
      <w:r>
        <w:t xml:space="preserve">El </w:t>
      </w:r>
      <w:r>
        <w:rPr>
          <w:i/>
        </w:rPr>
        <w:t>Proceso Pro</w:t>
      </w:r>
      <w:r>
        <w:rPr>
          <w:i/>
        </w:rPr>
        <w:t xml:space="preserve">visión y Soporte de Servicios TI </w:t>
      </w:r>
      <w:r>
        <w:t>hace parte de los procesos de apoyo (procesos</w:t>
      </w:r>
      <w:r>
        <w:rPr>
          <w:spacing w:val="1"/>
        </w:rPr>
        <w:t xml:space="preserve"> </w:t>
      </w:r>
      <w:r>
        <w:t>administrativos, financieros, jurídicos necesarios para que la Unidad se enfoque en el desarrollo de</w:t>
      </w:r>
      <w:r>
        <w:rPr>
          <w:spacing w:val="-47"/>
        </w:rPr>
        <w:t xml:space="preserve"> </w:t>
      </w:r>
      <w:r>
        <w:t>su misión) que tiene como objetivo la gestión de la arquitectura tecnológica</w:t>
      </w:r>
      <w:r>
        <w:t xml:space="preserve"> necesaria para la</w:t>
      </w:r>
      <w:r>
        <w:rPr>
          <w:spacing w:val="1"/>
        </w:rPr>
        <w:t xml:space="preserve"> </w:t>
      </w:r>
      <w:r>
        <w:t>prestación y soporte de los servicios de la Unidad. Este proceso tiene como objeto el diseño de</w:t>
      </w:r>
      <w:r>
        <w:rPr>
          <w:spacing w:val="1"/>
        </w:rPr>
        <w:t xml:space="preserve"> </w:t>
      </w:r>
      <w:r>
        <w:rPr>
          <w:spacing w:val="-1"/>
        </w:rPr>
        <w:t>nuevos</w:t>
      </w:r>
      <w:r>
        <w:rPr>
          <w:spacing w:val="-12"/>
        </w:rPr>
        <w:t xml:space="preserve"> </w:t>
      </w:r>
      <w:r>
        <w:rPr>
          <w:spacing w:val="-1"/>
        </w:rPr>
        <w:t>servicios</w:t>
      </w:r>
      <w:r>
        <w:rPr>
          <w:spacing w:val="-12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modificación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existentes,</w:t>
      </w:r>
      <w:r>
        <w:rPr>
          <w:spacing w:val="-8"/>
        </w:rPr>
        <w:t xml:space="preserve"> </w:t>
      </w:r>
      <w:r>
        <w:t>su</w:t>
      </w:r>
      <w:r>
        <w:rPr>
          <w:spacing w:val="-13"/>
        </w:rPr>
        <w:t xml:space="preserve"> </w:t>
      </w:r>
      <w:r>
        <w:t>implementación</w:t>
      </w:r>
      <w:r>
        <w:rPr>
          <w:spacing w:val="-9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entorno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producción</w:t>
      </w:r>
      <w:r>
        <w:rPr>
          <w:spacing w:val="-47"/>
        </w:rPr>
        <w:t xml:space="preserve"> </w:t>
      </w:r>
      <w:r>
        <w:t>y su para su incorporación al catálogo de servicios de la Unidad. Incluye todos los aspectos que</w:t>
      </w:r>
      <w:r>
        <w:rPr>
          <w:spacing w:val="1"/>
        </w:rPr>
        <w:t xml:space="preserve"> </w:t>
      </w:r>
      <w:r>
        <w:t>garanticen la seguridad, oportunidad, continuidad y calidad de los servicios requeridos por los</w:t>
      </w:r>
      <w:r>
        <w:rPr>
          <w:spacing w:val="1"/>
        </w:rPr>
        <w:t xml:space="preserve"> </w:t>
      </w:r>
      <w:r>
        <w:t>usuarios en todos los procesos. A continuación, se ilustra el s</w:t>
      </w:r>
      <w:r>
        <w:t>ubproceso que hace parte de este</w:t>
      </w:r>
      <w:r>
        <w:rPr>
          <w:spacing w:val="1"/>
        </w:rPr>
        <w:t xml:space="preserve"> </w:t>
      </w:r>
      <w:r>
        <w:t>proceso:</w:t>
      </w: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rPr>
          <w:sz w:val="20"/>
        </w:rPr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spacing w:before="11"/>
        <w:rPr>
          <w:sz w:val="14"/>
        </w:rPr>
      </w:pPr>
    </w:p>
    <w:p w:rsidR="007C220E" w:rsidRDefault="00B4058F">
      <w:pPr>
        <w:ind w:left="1883"/>
        <w:jc w:val="center"/>
        <w:rPr>
          <w:sz w:val="20"/>
        </w:rPr>
      </w:pPr>
      <w:r>
        <w:pict>
          <v:group id="_x0000_s2092" style="position:absolute;left:0;text-align:left;margin-left:137.5pt;margin-top:-2.6pt;width:351.55pt;height:33.8pt;z-index:-251647488;mso-position-horizontal-relative:page" coordorigin="2750,-52" coordsize="7031,676">
            <v:shape id="_x0000_s2095" type="#_x0000_t75" style="position:absolute;left:6103;top:285;width:349;height:17">
              <v:imagedata r:id="rId50" o:title=""/>
            </v:shape>
            <v:shape id="_x0000_s2094" type="#_x0000_t75" style="position:absolute;left:2750;top:-52;width:3350;height:676">
              <v:imagedata r:id="rId51" o:title=""/>
            </v:shape>
            <v:shape id="_x0000_s2093" type="#_x0000_t75" style="position:absolute;left:6432;top:17;width:3350;height:537">
              <v:imagedata r:id="rId52" o:title=""/>
            </v:shape>
            <w10:wrap anchorx="page"/>
          </v:group>
        </w:pict>
      </w:r>
      <w:r>
        <w:rPr>
          <w:color w:val="FFFFFF"/>
          <w:sz w:val="20"/>
        </w:rPr>
        <w:t>Proceso</w:t>
      </w:r>
      <w:r>
        <w:rPr>
          <w:color w:val="FFFFFF"/>
          <w:spacing w:val="-4"/>
          <w:sz w:val="20"/>
        </w:rPr>
        <w:t xml:space="preserve"> </w:t>
      </w:r>
      <w:r>
        <w:rPr>
          <w:color w:val="FFFFFF"/>
          <w:sz w:val="20"/>
        </w:rPr>
        <w:t>Provisión</w:t>
      </w:r>
    </w:p>
    <w:p w:rsidR="007C220E" w:rsidRDefault="00B4058F">
      <w:pPr>
        <w:spacing w:before="61"/>
        <w:ind w:left="1883"/>
        <w:jc w:val="center"/>
        <w:rPr>
          <w:sz w:val="20"/>
        </w:rPr>
      </w:pPr>
      <w:r>
        <w:rPr>
          <w:color w:val="FFFFFF"/>
          <w:sz w:val="20"/>
        </w:rPr>
        <w:t>y</w:t>
      </w:r>
      <w:r>
        <w:rPr>
          <w:color w:val="FFFFFF"/>
          <w:spacing w:val="-4"/>
          <w:sz w:val="20"/>
        </w:rPr>
        <w:t xml:space="preserve"> </w:t>
      </w:r>
      <w:r>
        <w:rPr>
          <w:color w:val="FFFFFF"/>
          <w:sz w:val="20"/>
        </w:rPr>
        <w:t>soporte</w:t>
      </w:r>
      <w:r>
        <w:rPr>
          <w:color w:val="FFFFFF"/>
          <w:spacing w:val="-4"/>
          <w:sz w:val="20"/>
        </w:rPr>
        <w:t xml:space="preserve"> </w:t>
      </w:r>
      <w:r>
        <w:rPr>
          <w:color w:val="FFFFFF"/>
          <w:sz w:val="20"/>
        </w:rPr>
        <w:t>de</w:t>
      </w:r>
      <w:r>
        <w:rPr>
          <w:color w:val="FFFFFF"/>
          <w:spacing w:val="-4"/>
          <w:sz w:val="20"/>
        </w:rPr>
        <w:t xml:space="preserve"> </w:t>
      </w:r>
      <w:r>
        <w:rPr>
          <w:color w:val="FFFFFF"/>
          <w:sz w:val="20"/>
        </w:rPr>
        <w:t>servicios</w:t>
      </w:r>
      <w:r>
        <w:rPr>
          <w:color w:val="FFFFFF"/>
          <w:spacing w:val="3"/>
          <w:sz w:val="20"/>
        </w:rPr>
        <w:t xml:space="preserve"> </w:t>
      </w:r>
      <w:r>
        <w:rPr>
          <w:color w:val="FFFFFF"/>
          <w:sz w:val="20"/>
        </w:rPr>
        <w:t>de</w:t>
      </w:r>
      <w:r>
        <w:rPr>
          <w:color w:val="FFFFFF"/>
          <w:spacing w:val="-4"/>
          <w:sz w:val="20"/>
        </w:rPr>
        <w:t xml:space="preserve"> </w:t>
      </w:r>
      <w:r>
        <w:rPr>
          <w:color w:val="FFFFFF"/>
          <w:sz w:val="20"/>
        </w:rPr>
        <w:t>TI</w:t>
      </w:r>
    </w:p>
    <w:p w:rsidR="007C220E" w:rsidRDefault="00B4058F">
      <w:pPr>
        <w:pStyle w:val="Textoindependiente"/>
        <w:spacing w:before="5"/>
        <w:rPr>
          <w:sz w:val="27"/>
        </w:rPr>
      </w:pPr>
      <w:r>
        <w:br w:type="column"/>
      </w:r>
    </w:p>
    <w:p w:rsidR="007C220E" w:rsidRDefault="00B4058F">
      <w:pPr>
        <w:ind w:left="1131"/>
        <w:rPr>
          <w:sz w:val="20"/>
        </w:rPr>
      </w:pPr>
      <w:r>
        <w:rPr>
          <w:color w:val="FFFFFF"/>
          <w:sz w:val="20"/>
        </w:rPr>
        <w:t>Subproceso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z w:val="20"/>
        </w:rPr>
        <w:t>Gestión</w:t>
      </w:r>
      <w:r>
        <w:rPr>
          <w:color w:val="FFFFFF"/>
          <w:spacing w:val="-2"/>
          <w:sz w:val="20"/>
        </w:rPr>
        <w:t xml:space="preserve"> </w:t>
      </w:r>
      <w:r>
        <w:rPr>
          <w:color w:val="FFFFFF"/>
          <w:sz w:val="20"/>
        </w:rPr>
        <w:t>de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z w:val="20"/>
        </w:rPr>
        <w:t>Servicios</w:t>
      </w:r>
      <w:r>
        <w:rPr>
          <w:color w:val="FFFFFF"/>
          <w:spacing w:val="-2"/>
          <w:sz w:val="20"/>
        </w:rPr>
        <w:t xml:space="preserve"> </w:t>
      </w:r>
      <w:r>
        <w:rPr>
          <w:color w:val="FFFFFF"/>
          <w:sz w:val="20"/>
        </w:rPr>
        <w:t>TI</w:t>
      </w:r>
    </w:p>
    <w:p w:rsidR="007C220E" w:rsidRDefault="007C220E">
      <w:pPr>
        <w:rPr>
          <w:sz w:val="20"/>
        </w:rPr>
        <w:sectPr w:rsidR="007C220E">
          <w:type w:val="continuous"/>
          <w:pgSz w:w="12240" w:h="15840"/>
          <w:pgMar w:top="1500" w:right="920" w:bottom="280" w:left="1440" w:header="720" w:footer="720" w:gutter="0"/>
          <w:cols w:num="2" w:space="720" w:equalWidth="0">
            <w:col w:w="4085" w:space="40"/>
            <w:col w:w="5755"/>
          </w:cols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7"/>
        </w:rPr>
      </w:pPr>
    </w:p>
    <w:p w:rsidR="007C220E" w:rsidRDefault="00B4058F">
      <w:pPr>
        <w:ind w:left="2186"/>
        <w:rPr>
          <w:i/>
          <w:sz w:val="18"/>
        </w:rPr>
      </w:pP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16.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Subproceso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Proceso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Provisión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Servicios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TI</w:t>
      </w:r>
    </w:p>
    <w:p w:rsidR="007C220E" w:rsidRDefault="007C220E">
      <w:pPr>
        <w:pStyle w:val="Textoindependiente"/>
        <w:spacing w:before="2"/>
        <w:rPr>
          <w:i/>
          <w:sz w:val="16"/>
        </w:rPr>
      </w:pPr>
    </w:p>
    <w:p w:rsidR="007C220E" w:rsidRDefault="00B4058F">
      <w:pPr>
        <w:pStyle w:val="Prrafodelista"/>
        <w:numPr>
          <w:ilvl w:val="0"/>
          <w:numId w:val="111"/>
        </w:numPr>
        <w:tabs>
          <w:tab w:val="left" w:pos="622"/>
        </w:tabs>
        <w:spacing w:before="1"/>
        <w:ind w:left="621" w:right="773"/>
        <w:jc w:val="both"/>
      </w:pPr>
      <w:r>
        <w:rPr>
          <w:u w:val="single"/>
        </w:rPr>
        <w:t>Subproceso</w:t>
      </w:r>
      <w:r>
        <w:rPr>
          <w:spacing w:val="1"/>
          <w:u w:val="single"/>
        </w:rPr>
        <w:t xml:space="preserve"> </w:t>
      </w:r>
      <w:r>
        <w:rPr>
          <w:u w:val="single"/>
        </w:rPr>
        <w:t>Gestión</w:t>
      </w:r>
      <w:r>
        <w:rPr>
          <w:spacing w:val="1"/>
          <w:u w:val="single"/>
        </w:rPr>
        <w:t xml:space="preserve"> </w:t>
      </w:r>
      <w:r>
        <w:rPr>
          <w:u w:val="single"/>
        </w:rPr>
        <w:t>de</w:t>
      </w:r>
      <w:r>
        <w:rPr>
          <w:spacing w:val="1"/>
          <w:u w:val="single"/>
        </w:rPr>
        <w:t xml:space="preserve"> </w:t>
      </w:r>
      <w:r>
        <w:rPr>
          <w:u w:val="single"/>
        </w:rPr>
        <w:t>servicios</w:t>
      </w:r>
      <w:r>
        <w:rPr>
          <w:spacing w:val="1"/>
          <w:u w:val="single"/>
        </w:rPr>
        <w:t xml:space="preserve"> </w:t>
      </w:r>
      <w:r>
        <w:rPr>
          <w:u w:val="single"/>
        </w:rPr>
        <w:t>TI: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subproceso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atender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oportunidad, mínimo el 92% de las solicitudes registradas durante la vigencia en la mesa de</w:t>
      </w:r>
      <w:r>
        <w:rPr>
          <w:spacing w:val="1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TI.</w:t>
      </w:r>
    </w:p>
    <w:p w:rsidR="007C220E" w:rsidRDefault="007C220E">
      <w:pPr>
        <w:pStyle w:val="Textoindependiente"/>
        <w:spacing w:before="11"/>
        <w:rPr>
          <w:sz w:val="21"/>
        </w:rPr>
      </w:pPr>
    </w:p>
    <w:p w:rsidR="007C220E" w:rsidRDefault="00B4058F">
      <w:pPr>
        <w:pStyle w:val="Textoindependiente"/>
        <w:ind w:left="621" w:right="776"/>
        <w:jc w:val="both"/>
      </w:pPr>
      <w:r>
        <w:t>Inicia con la recepción de solicitudes (requerimientos, incidentes, cambios y problemas) que se</w:t>
      </w:r>
      <w:r>
        <w:rPr>
          <w:spacing w:val="-47"/>
        </w:rPr>
        <w:t xml:space="preserve"> </w:t>
      </w:r>
      <w:r>
        <w:t>realizan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usuarios,</w:t>
      </w:r>
      <w:r>
        <w:rPr>
          <w:spacing w:val="1"/>
        </w:rPr>
        <w:t xml:space="preserve"> </w:t>
      </w:r>
      <w:r>
        <w:t>continua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revisión,</w:t>
      </w:r>
      <w:r>
        <w:rPr>
          <w:spacing w:val="1"/>
        </w:rPr>
        <w:t xml:space="preserve"> </w:t>
      </w:r>
      <w:r>
        <w:t>categorización,</w:t>
      </w:r>
      <w:r>
        <w:rPr>
          <w:spacing w:val="1"/>
        </w:rPr>
        <w:t xml:space="preserve"> </w:t>
      </w:r>
      <w:r>
        <w:t>priorización,</w:t>
      </w:r>
      <w:r>
        <w:rPr>
          <w:spacing w:val="1"/>
        </w:rPr>
        <w:t xml:space="preserve"> </w:t>
      </w:r>
      <w:r>
        <w:t>asignación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finaliza con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solución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solicitud.</w:t>
      </w:r>
    </w:p>
    <w:p w:rsidR="007C220E" w:rsidRDefault="007C220E">
      <w:pPr>
        <w:pStyle w:val="Textoindependiente"/>
        <w:spacing w:before="1"/>
      </w:pPr>
    </w:p>
    <w:p w:rsidR="007C220E" w:rsidRDefault="00B4058F">
      <w:pPr>
        <w:pStyle w:val="Textoindependiente"/>
        <w:ind w:left="621" w:right="777"/>
        <w:jc w:val="both"/>
      </w:pPr>
      <w:r>
        <w:t>La descripci</w:t>
      </w:r>
      <w:r>
        <w:t>ón detallada de este subproceso, procedimientos, instructivos y plantillas, pueden</w:t>
      </w:r>
      <w:r>
        <w:rPr>
          <w:spacing w:val="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consultados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 Sistema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Integral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SGI,</w:t>
      </w:r>
      <w:r>
        <w:rPr>
          <w:spacing w:val="-1"/>
        </w:rPr>
        <w:t xml:space="preserve"> </w:t>
      </w:r>
      <w:r>
        <w:t>publicada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Intranet</w:t>
      </w:r>
      <w:r>
        <w:rPr>
          <w:spacing w:val="-3"/>
        </w:rPr>
        <w:t xml:space="preserve"> </w:t>
      </w:r>
      <w:r>
        <w:t>institucional.</w:t>
      </w:r>
    </w:p>
    <w:p w:rsidR="007C220E" w:rsidRDefault="007C220E">
      <w:pPr>
        <w:pStyle w:val="Textoindependiente"/>
      </w:pPr>
    </w:p>
    <w:p w:rsidR="007C220E" w:rsidRDefault="00B4058F">
      <w:pPr>
        <w:pStyle w:val="Textoindependiente"/>
        <w:ind w:left="621"/>
        <w:jc w:val="both"/>
      </w:pPr>
      <w:r>
        <w:t>Los</w:t>
      </w:r>
      <w:r>
        <w:rPr>
          <w:spacing w:val="-5"/>
        </w:rPr>
        <w:t xml:space="preserve"> </w:t>
      </w:r>
      <w:r>
        <w:t>procedimientos</w:t>
      </w:r>
      <w:r>
        <w:rPr>
          <w:spacing w:val="-1"/>
        </w:rPr>
        <w:t xml:space="preserve"> </w:t>
      </w:r>
      <w:r>
        <w:t>que hacen</w:t>
      </w:r>
      <w:r>
        <w:rPr>
          <w:spacing w:val="-2"/>
        </w:rPr>
        <w:t xml:space="preserve"> </w:t>
      </w:r>
      <w:r>
        <w:t>parte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subproceso son:</w:t>
      </w: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1"/>
        <w:rPr>
          <w:sz w:val="16"/>
        </w:rPr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21"/>
      </w:tblGrid>
      <w:tr w:rsidR="007C220E">
        <w:trPr>
          <w:trHeight w:val="299"/>
        </w:trPr>
        <w:tc>
          <w:tcPr>
            <w:tcW w:w="8421" w:type="dxa"/>
            <w:shd w:val="clear" w:color="auto" w:fill="D9D9D9"/>
          </w:tcPr>
          <w:p w:rsidR="007C220E" w:rsidRDefault="00B4058F">
            <w:pPr>
              <w:pStyle w:val="TableParagraph"/>
              <w:spacing w:line="268" w:lineRule="exact"/>
              <w:ind w:left="3351" w:right="3343"/>
              <w:jc w:val="center"/>
              <w:rPr>
                <w:b/>
              </w:rPr>
            </w:pPr>
            <w:r>
              <w:rPr>
                <w:b/>
              </w:rPr>
              <w:t>PROCEDIMIENTOS</w:t>
            </w:r>
          </w:p>
        </w:tc>
      </w:tr>
      <w:tr w:rsidR="007C220E">
        <w:trPr>
          <w:trHeight w:val="300"/>
        </w:trPr>
        <w:tc>
          <w:tcPr>
            <w:tcW w:w="8421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13-02-PR-01</w:t>
            </w:r>
            <w:r>
              <w:rPr>
                <w:spacing w:val="-3"/>
              </w:rPr>
              <w:t xml:space="preserve"> </w:t>
            </w:r>
            <w:r>
              <w:t>GESTION</w:t>
            </w:r>
            <w:r>
              <w:rPr>
                <w:spacing w:val="-6"/>
              </w:rPr>
              <w:t xml:space="preserve"> </w:t>
            </w:r>
            <w:r>
              <w:t>MESA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SERVICIOS</w:t>
            </w:r>
          </w:p>
        </w:tc>
      </w:tr>
      <w:tr w:rsidR="007C220E">
        <w:trPr>
          <w:trHeight w:val="299"/>
        </w:trPr>
        <w:tc>
          <w:tcPr>
            <w:tcW w:w="8421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13-02-PR-04</w:t>
            </w:r>
            <w:r>
              <w:rPr>
                <w:spacing w:val="-3"/>
              </w:rPr>
              <w:t xml:space="preserve"> </w:t>
            </w:r>
            <w:r>
              <w:t>GESTION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ACCESOS</w:t>
            </w:r>
          </w:p>
        </w:tc>
      </w:tr>
      <w:tr w:rsidR="007C220E">
        <w:trPr>
          <w:trHeight w:val="301"/>
        </w:trPr>
        <w:tc>
          <w:tcPr>
            <w:tcW w:w="8421" w:type="dxa"/>
          </w:tcPr>
          <w:p w:rsidR="007C220E" w:rsidRDefault="00B4058F">
            <w:pPr>
              <w:pStyle w:val="TableParagraph"/>
              <w:spacing w:before="1"/>
              <w:ind w:left="69"/>
            </w:pPr>
            <w:r>
              <w:t>13-02-PR-09</w:t>
            </w:r>
            <w:r>
              <w:rPr>
                <w:spacing w:val="-2"/>
              </w:rPr>
              <w:t xml:space="preserve"> </w:t>
            </w:r>
            <w:r>
              <w:t>GESTIÓN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PROBLEMAS</w:t>
            </w:r>
          </w:p>
        </w:tc>
      </w:tr>
      <w:tr w:rsidR="007C220E">
        <w:trPr>
          <w:trHeight w:val="299"/>
        </w:trPr>
        <w:tc>
          <w:tcPr>
            <w:tcW w:w="8421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13-02-PR-12</w:t>
            </w:r>
            <w:r>
              <w:rPr>
                <w:spacing w:val="-4"/>
              </w:rPr>
              <w:t xml:space="preserve"> </w:t>
            </w:r>
            <w:r>
              <w:t>GESTIÓN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CONOCIMIENTO</w:t>
            </w:r>
          </w:p>
        </w:tc>
      </w:tr>
      <w:tr w:rsidR="007C220E">
        <w:trPr>
          <w:trHeight w:val="299"/>
        </w:trPr>
        <w:tc>
          <w:tcPr>
            <w:tcW w:w="8421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13-02-PR-13</w:t>
            </w:r>
            <w:r>
              <w:rPr>
                <w:spacing w:val="-4"/>
              </w:rPr>
              <w:t xml:space="preserve"> </w:t>
            </w:r>
            <w:r>
              <w:t>GESTIÓN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CONFIGURACIÓN</w:t>
            </w:r>
          </w:p>
        </w:tc>
      </w:tr>
      <w:tr w:rsidR="007C220E">
        <w:trPr>
          <w:trHeight w:val="299"/>
        </w:trPr>
        <w:tc>
          <w:tcPr>
            <w:tcW w:w="8421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13-02-PR-19</w:t>
            </w:r>
            <w:r>
              <w:rPr>
                <w:spacing w:val="-6"/>
              </w:rPr>
              <w:t xml:space="preserve"> </w:t>
            </w:r>
            <w:r>
              <w:t>MANTENIMIENTO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APLICACIONES</w:t>
            </w:r>
          </w:p>
        </w:tc>
      </w:tr>
    </w:tbl>
    <w:p w:rsidR="007C220E" w:rsidRDefault="007C220E">
      <w:pPr>
        <w:spacing w:line="268" w:lineRule="exact"/>
        <w:sectPr w:rsidR="007C220E">
          <w:type w:val="continuous"/>
          <w:pgSz w:w="12240" w:h="15840"/>
          <w:pgMar w:top="1500" w:right="920" w:bottom="280" w:left="1440" w:header="720" w:footer="720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2"/>
        <w:rPr>
          <w:sz w:val="19"/>
        </w:rPr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21"/>
      </w:tblGrid>
      <w:tr w:rsidR="007C220E">
        <w:trPr>
          <w:trHeight w:val="301"/>
        </w:trPr>
        <w:tc>
          <w:tcPr>
            <w:tcW w:w="8421" w:type="dxa"/>
            <w:shd w:val="clear" w:color="auto" w:fill="D9D9D9"/>
          </w:tcPr>
          <w:p w:rsidR="007C220E" w:rsidRDefault="00B4058F">
            <w:pPr>
              <w:pStyle w:val="TableParagraph"/>
              <w:spacing w:before="1"/>
              <w:ind w:left="3351" w:right="3343"/>
              <w:jc w:val="center"/>
              <w:rPr>
                <w:b/>
              </w:rPr>
            </w:pPr>
            <w:r>
              <w:rPr>
                <w:b/>
              </w:rPr>
              <w:t>PROCEDIMIENTOS</w:t>
            </w:r>
          </w:p>
        </w:tc>
      </w:tr>
      <w:tr w:rsidR="007C220E">
        <w:trPr>
          <w:trHeight w:val="299"/>
        </w:trPr>
        <w:tc>
          <w:tcPr>
            <w:tcW w:w="8421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13-02-PR-20</w:t>
            </w:r>
            <w:r>
              <w:rPr>
                <w:spacing w:val="-3"/>
              </w:rPr>
              <w:t xml:space="preserve"> </w:t>
            </w:r>
            <w:r>
              <w:t>SOPORTE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APLICACIONES</w:t>
            </w:r>
          </w:p>
        </w:tc>
      </w:tr>
      <w:tr w:rsidR="007C220E">
        <w:trPr>
          <w:trHeight w:val="299"/>
        </w:trPr>
        <w:tc>
          <w:tcPr>
            <w:tcW w:w="8421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13-02-PR-31</w:t>
            </w:r>
            <w:r>
              <w:rPr>
                <w:spacing w:val="-2"/>
              </w:rPr>
              <w:t xml:space="preserve"> </w:t>
            </w:r>
            <w:r>
              <w:t>GESTIÓN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CAMBIOS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LIBERACIONES</w:t>
            </w:r>
          </w:p>
        </w:tc>
      </w:tr>
      <w:tr w:rsidR="007C220E">
        <w:trPr>
          <w:trHeight w:val="299"/>
        </w:trPr>
        <w:tc>
          <w:tcPr>
            <w:tcW w:w="8421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13-02-PR-32</w:t>
            </w:r>
            <w:r>
              <w:rPr>
                <w:spacing w:val="-3"/>
              </w:rPr>
              <w:t xml:space="preserve"> </w:t>
            </w:r>
            <w:r>
              <w:t>COPIAS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RESPALDO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RECUPERACIÓN</w:t>
            </w:r>
          </w:p>
        </w:tc>
      </w:tr>
      <w:tr w:rsidR="007C220E">
        <w:trPr>
          <w:trHeight w:val="299"/>
        </w:trPr>
        <w:tc>
          <w:tcPr>
            <w:tcW w:w="8421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13-02-PR-36</w:t>
            </w:r>
            <w:r>
              <w:rPr>
                <w:spacing w:val="-4"/>
              </w:rPr>
              <w:t xml:space="preserve"> </w:t>
            </w:r>
            <w:r>
              <w:t>GESTIÓN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INFRAESTRUCTURA</w:t>
            </w:r>
            <w:r>
              <w:rPr>
                <w:spacing w:val="-3"/>
              </w:rPr>
              <w:t xml:space="preserve"> </w:t>
            </w:r>
            <w:r>
              <w:t>TECNOLÓGICA</w:t>
            </w:r>
          </w:p>
        </w:tc>
      </w:tr>
    </w:tbl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1"/>
        <w:rPr>
          <w:sz w:val="16"/>
        </w:rPr>
      </w:pPr>
    </w:p>
    <w:p w:rsidR="007C220E" w:rsidRDefault="00B4058F">
      <w:pPr>
        <w:pStyle w:val="Textoindependiente"/>
        <w:ind w:left="262" w:right="777"/>
        <w:jc w:val="both"/>
      </w:pPr>
      <w:r>
        <w:t>La Gerencia de Tecnología en el marco de las buenas prácticas de ITIL (Information Technology</w:t>
      </w:r>
      <w:r>
        <w:rPr>
          <w:spacing w:val="1"/>
        </w:rPr>
        <w:t xml:space="preserve"> </w:t>
      </w:r>
      <w:r>
        <w:t xml:space="preserve">Infrastructure Library), el subproceso </w:t>
      </w:r>
      <w:r>
        <w:rPr>
          <w:i/>
        </w:rPr>
        <w:t>Gestión de servicios de TI</w:t>
      </w:r>
      <w:r>
        <w:t>, procedimientos, instructivos y</w:t>
      </w:r>
      <w:r>
        <w:rPr>
          <w:spacing w:val="1"/>
        </w:rPr>
        <w:t xml:space="preserve"> </w:t>
      </w:r>
      <w:r>
        <w:t>plantillas</w:t>
      </w:r>
      <w:r>
        <w:rPr>
          <w:spacing w:val="-1"/>
        </w:rPr>
        <w:t xml:space="preserve"> </w:t>
      </w:r>
      <w:r>
        <w:t>permite realizar las siguientes</w:t>
      </w:r>
      <w:r>
        <w:rPr>
          <w:spacing w:val="-3"/>
        </w:rPr>
        <w:t xml:space="preserve"> </w:t>
      </w:r>
      <w:r>
        <w:t>actividades:</w:t>
      </w:r>
    </w:p>
    <w:p w:rsidR="007C220E" w:rsidRDefault="007C220E">
      <w:pPr>
        <w:pStyle w:val="Textoindependiente"/>
        <w:spacing w:before="11"/>
        <w:rPr>
          <w:sz w:val="21"/>
        </w:rPr>
      </w:pPr>
    </w:p>
    <w:p w:rsidR="007C220E" w:rsidRDefault="00B4058F">
      <w:pPr>
        <w:pStyle w:val="Prrafodelista"/>
        <w:numPr>
          <w:ilvl w:val="1"/>
          <w:numId w:val="111"/>
        </w:numPr>
        <w:tabs>
          <w:tab w:val="left" w:pos="982"/>
        </w:tabs>
        <w:spacing w:line="259" w:lineRule="auto"/>
        <w:ind w:left="981" w:right="775"/>
        <w:jc w:val="both"/>
      </w:pPr>
      <w:r>
        <w:t>Registr</w:t>
      </w:r>
      <w:r>
        <w:t>ar como una solicitud a través de la Mesa de servicios de TI, las no conformidades</w:t>
      </w:r>
      <w:r>
        <w:rPr>
          <w:spacing w:val="1"/>
        </w:rPr>
        <w:t xml:space="preserve"> </w:t>
      </w:r>
      <w:r>
        <w:rPr>
          <w:spacing w:val="-1"/>
        </w:rPr>
        <w:t>provenientes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diversas</w:t>
      </w:r>
      <w:r>
        <w:rPr>
          <w:spacing w:val="-8"/>
        </w:rPr>
        <w:t xml:space="preserve"> </w:t>
      </w:r>
      <w:r>
        <w:t>fuentes</w:t>
      </w:r>
      <w:r>
        <w:rPr>
          <w:spacing w:val="-9"/>
        </w:rPr>
        <w:t xml:space="preserve"> </w:t>
      </w:r>
      <w:r>
        <w:t>internas</w:t>
      </w:r>
      <w:r>
        <w:rPr>
          <w:spacing w:val="-11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externas,</w:t>
      </w:r>
      <w:r>
        <w:rPr>
          <w:spacing w:val="-9"/>
        </w:rPr>
        <w:t xml:space="preserve"> </w:t>
      </w:r>
      <w:r>
        <w:t>realizándose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mejoramiento</w:t>
      </w:r>
      <w:r>
        <w:rPr>
          <w:spacing w:val="-47"/>
        </w:rPr>
        <w:t xml:space="preserve"> </w:t>
      </w:r>
      <w:r>
        <w:t>respectivo,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seguimiento;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permite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mejoramiento</w:t>
      </w:r>
      <w:r>
        <w:rPr>
          <w:spacing w:val="1"/>
        </w:rPr>
        <w:t xml:space="preserve"> </w:t>
      </w:r>
      <w:r>
        <w:t>continuo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prestación</w:t>
      </w:r>
      <w:r>
        <w:rPr>
          <w:spacing w:val="-2"/>
        </w:rPr>
        <w:t xml:space="preserve"> </w:t>
      </w:r>
      <w:r>
        <w:t>de sus</w:t>
      </w:r>
      <w:r>
        <w:rPr>
          <w:spacing w:val="-3"/>
        </w:rPr>
        <w:t xml:space="preserve"> </w:t>
      </w:r>
      <w:r>
        <w:t>servicios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TI.</w:t>
      </w:r>
    </w:p>
    <w:p w:rsidR="007C220E" w:rsidRDefault="007C220E">
      <w:pPr>
        <w:pStyle w:val="Textoindependiente"/>
        <w:spacing w:before="9"/>
        <w:rPr>
          <w:sz w:val="23"/>
        </w:rPr>
      </w:pPr>
    </w:p>
    <w:p w:rsidR="007C220E" w:rsidRDefault="00B4058F">
      <w:pPr>
        <w:pStyle w:val="Prrafodelista"/>
        <w:numPr>
          <w:ilvl w:val="1"/>
          <w:numId w:val="111"/>
        </w:numPr>
        <w:tabs>
          <w:tab w:val="left" w:pos="982"/>
        </w:tabs>
        <w:spacing w:line="259" w:lineRule="auto"/>
        <w:ind w:left="981" w:right="780"/>
        <w:jc w:val="both"/>
      </w:pPr>
      <w:r>
        <w:t>Los incidentes recurrentes son categorizados como problemas y gestionados a través de</w:t>
      </w:r>
      <w:r>
        <w:rPr>
          <w:spacing w:val="1"/>
        </w:rPr>
        <w:t xml:space="preserve"> </w:t>
      </w:r>
      <w:r>
        <w:t xml:space="preserve">procedimientos </w:t>
      </w:r>
      <w:r>
        <w:rPr>
          <w:i/>
        </w:rPr>
        <w:t>Gestión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5"/>
        </w:rPr>
        <w:t xml:space="preserve"> </w:t>
      </w:r>
      <w:r>
        <w:rPr>
          <w:i/>
        </w:rPr>
        <w:t>Problemas</w:t>
      </w:r>
      <w:r>
        <w:t>.</w:t>
      </w:r>
    </w:p>
    <w:p w:rsidR="007C220E" w:rsidRDefault="007C220E">
      <w:pPr>
        <w:pStyle w:val="Textoindependiente"/>
        <w:spacing w:before="8"/>
        <w:rPr>
          <w:sz w:val="23"/>
        </w:rPr>
      </w:pPr>
    </w:p>
    <w:p w:rsidR="007C220E" w:rsidRDefault="00B4058F">
      <w:pPr>
        <w:pStyle w:val="Prrafodelista"/>
        <w:numPr>
          <w:ilvl w:val="1"/>
          <w:numId w:val="111"/>
        </w:numPr>
        <w:tabs>
          <w:tab w:val="left" w:pos="982"/>
        </w:tabs>
        <w:spacing w:before="1" w:line="259" w:lineRule="auto"/>
        <w:ind w:left="981" w:right="773"/>
        <w:jc w:val="both"/>
      </w:pPr>
      <w:r>
        <w:t xml:space="preserve">Todos los problemas son gestionados a través del procedimiento </w:t>
      </w:r>
      <w:r>
        <w:rPr>
          <w:i/>
        </w:rPr>
        <w:t>Gestión de Cambios y</w:t>
      </w:r>
      <w:r>
        <w:rPr>
          <w:i/>
          <w:spacing w:val="1"/>
        </w:rPr>
        <w:t xml:space="preserve"> </w:t>
      </w:r>
      <w:r>
        <w:rPr>
          <w:i/>
        </w:rPr>
        <w:t>Liberaciones</w:t>
      </w:r>
      <w:r>
        <w:t>,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cual</w:t>
      </w:r>
      <w:r>
        <w:rPr>
          <w:spacing w:val="-8"/>
        </w:rPr>
        <w:t xml:space="preserve"> </w:t>
      </w:r>
      <w:r>
        <w:t>cuenta</w:t>
      </w:r>
      <w:r>
        <w:rPr>
          <w:spacing w:val="-8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comité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cambios</w:t>
      </w:r>
      <w:r>
        <w:rPr>
          <w:spacing w:val="-8"/>
        </w:rPr>
        <w:t xml:space="preserve"> </w:t>
      </w:r>
      <w:r>
        <w:t>liderado</w:t>
      </w:r>
      <w:r>
        <w:rPr>
          <w:spacing w:val="-4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gestor</w:t>
      </w:r>
      <w:r>
        <w:rPr>
          <w:spacing w:val="-8"/>
        </w:rPr>
        <w:t xml:space="preserve"> </w:t>
      </w:r>
      <w:r>
        <w:t>ce</w:t>
      </w:r>
      <w:r>
        <w:rPr>
          <w:spacing w:val="-7"/>
        </w:rPr>
        <w:t xml:space="preserve"> </w:t>
      </w:r>
      <w:r>
        <w:t>cambios</w:t>
      </w:r>
      <w:r>
        <w:rPr>
          <w:spacing w:val="-8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la Gerencia de Tecnología, el Subgerente de ingeniería de Software, líderes técnicos de la</w:t>
      </w:r>
      <w:r>
        <w:rPr>
          <w:spacing w:val="1"/>
        </w:rPr>
        <w:t xml:space="preserve"> </w:t>
      </w:r>
      <w:r>
        <w:t>subgerencia mencionada anteriormente y líderes funcionales delegados por l</w:t>
      </w:r>
      <w:r>
        <w:t>as distintas</w:t>
      </w:r>
      <w:r>
        <w:rPr>
          <w:spacing w:val="1"/>
        </w:rPr>
        <w:t xml:space="preserve"> </w:t>
      </w:r>
      <w:r>
        <w:t>áreas de</w:t>
      </w:r>
      <w:r>
        <w:rPr>
          <w:spacing w:val="-3"/>
        </w:rPr>
        <w:t xml:space="preserve"> </w:t>
      </w:r>
      <w:r>
        <w:t>la UAECD.</w:t>
      </w:r>
    </w:p>
    <w:p w:rsidR="007C220E" w:rsidRDefault="007C220E">
      <w:pPr>
        <w:pStyle w:val="Textoindependiente"/>
        <w:spacing w:before="9"/>
        <w:rPr>
          <w:sz w:val="23"/>
        </w:rPr>
      </w:pPr>
    </w:p>
    <w:p w:rsidR="007C220E" w:rsidRDefault="00B4058F">
      <w:pPr>
        <w:pStyle w:val="Prrafodelista"/>
        <w:numPr>
          <w:ilvl w:val="1"/>
          <w:numId w:val="111"/>
        </w:numPr>
        <w:tabs>
          <w:tab w:val="left" w:pos="982"/>
        </w:tabs>
        <w:spacing w:line="259" w:lineRule="auto"/>
        <w:ind w:left="981" w:right="774"/>
        <w:jc w:val="both"/>
      </w:pPr>
      <w:r>
        <w:t>Realiza el monitoreo</w:t>
      </w:r>
      <w:r>
        <w:rPr>
          <w:spacing w:val="1"/>
        </w:rPr>
        <w:t xml:space="preserve"> </w:t>
      </w:r>
      <w:r>
        <w:t>y evaluación del desempeño de</w:t>
      </w:r>
      <w:r>
        <w:rPr>
          <w:spacing w:val="1"/>
        </w:rPr>
        <w:t xml:space="preserve"> </w:t>
      </w:r>
      <w:r>
        <w:t>la gestión de TI, a partir 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rPr>
          <w:spacing w:val="-1"/>
        </w:rPr>
        <w:t>mediciones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los</w:t>
      </w:r>
      <w:r>
        <w:rPr>
          <w:spacing w:val="-12"/>
        </w:rPr>
        <w:t xml:space="preserve"> </w:t>
      </w:r>
      <w:r>
        <w:rPr>
          <w:spacing w:val="-1"/>
        </w:rPr>
        <w:t>indicadores</w:t>
      </w:r>
      <w:r>
        <w:rPr>
          <w:spacing w:val="-10"/>
        </w:rPr>
        <w:t xml:space="preserve"> </w:t>
      </w:r>
      <w:r>
        <w:t>incorporados</w:t>
      </w:r>
      <w:r>
        <w:rPr>
          <w:spacing w:val="-14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proceso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rPr>
          <w:i/>
        </w:rPr>
        <w:t>Provisión</w:t>
      </w:r>
      <w:r>
        <w:rPr>
          <w:i/>
          <w:spacing w:val="-15"/>
        </w:rPr>
        <w:t xml:space="preserve"> </w:t>
      </w:r>
      <w:r>
        <w:rPr>
          <w:i/>
        </w:rPr>
        <w:t>y</w:t>
      </w:r>
      <w:r>
        <w:rPr>
          <w:i/>
          <w:spacing w:val="-12"/>
        </w:rPr>
        <w:t xml:space="preserve"> </w:t>
      </w:r>
      <w:r>
        <w:rPr>
          <w:i/>
        </w:rPr>
        <w:t>Soporte</w:t>
      </w:r>
      <w:r>
        <w:rPr>
          <w:i/>
          <w:spacing w:val="-13"/>
        </w:rPr>
        <w:t xml:space="preserve"> </w:t>
      </w:r>
      <w:r>
        <w:rPr>
          <w:i/>
        </w:rPr>
        <w:t>de</w:t>
      </w:r>
      <w:r>
        <w:rPr>
          <w:i/>
          <w:spacing w:val="-14"/>
        </w:rPr>
        <w:t xml:space="preserve"> </w:t>
      </w:r>
      <w:r>
        <w:rPr>
          <w:i/>
        </w:rPr>
        <w:t>Servicios</w:t>
      </w:r>
      <w:r>
        <w:rPr>
          <w:i/>
          <w:spacing w:val="-47"/>
        </w:rPr>
        <w:t xml:space="preserve"> </w:t>
      </w:r>
      <w:r>
        <w:rPr>
          <w:i/>
        </w:rPr>
        <w:t>de TI</w:t>
      </w:r>
      <w:r>
        <w:t xml:space="preserve">, el subproceso de </w:t>
      </w:r>
      <w:r>
        <w:rPr>
          <w:i/>
        </w:rPr>
        <w:t xml:space="preserve">Gestión de Servicios de TI </w:t>
      </w:r>
      <w:r>
        <w:t>y sus procedimientos mencionados</w:t>
      </w:r>
      <w:r>
        <w:rPr>
          <w:spacing w:val="1"/>
        </w:rPr>
        <w:t xml:space="preserve"> </w:t>
      </w:r>
      <w:r>
        <w:t>anteriormente.</w:t>
      </w:r>
    </w:p>
    <w:p w:rsidR="007C220E" w:rsidRDefault="007C220E">
      <w:pPr>
        <w:pStyle w:val="Textoindependiente"/>
      </w:pPr>
    </w:p>
    <w:p w:rsidR="007C220E" w:rsidRDefault="00B4058F">
      <w:pPr>
        <w:pStyle w:val="Ttulo4"/>
        <w:numPr>
          <w:ilvl w:val="3"/>
          <w:numId w:val="117"/>
        </w:numPr>
        <w:tabs>
          <w:tab w:val="left" w:pos="1836"/>
          <w:tab w:val="left" w:pos="1837"/>
        </w:tabs>
        <w:ind w:left="1836" w:hanging="865"/>
      </w:pPr>
      <w:r>
        <w:t>Adquisición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productos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servicios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 xml:space="preserve">TI. </w:t>
      </w:r>
    </w:p>
    <w:p w:rsidR="007C220E" w:rsidRDefault="007C220E">
      <w:pPr>
        <w:pStyle w:val="Textoindependiente"/>
        <w:spacing w:before="9"/>
        <w:rPr>
          <w:rFonts w:ascii="Calibri Light"/>
          <w:i/>
          <w:sz w:val="25"/>
        </w:rPr>
      </w:pPr>
    </w:p>
    <w:p w:rsidR="007C220E" w:rsidRDefault="00B4058F">
      <w:pPr>
        <w:pStyle w:val="Textoindependiente"/>
        <w:spacing w:line="259" w:lineRule="auto"/>
        <w:ind w:left="262" w:right="773"/>
        <w:jc w:val="both"/>
      </w:pPr>
      <w:r>
        <w:t>La UAECD y la Gerencia de Tecnología, en el marco de la ley 80 de 91993 - Por la cual se expide el</w:t>
      </w:r>
      <w:r>
        <w:rPr>
          <w:spacing w:val="1"/>
        </w:rPr>
        <w:t xml:space="preserve"> </w:t>
      </w:r>
      <w:r>
        <w:t>Estatuto</w:t>
      </w:r>
      <w:r>
        <w:rPr>
          <w:spacing w:val="-3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Contratación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Administración</w:t>
      </w:r>
      <w:r>
        <w:rPr>
          <w:spacing w:val="-6"/>
        </w:rPr>
        <w:t xml:space="preserve"> </w:t>
      </w:r>
      <w:r>
        <w:t>Pública,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subproceso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i/>
        </w:rPr>
        <w:t>Gestión</w:t>
      </w:r>
      <w:r>
        <w:rPr>
          <w:i/>
          <w:spacing w:val="-4"/>
        </w:rPr>
        <w:t xml:space="preserve"> </w:t>
      </w:r>
      <w:r>
        <w:rPr>
          <w:i/>
        </w:rPr>
        <w:t>Contractual</w:t>
      </w:r>
      <w:r>
        <w:rPr>
          <w:i/>
          <w:spacing w:val="-47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Marco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Precios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Colombia</w:t>
      </w:r>
      <w:r>
        <w:rPr>
          <w:spacing w:val="1"/>
        </w:rPr>
        <w:t xml:space="preserve"> </w:t>
      </w:r>
      <w:r>
        <w:t>Compra</w:t>
      </w:r>
      <w:r>
        <w:rPr>
          <w:spacing w:val="1"/>
        </w:rPr>
        <w:t xml:space="preserve"> </w:t>
      </w:r>
      <w:r>
        <w:t>Eficiente</w:t>
      </w:r>
      <w:r>
        <w:rPr>
          <w:spacing w:val="1"/>
        </w:rPr>
        <w:t xml:space="preserve"> </w:t>
      </w:r>
      <w:r>
        <w:rPr>
          <w:rFonts w:ascii="Arial MT" w:hAnsi="Arial MT"/>
        </w:rPr>
        <w:t>(</w:t>
      </w:r>
      <w:r>
        <w:rPr>
          <w:i/>
          <w:color w:val="0462C1"/>
          <w:u w:val="single" w:color="0462C1"/>
        </w:rPr>
        <w:t>https://</w:t>
      </w:r>
      <w:hyperlink r:id="rId53">
        <w:r>
          <w:rPr>
            <w:i/>
            <w:color w:val="0462C1"/>
            <w:u w:val="single" w:color="0462C1"/>
          </w:rPr>
          <w:t>www.colombiacompra.gov.co/</w:t>
        </w:r>
        <w:r>
          <w:t>),</w:t>
        </w:r>
      </w:hyperlink>
      <w:r>
        <w:rPr>
          <w:spacing w:val="1"/>
        </w:rPr>
        <w:t xml:space="preserve"> </w:t>
      </w:r>
      <w:r>
        <w:t>gestiona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relacionado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productos y servicios de TI. A través de este subproceso, la Gerencia de Tecnología gestiona</w:t>
      </w:r>
      <w:r>
        <w:rPr>
          <w:spacing w:val="1"/>
        </w:rPr>
        <w:t xml:space="preserve"> </w:t>
      </w:r>
      <w:r>
        <w:t>conjuntamente</w:t>
      </w:r>
      <w:r>
        <w:rPr>
          <w:spacing w:val="37"/>
        </w:rPr>
        <w:t xml:space="preserve"> </w:t>
      </w:r>
      <w:r>
        <w:t>con</w:t>
      </w:r>
      <w:r>
        <w:rPr>
          <w:spacing w:val="37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Oficina</w:t>
      </w:r>
      <w:r>
        <w:rPr>
          <w:spacing w:val="37"/>
        </w:rPr>
        <w:t xml:space="preserve"> </w:t>
      </w:r>
      <w:r>
        <w:t>asesora</w:t>
      </w:r>
      <w:r>
        <w:rPr>
          <w:spacing w:val="37"/>
        </w:rPr>
        <w:t xml:space="preserve"> </w:t>
      </w:r>
      <w:r>
        <w:t>Jurídica,</w:t>
      </w:r>
      <w:r>
        <w:rPr>
          <w:spacing w:val="34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adquisición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infraestructura</w:t>
      </w:r>
      <w:r>
        <w:rPr>
          <w:spacing w:val="37"/>
        </w:rPr>
        <w:t xml:space="preserve"> </w:t>
      </w:r>
      <w:r>
        <w:t>tecnológica,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extoindependiente"/>
        <w:spacing w:before="1" w:line="259" w:lineRule="auto"/>
        <w:ind w:left="262"/>
      </w:pPr>
      <w:r>
        <w:t>requerida</w:t>
      </w:r>
      <w:r>
        <w:rPr>
          <w:spacing w:val="23"/>
        </w:rPr>
        <w:t xml:space="preserve"> </w:t>
      </w:r>
      <w:r>
        <w:t>para</w:t>
      </w:r>
      <w:r>
        <w:rPr>
          <w:spacing w:val="22"/>
        </w:rPr>
        <w:t xml:space="preserve"> </w:t>
      </w:r>
      <w:r>
        <w:t>para</w:t>
      </w:r>
      <w:r>
        <w:rPr>
          <w:spacing w:val="22"/>
        </w:rPr>
        <w:t xml:space="preserve"> </w:t>
      </w:r>
      <w:r>
        <w:t>soportar</w:t>
      </w:r>
      <w:r>
        <w:rPr>
          <w:spacing w:val="23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operación</w:t>
      </w:r>
      <w:r>
        <w:rPr>
          <w:spacing w:val="22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los</w:t>
      </w:r>
      <w:r>
        <w:rPr>
          <w:spacing w:val="21"/>
        </w:rPr>
        <w:t xml:space="preserve"> </w:t>
      </w:r>
      <w:r>
        <w:t>proyectos</w:t>
      </w:r>
      <w:r>
        <w:rPr>
          <w:spacing w:val="23"/>
        </w:rPr>
        <w:t xml:space="preserve"> </w:t>
      </w:r>
      <w:r>
        <w:t>institucionales,</w:t>
      </w:r>
      <w:r>
        <w:rPr>
          <w:spacing w:val="27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través</w:t>
      </w:r>
      <w:r>
        <w:rPr>
          <w:spacing w:val="24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las</w:t>
      </w:r>
      <w:r>
        <w:rPr>
          <w:spacing w:val="21"/>
        </w:rPr>
        <w:t xml:space="preserve"> </w:t>
      </w:r>
      <w:r>
        <w:t>etapas</w:t>
      </w:r>
      <w:r>
        <w:rPr>
          <w:spacing w:val="-47"/>
        </w:rPr>
        <w:t xml:space="preserve"> </w:t>
      </w:r>
      <w:r>
        <w:t>precontractual,</w:t>
      </w:r>
      <w:r>
        <w:rPr>
          <w:spacing w:val="-1"/>
        </w:rPr>
        <w:t xml:space="preserve"> </w:t>
      </w:r>
      <w:r>
        <w:t>contractual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poscontractual.</w:t>
      </w:r>
    </w:p>
    <w:p w:rsidR="007C220E" w:rsidRDefault="007C220E">
      <w:pPr>
        <w:pStyle w:val="Textoindependiente"/>
        <w:spacing w:before="10"/>
        <w:rPr>
          <w:sz w:val="23"/>
        </w:rPr>
      </w:pPr>
    </w:p>
    <w:p w:rsidR="007C220E" w:rsidRDefault="00B4058F">
      <w:pPr>
        <w:pStyle w:val="Textoindependiente"/>
        <w:spacing w:line="256" w:lineRule="auto"/>
        <w:ind w:left="262" w:right="662"/>
      </w:pPr>
      <w:r>
        <w:t>El</w:t>
      </w:r>
      <w:r>
        <w:rPr>
          <w:spacing w:val="32"/>
        </w:rPr>
        <w:t xml:space="preserve"> </w:t>
      </w:r>
      <w:r>
        <w:t>subproceso</w:t>
      </w:r>
      <w:r>
        <w:rPr>
          <w:spacing w:val="35"/>
        </w:rPr>
        <w:t xml:space="preserve"> </w:t>
      </w:r>
      <w:r>
        <w:rPr>
          <w:i/>
        </w:rPr>
        <w:t>Gestión</w:t>
      </w:r>
      <w:r>
        <w:rPr>
          <w:i/>
          <w:spacing w:val="32"/>
        </w:rPr>
        <w:t xml:space="preserve"> </w:t>
      </w:r>
      <w:r>
        <w:rPr>
          <w:i/>
        </w:rPr>
        <w:t>Contractual</w:t>
      </w:r>
      <w:r>
        <w:t>,</w:t>
      </w:r>
      <w:r>
        <w:rPr>
          <w:spacing w:val="33"/>
        </w:rPr>
        <w:t xml:space="preserve"> </w:t>
      </w:r>
      <w:r>
        <w:t>está</w:t>
      </w:r>
      <w:r>
        <w:rPr>
          <w:spacing w:val="32"/>
        </w:rPr>
        <w:t xml:space="preserve"> </w:t>
      </w:r>
      <w:r>
        <w:t>incluido</w:t>
      </w:r>
      <w:r>
        <w:rPr>
          <w:spacing w:val="34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el</w:t>
      </w:r>
      <w:r>
        <w:rPr>
          <w:spacing w:val="33"/>
        </w:rPr>
        <w:t xml:space="preserve"> </w:t>
      </w:r>
      <w:r>
        <w:t>proceso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apoyo</w:t>
      </w:r>
      <w:r>
        <w:rPr>
          <w:spacing w:val="33"/>
        </w:rPr>
        <w:t xml:space="preserve"> </w:t>
      </w:r>
      <w:r>
        <w:rPr>
          <w:i/>
        </w:rPr>
        <w:t>Gestión</w:t>
      </w:r>
      <w:r>
        <w:rPr>
          <w:i/>
          <w:spacing w:val="32"/>
        </w:rPr>
        <w:t xml:space="preserve"> </w:t>
      </w:r>
      <w:r>
        <w:rPr>
          <w:i/>
        </w:rPr>
        <w:t>Jurídica</w:t>
      </w:r>
      <w:r>
        <w:rPr>
          <w:i/>
          <w:spacing w:val="31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cadena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institucional; este</w:t>
      </w:r>
      <w:r>
        <w:rPr>
          <w:spacing w:val="-1"/>
        </w:rPr>
        <w:t xml:space="preserve"> </w:t>
      </w:r>
      <w:r>
        <w:t>subproceso</w:t>
      </w:r>
      <w:r>
        <w:rPr>
          <w:spacing w:val="-2"/>
        </w:rPr>
        <w:t xml:space="preserve"> </w:t>
      </w:r>
      <w:r>
        <w:t>contiene los</w:t>
      </w:r>
      <w:r>
        <w:rPr>
          <w:spacing w:val="-3"/>
        </w:rPr>
        <w:t xml:space="preserve"> </w:t>
      </w:r>
      <w:r>
        <w:t>siguientes</w:t>
      </w:r>
      <w:r>
        <w:rPr>
          <w:spacing w:val="-4"/>
        </w:rPr>
        <w:t xml:space="preserve"> </w:t>
      </w:r>
      <w:r>
        <w:t>procedimientos:</w:t>
      </w:r>
    </w:p>
    <w:p w:rsidR="007C220E" w:rsidRDefault="007C220E">
      <w:pPr>
        <w:pStyle w:val="Textoindependiente"/>
        <w:spacing w:before="6"/>
        <w:rPr>
          <w:sz w:val="13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29"/>
      </w:tblGrid>
      <w:tr w:rsidR="007C220E">
        <w:trPr>
          <w:trHeight w:val="537"/>
        </w:trPr>
        <w:tc>
          <w:tcPr>
            <w:tcW w:w="8829" w:type="dxa"/>
            <w:shd w:val="clear" w:color="auto" w:fill="D9D9D9"/>
          </w:tcPr>
          <w:p w:rsidR="007C220E" w:rsidRDefault="007C220E">
            <w:pPr>
              <w:pStyle w:val="TableParagraph"/>
              <w:spacing w:before="11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49" w:lineRule="exact"/>
              <w:ind w:left="69"/>
            </w:pPr>
            <w:r>
              <w:t>PROCEDIMIENTOS</w:t>
            </w:r>
          </w:p>
        </w:tc>
      </w:tr>
      <w:tr w:rsidR="007C220E">
        <w:trPr>
          <w:trHeight w:val="299"/>
        </w:trPr>
        <w:tc>
          <w:tcPr>
            <w:tcW w:w="8829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11-02-PR-02</w:t>
            </w:r>
            <w:r>
              <w:rPr>
                <w:spacing w:val="-4"/>
              </w:rPr>
              <w:t xml:space="preserve"> </w:t>
            </w:r>
            <w:r>
              <w:t>EJECUCIÓN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7"/>
              </w:rPr>
              <w:t xml:space="preserve"> </w:t>
            </w:r>
            <w:r>
              <w:t>SUPERVISIÓN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CONTRATOS</w:t>
            </w:r>
          </w:p>
        </w:tc>
      </w:tr>
      <w:tr w:rsidR="007C220E">
        <w:trPr>
          <w:trHeight w:val="300"/>
        </w:trPr>
        <w:tc>
          <w:tcPr>
            <w:tcW w:w="8829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11-02-PR-03</w:t>
            </w:r>
            <w:r>
              <w:rPr>
                <w:spacing w:val="-6"/>
              </w:rPr>
              <w:t xml:space="preserve"> </w:t>
            </w:r>
            <w:r>
              <w:t>MODIFICACIÓN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CONTRATOS</w:t>
            </w:r>
          </w:p>
        </w:tc>
      </w:tr>
      <w:tr w:rsidR="007C220E">
        <w:trPr>
          <w:trHeight w:val="537"/>
        </w:trPr>
        <w:tc>
          <w:tcPr>
            <w:tcW w:w="8829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11-02-PR-04</w:t>
            </w:r>
            <w:r>
              <w:rPr>
                <w:spacing w:val="-4"/>
              </w:rPr>
              <w:t xml:space="preserve"> </w:t>
            </w:r>
            <w:r>
              <w:t>ACTUACION</w:t>
            </w:r>
            <w:r>
              <w:rPr>
                <w:spacing w:val="-4"/>
              </w:rPr>
              <w:t xml:space="preserve"> </w:t>
            </w:r>
            <w:r>
              <w:t>FRENTE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INCUMPLIMIENTOS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CONTROVERSIAS</w:t>
            </w:r>
            <w:r>
              <w:rPr>
                <w:spacing w:val="-4"/>
              </w:rPr>
              <w:t xml:space="preserve"> </w:t>
            </w:r>
            <w:r>
              <w:t>DURANTE</w:t>
            </w:r>
            <w:r>
              <w:rPr>
                <w:spacing w:val="-3"/>
              </w:rPr>
              <w:t xml:space="preserve"> </w:t>
            </w:r>
            <w:r>
              <w:t>LA</w:t>
            </w:r>
          </w:p>
          <w:p w:rsidR="007C220E" w:rsidRDefault="00B4058F">
            <w:pPr>
              <w:pStyle w:val="TableParagraph"/>
              <w:spacing w:line="249" w:lineRule="exact"/>
              <w:ind w:left="69"/>
            </w:pPr>
            <w:r>
              <w:t>EJECUCIÓN</w:t>
            </w:r>
            <w:r>
              <w:rPr>
                <w:spacing w:val="-7"/>
              </w:rPr>
              <w:t xml:space="preserve"> </w:t>
            </w:r>
            <w:r>
              <w:t>DEL</w:t>
            </w:r>
            <w:r>
              <w:rPr>
                <w:spacing w:val="-5"/>
              </w:rPr>
              <w:t xml:space="preserve"> </w:t>
            </w:r>
            <w:r>
              <w:t>CONTRATO</w:t>
            </w:r>
          </w:p>
        </w:tc>
      </w:tr>
      <w:tr w:rsidR="007C220E">
        <w:trPr>
          <w:trHeight w:val="299"/>
        </w:trPr>
        <w:tc>
          <w:tcPr>
            <w:tcW w:w="8829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11-02-PR-05</w:t>
            </w:r>
            <w:r>
              <w:rPr>
                <w:spacing w:val="-2"/>
              </w:rPr>
              <w:t xml:space="preserve"> </w:t>
            </w:r>
            <w:r>
              <w:t>ADQUISICIONES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TRAVÉS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TIENDA</w:t>
            </w:r>
            <w:r>
              <w:rPr>
                <w:spacing w:val="-5"/>
              </w:rPr>
              <w:t xml:space="preserve"> </w:t>
            </w:r>
            <w:r>
              <w:t>VIRTUAL</w:t>
            </w:r>
            <w:r>
              <w:rPr>
                <w:spacing w:val="-3"/>
              </w:rPr>
              <w:t xml:space="preserve"> </w:t>
            </w:r>
            <w:r>
              <w:t>PARA</w:t>
            </w:r>
            <w:r>
              <w:rPr>
                <w:spacing w:val="-5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ESTADO</w:t>
            </w:r>
            <w:r>
              <w:rPr>
                <w:spacing w:val="-4"/>
              </w:rPr>
              <w:t xml:space="preserve"> </w:t>
            </w:r>
            <w:r>
              <w:t>COLOMBIANO</w:t>
            </w:r>
          </w:p>
        </w:tc>
      </w:tr>
      <w:tr w:rsidR="007C220E">
        <w:trPr>
          <w:trHeight w:val="301"/>
        </w:trPr>
        <w:tc>
          <w:tcPr>
            <w:tcW w:w="8829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11-02-PR-06</w:t>
            </w:r>
            <w:r>
              <w:rPr>
                <w:spacing w:val="-6"/>
              </w:rPr>
              <w:t xml:space="preserve"> </w:t>
            </w:r>
            <w:r>
              <w:t>PERFECCIONAMIENTO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CONTRATOS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8"/>
              </w:rPr>
              <w:t xml:space="preserve"> </w:t>
            </w:r>
            <w:r>
              <w:t>MODIFICACIONES</w:t>
            </w:r>
          </w:p>
        </w:tc>
      </w:tr>
    </w:tbl>
    <w:p w:rsidR="007C220E" w:rsidRDefault="007C220E">
      <w:pPr>
        <w:pStyle w:val="Textoindependiente"/>
      </w:pPr>
    </w:p>
    <w:p w:rsidR="007C220E" w:rsidRDefault="00B4058F">
      <w:pPr>
        <w:pStyle w:val="Textoindependiente"/>
        <w:spacing w:before="179"/>
        <w:ind w:left="262"/>
      </w:pPr>
      <w:r>
        <w:t>La</w:t>
      </w:r>
      <w:r>
        <w:rPr>
          <w:spacing w:val="10"/>
        </w:rPr>
        <w:t xml:space="preserve"> </w:t>
      </w:r>
      <w:r>
        <w:t>descripción</w:t>
      </w:r>
      <w:r>
        <w:rPr>
          <w:spacing w:val="9"/>
        </w:rPr>
        <w:t xml:space="preserve"> </w:t>
      </w:r>
      <w:r>
        <w:t>detallada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este</w:t>
      </w:r>
      <w:r>
        <w:rPr>
          <w:spacing w:val="12"/>
        </w:rPr>
        <w:t xml:space="preserve"> </w:t>
      </w:r>
      <w:r>
        <w:t>subproceso,</w:t>
      </w:r>
      <w:r>
        <w:rPr>
          <w:spacing w:val="10"/>
        </w:rPr>
        <w:t xml:space="preserve"> </w:t>
      </w:r>
      <w:r>
        <w:t>procedimientos,</w:t>
      </w:r>
      <w:r>
        <w:rPr>
          <w:spacing w:val="11"/>
        </w:rPr>
        <w:t xml:space="preserve"> </w:t>
      </w:r>
      <w:r>
        <w:t>instructivos</w:t>
      </w:r>
      <w:r>
        <w:rPr>
          <w:spacing w:val="10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plantillas,</w:t>
      </w:r>
      <w:r>
        <w:rPr>
          <w:spacing w:val="11"/>
        </w:rPr>
        <w:t xml:space="preserve"> </w:t>
      </w:r>
      <w:r>
        <w:t>pueden</w:t>
      </w:r>
      <w:r>
        <w:rPr>
          <w:spacing w:val="10"/>
        </w:rPr>
        <w:t xml:space="preserve"> </w:t>
      </w:r>
      <w:r>
        <w:t>ser</w:t>
      </w:r>
      <w:r>
        <w:rPr>
          <w:spacing w:val="-47"/>
        </w:rPr>
        <w:t xml:space="preserve"> </w:t>
      </w:r>
      <w:r>
        <w:t>consultados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 Sistema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Integral</w:t>
      </w:r>
      <w:r>
        <w:rPr>
          <w:spacing w:val="1"/>
        </w:rPr>
        <w:t xml:space="preserve"> </w:t>
      </w:r>
      <w:r>
        <w:t>– SGI,</w:t>
      </w:r>
      <w:r>
        <w:rPr>
          <w:spacing w:val="-1"/>
        </w:rPr>
        <w:t xml:space="preserve"> </w:t>
      </w:r>
      <w:r>
        <w:t>publicada en</w:t>
      </w:r>
      <w:r>
        <w:rPr>
          <w:spacing w:val="-2"/>
        </w:rPr>
        <w:t xml:space="preserve"> </w:t>
      </w:r>
      <w:r>
        <w:t>la Intranet</w:t>
      </w:r>
      <w:r>
        <w:rPr>
          <w:spacing w:val="-1"/>
        </w:rPr>
        <w:t xml:space="preserve"> </w:t>
      </w:r>
      <w:r>
        <w:t>institucional.</w:t>
      </w:r>
    </w:p>
    <w:p w:rsidR="007C220E" w:rsidRDefault="007C220E">
      <w:pPr>
        <w:pStyle w:val="Textoindependiente"/>
      </w:pPr>
    </w:p>
    <w:p w:rsidR="007C220E" w:rsidRDefault="00B4058F">
      <w:pPr>
        <w:pStyle w:val="Ttulo3"/>
        <w:numPr>
          <w:ilvl w:val="2"/>
          <w:numId w:val="117"/>
        </w:numPr>
        <w:tabs>
          <w:tab w:val="left" w:pos="981"/>
          <w:tab w:val="left" w:pos="982"/>
        </w:tabs>
        <w:spacing w:before="181"/>
      </w:pPr>
      <w:bookmarkStart w:id="18" w:name="_TOC_250065"/>
      <w:r>
        <w:t>Estructura</w:t>
      </w:r>
      <w:r>
        <w:rPr>
          <w:spacing w:val="-4"/>
        </w:rPr>
        <w:t xml:space="preserve"> </w:t>
      </w:r>
      <w:r>
        <w:t>Organizacional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bookmarkEnd w:id="18"/>
      <w:r>
        <w:t>TI</w:t>
      </w:r>
    </w:p>
    <w:p w:rsidR="007C220E" w:rsidRDefault="007C220E">
      <w:pPr>
        <w:pStyle w:val="Textoindependiente"/>
        <w:rPr>
          <w:rFonts w:ascii="Calibri Light"/>
          <w:sz w:val="24"/>
        </w:rPr>
      </w:pPr>
    </w:p>
    <w:p w:rsidR="007C220E" w:rsidRDefault="00B4058F">
      <w:pPr>
        <w:pStyle w:val="Textoindependiente"/>
        <w:spacing w:before="180" w:line="259" w:lineRule="auto"/>
        <w:ind w:left="262" w:right="662"/>
      </w:pPr>
      <w:r>
        <w:t>La</w:t>
      </w:r>
      <w:r>
        <w:rPr>
          <w:spacing w:val="4"/>
        </w:rPr>
        <w:t xml:space="preserve"> </w:t>
      </w:r>
      <w:r>
        <w:t>Gerencia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Tecnología,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acuerdo</w:t>
      </w:r>
      <w:r>
        <w:rPr>
          <w:spacing w:val="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organigrama</w:t>
      </w:r>
      <w:r>
        <w:rPr>
          <w:spacing w:val="1"/>
        </w:rPr>
        <w:t xml:space="preserve"> </w:t>
      </w:r>
      <w:r>
        <w:t>institucional,</w:t>
      </w:r>
      <w:r>
        <w:rPr>
          <w:spacing w:val="1"/>
        </w:rPr>
        <w:t xml:space="preserve"> </w:t>
      </w:r>
      <w:r>
        <w:t>depende</w:t>
      </w:r>
      <w:r>
        <w:rPr>
          <w:spacing w:val="4"/>
        </w:rPr>
        <w:t xml:space="preserve"> </w:t>
      </w:r>
      <w:r>
        <w:t>directamente</w:t>
      </w:r>
      <w:r>
        <w:rPr>
          <w:spacing w:val="5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dirección de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UAECD, como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muestra a</w:t>
      </w:r>
      <w:r>
        <w:rPr>
          <w:spacing w:val="-2"/>
        </w:rPr>
        <w:t xml:space="preserve"> </w:t>
      </w:r>
      <w:r>
        <w:t>continuación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organigrama</w:t>
      </w:r>
      <w:r>
        <w:rPr>
          <w:spacing w:val="-3"/>
        </w:rPr>
        <w:t xml:space="preserve"> </w:t>
      </w:r>
      <w:r>
        <w:t>de la UAECD.</w:t>
      </w:r>
    </w:p>
    <w:p w:rsidR="007C220E" w:rsidRDefault="007C220E">
      <w:pPr>
        <w:spacing w:line="259" w:lineRule="auto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3"/>
        <w:rPr>
          <w:sz w:val="21"/>
        </w:rPr>
      </w:pPr>
    </w:p>
    <w:p w:rsidR="007C220E" w:rsidRDefault="00B4058F">
      <w:pPr>
        <w:pStyle w:val="Textoindependiente"/>
        <w:ind w:left="26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519933" cy="4052411"/>
            <wp:effectExtent l="0" t="0" r="0" b="0"/>
            <wp:docPr id="6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9933" cy="405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20E" w:rsidRDefault="00B4058F">
      <w:pPr>
        <w:spacing w:before="11"/>
        <w:ind w:left="1574"/>
        <w:rPr>
          <w:i/>
          <w:sz w:val="18"/>
        </w:rPr>
      </w:pP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17.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Ubicación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Gerencia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Tecnología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estructura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organizacional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UAECD</w:t>
      </w:r>
    </w:p>
    <w:p w:rsidR="007C220E" w:rsidRDefault="007C220E">
      <w:pPr>
        <w:pStyle w:val="Textoindependiente"/>
        <w:spacing w:before="3"/>
        <w:rPr>
          <w:i/>
          <w:sz w:val="16"/>
        </w:rPr>
      </w:pPr>
    </w:p>
    <w:p w:rsidR="007C220E" w:rsidRDefault="00B4058F">
      <w:pPr>
        <w:ind w:left="262" w:right="773"/>
        <w:jc w:val="both"/>
      </w:pPr>
      <w:r>
        <w:t>La estructura organizacional de la Gerencia</w:t>
      </w:r>
      <w:r>
        <w:rPr>
          <w:spacing w:val="1"/>
        </w:rPr>
        <w:t xml:space="preserve"> </w:t>
      </w:r>
      <w:r>
        <w:t>de Tecnología de la UAECD,</w:t>
      </w:r>
      <w:r>
        <w:rPr>
          <w:spacing w:val="1"/>
        </w:rPr>
        <w:t xml:space="preserve"> </w:t>
      </w:r>
      <w:r>
        <w:t>está constituida por dos</w:t>
      </w:r>
      <w:r>
        <w:rPr>
          <w:spacing w:val="1"/>
        </w:rPr>
        <w:t xml:space="preserve"> </w:t>
      </w:r>
      <w:r>
        <w:t>subgerencias: Subgerencia de ingeniería de Software y Subgerencia de Infraestructura Tecnológica,</w:t>
      </w:r>
      <w:r>
        <w:rPr>
          <w:spacing w:val="-48"/>
        </w:rPr>
        <w:t xml:space="preserve"> </w:t>
      </w:r>
      <w:r>
        <w:t>de acuerdo con la resolución Nº 200 del 28 de febrero de 2020 – “</w:t>
      </w:r>
      <w:r>
        <w:rPr>
          <w:i/>
        </w:rPr>
        <w:t>Por el cual se modifica el Manual</w:t>
      </w:r>
      <w:r>
        <w:rPr>
          <w:i/>
          <w:spacing w:val="-47"/>
        </w:rPr>
        <w:t xml:space="preserve"> </w:t>
      </w:r>
      <w:r>
        <w:rPr>
          <w:i/>
        </w:rPr>
        <w:t xml:space="preserve">Especifico de Funciones y de Competencias Laborales de los </w:t>
      </w:r>
      <w:r>
        <w:rPr>
          <w:i/>
        </w:rPr>
        <w:t>empleos de la planta de personal de la</w:t>
      </w:r>
      <w:r>
        <w:rPr>
          <w:i/>
          <w:spacing w:val="1"/>
        </w:rPr>
        <w:t xml:space="preserve"> </w:t>
      </w:r>
      <w:r>
        <w:rPr>
          <w:i/>
        </w:rPr>
        <w:t>Unidad Administrativa Especial de Catastro Distrita</w:t>
      </w:r>
      <w:r>
        <w:t>l”, el cual se encuentra publicado en el portal</w:t>
      </w:r>
      <w:r>
        <w:rPr>
          <w:spacing w:val="1"/>
        </w:rPr>
        <w:t xml:space="preserve"> </w:t>
      </w:r>
      <w:r>
        <w:t>web</w:t>
      </w:r>
      <w:r>
        <w:rPr>
          <w:spacing w:val="-2"/>
        </w:rPr>
        <w:t xml:space="preserve"> </w:t>
      </w:r>
      <w:r>
        <w:t>de la entidad.</w:t>
      </w:r>
    </w:p>
    <w:p w:rsidR="007C220E" w:rsidRDefault="007C220E">
      <w:pPr>
        <w:pStyle w:val="Textoindependiente"/>
        <w:spacing w:before="11"/>
        <w:rPr>
          <w:sz w:val="21"/>
        </w:rPr>
      </w:pPr>
    </w:p>
    <w:p w:rsidR="007C220E" w:rsidRDefault="00B4058F">
      <w:pPr>
        <w:ind w:left="262" w:right="776"/>
        <w:jc w:val="both"/>
        <w:rPr>
          <w:i/>
        </w:rPr>
      </w:pPr>
      <w:r>
        <w:rPr>
          <w:spacing w:val="-1"/>
        </w:rPr>
        <w:t>En</w:t>
      </w:r>
      <w:r>
        <w:rPr>
          <w:spacing w:val="-11"/>
        </w:rPr>
        <w:t xml:space="preserve"> </w:t>
      </w:r>
      <w:r>
        <w:rPr>
          <w:spacing w:val="-1"/>
        </w:rPr>
        <w:t>este</w:t>
      </w:r>
      <w:r>
        <w:rPr>
          <w:spacing w:val="-11"/>
        </w:rPr>
        <w:t xml:space="preserve"> </w:t>
      </w:r>
      <w:r>
        <w:rPr>
          <w:spacing w:val="-1"/>
        </w:rPr>
        <w:t>sentido</w:t>
      </w:r>
      <w:r>
        <w:rPr>
          <w:spacing w:val="-11"/>
        </w:rPr>
        <w:t xml:space="preserve"> </w:t>
      </w:r>
      <w:r>
        <w:rPr>
          <w:spacing w:val="-1"/>
        </w:rPr>
        <w:t>dicha</w:t>
      </w:r>
      <w:r>
        <w:rPr>
          <w:spacing w:val="-11"/>
        </w:rPr>
        <w:t xml:space="preserve"> </w:t>
      </w:r>
      <w:r>
        <w:rPr>
          <w:spacing w:val="-1"/>
        </w:rPr>
        <w:t>resolución</w:t>
      </w:r>
      <w:r>
        <w:rPr>
          <w:spacing w:val="-10"/>
        </w:rPr>
        <w:t xml:space="preserve"> </w:t>
      </w:r>
      <w:r>
        <w:t>define</w:t>
      </w:r>
      <w:r>
        <w:rPr>
          <w:spacing w:val="-11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siguiente</w:t>
      </w:r>
      <w:r>
        <w:rPr>
          <w:spacing w:val="-12"/>
        </w:rPr>
        <w:t xml:space="preserve"> </w:t>
      </w:r>
      <w:r>
        <w:t>propósito</w:t>
      </w:r>
      <w:r>
        <w:rPr>
          <w:spacing w:val="-10"/>
        </w:rPr>
        <w:t xml:space="preserve"> </w:t>
      </w:r>
      <w:r>
        <w:t>principal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Gerencia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Tecnología:</w:t>
      </w:r>
      <w:r>
        <w:rPr>
          <w:spacing w:val="-47"/>
        </w:rPr>
        <w:t xml:space="preserve"> </w:t>
      </w:r>
      <w:r>
        <w:t>“</w:t>
      </w:r>
      <w:r>
        <w:rPr>
          <w:i/>
        </w:rPr>
        <w:t>Establecer y gestionar las metodologías, políticas, planes y estrategias que aplican para el manejo</w:t>
      </w:r>
      <w:r>
        <w:rPr>
          <w:i/>
          <w:spacing w:val="-47"/>
        </w:rPr>
        <w:t xml:space="preserve"> </w:t>
      </w:r>
      <w:r>
        <w:rPr>
          <w:i/>
        </w:rPr>
        <w:t>de la información y las herramientas tecnológicas de la entidad, así como para la administración,</w:t>
      </w:r>
      <w:r>
        <w:rPr>
          <w:i/>
          <w:spacing w:val="1"/>
        </w:rPr>
        <w:t xml:space="preserve"> </w:t>
      </w:r>
      <w:r>
        <w:rPr>
          <w:i/>
        </w:rPr>
        <w:t>monitoreo y control de la infraestructura tec</w:t>
      </w:r>
      <w:r>
        <w:rPr>
          <w:i/>
        </w:rPr>
        <w:t>nológica de la Unidad, de acuerdo con los lineamientos</w:t>
      </w:r>
      <w:r>
        <w:rPr>
          <w:i/>
          <w:spacing w:val="-48"/>
        </w:rPr>
        <w:t xml:space="preserve"> </w:t>
      </w:r>
      <w:r>
        <w:rPr>
          <w:i/>
        </w:rPr>
        <w:t>establecidos</w:t>
      </w:r>
      <w:r>
        <w:rPr>
          <w:i/>
          <w:spacing w:val="-1"/>
        </w:rPr>
        <w:t xml:space="preserve"> </w:t>
      </w:r>
      <w:r>
        <w:rPr>
          <w:i/>
        </w:rPr>
        <w:t>por</w:t>
      </w:r>
      <w:r>
        <w:rPr>
          <w:i/>
          <w:spacing w:val="-2"/>
        </w:rPr>
        <w:t xml:space="preserve"> </w:t>
      </w:r>
      <w:r>
        <w:rPr>
          <w:i/>
        </w:rPr>
        <w:t>ITIL</w:t>
      </w:r>
      <w:r>
        <w:rPr>
          <w:i/>
          <w:spacing w:val="-2"/>
        </w:rPr>
        <w:t xml:space="preserve"> </w:t>
      </w:r>
      <w:r>
        <w:rPr>
          <w:i/>
        </w:rPr>
        <w:t>(Information</w:t>
      </w:r>
      <w:r>
        <w:rPr>
          <w:i/>
          <w:spacing w:val="-2"/>
        </w:rPr>
        <w:t xml:space="preserve"> </w:t>
      </w:r>
      <w:r>
        <w:rPr>
          <w:i/>
        </w:rPr>
        <w:t>Technology</w:t>
      </w:r>
      <w:r>
        <w:rPr>
          <w:i/>
          <w:spacing w:val="-1"/>
        </w:rPr>
        <w:t xml:space="preserve"> </w:t>
      </w:r>
      <w:r>
        <w:rPr>
          <w:i/>
        </w:rPr>
        <w:t>Infrastructure Library)”.</w:t>
      </w:r>
    </w:p>
    <w:p w:rsidR="007C220E" w:rsidRDefault="007C220E">
      <w:pPr>
        <w:pStyle w:val="Textoindependiente"/>
        <w:rPr>
          <w:i/>
        </w:rPr>
      </w:pPr>
    </w:p>
    <w:p w:rsidR="007C220E" w:rsidRDefault="00B4058F">
      <w:pPr>
        <w:pStyle w:val="Textoindependiente"/>
        <w:ind w:left="262" w:right="775"/>
        <w:jc w:val="both"/>
        <w:rPr>
          <w:i/>
        </w:rPr>
      </w:pPr>
      <w:r>
        <w:t>La</w:t>
      </w:r>
      <w:r>
        <w:rPr>
          <w:spacing w:val="-8"/>
        </w:rPr>
        <w:t xml:space="preserve"> </w:t>
      </w:r>
      <w:r>
        <w:t>distribución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planta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personal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Gerencia</w:t>
      </w:r>
      <w:r>
        <w:rPr>
          <w:spacing w:val="-1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Tecnología</w:t>
      </w:r>
      <w:r>
        <w:rPr>
          <w:spacing w:val="-7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sus</w:t>
      </w:r>
      <w:r>
        <w:rPr>
          <w:spacing w:val="-9"/>
        </w:rPr>
        <w:t xml:space="preserve"> </w:t>
      </w:r>
      <w:r>
        <w:t>Subgerencias,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acuerdo</w:t>
      </w:r>
      <w:r>
        <w:rPr>
          <w:spacing w:val="-48"/>
        </w:rPr>
        <w:t xml:space="preserve"> </w:t>
      </w:r>
      <w:r>
        <w:t>con</w:t>
      </w:r>
      <w:r>
        <w:rPr>
          <w:spacing w:val="31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resolución</w:t>
      </w:r>
      <w:r>
        <w:rPr>
          <w:spacing w:val="32"/>
        </w:rPr>
        <w:t xml:space="preserve"> </w:t>
      </w:r>
      <w:r>
        <w:t>Nº</w:t>
      </w:r>
      <w:r>
        <w:rPr>
          <w:spacing w:val="32"/>
        </w:rPr>
        <w:t xml:space="preserve"> </w:t>
      </w:r>
      <w:r>
        <w:t>1075</w:t>
      </w:r>
      <w:r>
        <w:rPr>
          <w:spacing w:val="32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t>10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noviembre</w:t>
      </w:r>
      <w:r>
        <w:rPr>
          <w:spacing w:val="31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t>2021</w:t>
      </w:r>
      <w:r>
        <w:rPr>
          <w:spacing w:val="34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“</w:t>
      </w:r>
      <w:r>
        <w:rPr>
          <w:i/>
        </w:rPr>
        <w:t>Por</w:t>
      </w:r>
      <w:r>
        <w:rPr>
          <w:i/>
          <w:spacing w:val="31"/>
        </w:rPr>
        <w:t xml:space="preserve"> </w:t>
      </w:r>
      <w:r>
        <w:rPr>
          <w:i/>
        </w:rPr>
        <w:t>la</w:t>
      </w:r>
      <w:r>
        <w:rPr>
          <w:i/>
          <w:spacing w:val="32"/>
        </w:rPr>
        <w:t xml:space="preserve"> </w:t>
      </w:r>
      <w:r>
        <w:rPr>
          <w:i/>
        </w:rPr>
        <w:t>cual</w:t>
      </w:r>
      <w:r>
        <w:rPr>
          <w:i/>
          <w:spacing w:val="33"/>
        </w:rPr>
        <w:t xml:space="preserve"> </w:t>
      </w:r>
      <w:r>
        <w:rPr>
          <w:i/>
        </w:rPr>
        <w:t>se</w:t>
      </w:r>
      <w:r>
        <w:rPr>
          <w:i/>
          <w:spacing w:val="31"/>
        </w:rPr>
        <w:t xml:space="preserve"> </w:t>
      </w:r>
      <w:r>
        <w:rPr>
          <w:i/>
        </w:rPr>
        <w:t>modifica</w:t>
      </w:r>
      <w:r>
        <w:rPr>
          <w:i/>
          <w:spacing w:val="31"/>
        </w:rPr>
        <w:t xml:space="preserve"> </w:t>
      </w:r>
      <w:r>
        <w:rPr>
          <w:i/>
        </w:rPr>
        <w:t>el</w:t>
      </w:r>
      <w:r>
        <w:rPr>
          <w:i/>
          <w:spacing w:val="33"/>
        </w:rPr>
        <w:t xml:space="preserve"> </w:t>
      </w:r>
      <w:r>
        <w:rPr>
          <w:i/>
        </w:rPr>
        <w:t>Manual</w:t>
      </w:r>
    </w:p>
    <w:p w:rsidR="007C220E" w:rsidRDefault="007C220E">
      <w:pPr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i/>
          <w:sz w:val="20"/>
        </w:rPr>
      </w:pPr>
    </w:p>
    <w:p w:rsidR="007C220E" w:rsidRDefault="007C220E">
      <w:pPr>
        <w:pStyle w:val="Textoindependiente"/>
        <w:rPr>
          <w:i/>
          <w:sz w:val="20"/>
        </w:rPr>
      </w:pPr>
    </w:p>
    <w:p w:rsidR="007C220E" w:rsidRDefault="007C220E">
      <w:pPr>
        <w:pStyle w:val="Textoindependiente"/>
        <w:spacing w:before="1"/>
        <w:rPr>
          <w:i/>
          <w:sz w:val="19"/>
        </w:rPr>
      </w:pPr>
    </w:p>
    <w:p w:rsidR="007C220E" w:rsidRDefault="00B4058F">
      <w:pPr>
        <w:spacing w:before="1"/>
        <w:ind w:left="262" w:right="662"/>
      </w:pPr>
      <w:r>
        <w:rPr>
          <w:i/>
        </w:rPr>
        <w:t>Específico</w:t>
      </w:r>
      <w:r>
        <w:rPr>
          <w:i/>
          <w:spacing w:val="3"/>
        </w:rPr>
        <w:t xml:space="preserve"> </w:t>
      </w:r>
      <w:r>
        <w:rPr>
          <w:i/>
        </w:rPr>
        <w:t>de</w:t>
      </w:r>
      <w:r>
        <w:rPr>
          <w:i/>
          <w:spacing w:val="4"/>
        </w:rPr>
        <w:t xml:space="preserve"> </w:t>
      </w:r>
      <w:r>
        <w:rPr>
          <w:i/>
        </w:rPr>
        <w:t>Funciones</w:t>
      </w:r>
      <w:r>
        <w:rPr>
          <w:i/>
          <w:spacing w:val="5"/>
        </w:rPr>
        <w:t xml:space="preserve"> </w:t>
      </w:r>
      <w:r>
        <w:rPr>
          <w:i/>
        </w:rPr>
        <w:t>y</w:t>
      </w:r>
      <w:r>
        <w:rPr>
          <w:i/>
          <w:spacing w:val="3"/>
        </w:rPr>
        <w:t xml:space="preserve"> </w:t>
      </w:r>
      <w:r>
        <w:rPr>
          <w:i/>
        </w:rPr>
        <w:t>de</w:t>
      </w:r>
      <w:r>
        <w:rPr>
          <w:i/>
          <w:spacing w:val="4"/>
        </w:rPr>
        <w:t xml:space="preserve"> </w:t>
      </w:r>
      <w:r>
        <w:rPr>
          <w:i/>
        </w:rPr>
        <w:t>Competencias</w:t>
      </w:r>
      <w:r>
        <w:rPr>
          <w:i/>
          <w:spacing w:val="4"/>
        </w:rPr>
        <w:t xml:space="preserve"> </w:t>
      </w:r>
      <w:r>
        <w:rPr>
          <w:i/>
        </w:rPr>
        <w:t>Laborales</w:t>
      </w:r>
      <w:r>
        <w:rPr>
          <w:i/>
          <w:spacing w:val="2"/>
        </w:rPr>
        <w:t xml:space="preserve"> </w:t>
      </w:r>
      <w:r>
        <w:rPr>
          <w:i/>
        </w:rPr>
        <w:t>de</w:t>
      </w:r>
      <w:r>
        <w:rPr>
          <w:i/>
          <w:spacing w:val="4"/>
        </w:rPr>
        <w:t xml:space="preserve"> </w:t>
      </w:r>
      <w:r>
        <w:rPr>
          <w:i/>
        </w:rPr>
        <w:t>los</w:t>
      </w:r>
      <w:r>
        <w:rPr>
          <w:i/>
          <w:spacing w:val="7"/>
        </w:rPr>
        <w:t xml:space="preserve"> </w:t>
      </w:r>
      <w:r>
        <w:rPr>
          <w:i/>
        </w:rPr>
        <w:t>empleos</w:t>
      </w:r>
      <w:r>
        <w:rPr>
          <w:i/>
          <w:spacing w:val="4"/>
        </w:rPr>
        <w:t xml:space="preserve"> </w:t>
      </w:r>
      <w:r>
        <w:rPr>
          <w:i/>
        </w:rPr>
        <w:t>de</w:t>
      </w:r>
      <w:r>
        <w:rPr>
          <w:i/>
          <w:spacing w:val="5"/>
        </w:rPr>
        <w:t xml:space="preserve"> </w:t>
      </w:r>
      <w:r>
        <w:rPr>
          <w:i/>
        </w:rPr>
        <w:t>la</w:t>
      </w:r>
      <w:r>
        <w:rPr>
          <w:i/>
          <w:spacing w:val="3"/>
        </w:rPr>
        <w:t xml:space="preserve"> </w:t>
      </w:r>
      <w:r>
        <w:rPr>
          <w:i/>
        </w:rPr>
        <w:t>planta</w:t>
      </w:r>
      <w:r>
        <w:rPr>
          <w:i/>
          <w:spacing w:val="4"/>
        </w:rPr>
        <w:t xml:space="preserve"> </w:t>
      </w:r>
      <w:r>
        <w:rPr>
          <w:i/>
        </w:rPr>
        <w:t>de</w:t>
      </w:r>
      <w:r>
        <w:rPr>
          <w:i/>
          <w:spacing w:val="4"/>
        </w:rPr>
        <w:t xml:space="preserve"> </w:t>
      </w:r>
      <w:r>
        <w:rPr>
          <w:i/>
        </w:rPr>
        <w:t>personal</w:t>
      </w:r>
      <w:r>
        <w:rPr>
          <w:i/>
          <w:spacing w:val="4"/>
        </w:rPr>
        <w:t xml:space="preserve"> </w:t>
      </w:r>
      <w:r>
        <w:rPr>
          <w:i/>
        </w:rPr>
        <w:t>de</w:t>
      </w:r>
      <w:r>
        <w:rPr>
          <w:i/>
          <w:spacing w:val="4"/>
        </w:rPr>
        <w:t xml:space="preserve"> </w:t>
      </w:r>
      <w:r>
        <w:rPr>
          <w:i/>
        </w:rPr>
        <w:t>la</w:t>
      </w:r>
      <w:r>
        <w:rPr>
          <w:i/>
          <w:spacing w:val="-47"/>
        </w:rPr>
        <w:t xml:space="preserve"> </w:t>
      </w:r>
      <w:r>
        <w:rPr>
          <w:i/>
        </w:rPr>
        <w:t>Unidad</w:t>
      </w:r>
      <w:r>
        <w:rPr>
          <w:i/>
          <w:spacing w:val="-2"/>
        </w:rPr>
        <w:t xml:space="preserve"> </w:t>
      </w:r>
      <w:r>
        <w:rPr>
          <w:i/>
        </w:rPr>
        <w:t>Administrativa</w:t>
      </w:r>
      <w:r>
        <w:rPr>
          <w:i/>
          <w:spacing w:val="-4"/>
        </w:rPr>
        <w:t xml:space="preserve"> </w:t>
      </w:r>
      <w:r>
        <w:rPr>
          <w:i/>
        </w:rPr>
        <w:t>Especial de</w:t>
      </w:r>
      <w:r>
        <w:rPr>
          <w:i/>
          <w:spacing w:val="-1"/>
        </w:rPr>
        <w:t xml:space="preserve"> </w:t>
      </w:r>
      <w:r>
        <w:rPr>
          <w:i/>
        </w:rPr>
        <w:t>Catastro</w:t>
      </w:r>
      <w:r>
        <w:rPr>
          <w:i/>
          <w:spacing w:val="-4"/>
        </w:rPr>
        <w:t xml:space="preserve"> </w:t>
      </w:r>
      <w:r>
        <w:rPr>
          <w:i/>
        </w:rPr>
        <w:t>Distrital</w:t>
      </w:r>
      <w:r>
        <w:t>”,</w:t>
      </w:r>
      <w:r>
        <w:rPr>
          <w:spacing w:val="-2"/>
        </w:rPr>
        <w:t xml:space="preserve"> </w:t>
      </w:r>
      <w:r>
        <w:t>está</w:t>
      </w:r>
      <w:r>
        <w:rPr>
          <w:spacing w:val="-1"/>
        </w:rPr>
        <w:t xml:space="preserve"> </w:t>
      </w:r>
      <w:r>
        <w:t>conformada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manera:</w:t>
      </w:r>
    </w:p>
    <w:p w:rsidR="007C220E" w:rsidRDefault="007C220E">
      <w:pPr>
        <w:pStyle w:val="Textoindependiente"/>
        <w:spacing w:before="4"/>
        <w:rPr>
          <w:sz w:val="25"/>
        </w:rPr>
      </w:pPr>
    </w:p>
    <w:p w:rsidR="007C220E" w:rsidRDefault="00B4058F">
      <w:pPr>
        <w:pStyle w:val="Prrafodelista"/>
        <w:numPr>
          <w:ilvl w:val="3"/>
          <w:numId w:val="117"/>
        </w:numPr>
        <w:tabs>
          <w:tab w:val="left" w:pos="1113"/>
          <w:tab w:val="left" w:pos="1114"/>
        </w:tabs>
        <w:spacing w:before="1"/>
        <w:ind w:left="1114" w:hanging="852"/>
        <w:rPr>
          <w:rFonts w:ascii="Calibri Light" w:hAnsi="Calibri Light"/>
          <w:i/>
        </w:rPr>
      </w:pPr>
      <w:r>
        <w:rPr>
          <w:rFonts w:ascii="Calibri Light" w:hAnsi="Calibri Light"/>
          <w:i/>
        </w:rPr>
        <w:t>Planta</w:t>
      </w:r>
      <w:r>
        <w:rPr>
          <w:rFonts w:ascii="Calibri Light" w:hAnsi="Calibri Light"/>
          <w:i/>
          <w:spacing w:val="-4"/>
        </w:rPr>
        <w:t xml:space="preserve"> </w:t>
      </w:r>
      <w:r>
        <w:rPr>
          <w:rFonts w:ascii="Calibri Light" w:hAnsi="Calibri Light"/>
          <w:i/>
        </w:rPr>
        <w:t>de</w:t>
      </w:r>
      <w:r>
        <w:rPr>
          <w:rFonts w:ascii="Calibri Light" w:hAnsi="Calibri Light"/>
          <w:i/>
          <w:spacing w:val="-2"/>
        </w:rPr>
        <w:t xml:space="preserve"> </w:t>
      </w:r>
      <w:r>
        <w:rPr>
          <w:rFonts w:ascii="Calibri Light" w:hAnsi="Calibri Light"/>
          <w:i/>
        </w:rPr>
        <w:t>personal y</w:t>
      </w:r>
      <w:r>
        <w:rPr>
          <w:rFonts w:ascii="Calibri Light" w:hAnsi="Calibri Light"/>
          <w:i/>
          <w:spacing w:val="-2"/>
        </w:rPr>
        <w:t xml:space="preserve"> </w:t>
      </w:r>
      <w:r>
        <w:rPr>
          <w:rFonts w:ascii="Calibri Light" w:hAnsi="Calibri Light"/>
          <w:i/>
        </w:rPr>
        <w:t>estructura</w:t>
      </w:r>
      <w:r>
        <w:rPr>
          <w:rFonts w:ascii="Calibri Light" w:hAnsi="Calibri Light"/>
          <w:i/>
          <w:spacing w:val="-4"/>
        </w:rPr>
        <w:t xml:space="preserve"> </w:t>
      </w:r>
      <w:r>
        <w:rPr>
          <w:rFonts w:ascii="Calibri Light" w:hAnsi="Calibri Light"/>
          <w:i/>
        </w:rPr>
        <w:t>organizacional</w:t>
      </w:r>
      <w:r>
        <w:rPr>
          <w:rFonts w:ascii="Calibri Light" w:hAnsi="Calibri Light"/>
          <w:i/>
          <w:spacing w:val="-3"/>
        </w:rPr>
        <w:t xml:space="preserve"> </w:t>
      </w:r>
      <w:r>
        <w:rPr>
          <w:rFonts w:ascii="Calibri Light" w:hAnsi="Calibri Light"/>
          <w:i/>
        </w:rPr>
        <w:t>de</w:t>
      </w:r>
      <w:r>
        <w:rPr>
          <w:rFonts w:ascii="Calibri Light" w:hAnsi="Calibri Light"/>
          <w:i/>
          <w:spacing w:val="-2"/>
        </w:rPr>
        <w:t xml:space="preserve"> </w:t>
      </w:r>
      <w:r>
        <w:rPr>
          <w:rFonts w:ascii="Calibri Light" w:hAnsi="Calibri Light"/>
          <w:i/>
        </w:rPr>
        <w:t>la</w:t>
      </w:r>
      <w:r>
        <w:rPr>
          <w:rFonts w:ascii="Calibri Light" w:hAnsi="Calibri Light"/>
          <w:i/>
          <w:spacing w:val="-3"/>
        </w:rPr>
        <w:t xml:space="preserve"> </w:t>
      </w:r>
      <w:r>
        <w:rPr>
          <w:rFonts w:ascii="Calibri Light" w:hAnsi="Calibri Light"/>
          <w:i/>
        </w:rPr>
        <w:t>gerencia</w:t>
      </w:r>
      <w:r>
        <w:rPr>
          <w:rFonts w:ascii="Calibri Light" w:hAnsi="Calibri Light"/>
          <w:i/>
          <w:spacing w:val="-3"/>
        </w:rPr>
        <w:t xml:space="preserve"> </w:t>
      </w:r>
      <w:r>
        <w:rPr>
          <w:rFonts w:ascii="Calibri Light" w:hAnsi="Calibri Light"/>
          <w:i/>
        </w:rPr>
        <w:t>de</w:t>
      </w:r>
      <w:r>
        <w:rPr>
          <w:rFonts w:ascii="Calibri Light" w:hAnsi="Calibri Light"/>
          <w:i/>
          <w:spacing w:val="-4"/>
        </w:rPr>
        <w:t xml:space="preserve"> </w:t>
      </w:r>
      <w:r>
        <w:rPr>
          <w:rFonts w:ascii="Calibri Light" w:hAnsi="Calibri Light"/>
          <w:i/>
        </w:rPr>
        <w:t xml:space="preserve">Tecnología: </w:t>
      </w:r>
    </w:p>
    <w:p w:rsidR="007C220E" w:rsidRDefault="007C220E">
      <w:pPr>
        <w:pStyle w:val="Textoindependiente"/>
        <w:rPr>
          <w:rFonts w:ascii="Calibri Light"/>
          <w:i/>
        </w:rPr>
      </w:pPr>
    </w:p>
    <w:p w:rsidR="007C220E" w:rsidRDefault="007C220E">
      <w:pPr>
        <w:pStyle w:val="Textoindependiente"/>
        <w:spacing w:before="8"/>
        <w:rPr>
          <w:rFonts w:ascii="Calibri Light"/>
          <w:i/>
          <w:sz w:val="17"/>
        </w:rPr>
      </w:pPr>
    </w:p>
    <w:p w:rsidR="007C220E" w:rsidRDefault="00B4058F">
      <w:pPr>
        <w:pStyle w:val="Textoindependiente"/>
        <w:ind w:left="262"/>
      </w:pPr>
      <w:r>
        <w:t>A</w:t>
      </w:r>
      <w:r>
        <w:rPr>
          <w:spacing w:val="-1"/>
        </w:rPr>
        <w:t xml:space="preserve"> </w:t>
      </w:r>
      <w:r>
        <w:t>continuación,</w:t>
      </w:r>
      <w:r>
        <w:rPr>
          <w:spacing w:val="-1"/>
        </w:rPr>
        <w:t xml:space="preserve"> </w:t>
      </w:r>
      <w:r>
        <w:t>se describen</w:t>
      </w:r>
      <w:r>
        <w:rPr>
          <w:spacing w:val="-2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uno de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cargos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propósito principal:</w:t>
      </w:r>
    </w:p>
    <w:p w:rsidR="007C220E" w:rsidRDefault="007C220E">
      <w:pPr>
        <w:pStyle w:val="Textoindependiente"/>
        <w:spacing w:before="1"/>
      </w:pPr>
    </w:p>
    <w:p w:rsidR="007C220E" w:rsidRDefault="00B4058F">
      <w:pPr>
        <w:pStyle w:val="Prrafodelista"/>
        <w:numPr>
          <w:ilvl w:val="0"/>
          <w:numId w:val="110"/>
        </w:numPr>
        <w:tabs>
          <w:tab w:val="left" w:pos="829"/>
        </w:tabs>
        <w:ind w:hanging="361"/>
      </w:pPr>
      <w:r>
        <w:rPr>
          <w:u w:val="single"/>
        </w:rPr>
        <w:t>Gerente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2"/>
          <w:u w:val="single"/>
        </w:rPr>
        <w:t xml:space="preserve"> </w:t>
      </w:r>
      <w:r>
        <w:rPr>
          <w:u w:val="single"/>
        </w:rPr>
        <w:t>Tecnología</w:t>
      </w:r>
      <w:r>
        <w:t>:</w:t>
      </w:r>
    </w:p>
    <w:p w:rsidR="007C220E" w:rsidRDefault="007C220E">
      <w:pPr>
        <w:pStyle w:val="Textoindependiente"/>
        <w:spacing w:before="3"/>
        <w:rPr>
          <w:sz w:val="17"/>
        </w:rPr>
      </w:pPr>
    </w:p>
    <w:p w:rsidR="007C220E" w:rsidRDefault="00B4058F">
      <w:pPr>
        <w:spacing w:before="57"/>
        <w:ind w:left="828"/>
        <w:jc w:val="both"/>
      </w:pPr>
      <w:r>
        <w:rPr>
          <w:b/>
          <w:i/>
        </w:rPr>
        <w:t>Cargo</w:t>
      </w:r>
      <w:r>
        <w:t>:</w:t>
      </w:r>
      <w:r>
        <w:rPr>
          <w:spacing w:val="-1"/>
        </w:rPr>
        <w:t xml:space="preserve"> </w:t>
      </w:r>
      <w:r>
        <w:t>Gerente.</w:t>
      </w:r>
    </w:p>
    <w:p w:rsidR="007C220E" w:rsidRDefault="00B4058F">
      <w:pPr>
        <w:pStyle w:val="Textoindependiente"/>
        <w:ind w:left="828" w:right="775"/>
        <w:jc w:val="both"/>
      </w:pPr>
      <w:r>
        <w:rPr>
          <w:b/>
          <w:i/>
        </w:rPr>
        <w:t>Responsabilidad</w:t>
      </w:r>
      <w:r>
        <w:rPr>
          <w:b/>
          <w:i/>
          <w:spacing w:val="1"/>
        </w:rPr>
        <w:t xml:space="preserve"> </w:t>
      </w:r>
      <w:r>
        <w:rPr>
          <w:b/>
          <w:i/>
        </w:rPr>
        <w:t>principal</w:t>
      </w:r>
      <w:r>
        <w:t>:</w:t>
      </w:r>
      <w:r>
        <w:rPr>
          <w:spacing w:val="1"/>
        </w:rPr>
        <w:t xml:space="preserve"> </w:t>
      </w:r>
      <w:r>
        <w:t>Establecer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gestionar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metodologías,</w:t>
      </w:r>
      <w:r>
        <w:rPr>
          <w:spacing w:val="1"/>
        </w:rPr>
        <w:t xml:space="preserve"> </w:t>
      </w:r>
      <w:r>
        <w:t>políticas,</w:t>
      </w:r>
      <w:r>
        <w:rPr>
          <w:spacing w:val="1"/>
        </w:rPr>
        <w:t xml:space="preserve"> </w:t>
      </w:r>
      <w:r>
        <w:t>planes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estrategias para la implementación de los procesos, servicios, gobernabilidad y la gestión de</w:t>
      </w:r>
      <w:r>
        <w:rPr>
          <w:spacing w:val="-47"/>
        </w:rPr>
        <w:t xml:space="preserve"> </w:t>
      </w:r>
      <w:r>
        <w:t>tecnologías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información</w:t>
      </w:r>
      <w:r>
        <w:rPr>
          <w:spacing w:val="-9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calidad</w:t>
      </w:r>
      <w:r>
        <w:rPr>
          <w:spacing w:val="-1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oportunidad</w:t>
      </w:r>
      <w:r>
        <w:rPr>
          <w:spacing w:val="-9"/>
        </w:rPr>
        <w:t xml:space="preserve"> </w:t>
      </w:r>
      <w:r>
        <w:t>alineados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objetivos</w:t>
      </w:r>
      <w:r>
        <w:rPr>
          <w:spacing w:val="-10"/>
        </w:rPr>
        <w:t xml:space="preserve"> </w:t>
      </w:r>
      <w:r>
        <w:t>estratégicos</w:t>
      </w:r>
      <w:r>
        <w:rPr>
          <w:spacing w:val="-47"/>
        </w:rPr>
        <w:t xml:space="preserve"> </w:t>
      </w:r>
      <w:r>
        <w:t>de la Unidad y liderar la implementación de la Política de Gobierno Digital vigente, según los</w:t>
      </w:r>
      <w:r>
        <w:rPr>
          <w:spacing w:val="-47"/>
        </w:rPr>
        <w:t xml:space="preserve"> </w:t>
      </w:r>
      <w:r>
        <w:t>estándares</w:t>
      </w:r>
      <w:r>
        <w:rPr>
          <w:spacing w:val="-4"/>
        </w:rPr>
        <w:t xml:space="preserve"> </w:t>
      </w:r>
      <w:r>
        <w:t>definidos.</w:t>
      </w:r>
    </w:p>
    <w:p w:rsidR="007C220E" w:rsidRDefault="007C220E">
      <w:pPr>
        <w:pStyle w:val="Textoindependiente"/>
        <w:spacing w:before="1"/>
      </w:pPr>
    </w:p>
    <w:p w:rsidR="007C220E" w:rsidRDefault="00B4058F">
      <w:pPr>
        <w:pStyle w:val="Prrafodelista"/>
        <w:numPr>
          <w:ilvl w:val="0"/>
          <w:numId w:val="110"/>
        </w:numPr>
        <w:tabs>
          <w:tab w:val="left" w:pos="829"/>
        </w:tabs>
        <w:ind w:hanging="361"/>
      </w:pPr>
      <w:r>
        <w:rPr>
          <w:u w:val="single"/>
        </w:rPr>
        <w:t>Oficial</w:t>
      </w:r>
      <w:r>
        <w:rPr>
          <w:spacing w:val="-3"/>
          <w:u w:val="single"/>
        </w:rPr>
        <w:t xml:space="preserve"> </w:t>
      </w:r>
      <w:r>
        <w:rPr>
          <w:u w:val="single"/>
        </w:rPr>
        <w:t>de</w:t>
      </w:r>
      <w:r>
        <w:rPr>
          <w:spacing w:val="-2"/>
          <w:u w:val="single"/>
        </w:rPr>
        <w:t xml:space="preserve"> </w:t>
      </w:r>
      <w:r>
        <w:rPr>
          <w:u w:val="single"/>
        </w:rPr>
        <w:t>Seguridad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2"/>
          <w:u w:val="single"/>
        </w:rPr>
        <w:t xml:space="preserve"> </w:t>
      </w:r>
      <w:r>
        <w:rPr>
          <w:u w:val="single"/>
        </w:rPr>
        <w:t>la</w:t>
      </w:r>
      <w:r>
        <w:rPr>
          <w:spacing w:val="-2"/>
          <w:u w:val="single"/>
        </w:rPr>
        <w:t xml:space="preserve"> </w:t>
      </w:r>
      <w:r>
        <w:rPr>
          <w:u w:val="single"/>
        </w:rPr>
        <w:t>Información</w:t>
      </w:r>
    </w:p>
    <w:p w:rsidR="007C220E" w:rsidRDefault="007C220E">
      <w:pPr>
        <w:pStyle w:val="Textoindependiente"/>
        <w:spacing w:before="3"/>
        <w:rPr>
          <w:sz w:val="17"/>
        </w:rPr>
      </w:pPr>
    </w:p>
    <w:p w:rsidR="007C220E" w:rsidRDefault="00B4058F">
      <w:pPr>
        <w:pStyle w:val="Textoindependiente"/>
        <w:spacing w:before="57"/>
        <w:ind w:left="828"/>
        <w:jc w:val="both"/>
      </w:pPr>
      <w:r>
        <w:rPr>
          <w:b/>
          <w:i/>
        </w:rPr>
        <w:t>Cargo</w:t>
      </w:r>
      <w:r>
        <w:rPr>
          <w:b/>
        </w:rPr>
        <w:t>:</w:t>
      </w:r>
      <w:r>
        <w:rPr>
          <w:b/>
          <w:spacing w:val="-5"/>
        </w:rPr>
        <w:t xml:space="preserve"> </w:t>
      </w:r>
      <w:r>
        <w:t>Profesional</w:t>
      </w:r>
      <w:r>
        <w:rPr>
          <w:spacing w:val="-2"/>
        </w:rPr>
        <w:t xml:space="preserve"> </w:t>
      </w:r>
      <w:r>
        <w:t>Especializado</w:t>
      </w:r>
      <w:r>
        <w:rPr>
          <w:spacing w:val="-1"/>
        </w:rPr>
        <w:t xml:space="preserve"> </w:t>
      </w:r>
      <w:r>
        <w:t>10.</w:t>
      </w:r>
    </w:p>
    <w:p w:rsidR="007C220E" w:rsidRDefault="00B4058F">
      <w:pPr>
        <w:pStyle w:val="Ttulo6"/>
        <w:rPr>
          <w:b w:val="0"/>
          <w:i w:val="0"/>
        </w:rPr>
      </w:pPr>
      <w:r>
        <w:t>Responsabilidad</w:t>
      </w:r>
      <w:r>
        <w:rPr>
          <w:spacing w:val="-3"/>
        </w:rPr>
        <w:t xml:space="preserve"> </w:t>
      </w:r>
      <w:r>
        <w:t>principal</w:t>
      </w:r>
      <w:r>
        <w:rPr>
          <w:b w:val="0"/>
          <w:i w:val="0"/>
        </w:rPr>
        <w:t>:</w:t>
      </w:r>
    </w:p>
    <w:p w:rsidR="007C220E" w:rsidRDefault="00B4058F">
      <w:pPr>
        <w:pStyle w:val="Textoindependiente"/>
        <w:ind w:left="828" w:right="776"/>
        <w:jc w:val="both"/>
      </w:pPr>
      <w:r>
        <w:t>Realizar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planificación,</w:t>
      </w:r>
      <w:r>
        <w:rPr>
          <w:spacing w:val="1"/>
        </w:rPr>
        <w:t xml:space="preserve"> </w:t>
      </w:r>
      <w:r>
        <w:t>impleme</w:t>
      </w:r>
      <w:r>
        <w:t>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controles,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verificación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cumplimiento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normas,</w:t>
      </w:r>
      <w:r>
        <w:rPr>
          <w:spacing w:val="-9"/>
        </w:rPr>
        <w:t xml:space="preserve"> </w:t>
      </w:r>
      <w:r>
        <w:t>procedimientos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estándares</w:t>
      </w:r>
      <w:r>
        <w:rPr>
          <w:spacing w:val="-10"/>
        </w:rPr>
        <w:t xml:space="preserve"> </w:t>
      </w:r>
      <w:r>
        <w:t>establecidos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Sistema</w:t>
      </w:r>
      <w:r>
        <w:rPr>
          <w:spacing w:val="-11"/>
        </w:rPr>
        <w:t xml:space="preserve"> </w:t>
      </w:r>
      <w:r>
        <w:t>Gestión</w:t>
      </w:r>
      <w:r>
        <w:rPr>
          <w:spacing w:val="-48"/>
        </w:rPr>
        <w:t xml:space="preserve"> </w:t>
      </w:r>
      <w:r>
        <w:t>de Seguridad de la Información (SGSI), para garantizar el adecuado soporte y provisión de</w:t>
      </w:r>
      <w:r>
        <w:rPr>
          <w:spacing w:val="1"/>
        </w:rPr>
        <w:t xml:space="preserve"> </w:t>
      </w:r>
      <w:r>
        <w:t>servicios de Tecnología de la Información (TI), sujeto a los lineamientos y procedimientos</w:t>
      </w:r>
      <w:r>
        <w:rPr>
          <w:spacing w:val="1"/>
        </w:rPr>
        <w:t xml:space="preserve"> </w:t>
      </w:r>
      <w:r>
        <w:t>establecidos en el Modelo de Seguridad y Privacidad de la Información de la Política de</w:t>
      </w:r>
      <w:r>
        <w:rPr>
          <w:spacing w:val="1"/>
        </w:rPr>
        <w:t xml:space="preserve"> </w:t>
      </w:r>
      <w:r>
        <w:t>Gobierno Digital.</w:t>
      </w:r>
    </w:p>
    <w:p w:rsidR="007C220E" w:rsidRDefault="007C220E">
      <w:pPr>
        <w:pStyle w:val="Textoindependiente"/>
        <w:spacing w:before="2"/>
      </w:pPr>
    </w:p>
    <w:p w:rsidR="007C220E" w:rsidRDefault="00B4058F">
      <w:pPr>
        <w:pStyle w:val="Prrafodelista"/>
        <w:numPr>
          <w:ilvl w:val="0"/>
          <w:numId w:val="110"/>
        </w:numPr>
        <w:tabs>
          <w:tab w:val="left" w:pos="829"/>
        </w:tabs>
        <w:ind w:hanging="361"/>
      </w:pPr>
      <w:r>
        <w:rPr>
          <w:u w:val="single"/>
        </w:rPr>
        <w:t>Oficial</w:t>
      </w:r>
      <w:r>
        <w:rPr>
          <w:spacing w:val="-3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Continuidad</w:t>
      </w:r>
      <w:r>
        <w:rPr>
          <w:spacing w:val="-1"/>
          <w:u w:val="single"/>
        </w:rPr>
        <w:t xml:space="preserve"> </w:t>
      </w:r>
      <w:r>
        <w:rPr>
          <w:u w:val="single"/>
        </w:rPr>
        <w:t>del</w:t>
      </w:r>
      <w:r>
        <w:rPr>
          <w:spacing w:val="-3"/>
          <w:u w:val="single"/>
        </w:rPr>
        <w:t xml:space="preserve"> </w:t>
      </w:r>
      <w:r>
        <w:rPr>
          <w:u w:val="single"/>
        </w:rPr>
        <w:t>Negocio</w:t>
      </w:r>
    </w:p>
    <w:p w:rsidR="007C220E" w:rsidRDefault="007C220E">
      <w:pPr>
        <w:pStyle w:val="Textoindependiente"/>
        <w:spacing w:before="3"/>
        <w:rPr>
          <w:sz w:val="17"/>
        </w:rPr>
      </w:pPr>
    </w:p>
    <w:p w:rsidR="007C220E" w:rsidRDefault="00B4058F">
      <w:pPr>
        <w:pStyle w:val="Textoindependiente"/>
        <w:spacing w:before="56"/>
        <w:ind w:left="828"/>
        <w:jc w:val="both"/>
      </w:pPr>
      <w:r>
        <w:rPr>
          <w:b/>
          <w:i/>
        </w:rPr>
        <w:t>Cargo</w:t>
      </w:r>
      <w:r>
        <w:rPr>
          <w:i/>
        </w:rPr>
        <w:t>:</w:t>
      </w:r>
      <w:r>
        <w:rPr>
          <w:i/>
          <w:spacing w:val="-2"/>
        </w:rPr>
        <w:t xml:space="preserve"> </w:t>
      </w:r>
      <w:r>
        <w:t>Profesional</w:t>
      </w:r>
      <w:r>
        <w:rPr>
          <w:spacing w:val="-5"/>
        </w:rPr>
        <w:t xml:space="preserve"> </w:t>
      </w:r>
      <w:r>
        <w:t>Esp</w:t>
      </w:r>
      <w:r>
        <w:t>ecializado</w:t>
      </w:r>
      <w:r>
        <w:rPr>
          <w:spacing w:val="-2"/>
        </w:rPr>
        <w:t xml:space="preserve"> </w:t>
      </w:r>
      <w:r>
        <w:t>11.</w:t>
      </w:r>
    </w:p>
    <w:p w:rsidR="007C220E" w:rsidRDefault="00B4058F">
      <w:pPr>
        <w:pStyle w:val="Ttulo6"/>
        <w:spacing w:before="1"/>
        <w:rPr>
          <w:b w:val="0"/>
          <w:i w:val="0"/>
        </w:rPr>
      </w:pPr>
      <w:r>
        <w:t>Responsabilidad</w:t>
      </w:r>
      <w:r>
        <w:rPr>
          <w:spacing w:val="-3"/>
        </w:rPr>
        <w:t xml:space="preserve"> </w:t>
      </w:r>
      <w:r>
        <w:t>principal</w:t>
      </w:r>
      <w:r>
        <w:rPr>
          <w:b w:val="0"/>
          <w:i w:val="0"/>
        </w:rPr>
        <w:t>:</w:t>
      </w:r>
    </w:p>
    <w:p w:rsidR="007C220E" w:rsidRDefault="00B4058F">
      <w:pPr>
        <w:pStyle w:val="Textoindependiente"/>
        <w:ind w:left="828" w:right="777"/>
        <w:jc w:val="both"/>
      </w:pPr>
      <w:r>
        <w:t>Planificar, gestionar y coordinar con las áreas de la Unidad, la elaboración, actualización de</w:t>
      </w:r>
      <w:r>
        <w:rPr>
          <w:spacing w:val="1"/>
        </w:rPr>
        <w:t xml:space="preserve"> </w:t>
      </w:r>
      <w:r>
        <w:t>los planes de contingencia, continuidad del negocio y recuperación de desastres, con la</w:t>
      </w:r>
      <w:r>
        <w:rPr>
          <w:spacing w:val="1"/>
        </w:rPr>
        <w:t xml:space="preserve"> </w:t>
      </w:r>
      <w:r>
        <w:t>finalidad de garantizar la cont</w:t>
      </w:r>
      <w:r>
        <w:t>inuidad de la operación de los servicios de tecnología de la</w:t>
      </w:r>
      <w:r>
        <w:rPr>
          <w:spacing w:val="1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organización, según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estándares</w:t>
      </w:r>
      <w:r>
        <w:rPr>
          <w:spacing w:val="-1"/>
        </w:rPr>
        <w:t xml:space="preserve"> </w:t>
      </w:r>
      <w:r>
        <w:t>definidos</w:t>
      </w:r>
    </w:p>
    <w:p w:rsidR="007C220E" w:rsidRDefault="007C220E">
      <w:pPr>
        <w:pStyle w:val="Textoindependiente"/>
        <w:spacing w:before="1"/>
      </w:pPr>
    </w:p>
    <w:p w:rsidR="007C220E" w:rsidRDefault="00B4058F">
      <w:pPr>
        <w:pStyle w:val="Prrafodelista"/>
        <w:numPr>
          <w:ilvl w:val="0"/>
          <w:numId w:val="110"/>
        </w:numPr>
        <w:tabs>
          <w:tab w:val="left" w:pos="829"/>
        </w:tabs>
        <w:spacing w:before="1"/>
        <w:ind w:hanging="361"/>
      </w:pPr>
      <w:r>
        <w:rPr>
          <w:u w:val="single"/>
        </w:rPr>
        <w:t>Gestores</w:t>
      </w:r>
      <w:r>
        <w:rPr>
          <w:spacing w:val="-1"/>
          <w:u w:val="single"/>
        </w:rPr>
        <w:t xml:space="preserve"> </w:t>
      </w:r>
      <w:r>
        <w:rPr>
          <w:u w:val="single"/>
        </w:rPr>
        <w:t>de</w:t>
      </w:r>
      <w:r>
        <w:rPr>
          <w:spacing w:val="-3"/>
          <w:u w:val="single"/>
        </w:rPr>
        <w:t xml:space="preserve"> </w:t>
      </w:r>
      <w:r>
        <w:rPr>
          <w:u w:val="single"/>
        </w:rPr>
        <w:t>Proyectos</w:t>
      </w:r>
    </w:p>
    <w:p w:rsidR="007C220E" w:rsidRDefault="007C220E">
      <w:pPr>
        <w:pStyle w:val="Textoindependiente"/>
        <w:spacing w:before="2"/>
        <w:rPr>
          <w:sz w:val="17"/>
        </w:rPr>
      </w:pPr>
    </w:p>
    <w:p w:rsidR="007C220E" w:rsidRDefault="00B4058F">
      <w:pPr>
        <w:pStyle w:val="Textoindependiente"/>
        <w:spacing w:before="57"/>
        <w:ind w:left="828"/>
      </w:pPr>
      <w:r>
        <w:rPr>
          <w:b/>
          <w:i/>
        </w:rPr>
        <w:t>Cargo</w:t>
      </w:r>
      <w:r>
        <w:t>:</w:t>
      </w:r>
      <w:r>
        <w:rPr>
          <w:spacing w:val="-3"/>
        </w:rPr>
        <w:t xml:space="preserve"> </w:t>
      </w:r>
      <w:r>
        <w:t>Profesionales</w:t>
      </w:r>
      <w:r>
        <w:rPr>
          <w:spacing w:val="-2"/>
        </w:rPr>
        <w:t xml:space="preserve"> </w:t>
      </w:r>
      <w:r>
        <w:t>Especializado</w:t>
      </w:r>
      <w:r>
        <w:rPr>
          <w:spacing w:val="-1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(Tres</w:t>
      </w:r>
      <w:r>
        <w:rPr>
          <w:spacing w:val="-4"/>
        </w:rPr>
        <w:t xml:space="preserve"> </w:t>
      </w:r>
      <w:r>
        <w:t>profesionales).</w:t>
      </w:r>
    </w:p>
    <w:p w:rsidR="007C220E" w:rsidRDefault="00B4058F">
      <w:pPr>
        <w:pStyle w:val="Ttulo6"/>
        <w:jc w:val="left"/>
        <w:rPr>
          <w:b w:val="0"/>
          <w:i w:val="0"/>
        </w:rPr>
      </w:pPr>
      <w:r>
        <w:t>Responsabilidad</w:t>
      </w:r>
      <w:r>
        <w:rPr>
          <w:spacing w:val="-3"/>
        </w:rPr>
        <w:t xml:space="preserve"> </w:t>
      </w:r>
      <w:r>
        <w:t>principal</w:t>
      </w:r>
      <w:r>
        <w:rPr>
          <w:b w:val="0"/>
          <w:i w:val="0"/>
        </w:rPr>
        <w:t>:</w:t>
      </w:r>
    </w:p>
    <w:p w:rsidR="007C220E" w:rsidRDefault="007C220E">
      <w:pPr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extoindependiente"/>
        <w:spacing w:before="1"/>
        <w:ind w:left="828" w:right="775"/>
        <w:jc w:val="both"/>
      </w:pPr>
      <w:r>
        <w:t>Planear, gestionar y hacer seguimiento en la ejecución de los proyectos en que participa la</w:t>
      </w:r>
      <w:r>
        <w:rPr>
          <w:spacing w:val="1"/>
        </w:rPr>
        <w:t xml:space="preserve"> </w:t>
      </w:r>
      <w:r>
        <w:rPr>
          <w:spacing w:val="-1"/>
        </w:rPr>
        <w:t>Gerencia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Tecnología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definidos</w:t>
      </w:r>
      <w:r>
        <w:rPr>
          <w:spacing w:val="-9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plan</w:t>
      </w:r>
      <w:r>
        <w:rPr>
          <w:spacing w:val="-11"/>
        </w:rPr>
        <w:t xml:space="preserve"> </w:t>
      </w:r>
      <w:r>
        <w:t>estratégico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tecnologías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información,</w:t>
      </w:r>
      <w:r>
        <w:rPr>
          <w:spacing w:val="-48"/>
        </w:rPr>
        <w:t xml:space="preserve"> </w:t>
      </w:r>
      <w:r>
        <w:t>según</w:t>
      </w:r>
      <w:r>
        <w:rPr>
          <w:spacing w:val="-2"/>
        </w:rPr>
        <w:t xml:space="preserve"> </w:t>
      </w:r>
      <w:r>
        <w:t>la metodología establecida.</w:t>
      </w:r>
    </w:p>
    <w:p w:rsidR="007C220E" w:rsidRDefault="007C220E">
      <w:pPr>
        <w:pStyle w:val="Textoindependiente"/>
      </w:pPr>
    </w:p>
    <w:p w:rsidR="007C220E" w:rsidRDefault="00B4058F">
      <w:pPr>
        <w:pStyle w:val="Prrafodelista"/>
        <w:numPr>
          <w:ilvl w:val="0"/>
          <w:numId w:val="110"/>
        </w:numPr>
        <w:tabs>
          <w:tab w:val="left" w:pos="829"/>
        </w:tabs>
        <w:spacing w:before="1"/>
        <w:ind w:hanging="361"/>
      </w:pPr>
      <w:r>
        <w:rPr>
          <w:u w:val="single"/>
        </w:rPr>
        <w:t>Gestor</w:t>
      </w:r>
      <w:r>
        <w:rPr>
          <w:spacing w:val="-1"/>
          <w:u w:val="single"/>
        </w:rPr>
        <w:t xml:space="preserve"> </w:t>
      </w:r>
      <w:r>
        <w:rPr>
          <w:u w:val="single"/>
        </w:rPr>
        <w:t>de</w:t>
      </w:r>
      <w:r>
        <w:rPr>
          <w:spacing w:val="-2"/>
          <w:u w:val="single"/>
        </w:rPr>
        <w:t xml:space="preserve"> </w:t>
      </w:r>
      <w:r>
        <w:rPr>
          <w:u w:val="single"/>
        </w:rPr>
        <w:t>Cambios</w:t>
      </w:r>
      <w:r>
        <w:rPr>
          <w:spacing w:val="-2"/>
          <w:u w:val="single"/>
        </w:rPr>
        <w:t xml:space="preserve"> </w:t>
      </w:r>
      <w:r>
        <w:rPr>
          <w:u w:val="single"/>
        </w:rPr>
        <w:t>y</w:t>
      </w:r>
      <w:r>
        <w:rPr>
          <w:spacing w:val="-3"/>
          <w:u w:val="single"/>
        </w:rPr>
        <w:t xml:space="preserve"> </w:t>
      </w:r>
      <w:r>
        <w:rPr>
          <w:u w:val="single"/>
        </w:rPr>
        <w:t>Liberaciones</w:t>
      </w:r>
    </w:p>
    <w:p w:rsidR="007C220E" w:rsidRDefault="007C220E">
      <w:pPr>
        <w:pStyle w:val="Textoindependiente"/>
        <w:spacing w:before="5"/>
        <w:rPr>
          <w:sz w:val="17"/>
        </w:rPr>
      </w:pPr>
    </w:p>
    <w:p w:rsidR="007C220E" w:rsidRDefault="00B4058F">
      <w:pPr>
        <w:pStyle w:val="Textoindependiente"/>
        <w:spacing w:before="56"/>
        <w:ind w:left="828"/>
        <w:jc w:val="both"/>
      </w:pPr>
      <w:r>
        <w:rPr>
          <w:b/>
          <w:i/>
        </w:rPr>
        <w:t>Cargo</w:t>
      </w:r>
      <w:r>
        <w:t>:</w:t>
      </w:r>
      <w:r>
        <w:rPr>
          <w:spacing w:val="-2"/>
        </w:rPr>
        <w:t xml:space="preserve"> </w:t>
      </w:r>
      <w:r>
        <w:t>Profesional</w:t>
      </w:r>
      <w:r>
        <w:rPr>
          <w:spacing w:val="-4"/>
        </w:rPr>
        <w:t xml:space="preserve"> </w:t>
      </w:r>
      <w:r>
        <w:t>especializado 10</w:t>
      </w:r>
    </w:p>
    <w:p w:rsidR="007C220E" w:rsidRDefault="00B4058F">
      <w:pPr>
        <w:pStyle w:val="Ttulo6"/>
        <w:rPr>
          <w:b w:val="0"/>
          <w:i w:val="0"/>
        </w:rPr>
      </w:pPr>
      <w:r>
        <w:t>Responsabilidad</w:t>
      </w:r>
      <w:r>
        <w:rPr>
          <w:spacing w:val="-3"/>
        </w:rPr>
        <w:t xml:space="preserve"> </w:t>
      </w:r>
      <w:r>
        <w:t>principal</w:t>
      </w:r>
      <w:r>
        <w:rPr>
          <w:b w:val="0"/>
          <w:i w:val="0"/>
        </w:rPr>
        <w:t>:</w:t>
      </w:r>
    </w:p>
    <w:p w:rsidR="007C220E" w:rsidRDefault="00B4058F">
      <w:pPr>
        <w:pStyle w:val="Textoindependiente"/>
        <w:spacing w:before="1"/>
        <w:ind w:left="828" w:right="777"/>
        <w:jc w:val="both"/>
      </w:pPr>
      <w:r>
        <w:t>Diseñar e implementar las estrategias y administrar los recursos necesarios a cargo de la</w:t>
      </w:r>
      <w:r>
        <w:rPr>
          <w:spacing w:val="1"/>
        </w:rPr>
        <w:t xml:space="preserve"> </w:t>
      </w:r>
      <w:r>
        <w:t>Gerencia de Tecnología de los procesos de control de cambio y liberaciones garantizando el</w:t>
      </w:r>
      <w:r>
        <w:rPr>
          <w:spacing w:val="1"/>
        </w:rPr>
        <w:t xml:space="preserve"> </w:t>
      </w:r>
      <w:r>
        <w:t>adecuado so</w:t>
      </w:r>
      <w:r>
        <w:t>porte y provisión de servicios de TI a las áreas de la unidad, de acuerdo con los</w:t>
      </w:r>
      <w:r>
        <w:rPr>
          <w:spacing w:val="1"/>
        </w:rPr>
        <w:t xml:space="preserve"> </w:t>
      </w:r>
      <w:r>
        <w:t>lineamientos</w:t>
      </w:r>
      <w:r>
        <w:rPr>
          <w:spacing w:val="-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procedimientos</w:t>
      </w:r>
      <w:r>
        <w:rPr>
          <w:spacing w:val="-2"/>
        </w:rPr>
        <w:t xml:space="preserve"> </w:t>
      </w:r>
      <w:r>
        <w:t>establecidos.</w:t>
      </w:r>
    </w:p>
    <w:p w:rsidR="007C220E" w:rsidRDefault="007C220E">
      <w:pPr>
        <w:pStyle w:val="Textoindependiente"/>
        <w:spacing w:before="11"/>
        <w:rPr>
          <w:sz w:val="21"/>
        </w:rPr>
      </w:pPr>
    </w:p>
    <w:p w:rsidR="007C220E" w:rsidRDefault="00B4058F">
      <w:pPr>
        <w:pStyle w:val="Prrafodelista"/>
        <w:numPr>
          <w:ilvl w:val="0"/>
          <w:numId w:val="110"/>
        </w:numPr>
        <w:tabs>
          <w:tab w:val="left" w:pos="829"/>
        </w:tabs>
        <w:ind w:hanging="361"/>
      </w:pPr>
      <w:r>
        <w:rPr>
          <w:u w:val="single"/>
        </w:rPr>
        <w:t>Gestor</w:t>
      </w:r>
      <w:r>
        <w:rPr>
          <w:spacing w:val="-3"/>
          <w:u w:val="single"/>
        </w:rPr>
        <w:t xml:space="preserve"> </w:t>
      </w:r>
      <w:r>
        <w:rPr>
          <w:u w:val="single"/>
        </w:rPr>
        <w:t>Mesa de Servicios</w:t>
      </w:r>
    </w:p>
    <w:p w:rsidR="007C220E" w:rsidRDefault="007C220E">
      <w:pPr>
        <w:pStyle w:val="Textoindependiente"/>
        <w:spacing w:before="5"/>
        <w:rPr>
          <w:sz w:val="17"/>
        </w:rPr>
      </w:pPr>
    </w:p>
    <w:p w:rsidR="007C220E" w:rsidRDefault="00B4058F">
      <w:pPr>
        <w:pStyle w:val="Textoindependiente"/>
        <w:spacing w:before="57"/>
        <w:ind w:left="828"/>
        <w:jc w:val="both"/>
      </w:pPr>
      <w:r>
        <w:rPr>
          <w:b/>
          <w:i/>
        </w:rPr>
        <w:t>Cargo:</w:t>
      </w:r>
      <w:r>
        <w:rPr>
          <w:b/>
          <w:i/>
          <w:spacing w:val="-5"/>
        </w:rPr>
        <w:t xml:space="preserve"> </w:t>
      </w:r>
      <w:r>
        <w:t>Profesional</w:t>
      </w:r>
      <w:r>
        <w:rPr>
          <w:spacing w:val="-2"/>
        </w:rPr>
        <w:t xml:space="preserve"> </w:t>
      </w:r>
      <w:r>
        <w:t>Especializado</w:t>
      </w:r>
      <w:r>
        <w:rPr>
          <w:spacing w:val="-1"/>
        </w:rPr>
        <w:t xml:space="preserve"> </w:t>
      </w:r>
      <w:r>
        <w:t>10.</w:t>
      </w:r>
    </w:p>
    <w:p w:rsidR="007C220E" w:rsidRDefault="00B4058F">
      <w:pPr>
        <w:pStyle w:val="Ttulo6"/>
        <w:rPr>
          <w:b w:val="0"/>
          <w:i w:val="0"/>
        </w:rPr>
      </w:pPr>
      <w:r>
        <w:t>Responsabilidad</w:t>
      </w:r>
      <w:r>
        <w:rPr>
          <w:spacing w:val="-3"/>
        </w:rPr>
        <w:t xml:space="preserve"> </w:t>
      </w:r>
      <w:r>
        <w:t>principal</w:t>
      </w:r>
      <w:r>
        <w:rPr>
          <w:b w:val="0"/>
          <w:i w:val="0"/>
        </w:rPr>
        <w:t>:</w:t>
      </w:r>
    </w:p>
    <w:p w:rsidR="007C220E" w:rsidRDefault="00B4058F">
      <w:pPr>
        <w:pStyle w:val="Textoindependiente"/>
        <w:ind w:left="828" w:right="779"/>
        <w:jc w:val="both"/>
      </w:pPr>
      <w:r>
        <w:t>Administrar, mantener en funcionamiento e implementar mejoras a la Mesa de Servicios de</w:t>
      </w:r>
      <w:r>
        <w:rPr>
          <w:spacing w:val="1"/>
        </w:rPr>
        <w:t xml:space="preserve"> </w:t>
      </w:r>
      <w:r>
        <w:t>tecnologías de la información para garantizar la atención oportuna de las solicitudes de los</w:t>
      </w:r>
      <w:r>
        <w:rPr>
          <w:spacing w:val="1"/>
        </w:rPr>
        <w:t xml:space="preserve"> </w:t>
      </w:r>
      <w:r>
        <w:t>usuarios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Unidad,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conformidad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lineamientos</w:t>
      </w:r>
      <w:r>
        <w:rPr>
          <w:spacing w:val="-4"/>
        </w:rPr>
        <w:t xml:space="preserve"> </w:t>
      </w:r>
      <w:r>
        <w:t>y procedimientos</w:t>
      </w:r>
      <w:r>
        <w:rPr>
          <w:spacing w:val="-4"/>
        </w:rPr>
        <w:t xml:space="preserve"> </w:t>
      </w:r>
      <w:r>
        <w:t>establecidos.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12"/>
        <w:rPr>
          <w:sz w:val="21"/>
        </w:rPr>
      </w:pPr>
    </w:p>
    <w:p w:rsidR="007C220E" w:rsidRDefault="00B4058F">
      <w:pPr>
        <w:pStyle w:val="Prrafodelista"/>
        <w:numPr>
          <w:ilvl w:val="0"/>
          <w:numId w:val="110"/>
        </w:numPr>
        <w:tabs>
          <w:tab w:val="left" w:pos="829"/>
        </w:tabs>
        <w:ind w:hanging="361"/>
        <w:jc w:val="both"/>
      </w:pPr>
      <w:r>
        <w:rPr>
          <w:u w:val="single"/>
        </w:rPr>
        <w:t>Gestor</w:t>
      </w:r>
      <w:r>
        <w:rPr>
          <w:spacing w:val="-2"/>
          <w:u w:val="single"/>
        </w:rPr>
        <w:t xml:space="preserve"> </w:t>
      </w:r>
      <w:r>
        <w:rPr>
          <w:u w:val="single"/>
        </w:rPr>
        <w:t>Gobierno digital</w:t>
      </w:r>
    </w:p>
    <w:p w:rsidR="007C220E" w:rsidRDefault="00B4058F">
      <w:pPr>
        <w:pStyle w:val="Ttulo6"/>
        <w:ind w:left="811"/>
      </w:pPr>
      <w:r>
        <w:t>Cargo:</w:t>
      </w:r>
      <w:r>
        <w:rPr>
          <w:spacing w:val="-5"/>
        </w:rPr>
        <w:t xml:space="preserve"> </w:t>
      </w:r>
      <w:r>
        <w:t>Profesional</w:t>
      </w:r>
      <w:r>
        <w:rPr>
          <w:spacing w:val="-5"/>
        </w:rPr>
        <w:t xml:space="preserve"> </w:t>
      </w:r>
      <w:r>
        <w:t>Especializado</w:t>
      </w:r>
      <w:r>
        <w:rPr>
          <w:spacing w:val="-3"/>
        </w:rPr>
        <w:t xml:space="preserve"> </w:t>
      </w:r>
      <w:r>
        <w:t>8.</w:t>
      </w:r>
    </w:p>
    <w:p w:rsidR="007C220E" w:rsidRDefault="00B4058F">
      <w:pPr>
        <w:pStyle w:val="Textoindependiente"/>
        <w:ind w:left="828" w:right="774"/>
        <w:jc w:val="both"/>
      </w:pPr>
      <w:r>
        <w:rPr>
          <w:b/>
          <w:i/>
        </w:rPr>
        <w:t xml:space="preserve">Responsabilidad principal: </w:t>
      </w:r>
      <w:r>
        <w:t>Hacer la planeación, gestión y seguimiento del cumplimiento de</w:t>
      </w:r>
      <w:r>
        <w:rPr>
          <w:spacing w:val="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Política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Gobierno</w:t>
      </w:r>
      <w:r>
        <w:rPr>
          <w:spacing w:val="-10"/>
        </w:rPr>
        <w:t xml:space="preserve"> </w:t>
      </w:r>
      <w:r>
        <w:t>Digital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Plan</w:t>
      </w:r>
      <w:r>
        <w:rPr>
          <w:spacing w:val="-12"/>
        </w:rPr>
        <w:t xml:space="preserve"> </w:t>
      </w:r>
      <w:r>
        <w:t>Estratégico</w:t>
      </w:r>
      <w:r>
        <w:rPr>
          <w:spacing w:val="-7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Tecnologías</w:t>
      </w:r>
      <w:r>
        <w:rPr>
          <w:spacing w:val="-1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Información</w:t>
      </w:r>
      <w:r>
        <w:rPr>
          <w:spacing w:val="-9"/>
        </w:rPr>
        <w:t xml:space="preserve"> </w:t>
      </w:r>
      <w:r>
        <w:t>l</w:t>
      </w:r>
      <w:r>
        <w:t>iderado</w:t>
      </w:r>
      <w:r>
        <w:rPr>
          <w:spacing w:val="-47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Gerencia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Tecnologías,</w:t>
      </w:r>
      <w:r>
        <w:rPr>
          <w:spacing w:val="-4"/>
        </w:rPr>
        <w:t xml:space="preserve"> </w:t>
      </w:r>
      <w:r>
        <w:t>según</w:t>
      </w:r>
      <w:r>
        <w:rPr>
          <w:spacing w:val="-3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directrices</w:t>
      </w:r>
      <w:r>
        <w:rPr>
          <w:spacing w:val="-5"/>
        </w:rPr>
        <w:t xml:space="preserve"> </w:t>
      </w:r>
      <w:r>
        <w:t>definidas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normas</w:t>
      </w:r>
      <w:r>
        <w:rPr>
          <w:spacing w:val="-5"/>
        </w:rPr>
        <w:t xml:space="preserve"> </w:t>
      </w:r>
      <w:r>
        <w:t>vigentes</w:t>
      </w:r>
      <w:r>
        <w:rPr>
          <w:spacing w:val="-7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regulen</w:t>
      </w:r>
      <w:r>
        <w:rPr>
          <w:spacing w:val="-4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materia para</w:t>
      </w:r>
      <w:r>
        <w:rPr>
          <w:spacing w:val="-3"/>
        </w:rPr>
        <w:t xml:space="preserve"> </w:t>
      </w:r>
      <w:r>
        <w:t>tal fin.</w:t>
      </w:r>
    </w:p>
    <w:p w:rsidR="007C220E" w:rsidRDefault="007C220E">
      <w:pPr>
        <w:pStyle w:val="Textoindependiente"/>
        <w:spacing w:before="11"/>
        <w:rPr>
          <w:sz w:val="21"/>
        </w:rPr>
      </w:pPr>
    </w:p>
    <w:p w:rsidR="007C220E" w:rsidRDefault="00B4058F">
      <w:pPr>
        <w:pStyle w:val="Prrafodelista"/>
        <w:numPr>
          <w:ilvl w:val="0"/>
          <w:numId w:val="110"/>
        </w:numPr>
        <w:tabs>
          <w:tab w:val="left" w:pos="829"/>
        </w:tabs>
        <w:ind w:hanging="361"/>
        <w:jc w:val="both"/>
      </w:pPr>
      <w:r>
        <w:rPr>
          <w:u w:val="single"/>
        </w:rPr>
        <w:t>Gestor</w:t>
      </w:r>
      <w:r>
        <w:rPr>
          <w:spacing w:val="-1"/>
          <w:u w:val="single"/>
        </w:rPr>
        <w:t xml:space="preserve"> </w:t>
      </w:r>
      <w:r>
        <w:rPr>
          <w:u w:val="single"/>
        </w:rPr>
        <w:t>de</w:t>
      </w:r>
      <w:r>
        <w:rPr>
          <w:spacing w:val="-2"/>
          <w:u w:val="single"/>
        </w:rPr>
        <w:t xml:space="preserve"> </w:t>
      </w:r>
      <w:r>
        <w:rPr>
          <w:u w:val="single"/>
        </w:rPr>
        <w:t>Configuración</w:t>
      </w:r>
      <w:r>
        <w:rPr>
          <w:spacing w:val="-1"/>
          <w:u w:val="single"/>
        </w:rPr>
        <w:t xml:space="preserve"> </w:t>
      </w:r>
      <w:r>
        <w:rPr>
          <w:u w:val="single"/>
        </w:rPr>
        <w:t>y</w:t>
      </w:r>
      <w:r>
        <w:rPr>
          <w:spacing w:val="-4"/>
          <w:u w:val="single"/>
        </w:rPr>
        <w:t xml:space="preserve"> </w:t>
      </w:r>
      <w:r>
        <w:rPr>
          <w:u w:val="single"/>
        </w:rPr>
        <w:t>Base</w:t>
      </w:r>
      <w:r>
        <w:rPr>
          <w:spacing w:val="-1"/>
          <w:u w:val="single"/>
        </w:rPr>
        <w:t xml:space="preserve"> </w:t>
      </w:r>
      <w:r>
        <w:rPr>
          <w:u w:val="single"/>
        </w:rPr>
        <w:t>de</w:t>
      </w:r>
      <w:r>
        <w:rPr>
          <w:spacing w:val="-2"/>
          <w:u w:val="single"/>
        </w:rPr>
        <w:t xml:space="preserve"> </w:t>
      </w:r>
      <w:r>
        <w:rPr>
          <w:u w:val="single"/>
        </w:rPr>
        <w:t>Datos</w:t>
      </w:r>
      <w:r>
        <w:rPr>
          <w:spacing w:val="-4"/>
          <w:u w:val="single"/>
        </w:rPr>
        <w:t xml:space="preserve"> </w:t>
      </w:r>
      <w:r>
        <w:rPr>
          <w:u w:val="single"/>
        </w:rPr>
        <w:t>de</w:t>
      </w:r>
      <w:r>
        <w:rPr>
          <w:spacing w:val="1"/>
          <w:u w:val="single"/>
        </w:rPr>
        <w:t xml:space="preserve"> </w:t>
      </w:r>
      <w:r>
        <w:rPr>
          <w:u w:val="single"/>
        </w:rPr>
        <w:t>Conocimiento</w:t>
      </w:r>
    </w:p>
    <w:p w:rsidR="007C220E" w:rsidRDefault="007C220E">
      <w:pPr>
        <w:pStyle w:val="Textoindependiente"/>
        <w:spacing w:before="5"/>
        <w:rPr>
          <w:sz w:val="17"/>
        </w:rPr>
      </w:pPr>
    </w:p>
    <w:p w:rsidR="007C220E" w:rsidRDefault="00B4058F">
      <w:pPr>
        <w:pStyle w:val="Textoindependiente"/>
        <w:spacing w:before="57"/>
        <w:ind w:left="828"/>
        <w:jc w:val="both"/>
      </w:pPr>
      <w:r>
        <w:rPr>
          <w:b/>
          <w:i/>
        </w:rPr>
        <w:t>Cargo:</w:t>
      </w:r>
      <w:r>
        <w:rPr>
          <w:b/>
          <w:i/>
          <w:spacing w:val="-5"/>
        </w:rPr>
        <w:t xml:space="preserve"> </w:t>
      </w:r>
      <w:r>
        <w:t>Profesional</w:t>
      </w:r>
      <w:r>
        <w:rPr>
          <w:spacing w:val="-2"/>
        </w:rPr>
        <w:t xml:space="preserve"> </w:t>
      </w:r>
      <w:r>
        <w:t>Especializado</w:t>
      </w:r>
      <w:r>
        <w:rPr>
          <w:spacing w:val="-1"/>
        </w:rPr>
        <w:t xml:space="preserve"> </w:t>
      </w:r>
      <w:r>
        <w:t>07.</w:t>
      </w:r>
    </w:p>
    <w:p w:rsidR="007C220E" w:rsidRDefault="00B4058F">
      <w:pPr>
        <w:pStyle w:val="Ttulo6"/>
        <w:rPr>
          <w:b w:val="0"/>
          <w:i w:val="0"/>
        </w:rPr>
      </w:pPr>
      <w:r>
        <w:t>Responsabilidad</w:t>
      </w:r>
      <w:r>
        <w:rPr>
          <w:spacing w:val="-3"/>
        </w:rPr>
        <w:t xml:space="preserve"> </w:t>
      </w:r>
      <w:r>
        <w:t>principal</w:t>
      </w:r>
      <w:r>
        <w:rPr>
          <w:b w:val="0"/>
          <w:i w:val="0"/>
        </w:rPr>
        <w:t>:</w:t>
      </w:r>
    </w:p>
    <w:p w:rsidR="007C220E" w:rsidRDefault="00B4058F">
      <w:pPr>
        <w:pStyle w:val="Textoindependiente"/>
        <w:ind w:left="828" w:right="777"/>
        <w:jc w:val="both"/>
      </w:pPr>
      <w:r>
        <w:t>Gestionar,</w:t>
      </w:r>
      <w:r>
        <w:rPr>
          <w:spacing w:val="1"/>
        </w:rPr>
        <w:t xml:space="preserve"> </w:t>
      </w:r>
      <w:r>
        <w:t>administrar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mantener</w:t>
      </w:r>
      <w:r>
        <w:rPr>
          <w:spacing w:val="1"/>
        </w:rPr>
        <w:t xml:space="preserve"> </w:t>
      </w:r>
      <w:r>
        <w:t>actualizada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infraestructura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tecnología y sistemas de información de la Unidad garantizando el adecuado soporte y</w:t>
      </w:r>
      <w:r>
        <w:rPr>
          <w:spacing w:val="1"/>
        </w:rPr>
        <w:t xml:space="preserve"> </w:t>
      </w:r>
      <w:r>
        <w:t>provisión de servicios de tecnología de la información (TI) y la gestión del conocimi</w:t>
      </w:r>
      <w:r>
        <w:t>ento, de</w:t>
      </w:r>
      <w:r>
        <w:rPr>
          <w:spacing w:val="1"/>
        </w:rPr>
        <w:t xml:space="preserve"> </w:t>
      </w:r>
      <w:r>
        <w:t>conformidad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 lineamientos</w:t>
      </w:r>
      <w:r>
        <w:rPr>
          <w:spacing w:val="-2"/>
        </w:rPr>
        <w:t xml:space="preserve"> </w:t>
      </w:r>
      <w:r>
        <w:t>y procedimientos</w:t>
      </w:r>
      <w:r>
        <w:rPr>
          <w:spacing w:val="-2"/>
        </w:rPr>
        <w:t xml:space="preserve"> </w:t>
      </w:r>
      <w:r>
        <w:t>establecidos. .</w:t>
      </w:r>
    </w:p>
    <w:p w:rsidR="007C220E" w:rsidRDefault="007C220E">
      <w:pPr>
        <w:pStyle w:val="Textoindependiente"/>
        <w:spacing w:before="12"/>
        <w:rPr>
          <w:sz w:val="21"/>
        </w:rPr>
      </w:pPr>
    </w:p>
    <w:p w:rsidR="007C220E" w:rsidRDefault="00B4058F">
      <w:pPr>
        <w:pStyle w:val="Prrafodelista"/>
        <w:numPr>
          <w:ilvl w:val="0"/>
          <w:numId w:val="110"/>
        </w:numPr>
        <w:tabs>
          <w:tab w:val="left" w:pos="829"/>
        </w:tabs>
        <w:ind w:hanging="361"/>
      </w:pPr>
      <w:r>
        <w:rPr>
          <w:u w:val="single"/>
        </w:rPr>
        <w:t>Gestor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Acuerdos</w:t>
      </w:r>
      <w:r>
        <w:rPr>
          <w:spacing w:val="-1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Niveles</w:t>
      </w:r>
      <w:r>
        <w:rPr>
          <w:spacing w:val="-1"/>
          <w:u w:val="single"/>
        </w:rPr>
        <w:t xml:space="preserve"> </w:t>
      </w:r>
      <w:r>
        <w:rPr>
          <w:u w:val="single"/>
        </w:rPr>
        <w:t>de</w:t>
      </w:r>
      <w:r>
        <w:rPr>
          <w:spacing w:val="-3"/>
          <w:u w:val="single"/>
        </w:rPr>
        <w:t xml:space="preserve"> </w:t>
      </w:r>
      <w:r>
        <w:rPr>
          <w:u w:val="single"/>
        </w:rPr>
        <w:t>servicio</w:t>
      </w:r>
      <w:r>
        <w:rPr>
          <w:spacing w:val="1"/>
          <w:u w:val="single"/>
        </w:rPr>
        <w:t xml:space="preserve"> </w:t>
      </w:r>
      <w:r>
        <w:rPr>
          <w:u w:val="single"/>
        </w:rPr>
        <w:t>–</w:t>
      </w:r>
      <w:r>
        <w:rPr>
          <w:spacing w:val="-3"/>
          <w:u w:val="single"/>
        </w:rPr>
        <w:t xml:space="preserve"> </w:t>
      </w:r>
      <w:r>
        <w:rPr>
          <w:u w:val="single"/>
        </w:rPr>
        <w:t>ANS</w:t>
      </w:r>
    </w:p>
    <w:p w:rsidR="007C220E" w:rsidRDefault="007C220E">
      <w:pPr>
        <w:pStyle w:val="Textoindependiente"/>
        <w:spacing w:before="5"/>
        <w:rPr>
          <w:sz w:val="17"/>
        </w:rPr>
      </w:pPr>
    </w:p>
    <w:p w:rsidR="007C220E" w:rsidRDefault="00B4058F">
      <w:pPr>
        <w:pStyle w:val="Textoindependiente"/>
        <w:spacing w:before="56"/>
        <w:ind w:left="828"/>
      </w:pPr>
      <w:r>
        <w:rPr>
          <w:b/>
          <w:i/>
        </w:rPr>
        <w:t>Cargo:</w:t>
      </w:r>
      <w:r>
        <w:rPr>
          <w:b/>
          <w:i/>
          <w:spacing w:val="-5"/>
        </w:rPr>
        <w:t xml:space="preserve"> </w:t>
      </w:r>
      <w:r>
        <w:t>Profesional</w:t>
      </w:r>
      <w:r>
        <w:rPr>
          <w:spacing w:val="-3"/>
        </w:rPr>
        <w:t xml:space="preserve"> </w:t>
      </w:r>
      <w:r>
        <w:t>Especializado</w:t>
      </w:r>
      <w:r>
        <w:rPr>
          <w:spacing w:val="-1"/>
        </w:rPr>
        <w:t xml:space="preserve"> </w:t>
      </w:r>
      <w:r>
        <w:t>222-06.</w:t>
      </w:r>
    </w:p>
    <w:p w:rsidR="007C220E" w:rsidRDefault="007C220E">
      <w:pPr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extoindependiente"/>
        <w:spacing w:before="1"/>
        <w:ind w:left="828" w:right="773"/>
        <w:jc w:val="both"/>
      </w:pPr>
      <w:r>
        <w:rPr>
          <w:b/>
          <w:i/>
        </w:rPr>
        <w:t>Responsabilidad</w:t>
      </w:r>
      <w:r>
        <w:rPr>
          <w:b/>
          <w:i/>
          <w:spacing w:val="1"/>
        </w:rPr>
        <w:t xml:space="preserve"> </w:t>
      </w:r>
      <w:r>
        <w:rPr>
          <w:b/>
          <w:i/>
        </w:rPr>
        <w:t>principal</w:t>
      </w:r>
      <w:r>
        <w:t>:</w:t>
      </w:r>
      <w:r>
        <w:rPr>
          <w:spacing w:val="1"/>
        </w:rPr>
        <w:t xml:space="preserve"> </w:t>
      </w:r>
      <w:r>
        <w:t>Planear,</w:t>
      </w:r>
      <w:r>
        <w:rPr>
          <w:spacing w:val="1"/>
        </w:rPr>
        <w:t xml:space="preserve"> </w:t>
      </w:r>
      <w:r>
        <w:t>gestionar,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monitorear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protocolos</w:t>
      </w:r>
      <w:r>
        <w:rPr>
          <w:spacing w:val="1"/>
        </w:rPr>
        <w:t xml:space="preserve"> </w:t>
      </w:r>
      <w:r>
        <w:t>establecidos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garantizar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óptimo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adecuado</w:t>
      </w:r>
      <w:r>
        <w:rPr>
          <w:spacing w:val="1"/>
        </w:rPr>
        <w:t xml:space="preserve"> </w:t>
      </w:r>
      <w:r>
        <w:t>soporte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provisión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tecnología,</w:t>
      </w:r>
      <w:r>
        <w:rPr>
          <w:spacing w:val="-6"/>
        </w:rPr>
        <w:t xml:space="preserve"> </w:t>
      </w:r>
      <w:r>
        <w:t>así</w:t>
      </w:r>
      <w:r>
        <w:rPr>
          <w:spacing w:val="-9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consolidar,</w:t>
      </w:r>
      <w:r>
        <w:rPr>
          <w:spacing w:val="-6"/>
        </w:rPr>
        <w:t xml:space="preserve"> </w:t>
      </w:r>
      <w:r>
        <w:t>documentar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hacer</w:t>
      </w:r>
      <w:r>
        <w:rPr>
          <w:spacing w:val="-5"/>
        </w:rPr>
        <w:t xml:space="preserve"> </w:t>
      </w:r>
      <w:r>
        <w:t>seguimiento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planes</w:t>
      </w:r>
      <w:r>
        <w:rPr>
          <w:spacing w:val="-5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mejoramiento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cargo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Gerencia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Tecnología, en</w:t>
      </w:r>
      <w:r>
        <w:rPr>
          <w:spacing w:val="-4"/>
        </w:rPr>
        <w:t xml:space="preserve"> </w:t>
      </w:r>
      <w:r>
        <w:t>concordancia</w:t>
      </w:r>
      <w:r>
        <w:rPr>
          <w:spacing w:val="-5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procedimientos</w:t>
      </w:r>
      <w:r>
        <w:rPr>
          <w:spacing w:val="-48"/>
        </w:rPr>
        <w:t xml:space="preserve"> </w:t>
      </w:r>
      <w:r>
        <w:t>establecidos por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Unidad.</w:t>
      </w:r>
    </w:p>
    <w:p w:rsidR="007C220E" w:rsidRDefault="007C220E">
      <w:pPr>
        <w:pStyle w:val="Textoindependiente"/>
        <w:spacing w:before="1"/>
      </w:pPr>
    </w:p>
    <w:p w:rsidR="007C220E" w:rsidRDefault="00B4058F">
      <w:pPr>
        <w:pStyle w:val="Prrafodelista"/>
        <w:numPr>
          <w:ilvl w:val="0"/>
          <w:numId w:val="110"/>
        </w:numPr>
        <w:tabs>
          <w:tab w:val="left" w:pos="829"/>
        </w:tabs>
        <w:ind w:hanging="361"/>
      </w:pPr>
      <w:r>
        <w:rPr>
          <w:u w:val="single"/>
        </w:rPr>
        <w:t>Líder</w:t>
      </w:r>
      <w:r>
        <w:rPr>
          <w:spacing w:val="-1"/>
          <w:u w:val="single"/>
        </w:rPr>
        <w:t xml:space="preserve"> </w:t>
      </w:r>
      <w:r>
        <w:rPr>
          <w:u w:val="single"/>
        </w:rPr>
        <w:t>de</w:t>
      </w:r>
      <w:r>
        <w:rPr>
          <w:spacing w:val="-2"/>
          <w:u w:val="single"/>
        </w:rPr>
        <w:t xml:space="preserve"> </w:t>
      </w:r>
      <w:r>
        <w:rPr>
          <w:u w:val="single"/>
        </w:rPr>
        <w:t>Calidad</w:t>
      </w:r>
      <w:r>
        <w:rPr>
          <w:spacing w:val="-1"/>
          <w:u w:val="single"/>
        </w:rPr>
        <w:t xml:space="preserve"> </w:t>
      </w:r>
      <w:r>
        <w:rPr>
          <w:u w:val="single"/>
        </w:rPr>
        <w:t>de</w:t>
      </w:r>
      <w:r>
        <w:rPr>
          <w:spacing w:val="-2"/>
          <w:u w:val="single"/>
        </w:rPr>
        <w:t xml:space="preserve"> </w:t>
      </w:r>
      <w:r>
        <w:rPr>
          <w:u w:val="single"/>
        </w:rPr>
        <w:t>Procesos</w:t>
      </w:r>
      <w:r>
        <w:rPr>
          <w:spacing w:val="-1"/>
          <w:u w:val="single"/>
        </w:rPr>
        <w:t xml:space="preserve"> </w:t>
      </w:r>
      <w:r>
        <w:rPr>
          <w:u w:val="single"/>
        </w:rPr>
        <w:t>de</w:t>
      </w:r>
      <w:r>
        <w:rPr>
          <w:spacing w:val="-3"/>
          <w:u w:val="single"/>
        </w:rPr>
        <w:t xml:space="preserve"> </w:t>
      </w:r>
      <w:r>
        <w:rPr>
          <w:u w:val="single"/>
        </w:rPr>
        <w:t>TI</w:t>
      </w:r>
    </w:p>
    <w:p w:rsidR="007C220E" w:rsidRDefault="007C220E">
      <w:pPr>
        <w:pStyle w:val="Textoindependiente"/>
        <w:spacing w:before="5"/>
        <w:rPr>
          <w:sz w:val="17"/>
        </w:rPr>
      </w:pPr>
    </w:p>
    <w:p w:rsidR="007C220E" w:rsidRDefault="00B4058F">
      <w:pPr>
        <w:pStyle w:val="Textoindependiente"/>
        <w:spacing w:before="57" w:line="267" w:lineRule="exact"/>
        <w:ind w:left="828"/>
        <w:jc w:val="both"/>
      </w:pPr>
      <w:r>
        <w:rPr>
          <w:b/>
          <w:i/>
        </w:rPr>
        <w:t>Cargo:</w:t>
      </w:r>
      <w:r>
        <w:rPr>
          <w:b/>
          <w:i/>
          <w:spacing w:val="-3"/>
        </w:rPr>
        <w:t xml:space="preserve"> </w:t>
      </w:r>
      <w:r>
        <w:t>Profesional Universitario</w:t>
      </w:r>
      <w:r>
        <w:rPr>
          <w:spacing w:val="-2"/>
        </w:rPr>
        <w:t xml:space="preserve"> </w:t>
      </w:r>
      <w:r>
        <w:t>04.</w:t>
      </w:r>
    </w:p>
    <w:p w:rsidR="007C220E" w:rsidRDefault="00B4058F">
      <w:pPr>
        <w:pStyle w:val="Textoindependiente"/>
        <w:ind w:left="828" w:right="775"/>
        <w:jc w:val="both"/>
      </w:pPr>
      <w:r>
        <w:rPr>
          <w:b/>
          <w:i/>
        </w:rPr>
        <w:t>Responsabilidad</w:t>
      </w:r>
      <w:r>
        <w:rPr>
          <w:b/>
          <w:i/>
          <w:spacing w:val="1"/>
        </w:rPr>
        <w:t xml:space="preserve"> </w:t>
      </w:r>
      <w:r>
        <w:rPr>
          <w:b/>
          <w:i/>
        </w:rPr>
        <w:t>principal</w:t>
      </w:r>
      <w:r>
        <w:t>:</w:t>
      </w:r>
      <w:r>
        <w:rPr>
          <w:spacing w:val="1"/>
        </w:rPr>
        <w:t xml:space="preserve"> </w:t>
      </w:r>
      <w:r>
        <w:t>Administrar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aseguramiento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prestación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garantizar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adecuado</w:t>
      </w:r>
      <w:r>
        <w:rPr>
          <w:spacing w:val="1"/>
        </w:rPr>
        <w:t xml:space="preserve"> </w:t>
      </w:r>
      <w:r>
        <w:t>soporte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provisión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Tecnología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Información</w:t>
      </w:r>
      <w:r>
        <w:rPr>
          <w:spacing w:val="-2"/>
        </w:rPr>
        <w:t xml:space="preserve"> </w:t>
      </w:r>
      <w:r>
        <w:t>de conformidad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procedimientos</w:t>
      </w:r>
      <w:r>
        <w:rPr>
          <w:spacing w:val="-2"/>
        </w:rPr>
        <w:t xml:space="preserve"> </w:t>
      </w:r>
      <w:r>
        <w:t>establecidos.</w:t>
      </w:r>
    </w:p>
    <w:p w:rsidR="007C220E" w:rsidRDefault="007C220E">
      <w:pPr>
        <w:pStyle w:val="Textoindependiente"/>
      </w:pPr>
    </w:p>
    <w:p w:rsidR="007C220E" w:rsidRDefault="00B4058F">
      <w:pPr>
        <w:pStyle w:val="Prrafodelista"/>
        <w:numPr>
          <w:ilvl w:val="0"/>
          <w:numId w:val="110"/>
        </w:numPr>
        <w:tabs>
          <w:tab w:val="left" w:pos="829"/>
        </w:tabs>
        <w:ind w:hanging="361"/>
        <w:jc w:val="both"/>
      </w:pPr>
      <w:r>
        <w:rPr>
          <w:u w:val="single"/>
        </w:rPr>
        <w:t>Asegurador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4"/>
          <w:u w:val="single"/>
        </w:rPr>
        <w:t xml:space="preserve"> </w:t>
      </w:r>
      <w:r>
        <w:rPr>
          <w:u w:val="single"/>
        </w:rPr>
        <w:t>Calidad</w:t>
      </w:r>
      <w:r>
        <w:rPr>
          <w:spacing w:val="-1"/>
          <w:u w:val="single"/>
        </w:rPr>
        <w:t xml:space="preserve"> </w:t>
      </w:r>
      <w:r>
        <w:rPr>
          <w:u w:val="single"/>
        </w:rPr>
        <w:t>de Servicios</w:t>
      </w:r>
      <w:r>
        <w:rPr>
          <w:spacing w:val="-3"/>
          <w:u w:val="single"/>
        </w:rPr>
        <w:t xml:space="preserve"> </w:t>
      </w:r>
      <w:r>
        <w:rPr>
          <w:u w:val="single"/>
        </w:rPr>
        <w:t>TI</w:t>
      </w:r>
    </w:p>
    <w:p w:rsidR="007C220E" w:rsidRDefault="00B4058F">
      <w:pPr>
        <w:pStyle w:val="Textoindependiente"/>
        <w:ind w:left="828"/>
        <w:jc w:val="both"/>
      </w:pPr>
      <w:r>
        <w:rPr>
          <w:b/>
          <w:i/>
        </w:rPr>
        <w:t>Cargo:</w:t>
      </w:r>
      <w:r>
        <w:rPr>
          <w:b/>
          <w:i/>
          <w:spacing w:val="-3"/>
        </w:rPr>
        <w:t xml:space="preserve"> </w:t>
      </w:r>
      <w:r>
        <w:t>Profesional Universitario</w:t>
      </w:r>
      <w:r>
        <w:rPr>
          <w:spacing w:val="-2"/>
        </w:rPr>
        <w:t xml:space="preserve"> </w:t>
      </w:r>
      <w:r>
        <w:t>02.</w:t>
      </w:r>
    </w:p>
    <w:p w:rsidR="007C220E" w:rsidRDefault="00B4058F">
      <w:pPr>
        <w:pStyle w:val="Textoindependiente"/>
        <w:spacing w:before="1"/>
        <w:ind w:left="828" w:right="773"/>
        <w:jc w:val="both"/>
      </w:pPr>
      <w:r>
        <w:rPr>
          <w:b/>
          <w:i/>
        </w:rPr>
        <w:t>Responsabilidad principal</w:t>
      </w:r>
      <w:r>
        <w:t>: Realizar soporte y provisión de servicios de Tecnología de 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-TI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entidad,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gestionar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aseguramiento de la calidad en la prestación del servicio, de acuerdo con los lineamientos y</w:t>
      </w:r>
      <w:r>
        <w:rPr>
          <w:spacing w:val="1"/>
        </w:rPr>
        <w:t xml:space="preserve"> </w:t>
      </w:r>
      <w:r>
        <w:t>procedimient</w:t>
      </w:r>
      <w:r>
        <w:t>os</w:t>
      </w:r>
      <w:r>
        <w:rPr>
          <w:spacing w:val="-2"/>
        </w:rPr>
        <w:t xml:space="preserve"> </w:t>
      </w:r>
      <w:r>
        <w:t>establecidos.</w:t>
      </w:r>
    </w:p>
    <w:p w:rsidR="007C220E" w:rsidRDefault="007C220E">
      <w:pPr>
        <w:pStyle w:val="Textoindependiente"/>
        <w:spacing w:before="10"/>
        <w:rPr>
          <w:sz w:val="21"/>
        </w:rPr>
      </w:pPr>
    </w:p>
    <w:p w:rsidR="007C220E" w:rsidRDefault="00B4058F">
      <w:pPr>
        <w:pStyle w:val="Prrafodelista"/>
        <w:numPr>
          <w:ilvl w:val="0"/>
          <w:numId w:val="110"/>
        </w:numPr>
        <w:tabs>
          <w:tab w:val="left" w:pos="829"/>
        </w:tabs>
        <w:spacing w:before="1"/>
        <w:ind w:hanging="361"/>
        <w:jc w:val="both"/>
      </w:pPr>
      <w:r>
        <w:rPr>
          <w:u w:val="single"/>
        </w:rPr>
        <w:t>Gestor</w:t>
      </w:r>
      <w:r>
        <w:rPr>
          <w:spacing w:val="-1"/>
          <w:u w:val="single"/>
        </w:rPr>
        <w:t xml:space="preserve"> </w:t>
      </w:r>
      <w:r>
        <w:rPr>
          <w:u w:val="single"/>
        </w:rPr>
        <w:t>de</w:t>
      </w:r>
      <w:r>
        <w:rPr>
          <w:spacing w:val="-3"/>
          <w:u w:val="single"/>
        </w:rPr>
        <w:t xml:space="preserve"> </w:t>
      </w:r>
      <w:r>
        <w:rPr>
          <w:u w:val="single"/>
        </w:rPr>
        <w:t>Proveedores</w:t>
      </w:r>
      <w:r>
        <w:rPr>
          <w:spacing w:val="-3"/>
          <w:u w:val="single"/>
        </w:rPr>
        <w:t xml:space="preserve"> </w:t>
      </w:r>
      <w:r>
        <w:rPr>
          <w:u w:val="single"/>
        </w:rPr>
        <w:t>de</w:t>
      </w:r>
      <w:r>
        <w:rPr>
          <w:spacing w:val="-3"/>
          <w:u w:val="single"/>
        </w:rPr>
        <w:t xml:space="preserve"> </w:t>
      </w:r>
      <w:r>
        <w:rPr>
          <w:u w:val="single"/>
        </w:rPr>
        <w:t>Servicios</w:t>
      </w:r>
      <w:r>
        <w:rPr>
          <w:spacing w:val="-1"/>
          <w:u w:val="single"/>
        </w:rPr>
        <w:t xml:space="preserve"> </w:t>
      </w:r>
      <w:r>
        <w:rPr>
          <w:u w:val="single"/>
        </w:rPr>
        <w:t>de</w:t>
      </w:r>
      <w:r>
        <w:rPr>
          <w:spacing w:val="-4"/>
          <w:u w:val="single"/>
        </w:rPr>
        <w:t xml:space="preserve"> </w:t>
      </w:r>
      <w:r>
        <w:rPr>
          <w:u w:val="single"/>
        </w:rPr>
        <w:t>TI</w:t>
      </w:r>
    </w:p>
    <w:p w:rsidR="007C220E" w:rsidRDefault="007C220E">
      <w:pPr>
        <w:pStyle w:val="Textoindependiente"/>
        <w:spacing w:before="5"/>
        <w:rPr>
          <w:sz w:val="17"/>
        </w:rPr>
      </w:pPr>
    </w:p>
    <w:p w:rsidR="007C220E" w:rsidRDefault="00B4058F">
      <w:pPr>
        <w:pStyle w:val="Textoindependiente"/>
        <w:spacing w:before="57"/>
        <w:ind w:left="828"/>
        <w:jc w:val="both"/>
      </w:pPr>
      <w:r>
        <w:rPr>
          <w:b/>
          <w:i/>
        </w:rPr>
        <w:t>Cargo:</w:t>
      </w:r>
      <w:r>
        <w:rPr>
          <w:b/>
          <w:i/>
          <w:spacing w:val="-3"/>
        </w:rPr>
        <w:t xml:space="preserve"> </w:t>
      </w:r>
      <w:r>
        <w:t>Profesional Universitario</w:t>
      </w:r>
      <w:r>
        <w:rPr>
          <w:spacing w:val="-2"/>
        </w:rPr>
        <w:t xml:space="preserve"> </w:t>
      </w:r>
      <w:r>
        <w:t>01.</w:t>
      </w:r>
    </w:p>
    <w:p w:rsidR="007C220E" w:rsidRDefault="00B4058F">
      <w:pPr>
        <w:pStyle w:val="Textoindependiente"/>
        <w:ind w:left="828" w:right="774"/>
        <w:jc w:val="both"/>
      </w:pPr>
      <w:r>
        <w:rPr>
          <w:b/>
          <w:i/>
        </w:rPr>
        <w:t>Responsabilidad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principal</w:t>
      </w:r>
      <w:r>
        <w:t>:</w:t>
      </w:r>
      <w:r>
        <w:rPr>
          <w:spacing w:val="-10"/>
        </w:rPr>
        <w:t xml:space="preserve"> </w:t>
      </w:r>
      <w:r>
        <w:t>Apoyar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Gerencia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Tecnología</w:t>
      </w:r>
      <w:r>
        <w:rPr>
          <w:spacing w:val="-11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procesos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adquisición</w:t>
      </w:r>
      <w:r>
        <w:rPr>
          <w:spacing w:val="-48"/>
        </w:rPr>
        <w:t xml:space="preserve"> </w:t>
      </w:r>
      <w:r>
        <w:t>de bienes y servicios de TI, para garantizar el adecuado soporte y provisión de servicios de</w:t>
      </w:r>
      <w:r>
        <w:rPr>
          <w:spacing w:val="1"/>
        </w:rPr>
        <w:t xml:space="preserve"> </w:t>
      </w:r>
      <w:r>
        <w:t>Tecnología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-TI,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procedimientos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lineamientos</w:t>
      </w:r>
      <w:r>
        <w:rPr>
          <w:spacing w:val="1"/>
        </w:rPr>
        <w:t xml:space="preserve"> </w:t>
      </w:r>
      <w:r>
        <w:t>establecidos.</w:t>
      </w:r>
    </w:p>
    <w:p w:rsidR="007C220E" w:rsidRDefault="007C220E">
      <w:pPr>
        <w:pStyle w:val="Textoindependiente"/>
        <w:spacing w:before="11"/>
        <w:rPr>
          <w:sz w:val="21"/>
        </w:rPr>
      </w:pPr>
    </w:p>
    <w:p w:rsidR="007C220E" w:rsidRDefault="00B4058F">
      <w:pPr>
        <w:pStyle w:val="Prrafodelista"/>
        <w:numPr>
          <w:ilvl w:val="0"/>
          <w:numId w:val="110"/>
        </w:numPr>
        <w:tabs>
          <w:tab w:val="left" w:pos="879"/>
        </w:tabs>
        <w:ind w:left="878" w:hanging="411"/>
      </w:pPr>
      <w:r>
        <w:rPr>
          <w:u w:val="single"/>
        </w:rPr>
        <w:t>Secretaria</w:t>
      </w:r>
    </w:p>
    <w:p w:rsidR="007C220E" w:rsidRDefault="007C220E">
      <w:pPr>
        <w:pStyle w:val="Textoindependiente"/>
        <w:spacing w:before="5"/>
        <w:rPr>
          <w:sz w:val="17"/>
        </w:rPr>
      </w:pPr>
    </w:p>
    <w:p w:rsidR="007C220E" w:rsidRDefault="00B4058F">
      <w:pPr>
        <w:spacing w:before="56"/>
        <w:ind w:left="828"/>
        <w:jc w:val="both"/>
      </w:pPr>
      <w:r>
        <w:rPr>
          <w:b/>
          <w:i/>
        </w:rPr>
        <w:t>Cargo:</w:t>
      </w:r>
      <w:r>
        <w:rPr>
          <w:b/>
          <w:i/>
          <w:spacing w:val="-2"/>
        </w:rPr>
        <w:t xml:space="preserve"> </w:t>
      </w:r>
      <w:r>
        <w:t>Auxiliar</w:t>
      </w:r>
      <w:r>
        <w:rPr>
          <w:spacing w:val="-2"/>
        </w:rPr>
        <w:t xml:space="preserve"> </w:t>
      </w:r>
      <w:r>
        <w:t>Administrativo</w:t>
      </w:r>
      <w:r>
        <w:rPr>
          <w:spacing w:val="-3"/>
        </w:rPr>
        <w:t xml:space="preserve"> </w:t>
      </w:r>
      <w:r>
        <w:t>08.</w:t>
      </w:r>
    </w:p>
    <w:p w:rsidR="007C220E" w:rsidRDefault="00B4058F">
      <w:pPr>
        <w:pStyle w:val="Textoindependiente"/>
        <w:spacing w:before="1"/>
        <w:ind w:left="828" w:right="777"/>
        <w:jc w:val="both"/>
      </w:pPr>
      <w:r>
        <w:rPr>
          <w:b/>
          <w:i/>
        </w:rPr>
        <w:t>Responsabilidad</w:t>
      </w:r>
      <w:r>
        <w:rPr>
          <w:b/>
          <w:i/>
          <w:spacing w:val="1"/>
        </w:rPr>
        <w:t xml:space="preserve"> </w:t>
      </w:r>
      <w:r>
        <w:rPr>
          <w:b/>
          <w:i/>
        </w:rPr>
        <w:t>principal</w:t>
      </w:r>
      <w:r>
        <w:t>:</w:t>
      </w:r>
      <w:r>
        <w:rPr>
          <w:spacing w:val="1"/>
        </w:rPr>
        <w:t xml:space="preserve"> </w:t>
      </w:r>
      <w:r>
        <w:t>Desempeñar</w:t>
      </w:r>
      <w:r>
        <w:rPr>
          <w:spacing w:val="1"/>
        </w:rPr>
        <w:t xml:space="preserve"> </w:t>
      </w:r>
      <w:r>
        <w:t>labores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asistencial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apoyo</w:t>
      </w:r>
      <w:r>
        <w:rPr>
          <w:spacing w:val="-47"/>
        </w:rPr>
        <w:t xml:space="preserve"> </w:t>
      </w:r>
      <w:r>
        <w:t>administrativo en general con los criterios de calidad, oportunidad y efectividad aplicando</w:t>
      </w:r>
      <w:r>
        <w:rPr>
          <w:spacing w:val="1"/>
        </w:rPr>
        <w:t xml:space="preserve"> </w:t>
      </w:r>
      <w:r>
        <w:t>procedimientos</w:t>
      </w:r>
      <w:r>
        <w:rPr>
          <w:spacing w:val="-3"/>
        </w:rPr>
        <w:t xml:space="preserve"> </w:t>
      </w:r>
      <w:r>
        <w:t>y normas vigentes.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5"/>
        <w:rPr>
          <w:sz w:val="25"/>
        </w:rPr>
      </w:pPr>
    </w:p>
    <w:p w:rsidR="007C220E" w:rsidRDefault="00B4058F">
      <w:pPr>
        <w:pStyle w:val="Prrafodelista"/>
        <w:numPr>
          <w:ilvl w:val="3"/>
          <w:numId w:val="117"/>
        </w:numPr>
        <w:tabs>
          <w:tab w:val="left" w:pos="1113"/>
          <w:tab w:val="left" w:pos="1114"/>
        </w:tabs>
        <w:spacing w:before="1"/>
        <w:ind w:left="1114" w:hanging="864"/>
        <w:rPr>
          <w:rFonts w:ascii="Calibri Light" w:hAnsi="Calibri Light"/>
          <w:i/>
        </w:rPr>
      </w:pPr>
      <w:r>
        <w:rPr>
          <w:rFonts w:ascii="Calibri Light" w:hAnsi="Calibri Light"/>
          <w:i/>
        </w:rPr>
        <w:t>Planta</w:t>
      </w:r>
      <w:r>
        <w:rPr>
          <w:rFonts w:ascii="Calibri Light" w:hAnsi="Calibri Light"/>
          <w:i/>
          <w:spacing w:val="-4"/>
        </w:rPr>
        <w:t xml:space="preserve"> </w:t>
      </w:r>
      <w:r>
        <w:rPr>
          <w:rFonts w:ascii="Calibri Light" w:hAnsi="Calibri Light"/>
          <w:i/>
        </w:rPr>
        <w:t>de</w:t>
      </w:r>
      <w:r>
        <w:rPr>
          <w:rFonts w:ascii="Calibri Light" w:hAnsi="Calibri Light"/>
          <w:i/>
          <w:spacing w:val="-2"/>
        </w:rPr>
        <w:t xml:space="preserve"> </w:t>
      </w:r>
      <w:r>
        <w:rPr>
          <w:rFonts w:ascii="Calibri Light" w:hAnsi="Calibri Light"/>
          <w:i/>
        </w:rPr>
        <w:t>personal</w:t>
      </w:r>
      <w:r>
        <w:rPr>
          <w:rFonts w:ascii="Calibri Light" w:hAnsi="Calibri Light"/>
          <w:i/>
          <w:spacing w:val="-3"/>
        </w:rPr>
        <w:t xml:space="preserve"> </w:t>
      </w:r>
      <w:r>
        <w:rPr>
          <w:rFonts w:ascii="Calibri Light" w:hAnsi="Calibri Light"/>
          <w:i/>
        </w:rPr>
        <w:t>de</w:t>
      </w:r>
      <w:r>
        <w:rPr>
          <w:rFonts w:ascii="Calibri Light" w:hAnsi="Calibri Light"/>
          <w:i/>
          <w:spacing w:val="-2"/>
        </w:rPr>
        <w:t xml:space="preserve"> </w:t>
      </w:r>
      <w:r>
        <w:rPr>
          <w:rFonts w:ascii="Calibri Light" w:hAnsi="Calibri Light"/>
          <w:i/>
        </w:rPr>
        <w:t>la</w:t>
      </w:r>
      <w:r>
        <w:rPr>
          <w:rFonts w:ascii="Calibri Light" w:hAnsi="Calibri Light"/>
          <w:i/>
          <w:spacing w:val="1"/>
        </w:rPr>
        <w:t xml:space="preserve"> </w:t>
      </w:r>
      <w:r>
        <w:rPr>
          <w:rFonts w:ascii="Calibri Light" w:hAnsi="Calibri Light"/>
          <w:i/>
        </w:rPr>
        <w:t>Subgerencia</w:t>
      </w:r>
      <w:r>
        <w:rPr>
          <w:rFonts w:ascii="Calibri Light" w:hAnsi="Calibri Light"/>
          <w:i/>
          <w:spacing w:val="-3"/>
        </w:rPr>
        <w:t xml:space="preserve"> </w:t>
      </w:r>
      <w:r>
        <w:rPr>
          <w:rFonts w:ascii="Calibri Light" w:hAnsi="Calibri Light"/>
          <w:i/>
        </w:rPr>
        <w:t>de</w:t>
      </w:r>
      <w:r>
        <w:rPr>
          <w:rFonts w:ascii="Calibri Light" w:hAnsi="Calibri Light"/>
          <w:i/>
          <w:spacing w:val="-5"/>
        </w:rPr>
        <w:t xml:space="preserve"> </w:t>
      </w:r>
      <w:r>
        <w:rPr>
          <w:rFonts w:ascii="Calibri Light" w:hAnsi="Calibri Light"/>
          <w:i/>
        </w:rPr>
        <w:t>Ingeniería</w:t>
      </w:r>
      <w:r>
        <w:rPr>
          <w:rFonts w:ascii="Calibri Light" w:hAnsi="Calibri Light"/>
          <w:i/>
          <w:spacing w:val="-2"/>
        </w:rPr>
        <w:t xml:space="preserve"> </w:t>
      </w:r>
      <w:r>
        <w:rPr>
          <w:rFonts w:ascii="Calibri Light" w:hAnsi="Calibri Light"/>
          <w:i/>
        </w:rPr>
        <w:t>de</w:t>
      </w:r>
      <w:r>
        <w:rPr>
          <w:rFonts w:ascii="Calibri Light" w:hAnsi="Calibri Light"/>
          <w:i/>
          <w:spacing w:val="-4"/>
        </w:rPr>
        <w:t xml:space="preserve"> </w:t>
      </w:r>
      <w:r>
        <w:rPr>
          <w:rFonts w:ascii="Calibri Light" w:hAnsi="Calibri Light"/>
          <w:i/>
        </w:rPr>
        <w:t xml:space="preserve">Software </w:t>
      </w:r>
    </w:p>
    <w:p w:rsidR="007C220E" w:rsidRDefault="007C220E">
      <w:pPr>
        <w:pStyle w:val="Textoindependiente"/>
        <w:spacing w:before="2"/>
        <w:rPr>
          <w:rFonts w:ascii="Calibri Light"/>
          <w:i/>
          <w:sz w:val="24"/>
        </w:rPr>
      </w:pPr>
    </w:p>
    <w:p w:rsidR="007C220E" w:rsidRDefault="00B4058F">
      <w:pPr>
        <w:pStyle w:val="Ttulo3"/>
        <w:ind w:left="262" w:firstLine="0"/>
        <w:rPr>
          <w:rFonts w:ascii="Calibri" w:hAnsi="Calibri"/>
        </w:rPr>
      </w:pPr>
      <w:r>
        <w:rPr>
          <w:rFonts w:ascii="Calibri" w:hAnsi="Calibri"/>
        </w:rPr>
        <w:t>La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planta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personal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Subgerencia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Ingeniería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Software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siguiente:</w:t>
      </w:r>
    </w:p>
    <w:p w:rsidR="007C220E" w:rsidRDefault="007C220E">
      <w:pPr>
        <w:pStyle w:val="Textoindependiente"/>
        <w:rPr>
          <w:sz w:val="24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B4058F">
      <w:pPr>
        <w:pStyle w:val="Prrafodelista"/>
        <w:numPr>
          <w:ilvl w:val="0"/>
          <w:numId w:val="109"/>
        </w:numPr>
        <w:tabs>
          <w:tab w:val="left" w:pos="690"/>
        </w:tabs>
        <w:ind w:hanging="361"/>
      </w:pPr>
      <w:r>
        <w:rPr>
          <w:u w:val="single"/>
        </w:rPr>
        <w:t>Subgerente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2"/>
          <w:u w:val="single"/>
        </w:rPr>
        <w:t xml:space="preserve"> </w:t>
      </w:r>
      <w:r>
        <w:rPr>
          <w:u w:val="single"/>
        </w:rPr>
        <w:t>Ingeniería</w:t>
      </w:r>
      <w:r>
        <w:rPr>
          <w:spacing w:val="-2"/>
          <w:u w:val="single"/>
        </w:rPr>
        <w:t xml:space="preserve"> </w:t>
      </w:r>
      <w:r>
        <w:rPr>
          <w:u w:val="single"/>
        </w:rPr>
        <w:t>de Software</w:t>
      </w:r>
      <w:r>
        <w:t>:</w:t>
      </w:r>
    </w:p>
    <w:p w:rsidR="007C220E" w:rsidRDefault="007C220E">
      <w:pPr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7"/>
        <w:rPr>
          <w:sz w:val="16"/>
        </w:rPr>
      </w:pPr>
    </w:p>
    <w:p w:rsidR="007C220E" w:rsidRDefault="00B4058F">
      <w:pPr>
        <w:spacing w:before="56"/>
        <w:ind w:left="689"/>
        <w:jc w:val="both"/>
      </w:pPr>
      <w:r>
        <w:rPr>
          <w:b/>
          <w:i/>
        </w:rPr>
        <w:t>Cargo:</w:t>
      </w:r>
      <w:r>
        <w:rPr>
          <w:b/>
          <w:i/>
          <w:spacing w:val="-1"/>
        </w:rPr>
        <w:t xml:space="preserve"> </w:t>
      </w:r>
      <w:r>
        <w:t>Subgerente</w:t>
      </w:r>
    </w:p>
    <w:p w:rsidR="007C220E" w:rsidRDefault="00B4058F">
      <w:pPr>
        <w:pStyle w:val="Ttulo6"/>
        <w:ind w:left="689"/>
        <w:rPr>
          <w:b w:val="0"/>
          <w:i w:val="0"/>
        </w:rPr>
      </w:pPr>
      <w:r>
        <w:t>Responsabilidad</w:t>
      </w:r>
      <w:r>
        <w:rPr>
          <w:spacing w:val="-4"/>
        </w:rPr>
        <w:t xml:space="preserve"> </w:t>
      </w:r>
      <w:r>
        <w:t>principal</w:t>
      </w:r>
      <w:r>
        <w:rPr>
          <w:b w:val="0"/>
          <w:i w:val="0"/>
        </w:rPr>
        <w:t>:</w:t>
      </w:r>
    </w:p>
    <w:p w:rsidR="007C220E" w:rsidRDefault="00B4058F">
      <w:pPr>
        <w:pStyle w:val="Textoindependiente"/>
        <w:ind w:left="689" w:right="775"/>
        <w:jc w:val="both"/>
      </w:pPr>
      <w:r>
        <w:t>Dirigir la formulación, ejecución, seguimiento, control y evaluación de las políticas, planes,</w:t>
      </w:r>
      <w:r>
        <w:rPr>
          <w:spacing w:val="1"/>
        </w:rPr>
        <w:t xml:space="preserve"> </w:t>
      </w:r>
      <w:r>
        <w:t>proyectos, programas y procedimientos relacionados con el desarrollo, mantenimiento y/o</w:t>
      </w:r>
      <w:r>
        <w:rPr>
          <w:spacing w:val="1"/>
        </w:rPr>
        <w:t xml:space="preserve"> </w:t>
      </w:r>
      <w:r>
        <w:t>ajustes,</w:t>
      </w:r>
      <w:r>
        <w:rPr>
          <w:spacing w:val="1"/>
        </w:rPr>
        <w:t xml:space="preserve"> </w:t>
      </w:r>
      <w:r>
        <w:t>soporte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información,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estándares</w:t>
      </w:r>
      <w:r>
        <w:rPr>
          <w:spacing w:val="1"/>
        </w:rPr>
        <w:t xml:space="preserve"> </w:t>
      </w:r>
      <w:r>
        <w:t>definidos.</w:t>
      </w:r>
    </w:p>
    <w:p w:rsidR="007C220E" w:rsidRDefault="007C220E">
      <w:pPr>
        <w:pStyle w:val="Textoindependiente"/>
        <w:spacing w:before="1"/>
      </w:pPr>
    </w:p>
    <w:p w:rsidR="007C220E" w:rsidRDefault="00B4058F">
      <w:pPr>
        <w:pStyle w:val="Prrafodelista"/>
        <w:numPr>
          <w:ilvl w:val="0"/>
          <w:numId w:val="109"/>
        </w:numPr>
        <w:tabs>
          <w:tab w:val="left" w:pos="690"/>
        </w:tabs>
        <w:spacing w:before="1"/>
        <w:ind w:hanging="361"/>
      </w:pPr>
      <w:r>
        <w:rPr>
          <w:u w:val="single"/>
        </w:rPr>
        <w:t>Líderes</w:t>
      </w:r>
      <w:r>
        <w:rPr>
          <w:spacing w:val="-3"/>
          <w:u w:val="single"/>
        </w:rPr>
        <w:t xml:space="preserve"> </w:t>
      </w:r>
      <w:r>
        <w:rPr>
          <w:u w:val="single"/>
        </w:rPr>
        <w:t>Técnicos</w:t>
      </w:r>
      <w:r>
        <w:t>:</w:t>
      </w:r>
    </w:p>
    <w:p w:rsidR="007C220E" w:rsidRDefault="007C220E">
      <w:pPr>
        <w:pStyle w:val="Textoindependiente"/>
        <w:spacing w:before="3"/>
        <w:rPr>
          <w:sz w:val="17"/>
        </w:rPr>
      </w:pPr>
    </w:p>
    <w:p w:rsidR="007C220E" w:rsidRDefault="00B4058F">
      <w:pPr>
        <w:pStyle w:val="Textoindependiente"/>
        <w:spacing w:before="56"/>
        <w:ind w:left="689" w:right="772"/>
        <w:jc w:val="both"/>
      </w:pPr>
      <w:r>
        <w:t>Implementar y gestionar la planeación, análisis, diseño, construcción, pruebas e implantación</w:t>
      </w:r>
      <w:r>
        <w:rPr>
          <w:spacing w:val="1"/>
        </w:rPr>
        <w:t xml:space="preserve"> </w:t>
      </w:r>
      <w:r>
        <w:t>de los sistemas de información a ser desarrollados y/o modificados, según los estándares</w:t>
      </w:r>
      <w:r>
        <w:rPr>
          <w:spacing w:val="1"/>
        </w:rPr>
        <w:t xml:space="preserve"> </w:t>
      </w:r>
      <w:r>
        <w:t>definidos por la Unidad baj</w:t>
      </w:r>
      <w:r>
        <w:t>os los procedimientos y normas establecidas por la Unidad. Los</w:t>
      </w:r>
      <w:r>
        <w:rPr>
          <w:spacing w:val="1"/>
        </w:rPr>
        <w:t xml:space="preserve"> </w:t>
      </w:r>
      <w:r>
        <w:t>líderes técnicos están integrados por tres (3) profesionales especializados grado 10 y un (1)</w:t>
      </w:r>
      <w:r>
        <w:rPr>
          <w:spacing w:val="1"/>
        </w:rPr>
        <w:t xml:space="preserve"> </w:t>
      </w:r>
      <w:r>
        <w:t>profesional</w:t>
      </w:r>
      <w:r>
        <w:rPr>
          <w:spacing w:val="1"/>
        </w:rPr>
        <w:t xml:space="preserve"> </w:t>
      </w:r>
      <w:r>
        <w:t>especializado</w:t>
      </w:r>
      <w:r>
        <w:rPr>
          <w:spacing w:val="1"/>
        </w:rPr>
        <w:t xml:space="preserve"> </w:t>
      </w:r>
      <w:r>
        <w:t>grado</w:t>
      </w:r>
      <w:r>
        <w:rPr>
          <w:spacing w:val="1"/>
        </w:rPr>
        <w:t xml:space="preserve"> </w:t>
      </w:r>
      <w:r>
        <w:t>09;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cargos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líderes</w:t>
      </w:r>
      <w:r>
        <w:rPr>
          <w:spacing w:val="1"/>
        </w:rPr>
        <w:t xml:space="preserve"> </w:t>
      </w:r>
      <w:r>
        <w:t>técnicos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describen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continuación:</w:t>
      </w:r>
    </w:p>
    <w:p w:rsidR="007C220E" w:rsidRDefault="007C220E">
      <w:pPr>
        <w:pStyle w:val="Textoindependiente"/>
        <w:spacing w:before="2"/>
      </w:pPr>
    </w:p>
    <w:p w:rsidR="007C220E" w:rsidRDefault="00B4058F">
      <w:pPr>
        <w:pStyle w:val="Textoindependiente"/>
        <w:ind w:left="689"/>
        <w:jc w:val="both"/>
      </w:pPr>
      <w:r>
        <w:rPr>
          <w:b/>
          <w:i/>
        </w:rPr>
        <w:t>Cargo:</w:t>
      </w:r>
      <w:r>
        <w:rPr>
          <w:b/>
          <w:i/>
          <w:spacing w:val="-7"/>
        </w:rPr>
        <w:t xml:space="preserve"> </w:t>
      </w:r>
      <w:r>
        <w:t>Profesional</w:t>
      </w:r>
      <w:r>
        <w:rPr>
          <w:spacing w:val="-3"/>
        </w:rPr>
        <w:t xml:space="preserve"> </w:t>
      </w:r>
      <w:r>
        <w:t>Especializado</w:t>
      </w:r>
      <w:r>
        <w:rPr>
          <w:spacing w:val="-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(Tres</w:t>
      </w:r>
      <w:r>
        <w:rPr>
          <w:spacing w:val="-3"/>
        </w:rPr>
        <w:t xml:space="preserve"> </w:t>
      </w:r>
      <w:r>
        <w:t>profesionales)</w:t>
      </w:r>
    </w:p>
    <w:p w:rsidR="007C220E" w:rsidRDefault="00B4058F">
      <w:pPr>
        <w:pStyle w:val="Ttulo6"/>
        <w:spacing w:line="267" w:lineRule="exact"/>
        <w:ind w:left="689"/>
        <w:rPr>
          <w:b w:val="0"/>
          <w:i w:val="0"/>
        </w:rPr>
      </w:pPr>
      <w:r>
        <w:t>Responsabilidad</w:t>
      </w:r>
      <w:r>
        <w:rPr>
          <w:spacing w:val="-4"/>
        </w:rPr>
        <w:t xml:space="preserve"> </w:t>
      </w:r>
      <w:r>
        <w:t>principal</w:t>
      </w:r>
      <w:r>
        <w:rPr>
          <w:b w:val="0"/>
          <w:i w:val="0"/>
        </w:rPr>
        <w:t>:</w:t>
      </w:r>
    </w:p>
    <w:p w:rsidR="007C220E" w:rsidRDefault="00B4058F">
      <w:pPr>
        <w:pStyle w:val="Textoindependiente"/>
        <w:ind w:left="689" w:right="772"/>
        <w:jc w:val="both"/>
      </w:pPr>
      <w:r>
        <w:t>Gestionar y atender el análisis, diseño, construcción, pruebas y puesta en operación de los</w:t>
      </w:r>
      <w:r>
        <w:rPr>
          <w:spacing w:val="1"/>
        </w:rPr>
        <w:t xml:space="preserve"> </w:t>
      </w:r>
      <w:r>
        <w:t>sistemas de información a ser desarrollados y/o modificados, según los estándares definidos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entidad</w:t>
      </w:r>
      <w:r>
        <w:rPr>
          <w:spacing w:val="-1"/>
        </w:rPr>
        <w:t xml:space="preserve"> </w:t>
      </w:r>
      <w:r>
        <w:t>bajo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procedimientos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normatividad</w:t>
      </w:r>
      <w:r>
        <w:rPr>
          <w:spacing w:val="-3"/>
        </w:rPr>
        <w:t xml:space="preserve"> </w:t>
      </w:r>
      <w:r>
        <w:t>establecida.</w:t>
      </w:r>
    </w:p>
    <w:p w:rsidR="007C220E" w:rsidRDefault="007C220E">
      <w:pPr>
        <w:pStyle w:val="Textoindependiente"/>
      </w:pPr>
    </w:p>
    <w:p w:rsidR="007C220E" w:rsidRDefault="00B4058F">
      <w:pPr>
        <w:pStyle w:val="Textoindependiente"/>
        <w:spacing w:before="1"/>
        <w:ind w:left="689"/>
        <w:jc w:val="both"/>
      </w:pPr>
      <w:r>
        <w:rPr>
          <w:b/>
          <w:i/>
        </w:rPr>
        <w:t>Cargo:</w:t>
      </w:r>
      <w:r>
        <w:rPr>
          <w:b/>
          <w:i/>
          <w:spacing w:val="-6"/>
        </w:rPr>
        <w:t xml:space="preserve"> </w:t>
      </w:r>
      <w:r>
        <w:t>Profesional</w:t>
      </w:r>
      <w:r>
        <w:rPr>
          <w:spacing w:val="-2"/>
        </w:rPr>
        <w:t xml:space="preserve"> </w:t>
      </w:r>
      <w:r>
        <w:t>Especializado</w:t>
      </w:r>
      <w:r>
        <w:rPr>
          <w:spacing w:val="-1"/>
        </w:rPr>
        <w:t xml:space="preserve"> </w:t>
      </w:r>
      <w:r>
        <w:t>09</w:t>
      </w:r>
    </w:p>
    <w:p w:rsidR="007C220E" w:rsidRDefault="00B4058F">
      <w:pPr>
        <w:pStyle w:val="Textoindependiente"/>
        <w:ind w:left="689" w:right="774"/>
        <w:jc w:val="both"/>
      </w:pPr>
      <w:r>
        <w:rPr>
          <w:b/>
          <w:i/>
        </w:rPr>
        <w:t>Responsabilidad</w:t>
      </w:r>
      <w:r>
        <w:rPr>
          <w:b/>
          <w:i/>
          <w:spacing w:val="1"/>
        </w:rPr>
        <w:t xml:space="preserve"> </w:t>
      </w:r>
      <w:r>
        <w:rPr>
          <w:b/>
          <w:i/>
        </w:rPr>
        <w:t>principal</w:t>
      </w:r>
      <w:r>
        <w:t>:</w:t>
      </w:r>
      <w:r>
        <w:rPr>
          <w:spacing w:val="1"/>
        </w:rPr>
        <w:t xml:space="preserve"> </w:t>
      </w:r>
      <w:r>
        <w:t>Planear,</w:t>
      </w:r>
      <w:r>
        <w:rPr>
          <w:spacing w:val="1"/>
        </w:rPr>
        <w:t xml:space="preserve"> </w:t>
      </w:r>
      <w:r>
        <w:t>coordinar,</w:t>
      </w:r>
      <w:r>
        <w:rPr>
          <w:spacing w:val="1"/>
        </w:rPr>
        <w:t xml:space="preserve"> </w:t>
      </w:r>
      <w:r>
        <w:t>ejecutar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ev</w:t>
      </w:r>
      <w:r>
        <w:t>aluar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etapas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especificación,</w:t>
      </w:r>
      <w:r>
        <w:rPr>
          <w:spacing w:val="1"/>
        </w:rPr>
        <w:t xml:space="preserve"> </w:t>
      </w:r>
      <w:r>
        <w:t>análisis,</w:t>
      </w:r>
      <w:r>
        <w:rPr>
          <w:spacing w:val="1"/>
        </w:rPr>
        <w:t xml:space="preserve"> </w:t>
      </w:r>
      <w:r>
        <w:t>diseño,</w:t>
      </w:r>
      <w:r>
        <w:rPr>
          <w:spacing w:val="1"/>
        </w:rPr>
        <w:t xml:space="preserve"> </w:t>
      </w:r>
      <w:r>
        <w:t>construcción,</w:t>
      </w:r>
      <w:r>
        <w:rPr>
          <w:spacing w:val="1"/>
        </w:rPr>
        <w:t xml:space="preserve"> </w:t>
      </w:r>
      <w:r>
        <w:t>soporte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mantenimiento de software, garantizando altos índices de cumplimiento con los estándares,</w:t>
      </w:r>
      <w:r>
        <w:rPr>
          <w:spacing w:val="1"/>
        </w:rPr>
        <w:t xml:space="preserve"> </w:t>
      </w:r>
      <w:r>
        <w:t>normas,</w:t>
      </w:r>
      <w:r>
        <w:rPr>
          <w:spacing w:val="-1"/>
        </w:rPr>
        <w:t xml:space="preserve"> </w:t>
      </w:r>
      <w:r>
        <w:t>procedimientos,</w:t>
      </w:r>
      <w:r>
        <w:rPr>
          <w:spacing w:val="-2"/>
        </w:rPr>
        <w:t xml:space="preserve"> </w:t>
      </w:r>
      <w:r>
        <w:t>marcos de</w:t>
      </w:r>
      <w:r>
        <w:rPr>
          <w:spacing w:val="-3"/>
        </w:rPr>
        <w:t xml:space="preserve"> </w:t>
      </w:r>
      <w:r>
        <w:t>trabajo</w:t>
      </w:r>
      <w:r>
        <w:rPr>
          <w:spacing w:val="-1"/>
        </w:rPr>
        <w:t xml:space="preserve"> </w:t>
      </w:r>
      <w:r>
        <w:t>y metodolog</w:t>
      </w:r>
      <w:r>
        <w:t>ías</w:t>
      </w:r>
      <w:r>
        <w:rPr>
          <w:spacing w:val="-3"/>
        </w:rPr>
        <w:t xml:space="preserve"> </w:t>
      </w:r>
      <w:r>
        <w:t>relacionadas.</w:t>
      </w:r>
    </w:p>
    <w:p w:rsidR="007C220E" w:rsidRDefault="007C220E">
      <w:pPr>
        <w:pStyle w:val="Textoindependiente"/>
        <w:spacing w:before="11"/>
        <w:rPr>
          <w:sz w:val="21"/>
        </w:rPr>
      </w:pPr>
    </w:p>
    <w:p w:rsidR="007C220E" w:rsidRDefault="00B4058F">
      <w:pPr>
        <w:pStyle w:val="Prrafodelista"/>
        <w:numPr>
          <w:ilvl w:val="0"/>
          <w:numId w:val="109"/>
        </w:numPr>
        <w:tabs>
          <w:tab w:val="left" w:pos="690"/>
        </w:tabs>
        <w:ind w:hanging="361"/>
        <w:jc w:val="both"/>
      </w:pPr>
      <w:r>
        <w:rPr>
          <w:u w:val="single"/>
        </w:rPr>
        <w:t>Analistas</w:t>
      </w:r>
      <w:r>
        <w:rPr>
          <w:spacing w:val="-3"/>
          <w:u w:val="single"/>
        </w:rPr>
        <w:t xml:space="preserve"> </w:t>
      </w:r>
      <w:r>
        <w:rPr>
          <w:u w:val="single"/>
        </w:rPr>
        <w:t>desarrolladores</w:t>
      </w:r>
    </w:p>
    <w:p w:rsidR="007C220E" w:rsidRDefault="00B4058F">
      <w:pPr>
        <w:pStyle w:val="Textoindependiente"/>
        <w:ind w:left="689" w:right="775"/>
        <w:jc w:val="both"/>
      </w:pPr>
      <w:r>
        <w:t>El</w:t>
      </w:r>
      <w:r>
        <w:rPr>
          <w:spacing w:val="1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analistas</w:t>
      </w:r>
      <w:r>
        <w:rPr>
          <w:spacing w:val="1"/>
        </w:rPr>
        <w:t xml:space="preserve"> </w:t>
      </w:r>
      <w:r>
        <w:t>desarrolladores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desarrollo,</w:t>
      </w:r>
      <w:r>
        <w:rPr>
          <w:spacing w:val="1"/>
        </w:rPr>
        <w:t xml:space="preserve"> </w:t>
      </w:r>
      <w:r>
        <w:t>implementación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monitoreo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los</w:t>
      </w:r>
      <w:r>
        <w:rPr>
          <w:spacing w:val="-10"/>
        </w:rPr>
        <w:t xml:space="preserve"> </w:t>
      </w:r>
      <w:r>
        <w:t>ajustes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sistemas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información</w:t>
      </w:r>
      <w:r>
        <w:rPr>
          <w:spacing w:val="-1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aplicaciones</w:t>
      </w:r>
      <w:r>
        <w:rPr>
          <w:spacing w:val="-10"/>
        </w:rPr>
        <w:t xml:space="preserve"> </w:t>
      </w:r>
      <w:r>
        <w:t>existentes</w:t>
      </w:r>
      <w:r>
        <w:rPr>
          <w:spacing w:val="-9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ambiente</w:t>
      </w:r>
      <w:r>
        <w:rPr>
          <w:spacing w:val="-47"/>
        </w:rPr>
        <w:t xml:space="preserve"> </w:t>
      </w:r>
      <w:r>
        <w:t>de producción como estrategia para garantizar su disponibilidad y óptimo funcionamiento</w:t>
      </w:r>
      <w:r>
        <w:rPr>
          <w:spacing w:val="1"/>
        </w:rPr>
        <w:t xml:space="preserve"> </w:t>
      </w:r>
      <w:r>
        <w:t>conforme a los requerimientos y normas vigentes que regulan la materia y los estándares</w:t>
      </w:r>
      <w:r>
        <w:rPr>
          <w:spacing w:val="1"/>
        </w:rPr>
        <w:t xml:space="preserve"> </w:t>
      </w:r>
      <w:r>
        <w:t>establecidos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Unidad.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analistas</w:t>
      </w:r>
      <w:r>
        <w:rPr>
          <w:spacing w:val="1"/>
        </w:rPr>
        <w:t xml:space="preserve"> </w:t>
      </w:r>
      <w:r>
        <w:t>desarrolladores</w:t>
      </w:r>
      <w:r>
        <w:rPr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integrados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u</w:t>
      </w:r>
      <w:r>
        <w:t>n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profesional</w:t>
      </w:r>
      <w:r>
        <w:rPr>
          <w:spacing w:val="1"/>
        </w:rPr>
        <w:t xml:space="preserve"> </w:t>
      </w:r>
      <w:r>
        <w:t>especializado</w:t>
      </w:r>
      <w:r>
        <w:rPr>
          <w:spacing w:val="1"/>
        </w:rPr>
        <w:t xml:space="preserve"> </w:t>
      </w:r>
      <w:r>
        <w:t>grado</w:t>
      </w:r>
      <w:r>
        <w:rPr>
          <w:spacing w:val="1"/>
        </w:rPr>
        <w:t xml:space="preserve"> </w:t>
      </w:r>
      <w:r>
        <w:t>09,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profesional</w:t>
      </w:r>
      <w:r>
        <w:rPr>
          <w:spacing w:val="1"/>
        </w:rPr>
        <w:t xml:space="preserve"> </w:t>
      </w:r>
      <w:r>
        <w:t>especializado</w:t>
      </w:r>
      <w:r>
        <w:rPr>
          <w:spacing w:val="1"/>
        </w:rPr>
        <w:t xml:space="preserve"> </w:t>
      </w:r>
      <w:r>
        <w:t>grado</w:t>
      </w:r>
      <w:r>
        <w:rPr>
          <w:spacing w:val="1"/>
        </w:rPr>
        <w:t xml:space="preserve"> </w:t>
      </w:r>
      <w:r>
        <w:t>06,</w:t>
      </w:r>
      <w:r>
        <w:rPr>
          <w:spacing w:val="1"/>
        </w:rPr>
        <w:t xml:space="preserve"> </w:t>
      </w:r>
      <w:r>
        <w:t>seis</w:t>
      </w:r>
      <w:r>
        <w:rPr>
          <w:spacing w:val="1"/>
        </w:rPr>
        <w:t xml:space="preserve"> </w:t>
      </w:r>
      <w:r>
        <w:t>(6)</w:t>
      </w:r>
      <w:r>
        <w:rPr>
          <w:spacing w:val="1"/>
        </w:rPr>
        <w:t xml:space="preserve"> </w:t>
      </w:r>
      <w:r>
        <w:t>profesionales</w:t>
      </w:r>
      <w:r>
        <w:rPr>
          <w:spacing w:val="-7"/>
        </w:rPr>
        <w:t xml:space="preserve"> </w:t>
      </w:r>
      <w:r>
        <w:t>universitarios</w:t>
      </w:r>
      <w:r>
        <w:rPr>
          <w:spacing w:val="-4"/>
        </w:rPr>
        <w:t xml:space="preserve"> </w:t>
      </w:r>
      <w:r>
        <w:t>grado</w:t>
      </w:r>
      <w:r>
        <w:rPr>
          <w:spacing w:val="-8"/>
        </w:rPr>
        <w:t xml:space="preserve"> </w:t>
      </w:r>
      <w:r>
        <w:t>04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(2)</w:t>
      </w:r>
      <w:r>
        <w:rPr>
          <w:spacing w:val="-7"/>
        </w:rPr>
        <w:t xml:space="preserve"> </w:t>
      </w:r>
      <w:r>
        <w:t>profesional</w:t>
      </w:r>
      <w:r>
        <w:rPr>
          <w:spacing w:val="-5"/>
        </w:rPr>
        <w:t xml:space="preserve"> </w:t>
      </w:r>
      <w:r>
        <w:t>universitario</w:t>
      </w:r>
      <w:r>
        <w:rPr>
          <w:spacing w:val="-5"/>
        </w:rPr>
        <w:t xml:space="preserve"> </w:t>
      </w:r>
      <w:r>
        <w:t>grado</w:t>
      </w:r>
      <w:r>
        <w:rPr>
          <w:spacing w:val="-8"/>
        </w:rPr>
        <w:t xml:space="preserve"> </w:t>
      </w:r>
      <w:r>
        <w:t>03;</w:t>
      </w:r>
      <w:r>
        <w:rPr>
          <w:spacing w:val="-6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cargos</w:t>
      </w:r>
      <w:r>
        <w:rPr>
          <w:spacing w:val="-7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analistas desarrolladores se</w:t>
      </w:r>
      <w:r>
        <w:rPr>
          <w:spacing w:val="1"/>
        </w:rPr>
        <w:t xml:space="preserve"> </w:t>
      </w:r>
      <w:r>
        <w:t>describen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continuación:</w:t>
      </w:r>
    </w:p>
    <w:p w:rsidR="007C220E" w:rsidRDefault="007C220E">
      <w:pPr>
        <w:pStyle w:val="Textoindependiente"/>
      </w:pPr>
    </w:p>
    <w:p w:rsidR="007C220E" w:rsidRDefault="00B4058F">
      <w:pPr>
        <w:pStyle w:val="Textoindependiente"/>
        <w:spacing w:before="1"/>
        <w:ind w:left="689"/>
        <w:jc w:val="both"/>
      </w:pPr>
      <w:r>
        <w:rPr>
          <w:b/>
          <w:i/>
        </w:rPr>
        <w:t>Cargo:</w:t>
      </w:r>
      <w:r>
        <w:rPr>
          <w:b/>
          <w:i/>
          <w:spacing w:val="-6"/>
        </w:rPr>
        <w:t xml:space="preserve"> </w:t>
      </w:r>
      <w:r>
        <w:t>Profesional</w:t>
      </w:r>
      <w:r>
        <w:rPr>
          <w:spacing w:val="-2"/>
        </w:rPr>
        <w:t xml:space="preserve"> </w:t>
      </w:r>
      <w:r>
        <w:t>Especializado</w:t>
      </w:r>
      <w:r>
        <w:rPr>
          <w:spacing w:val="-1"/>
        </w:rPr>
        <w:t xml:space="preserve"> </w:t>
      </w:r>
      <w:r>
        <w:t>09.</w:t>
      </w:r>
    </w:p>
    <w:p w:rsidR="007C220E" w:rsidRDefault="00B4058F">
      <w:pPr>
        <w:pStyle w:val="Textoindependiente"/>
        <w:ind w:left="689" w:right="774"/>
        <w:jc w:val="both"/>
      </w:pPr>
      <w:r>
        <w:rPr>
          <w:b/>
          <w:i/>
        </w:rPr>
        <w:t>Responsabilidad</w:t>
      </w:r>
      <w:r>
        <w:rPr>
          <w:b/>
          <w:i/>
          <w:spacing w:val="1"/>
        </w:rPr>
        <w:t xml:space="preserve"> </w:t>
      </w:r>
      <w:r>
        <w:rPr>
          <w:b/>
          <w:i/>
        </w:rPr>
        <w:t>principal</w:t>
      </w:r>
      <w:r>
        <w:t>:</w:t>
      </w:r>
      <w:r>
        <w:rPr>
          <w:spacing w:val="1"/>
        </w:rPr>
        <w:t xml:space="preserve"> </w:t>
      </w:r>
      <w:r>
        <w:t>Planear,</w:t>
      </w:r>
      <w:r>
        <w:rPr>
          <w:spacing w:val="1"/>
        </w:rPr>
        <w:t xml:space="preserve"> </w:t>
      </w:r>
      <w:r>
        <w:t>coordinar,</w:t>
      </w:r>
      <w:r>
        <w:rPr>
          <w:spacing w:val="1"/>
        </w:rPr>
        <w:t xml:space="preserve"> </w:t>
      </w:r>
      <w:r>
        <w:t>ejecutar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evaluar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correspondan</w:t>
      </w:r>
      <w:r>
        <w:rPr>
          <w:spacing w:val="33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las</w:t>
      </w:r>
      <w:r>
        <w:rPr>
          <w:spacing w:val="33"/>
        </w:rPr>
        <w:t xml:space="preserve"> </w:t>
      </w:r>
      <w:r>
        <w:t>etapas</w:t>
      </w:r>
      <w:r>
        <w:rPr>
          <w:spacing w:val="33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especificación,</w:t>
      </w:r>
      <w:r>
        <w:rPr>
          <w:spacing w:val="34"/>
        </w:rPr>
        <w:t xml:space="preserve"> </w:t>
      </w:r>
      <w:r>
        <w:t>análisis,</w:t>
      </w:r>
      <w:r>
        <w:rPr>
          <w:spacing w:val="33"/>
        </w:rPr>
        <w:t xml:space="preserve"> </w:t>
      </w:r>
      <w:r>
        <w:t>diseño,</w:t>
      </w:r>
      <w:r>
        <w:rPr>
          <w:spacing w:val="34"/>
        </w:rPr>
        <w:t xml:space="preserve"> </w:t>
      </w:r>
      <w:r>
        <w:t>construcción,</w:t>
      </w:r>
      <w:r>
        <w:rPr>
          <w:spacing w:val="34"/>
        </w:rPr>
        <w:t xml:space="preserve"> </w:t>
      </w:r>
      <w:r>
        <w:t>soporte</w:t>
      </w:r>
      <w:r>
        <w:rPr>
          <w:spacing w:val="32"/>
        </w:rPr>
        <w:t xml:space="preserve"> </w:t>
      </w:r>
      <w:r>
        <w:t>y</w:t>
      </w:r>
    </w:p>
    <w:p w:rsidR="007C220E" w:rsidRDefault="007C220E">
      <w:pPr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extoindependiente"/>
        <w:spacing w:before="1"/>
        <w:ind w:left="689" w:right="663"/>
      </w:pPr>
      <w:r>
        <w:t>mantenimiento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software,</w:t>
      </w:r>
      <w:r>
        <w:rPr>
          <w:spacing w:val="13"/>
        </w:rPr>
        <w:t xml:space="preserve"> </w:t>
      </w:r>
      <w:r>
        <w:t>garantizando</w:t>
      </w:r>
      <w:r>
        <w:rPr>
          <w:spacing w:val="12"/>
        </w:rPr>
        <w:t xml:space="preserve"> </w:t>
      </w:r>
      <w:r>
        <w:t>altos</w:t>
      </w:r>
      <w:r>
        <w:rPr>
          <w:spacing w:val="13"/>
        </w:rPr>
        <w:t xml:space="preserve"> </w:t>
      </w:r>
      <w:r>
        <w:t>índices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cumplimiento</w:t>
      </w:r>
      <w:r>
        <w:rPr>
          <w:spacing w:val="13"/>
        </w:rPr>
        <w:t xml:space="preserve"> </w:t>
      </w:r>
      <w:r>
        <w:t>con</w:t>
      </w:r>
      <w:r>
        <w:rPr>
          <w:spacing w:val="12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estándares,</w:t>
      </w:r>
      <w:r>
        <w:rPr>
          <w:spacing w:val="-47"/>
        </w:rPr>
        <w:t xml:space="preserve"> </w:t>
      </w:r>
      <w:r>
        <w:t>normas, procedimientos,</w:t>
      </w:r>
      <w:r>
        <w:rPr>
          <w:spacing w:val="-2"/>
        </w:rPr>
        <w:t xml:space="preserve"> </w:t>
      </w:r>
      <w:r>
        <w:t>marcos de</w:t>
      </w:r>
      <w:r>
        <w:rPr>
          <w:spacing w:val="-3"/>
        </w:rPr>
        <w:t xml:space="preserve"> </w:t>
      </w:r>
      <w:r>
        <w:t>trabajo</w:t>
      </w:r>
      <w:r>
        <w:rPr>
          <w:spacing w:val="-1"/>
        </w:rPr>
        <w:t xml:space="preserve"> </w:t>
      </w:r>
      <w:r>
        <w:t>y metodologías</w:t>
      </w:r>
      <w:r>
        <w:rPr>
          <w:spacing w:val="-4"/>
        </w:rPr>
        <w:t xml:space="preserve"> </w:t>
      </w:r>
      <w:r>
        <w:t>relacionadas.</w:t>
      </w:r>
    </w:p>
    <w:p w:rsidR="007C220E" w:rsidRDefault="007C220E">
      <w:pPr>
        <w:pStyle w:val="Textoindependiente"/>
      </w:pPr>
    </w:p>
    <w:p w:rsidR="007C220E" w:rsidRDefault="00B4058F">
      <w:pPr>
        <w:pStyle w:val="Textoindependiente"/>
        <w:ind w:left="689"/>
      </w:pPr>
      <w:r>
        <w:rPr>
          <w:b/>
          <w:i/>
        </w:rPr>
        <w:t>Cargo:</w:t>
      </w:r>
      <w:r>
        <w:rPr>
          <w:b/>
          <w:i/>
          <w:spacing w:val="-6"/>
        </w:rPr>
        <w:t xml:space="preserve"> </w:t>
      </w:r>
      <w:r>
        <w:t>Profesional</w:t>
      </w:r>
      <w:r>
        <w:rPr>
          <w:spacing w:val="-2"/>
        </w:rPr>
        <w:t xml:space="preserve"> </w:t>
      </w:r>
      <w:r>
        <w:t>Especializado</w:t>
      </w:r>
      <w:r>
        <w:rPr>
          <w:spacing w:val="-1"/>
        </w:rPr>
        <w:t xml:space="preserve"> </w:t>
      </w:r>
      <w:r>
        <w:t>06.</w:t>
      </w:r>
    </w:p>
    <w:p w:rsidR="007C220E" w:rsidRDefault="00B4058F">
      <w:pPr>
        <w:pStyle w:val="Ttulo6"/>
        <w:spacing w:before="1"/>
        <w:ind w:left="689"/>
        <w:jc w:val="left"/>
        <w:rPr>
          <w:b w:val="0"/>
          <w:i w:val="0"/>
        </w:rPr>
      </w:pPr>
      <w:r>
        <w:t>Responsabilidad</w:t>
      </w:r>
      <w:r>
        <w:rPr>
          <w:spacing w:val="-4"/>
        </w:rPr>
        <w:t xml:space="preserve"> </w:t>
      </w:r>
      <w:r>
        <w:t>principal</w:t>
      </w:r>
      <w:r>
        <w:rPr>
          <w:b w:val="0"/>
          <w:i w:val="0"/>
        </w:rPr>
        <w:t>:</w:t>
      </w:r>
    </w:p>
    <w:p w:rsidR="007C220E" w:rsidRDefault="00B4058F">
      <w:pPr>
        <w:pStyle w:val="Textoindependiente"/>
        <w:ind w:left="689"/>
      </w:pPr>
      <w:r>
        <w:t>Realizar</w:t>
      </w:r>
      <w:r>
        <w:rPr>
          <w:spacing w:val="13"/>
        </w:rPr>
        <w:t xml:space="preserve"> </w:t>
      </w:r>
      <w:r>
        <w:t>análisis,</w:t>
      </w:r>
      <w:r>
        <w:rPr>
          <w:spacing w:val="14"/>
        </w:rPr>
        <w:t xml:space="preserve"> </w:t>
      </w:r>
      <w:r>
        <w:t>seguimiento</w:t>
      </w:r>
      <w:r>
        <w:rPr>
          <w:spacing w:val="14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soporte</w:t>
      </w:r>
      <w:r>
        <w:rPr>
          <w:spacing w:val="15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sistemas</w:t>
      </w:r>
      <w:r>
        <w:rPr>
          <w:spacing w:val="1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información</w:t>
      </w:r>
      <w:r>
        <w:rPr>
          <w:spacing w:val="14"/>
        </w:rPr>
        <w:t xml:space="preserve"> </w:t>
      </w:r>
      <w:r>
        <w:t>existentes,</w:t>
      </w:r>
      <w:r>
        <w:rPr>
          <w:spacing w:val="15"/>
        </w:rPr>
        <w:t xml:space="preserve"> </w:t>
      </w:r>
      <w:r>
        <w:t>según</w:t>
      </w:r>
      <w:r>
        <w:rPr>
          <w:spacing w:val="13"/>
        </w:rPr>
        <w:t xml:space="preserve"> </w:t>
      </w:r>
      <w:r>
        <w:t>los</w:t>
      </w:r>
      <w:r>
        <w:rPr>
          <w:spacing w:val="-46"/>
        </w:rPr>
        <w:t xml:space="preserve"> </w:t>
      </w:r>
      <w:r>
        <w:t>procedimientos</w:t>
      </w:r>
      <w:r>
        <w:rPr>
          <w:spacing w:val="-1"/>
        </w:rPr>
        <w:t xml:space="preserve"> </w:t>
      </w:r>
      <w:r>
        <w:t>definidos por la</w:t>
      </w:r>
      <w:r>
        <w:rPr>
          <w:spacing w:val="-2"/>
        </w:rPr>
        <w:t xml:space="preserve"> </w:t>
      </w:r>
      <w:r>
        <w:t>entidad</w:t>
      </w:r>
    </w:p>
    <w:p w:rsidR="007C220E" w:rsidRDefault="007C220E">
      <w:pPr>
        <w:pStyle w:val="Textoindependiente"/>
      </w:pPr>
    </w:p>
    <w:p w:rsidR="007C220E" w:rsidRDefault="00B4058F">
      <w:pPr>
        <w:pStyle w:val="Textoindependiente"/>
        <w:spacing w:before="1" w:line="267" w:lineRule="exact"/>
        <w:ind w:left="689"/>
        <w:jc w:val="both"/>
      </w:pPr>
      <w:r>
        <w:rPr>
          <w:b/>
          <w:i/>
        </w:rPr>
        <w:t>Cargo:</w:t>
      </w:r>
      <w:r>
        <w:rPr>
          <w:b/>
          <w:i/>
          <w:spacing w:val="-5"/>
        </w:rPr>
        <w:t xml:space="preserve"> </w:t>
      </w:r>
      <w:r>
        <w:t>Profesional</w:t>
      </w:r>
      <w:r>
        <w:rPr>
          <w:spacing w:val="-1"/>
        </w:rPr>
        <w:t xml:space="preserve"> </w:t>
      </w:r>
      <w:r>
        <w:t>Universitario</w:t>
      </w:r>
      <w:r>
        <w:rPr>
          <w:spacing w:val="-4"/>
        </w:rPr>
        <w:t xml:space="preserve"> </w:t>
      </w:r>
      <w:r>
        <w:t>04</w:t>
      </w:r>
      <w:r>
        <w:rPr>
          <w:spacing w:val="-4"/>
        </w:rPr>
        <w:t xml:space="preserve"> </w:t>
      </w:r>
      <w:r>
        <w:t>(seis</w:t>
      </w:r>
      <w:r>
        <w:rPr>
          <w:spacing w:val="-2"/>
        </w:rPr>
        <w:t xml:space="preserve"> </w:t>
      </w:r>
      <w:r>
        <w:t>profesionales).</w:t>
      </w:r>
    </w:p>
    <w:p w:rsidR="007C220E" w:rsidRDefault="00B4058F">
      <w:pPr>
        <w:pStyle w:val="Textoindependiente"/>
        <w:ind w:left="689" w:right="775"/>
        <w:jc w:val="both"/>
      </w:pPr>
      <w:r>
        <w:rPr>
          <w:b/>
          <w:i/>
        </w:rPr>
        <w:t>Responsabilidad principal</w:t>
      </w:r>
      <w:r>
        <w:t>:</w:t>
      </w:r>
      <w:r>
        <w:rPr>
          <w:spacing w:val="1"/>
        </w:rPr>
        <w:t xml:space="preserve"> </w:t>
      </w:r>
      <w:r>
        <w:t>Realizar ajuste, mantenimiento y soporte a los componentes de</w:t>
      </w:r>
      <w:r>
        <w:rPr>
          <w:spacing w:val="1"/>
        </w:rPr>
        <w:t xml:space="preserve"> </w:t>
      </w:r>
      <w:r>
        <w:t>software y/o sistemas de inform</w:t>
      </w:r>
      <w:r>
        <w:t>ación existentes, según los procedimientos definidos por la</w:t>
      </w:r>
      <w:r>
        <w:rPr>
          <w:spacing w:val="1"/>
        </w:rPr>
        <w:t xml:space="preserve"> </w:t>
      </w:r>
      <w:r>
        <w:t>entidad.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</w:pPr>
    </w:p>
    <w:p w:rsidR="007C220E" w:rsidRDefault="00B4058F">
      <w:pPr>
        <w:pStyle w:val="Textoindependiente"/>
        <w:ind w:left="689"/>
        <w:jc w:val="both"/>
      </w:pPr>
      <w:r>
        <w:rPr>
          <w:b/>
          <w:i/>
        </w:rPr>
        <w:t>Cargo:</w:t>
      </w:r>
      <w:r>
        <w:rPr>
          <w:b/>
          <w:i/>
          <w:spacing w:val="-6"/>
        </w:rPr>
        <w:t xml:space="preserve"> </w:t>
      </w:r>
      <w:r>
        <w:t>Profesional</w:t>
      </w:r>
      <w:r>
        <w:rPr>
          <w:spacing w:val="-3"/>
        </w:rPr>
        <w:t xml:space="preserve"> </w:t>
      </w:r>
      <w:r>
        <w:t>Especializado</w:t>
      </w:r>
      <w:r>
        <w:rPr>
          <w:spacing w:val="-2"/>
        </w:rPr>
        <w:t xml:space="preserve"> </w:t>
      </w:r>
      <w:r>
        <w:t>03</w:t>
      </w:r>
      <w:r>
        <w:rPr>
          <w:spacing w:val="-1"/>
        </w:rPr>
        <w:t xml:space="preserve"> </w:t>
      </w:r>
      <w:r>
        <w:t>(dos</w:t>
      </w:r>
      <w:r>
        <w:rPr>
          <w:spacing w:val="-3"/>
        </w:rPr>
        <w:t xml:space="preserve"> </w:t>
      </w:r>
      <w:r>
        <w:t>profesionales)</w:t>
      </w:r>
    </w:p>
    <w:p w:rsidR="007C220E" w:rsidRDefault="00B4058F">
      <w:pPr>
        <w:pStyle w:val="Ttulo6"/>
        <w:spacing w:before="1"/>
        <w:ind w:left="689"/>
        <w:rPr>
          <w:b w:val="0"/>
          <w:i w:val="0"/>
        </w:rPr>
      </w:pPr>
      <w:r>
        <w:t>Responsabilidad</w:t>
      </w:r>
      <w:r>
        <w:rPr>
          <w:spacing w:val="-11"/>
        </w:rPr>
        <w:t xml:space="preserve"> </w:t>
      </w:r>
      <w:r>
        <w:t>principal</w:t>
      </w:r>
      <w:r>
        <w:rPr>
          <w:b w:val="0"/>
          <w:i w:val="0"/>
        </w:rPr>
        <w:t>:</w:t>
      </w:r>
    </w:p>
    <w:p w:rsidR="007C220E" w:rsidRDefault="00B4058F">
      <w:pPr>
        <w:pStyle w:val="Textoindependiente"/>
        <w:ind w:left="689" w:right="778"/>
        <w:jc w:val="both"/>
      </w:pPr>
      <w:r>
        <w:t>Brindar</w:t>
      </w:r>
      <w:r>
        <w:rPr>
          <w:spacing w:val="-8"/>
        </w:rPr>
        <w:t xml:space="preserve"> </w:t>
      </w:r>
      <w:r>
        <w:t>soporte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mantenimiento</w:t>
      </w:r>
      <w:r>
        <w:rPr>
          <w:spacing w:val="-5"/>
        </w:rPr>
        <w:t xml:space="preserve"> </w:t>
      </w:r>
      <w:r>
        <w:t>correctivo</w:t>
      </w:r>
      <w:r>
        <w:rPr>
          <w:spacing w:val="-9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preventivo</w:t>
      </w:r>
      <w:r>
        <w:rPr>
          <w:spacing w:val="-5"/>
        </w:rPr>
        <w:t xml:space="preserve"> </w:t>
      </w:r>
      <w:r>
        <w:t>sobre</w:t>
      </w:r>
      <w:r>
        <w:rPr>
          <w:spacing w:val="-6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sistemas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información</w:t>
      </w:r>
      <w:r>
        <w:rPr>
          <w:spacing w:val="-7"/>
        </w:rPr>
        <w:t xml:space="preserve"> </w:t>
      </w:r>
      <w:r>
        <w:t>de</w:t>
      </w:r>
      <w:r>
        <w:rPr>
          <w:spacing w:val="-48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procedimientos</w:t>
      </w:r>
      <w:r>
        <w:rPr>
          <w:spacing w:val="1"/>
        </w:rPr>
        <w:t xml:space="preserve"> </w:t>
      </w:r>
      <w:r>
        <w:t>definidos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entidad,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criterios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calidad,</w:t>
      </w:r>
      <w:r>
        <w:rPr>
          <w:spacing w:val="1"/>
        </w:rPr>
        <w:t xml:space="preserve"> </w:t>
      </w:r>
      <w:r>
        <w:t>oportunidad</w:t>
      </w:r>
      <w:r>
        <w:rPr>
          <w:spacing w:val="-4"/>
        </w:rPr>
        <w:t xml:space="preserve"> </w:t>
      </w:r>
      <w:r>
        <w:t>y efectividad.</w:t>
      </w:r>
    </w:p>
    <w:p w:rsidR="007C220E" w:rsidRDefault="007C220E">
      <w:pPr>
        <w:pStyle w:val="Textoindependiente"/>
        <w:spacing w:before="10"/>
        <w:rPr>
          <w:sz w:val="21"/>
        </w:rPr>
      </w:pPr>
    </w:p>
    <w:p w:rsidR="007C220E" w:rsidRDefault="00B4058F">
      <w:pPr>
        <w:pStyle w:val="Prrafodelista"/>
        <w:numPr>
          <w:ilvl w:val="0"/>
          <w:numId w:val="109"/>
        </w:numPr>
        <w:tabs>
          <w:tab w:val="left" w:pos="690"/>
        </w:tabs>
        <w:spacing w:before="1"/>
        <w:ind w:hanging="361"/>
        <w:jc w:val="both"/>
      </w:pPr>
      <w:r>
        <w:rPr>
          <w:u w:val="single"/>
        </w:rPr>
        <w:t>Asegurador de</w:t>
      </w:r>
      <w:r>
        <w:rPr>
          <w:spacing w:val="-2"/>
          <w:u w:val="single"/>
        </w:rPr>
        <w:t xml:space="preserve"> </w:t>
      </w:r>
      <w:r>
        <w:rPr>
          <w:u w:val="single"/>
        </w:rPr>
        <w:t>calidad:</w:t>
      </w:r>
    </w:p>
    <w:p w:rsidR="007C220E" w:rsidRDefault="00B4058F">
      <w:pPr>
        <w:pStyle w:val="Textoindependiente"/>
        <w:ind w:left="689" w:right="775"/>
        <w:jc w:val="both"/>
      </w:pPr>
      <w:r>
        <w:t>El objetivo del analista de control de calidad es efectuar las acciones necesarias para que los</w:t>
      </w:r>
      <w:r>
        <w:rPr>
          <w:spacing w:val="1"/>
        </w:rPr>
        <w:t xml:space="preserve"> </w:t>
      </w:r>
      <w:r>
        <w:t>procesos desarrollados por</w:t>
      </w:r>
      <w:r>
        <w:t xml:space="preserve"> la Subgerencia de Ingeniería de Software estén acordes con los</w:t>
      </w:r>
      <w:r>
        <w:rPr>
          <w:spacing w:val="1"/>
        </w:rPr>
        <w:t xml:space="preserve"> </w:t>
      </w:r>
      <w:r>
        <w:t>estándares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definidos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criterios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calidad,</w:t>
      </w:r>
      <w:r>
        <w:rPr>
          <w:spacing w:val="1"/>
        </w:rPr>
        <w:t xml:space="preserve"> </w:t>
      </w:r>
      <w:r>
        <w:t>oportunidad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efectividad, asegurando el cumplimiento de los estándares, normas, procedimientos, marcos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metodologías</w:t>
      </w:r>
      <w:r>
        <w:rPr>
          <w:spacing w:val="-3"/>
        </w:rPr>
        <w:t xml:space="preserve"> </w:t>
      </w:r>
      <w:r>
        <w:t>relacionadas.</w:t>
      </w:r>
    </w:p>
    <w:p w:rsidR="007C220E" w:rsidRDefault="007C220E">
      <w:pPr>
        <w:pStyle w:val="Textoindependiente"/>
        <w:spacing w:before="2"/>
      </w:pPr>
    </w:p>
    <w:p w:rsidR="007C220E" w:rsidRDefault="00B4058F">
      <w:pPr>
        <w:pStyle w:val="Textoindependiente"/>
        <w:spacing w:line="267" w:lineRule="exact"/>
        <w:ind w:left="689"/>
        <w:jc w:val="both"/>
      </w:pPr>
      <w:r>
        <w:rPr>
          <w:b/>
          <w:i/>
        </w:rPr>
        <w:t>Cargo:</w:t>
      </w:r>
      <w:r>
        <w:rPr>
          <w:b/>
          <w:i/>
          <w:spacing w:val="-5"/>
        </w:rPr>
        <w:t xml:space="preserve"> </w:t>
      </w:r>
      <w:r>
        <w:t>Profesional</w:t>
      </w:r>
      <w:r>
        <w:rPr>
          <w:spacing w:val="-2"/>
        </w:rPr>
        <w:t xml:space="preserve"> </w:t>
      </w:r>
      <w:r>
        <w:t>Especializado</w:t>
      </w:r>
      <w:r>
        <w:rPr>
          <w:spacing w:val="-1"/>
        </w:rPr>
        <w:t xml:space="preserve"> </w:t>
      </w:r>
      <w:r>
        <w:t>04</w:t>
      </w:r>
    </w:p>
    <w:p w:rsidR="007C220E" w:rsidRDefault="00B4058F">
      <w:pPr>
        <w:pStyle w:val="Textoindependiente"/>
        <w:ind w:left="689" w:right="773"/>
        <w:jc w:val="both"/>
      </w:pPr>
      <w:r>
        <w:rPr>
          <w:b/>
          <w:i/>
          <w:spacing w:val="-1"/>
        </w:rPr>
        <w:t>Responsabilidad</w:t>
      </w:r>
      <w:r>
        <w:rPr>
          <w:b/>
          <w:i/>
          <w:spacing w:val="-10"/>
        </w:rPr>
        <w:t xml:space="preserve"> </w:t>
      </w:r>
      <w:r>
        <w:rPr>
          <w:b/>
          <w:i/>
          <w:spacing w:val="-1"/>
        </w:rPr>
        <w:t>principal</w:t>
      </w:r>
      <w:r>
        <w:rPr>
          <w:spacing w:val="-1"/>
        </w:rPr>
        <w:t>:</w:t>
      </w:r>
      <w:r>
        <w:rPr>
          <w:spacing w:val="-11"/>
        </w:rPr>
        <w:t xml:space="preserve"> </w:t>
      </w:r>
      <w:r>
        <w:t>Realizar</w:t>
      </w:r>
      <w:r>
        <w:rPr>
          <w:spacing w:val="-10"/>
        </w:rPr>
        <w:t xml:space="preserve"> </w:t>
      </w:r>
      <w:r>
        <w:t>control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calidad,</w:t>
      </w:r>
      <w:r>
        <w:rPr>
          <w:spacing w:val="-12"/>
        </w:rPr>
        <w:t xml:space="preserve"> </w:t>
      </w:r>
      <w:r>
        <w:t>análisis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requerimientos</w:t>
      </w:r>
      <w:r>
        <w:rPr>
          <w:spacing w:val="-14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viabilidades</w:t>
      </w:r>
      <w:r>
        <w:rPr>
          <w:spacing w:val="-48"/>
        </w:rPr>
        <w:t xml:space="preserve"> </w:t>
      </w:r>
      <w:r>
        <w:t>sobre las historias de usuario para el ajuste y mantenimiento de los sistemas de información</w:t>
      </w:r>
      <w:r>
        <w:rPr>
          <w:spacing w:val="1"/>
        </w:rPr>
        <w:t xml:space="preserve"> </w:t>
      </w:r>
      <w:r>
        <w:t>acorde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procedimientos</w:t>
      </w:r>
      <w:r>
        <w:rPr>
          <w:spacing w:val="-5"/>
        </w:rPr>
        <w:t xml:space="preserve"> </w:t>
      </w:r>
      <w:r>
        <w:t>definidos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entidad,</w:t>
      </w:r>
      <w:r>
        <w:rPr>
          <w:spacing w:val="-4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criterios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calidad,</w:t>
      </w:r>
      <w:r>
        <w:rPr>
          <w:spacing w:val="-5"/>
        </w:rPr>
        <w:t xml:space="preserve"> </w:t>
      </w:r>
      <w:r>
        <w:t>oportunidad</w:t>
      </w:r>
      <w:r>
        <w:rPr>
          <w:spacing w:val="-8"/>
        </w:rPr>
        <w:t xml:space="preserve"> </w:t>
      </w:r>
      <w:r>
        <w:t>y</w:t>
      </w:r>
      <w:r>
        <w:rPr>
          <w:spacing w:val="-47"/>
        </w:rPr>
        <w:t xml:space="preserve"> </w:t>
      </w:r>
      <w:r>
        <w:t>efectividad.</w:t>
      </w:r>
    </w:p>
    <w:p w:rsidR="007C220E" w:rsidRDefault="007C220E">
      <w:pPr>
        <w:pStyle w:val="Textoindependiente"/>
        <w:spacing w:before="4"/>
        <w:rPr>
          <w:sz w:val="25"/>
        </w:rPr>
      </w:pPr>
    </w:p>
    <w:p w:rsidR="007C220E" w:rsidRDefault="00B4058F">
      <w:pPr>
        <w:pStyle w:val="Prrafodelista"/>
        <w:numPr>
          <w:ilvl w:val="3"/>
          <w:numId w:val="117"/>
        </w:numPr>
        <w:tabs>
          <w:tab w:val="left" w:pos="1114"/>
        </w:tabs>
        <w:ind w:left="1114" w:hanging="864"/>
        <w:jc w:val="both"/>
        <w:rPr>
          <w:rFonts w:ascii="Calibri Light" w:hAnsi="Calibri Light"/>
          <w:i/>
        </w:rPr>
      </w:pPr>
      <w:r>
        <w:rPr>
          <w:rFonts w:ascii="Calibri Light" w:hAnsi="Calibri Light"/>
          <w:i/>
        </w:rPr>
        <w:t>La</w:t>
      </w:r>
      <w:r>
        <w:rPr>
          <w:rFonts w:ascii="Calibri Light" w:hAnsi="Calibri Light"/>
          <w:i/>
          <w:spacing w:val="-5"/>
        </w:rPr>
        <w:t xml:space="preserve"> </w:t>
      </w:r>
      <w:r>
        <w:rPr>
          <w:rFonts w:ascii="Calibri Light" w:hAnsi="Calibri Light"/>
          <w:i/>
        </w:rPr>
        <w:t>Subgerencia</w:t>
      </w:r>
      <w:r>
        <w:rPr>
          <w:rFonts w:ascii="Calibri Light" w:hAnsi="Calibri Light"/>
          <w:i/>
          <w:spacing w:val="-3"/>
        </w:rPr>
        <w:t xml:space="preserve"> </w:t>
      </w:r>
      <w:r>
        <w:rPr>
          <w:rFonts w:ascii="Calibri Light" w:hAnsi="Calibri Light"/>
          <w:i/>
        </w:rPr>
        <w:t>de</w:t>
      </w:r>
      <w:r>
        <w:rPr>
          <w:rFonts w:ascii="Calibri Light" w:hAnsi="Calibri Light"/>
          <w:i/>
          <w:spacing w:val="-4"/>
        </w:rPr>
        <w:t xml:space="preserve"> </w:t>
      </w:r>
      <w:r>
        <w:rPr>
          <w:rFonts w:ascii="Calibri Light" w:hAnsi="Calibri Light"/>
          <w:i/>
        </w:rPr>
        <w:t>Infraestructura</w:t>
      </w:r>
      <w:r>
        <w:rPr>
          <w:rFonts w:ascii="Calibri Light" w:hAnsi="Calibri Light"/>
          <w:i/>
          <w:spacing w:val="-4"/>
        </w:rPr>
        <w:t xml:space="preserve"> </w:t>
      </w:r>
      <w:r>
        <w:rPr>
          <w:rFonts w:ascii="Calibri Light" w:hAnsi="Calibri Light"/>
          <w:i/>
        </w:rPr>
        <w:t xml:space="preserve">Tecnológica </w:t>
      </w:r>
    </w:p>
    <w:p w:rsidR="007C220E" w:rsidRDefault="007C220E">
      <w:pPr>
        <w:pStyle w:val="Textoindependiente"/>
        <w:spacing w:before="10"/>
        <w:rPr>
          <w:rFonts w:ascii="Calibri Light"/>
          <w:i/>
          <w:sz w:val="25"/>
        </w:rPr>
      </w:pPr>
    </w:p>
    <w:p w:rsidR="007C220E" w:rsidRDefault="00B4058F">
      <w:pPr>
        <w:pStyle w:val="Ttulo3"/>
        <w:ind w:left="262" w:firstLine="0"/>
        <w:rPr>
          <w:rFonts w:ascii="Calibri" w:hAnsi="Calibri"/>
        </w:rPr>
      </w:pPr>
      <w:r>
        <w:rPr>
          <w:rFonts w:ascii="Calibri" w:hAnsi="Calibri"/>
        </w:rPr>
        <w:t>La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planta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personal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Subgerencia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Ingeniería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Infraestructura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Tecnológica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es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51"/>
        </w:rPr>
        <w:t xml:space="preserve"> </w:t>
      </w:r>
      <w:r>
        <w:rPr>
          <w:rFonts w:ascii="Calibri" w:hAnsi="Calibri"/>
        </w:rPr>
        <w:t>siguiente:</w:t>
      </w:r>
    </w:p>
    <w:p w:rsidR="007C220E" w:rsidRDefault="007C220E">
      <w:pPr>
        <w:pStyle w:val="Textoindependiente"/>
        <w:rPr>
          <w:sz w:val="24"/>
        </w:rPr>
      </w:pPr>
    </w:p>
    <w:p w:rsidR="007C220E" w:rsidRDefault="00B4058F">
      <w:pPr>
        <w:pStyle w:val="Prrafodelista"/>
        <w:numPr>
          <w:ilvl w:val="0"/>
          <w:numId w:val="108"/>
        </w:numPr>
        <w:tabs>
          <w:tab w:val="left" w:pos="982"/>
        </w:tabs>
        <w:spacing w:before="204"/>
        <w:ind w:hanging="361"/>
      </w:pPr>
      <w:r>
        <w:rPr>
          <w:u w:val="single"/>
        </w:rPr>
        <w:t>Subgerente</w:t>
      </w:r>
      <w:r>
        <w:rPr>
          <w:spacing w:val="-3"/>
          <w:u w:val="single"/>
        </w:rPr>
        <w:t xml:space="preserve"> </w:t>
      </w:r>
      <w:r>
        <w:rPr>
          <w:u w:val="single"/>
        </w:rPr>
        <w:t>de</w:t>
      </w:r>
      <w:r>
        <w:rPr>
          <w:spacing w:val="-2"/>
          <w:u w:val="single"/>
        </w:rPr>
        <w:t xml:space="preserve"> </w:t>
      </w:r>
      <w:r>
        <w:rPr>
          <w:u w:val="single"/>
        </w:rPr>
        <w:t>Infraestructura</w:t>
      </w:r>
      <w:r>
        <w:rPr>
          <w:spacing w:val="-2"/>
          <w:u w:val="single"/>
        </w:rPr>
        <w:t xml:space="preserve"> </w:t>
      </w:r>
      <w:r>
        <w:rPr>
          <w:u w:val="single"/>
        </w:rPr>
        <w:t>Tecnológica</w:t>
      </w:r>
      <w:r>
        <w:rPr>
          <w:spacing w:val="-6"/>
          <w:u w:val="single"/>
        </w:rPr>
        <w:t xml:space="preserve"> </w:t>
      </w:r>
      <w:r>
        <w:rPr>
          <w:u w:val="single"/>
        </w:rPr>
        <w:t>(1</w:t>
      </w:r>
      <w:r>
        <w:rPr>
          <w:spacing w:val="-4"/>
          <w:u w:val="single"/>
        </w:rPr>
        <w:t xml:space="preserve"> </w:t>
      </w:r>
      <w:r>
        <w:rPr>
          <w:u w:val="single"/>
        </w:rPr>
        <w:t>Subgerente):</w:t>
      </w:r>
    </w:p>
    <w:p w:rsidR="007C220E" w:rsidRDefault="007C220E">
      <w:pPr>
        <w:pStyle w:val="Textoindependiente"/>
        <w:spacing w:before="5"/>
        <w:rPr>
          <w:sz w:val="17"/>
        </w:rPr>
      </w:pPr>
    </w:p>
    <w:p w:rsidR="007C220E" w:rsidRDefault="00B4058F">
      <w:pPr>
        <w:spacing w:before="56"/>
        <w:ind w:left="981"/>
      </w:pPr>
      <w:r>
        <w:rPr>
          <w:b/>
          <w:i/>
        </w:rPr>
        <w:t>Cargo:</w:t>
      </w:r>
      <w:r>
        <w:rPr>
          <w:b/>
          <w:i/>
          <w:spacing w:val="-1"/>
        </w:rPr>
        <w:t xml:space="preserve"> </w:t>
      </w:r>
      <w:r>
        <w:t>Subgerente</w:t>
      </w:r>
    </w:p>
    <w:p w:rsidR="007C220E" w:rsidRDefault="007C220E">
      <w:pPr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extoindependiente"/>
        <w:spacing w:before="1"/>
        <w:ind w:left="981" w:right="774"/>
        <w:jc w:val="both"/>
      </w:pPr>
      <w:r>
        <w:rPr>
          <w:b/>
          <w:i/>
        </w:rPr>
        <w:t>Responsabilidad</w:t>
      </w:r>
      <w:r>
        <w:rPr>
          <w:b/>
          <w:i/>
          <w:spacing w:val="1"/>
        </w:rPr>
        <w:t xml:space="preserve"> </w:t>
      </w:r>
      <w:r>
        <w:rPr>
          <w:b/>
          <w:i/>
        </w:rPr>
        <w:t>principal</w:t>
      </w:r>
      <w:r>
        <w:t>:</w:t>
      </w:r>
      <w:r>
        <w:rPr>
          <w:spacing w:val="1"/>
        </w:rPr>
        <w:t xml:space="preserve"> </w:t>
      </w:r>
      <w:r>
        <w:t>Dirigir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formulación,</w:t>
      </w:r>
      <w:r>
        <w:rPr>
          <w:spacing w:val="1"/>
        </w:rPr>
        <w:t xml:space="preserve"> </w:t>
      </w:r>
      <w:r>
        <w:t>ejecución,</w:t>
      </w:r>
      <w:r>
        <w:rPr>
          <w:spacing w:val="1"/>
        </w:rPr>
        <w:t xml:space="preserve"> </w:t>
      </w:r>
      <w:r>
        <w:t>seguimiento,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evaluación de las políticas, planes, proyectos, programas, metodologías y procedimientos</w:t>
      </w:r>
      <w:r>
        <w:rPr>
          <w:spacing w:val="1"/>
        </w:rPr>
        <w:t xml:space="preserve"> </w:t>
      </w:r>
      <w:r>
        <w:t>relacionados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adquisición,</w:t>
      </w:r>
      <w:r>
        <w:rPr>
          <w:spacing w:val="1"/>
        </w:rPr>
        <w:t xml:space="preserve"> </w:t>
      </w:r>
      <w:r>
        <w:t>mantenimiento,</w:t>
      </w:r>
      <w:r>
        <w:rPr>
          <w:spacing w:val="1"/>
        </w:rPr>
        <w:t xml:space="preserve"> </w:t>
      </w:r>
      <w:r>
        <w:t>monitoreo,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operación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infraestructura</w:t>
      </w:r>
      <w:r>
        <w:rPr>
          <w:spacing w:val="-4"/>
        </w:rPr>
        <w:t xml:space="preserve"> </w:t>
      </w:r>
      <w:r>
        <w:t>tecnológica</w:t>
      </w:r>
      <w:r>
        <w:rPr>
          <w:spacing w:val="-3"/>
        </w:rPr>
        <w:t xml:space="preserve"> </w:t>
      </w:r>
      <w:r>
        <w:t>según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estándares</w:t>
      </w:r>
      <w:r>
        <w:rPr>
          <w:spacing w:val="-2"/>
        </w:rPr>
        <w:t xml:space="preserve"> </w:t>
      </w:r>
      <w:r>
        <w:t>establecidos</w:t>
      </w:r>
      <w:r>
        <w:rPr>
          <w:spacing w:val="-1"/>
        </w:rPr>
        <w:t xml:space="preserve"> </w:t>
      </w:r>
      <w:r>
        <w:t>para tal</w:t>
      </w:r>
      <w:r>
        <w:rPr>
          <w:spacing w:val="-1"/>
        </w:rPr>
        <w:t xml:space="preserve"> </w:t>
      </w:r>
      <w:r>
        <w:t>fin.</w:t>
      </w:r>
    </w:p>
    <w:p w:rsidR="007C220E" w:rsidRDefault="007C220E">
      <w:pPr>
        <w:pStyle w:val="Textoindependiente"/>
        <w:spacing w:before="1"/>
      </w:pPr>
    </w:p>
    <w:p w:rsidR="007C220E" w:rsidRDefault="00B4058F">
      <w:pPr>
        <w:pStyle w:val="Prrafodelista"/>
        <w:numPr>
          <w:ilvl w:val="0"/>
          <w:numId w:val="108"/>
        </w:numPr>
        <w:tabs>
          <w:tab w:val="left" w:pos="982"/>
        </w:tabs>
        <w:ind w:hanging="361"/>
        <w:jc w:val="both"/>
      </w:pPr>
      <w:r>
        <w:rPr>
          <w:u w:val="single"/>
        </w:rPr>
        <w:t>Administradores de</w:t>
      </w:r>
      <w:r>
        <w:rPr>
          <w:spacing w:val="-3"/>
          <w:u w:val="single"/>
        </w:rPr>
        <w:t xml:space="preserve"> </w:t>
      </w:r>
      <w:r>
        <w:rPr>
          <w:u w:val="single"/>
        </w:rPr>
        <w:t>la Infraestructura</w:t>
      </w:r>
    </w:p>
    <w:p w:rsidR="007C220E" w:rsidRDefault="00B4058F">
      <w:pPr>
        <w:pStyle w:val="Textoindependiente"/>
        <w:ind w:left="981" w:right="773"/>
        <w:jc w:val="both"/>
      </w:pPr>
      <w:r>
        <w:t>El objetivo de los administradores infraestructura es administrar los recursos tecnológicos,</w:t>
      </w:r>
      <w:r>
        <w:rPr>
          <w:spacing w:val="-47"/>
        </w:rPr>
        <w:t xml:space="preserve"> </w:t>
      </w:r>
      <w:r>
        <w:rPr>
          <w:spacing w:val="-1"/>
        </w:rPr>
        <w:t>para</w:t>
      </w:r>
      <w:r>
        <w:rPr>
          <w:spacing w:val="-10"/>
        </w:rPr>
        <w:t xml:space="preserve"> </w:t>
      </w:r>
      <w:r>
        <w:t>generar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disponibilidad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buen</w:t>
      </w:r>
      <w:r>
        <w:rPr>
          <w:spacing w:val="-12"/>
        </w:rPr>
        <w:t xml:space="preserve"> </w:t>
      </w:r>
      <w:r>
        <w:t>desempeño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estas,</w:t>
      </w:r>
      <w:r>
        <w:rPr>
          <w:spacing w:val="-11"/>
        </w:rPr>
        <w:t xml:space="preserve"> </w:t>
      </w:r>
      <w:r>
        <w:t>según</w:t>
      </w:r>
      <w:r>
        <w:rPr>
          <w:spacing w:val="-13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estándares</w:t>
      </w:r>
      <w:r>
        <w:rPr>
          <w:spacing w:val="-14"/>
        </w:rPr>
        <w:t xml:space="preserve"> </w:t>
      </w:r>
      <w:r>
        <w:t>definidos</w:t>
      </w:r>
      <w:r>
        <w:rPr>
          <w:spacing w:val="-47"/>
        </w:rPr>
        <w:t xml:space="preserve"> </w:t>
      </w:r>
      <w:r>
        <w:t>por la Unidad. Los administradores de infraestructura están integrados por cuatro (4)</w:t>
      </w:r>
      <w:r>
        <w:rPr>
          <w:spacing w:val="1"/>
        </w:rPr>
        <w:t xml:space="preserve"> </w:t>
      </w:r>
      <w:r>
        <w:t>profesionales</w:t>
      </w:r>
      <w:r>
        <w:rPr>
          <w:spacing w:val="-6"/>
        </w:rPr>
        <w:t xml:space="preserve"> </w:t>
      </w:r>
      <w:r>
        <w:t>especializados</w:t>
      </w:r>
      <w:r>
        <w:rPr>
          <w:spacing w:val="-4"/>
        </w:rPr>
        <w:t xml:space="preserve"> </w:t>
      </w:r>
      <w:r>
        <w:t>grado</w:t>
      </w:r>
      <w:r>
        <w:rPr>
          <w:spacing w:val="-5"/>
        </w:rPr>
        <w:t xml:space="preserve"> </w:t>
      </w:r>
      <w:r>
        <w:t>10,</w:t>
      </w:r>
      <w:r>
        <w:rPr>
          <w:spacing w:val="-6"/>
        </w:rPr>
        <w:t xml:space="preserve"> </w:t>
      </w:r>
      <w:r>
        <w:t>dos</w:t>
      </w:r>
      <w:r>
        <w:rPr>
          <w:spacing w:val="-7"/>
        </w:rPr>
        <w:t xml:space="preserve"> </w:t>
      </w:r>
      <w:r>
        <w:t>(2)</w:t>
      </w:r>
      <w:r>
        <w:rPr>
          <w:spacing w:val="-4"/>
        </w:rPr>
        <w:t xml:space="preserve"> </w:t>
      </w:r>
      <w:r>
        <w:t>profesionales</w:t>
      </w:r>
      <w:r>
        <w:rPr>
          <w:spacing w:val="-4"/>
        </w:rPr>
        <w:t xml:space="preserve"> </w:t>
      </w:r>
      <w:r>
        <w:t>especializados</w:t>
      </w:r>
      <w:r>
        <w:rPr>
          <w:spacing w:val="-6"/>
        </w:rPr>
        <w:t xml:space="preserve"> </w:t>
      </w:r>
      <w:r>
        <w:t>grado</w:t>
      </w:r>
      <w:r>
        <w:rPr>
          <w:spacing w:val="-5"/>
        </w:rPr>
        <w:t xml:space="preserve"> </w:t>
      </w:r>
      <w:r>
        <w:t>09,</w:t>
      </w:r>
      <w:r>
        <w:rPr>
          <w:spacing w:val="-7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(1)</w:t>
      </w:r>
      <w:r>
        <w:rPr>
          <w:spacing w:val="-47"/>
        </w:rPr>
        <w:t xml:space="preserve"> </w:t>
      </w:r>
      <w:r>
        <w:t>profesional</w:t>
      </w:r>
      <w:r>
        <w:rPr>
          <w:spacing w:val="-1"/>
        </w:rPr>
        <w:t xml:space="preserve"> </w:t>
      </w:r>
      <w:r>
        <w:t>Especializados</w:t>
      </w:r>
      <w:r>
        <w:rPr>
          <w:spacing w:val="-2"/>
        </w:rPr>
        <w:t xml:space="preserve"> </w:t>
      </w:r>
      <w:r>
        <w:t>grado</w:t>
      </w:r>
      <w:r>
        <w:rPr>
          <w:spacing w:val="1"/>
        </w:rPr>
        <w:t xml:space="preserve"> </w:t>
      </w:r>
      <w:r>
        <w:t>07,</w:t>
      </w:r>
      <w:r>
        <w:rPr>
          <w:spacing w:val="-3"/>
        </w:rPr>
        <w:t xml:space="preserve"> </w:t>
      </w:r>
      <w:r>
        <w:t>y un</w:t>
      </w:r>
      <w:r>
        <w:rPr>
          <w:spacing w:val="-1"/>
        </w:rPr>
        <w:t xml:space="preserve"> </w:t>
      </w:r>
      <w:r>
        <w:t>(1) profesional</w:t>
      </w:r>
      <w:r>
        <w:rPr>
          <w:spacing w:val="-1"/>
        </w:rPr>
        <w:t xml:space="preserve"> </w:t>
      </w:r>
      <w:r>
        <w:t>universitarios grado</w:t>
      </w:r>
      <w:r>
        <w:rPr>
          <w:spacing w:val="-2"/>
        </w:rPr>
        <w:t xml:space="preserve"> </w:t>
      </w:r>
      <w:r>
        <w:t>04.</w:t>
      </w:r>
    </w:p>
    <w:p w:rsidR="007C220E" w:rsidRDefault="007C220E">
      <w:pPr>
        <w:pStyle w:val="Textoindependiente"/>
      </w:pPr>
    </w:p>
    <w:p w:rsidR="007C220E" w:rsidRDefault="00B4058F">
      <w:pPr>
        <w:pStyle w:val="Textoindependiente"/>
        <w:ind w:left="981"/>
        <w:jc w:val="both"/>
      </w:pPr>
      <w:r>
        <w:rPr>
          <w:b/>
          <w:i/>
        </w:rPr>
        <w:t>Cargo:</w:t>
      </w:r>
      <w:r>
        <w:rPr>
          <w:b/>
          <w:i/>
          <w:spacing w:val="-6"/>
        </w:rPr>
        <w:t xml:space="preserve"> </w:t>
      </w:r>
      <w:r>
        <w:t>Profesional</w:t>
      </w:r>
      <w:r>
        <w:rPr>
          <w:spacing w:val="-2"/>
        </w:rPr>
        <w:t xml:space="preserve"> </w:t>
      </w:r>
      <w:r>
        <w:t>Especializado</w:t>
      </w:r>
      <w:r>
        <w:rPr>
          <w:spacing w:val="-1"/>
        </w:rPr>
        <w:t xml:space="preserve"> </w:t>
      </w:r>
      <w:r>
        <w:t>10.</w:t>
      </w:r>
    </w:p>
    <w:p w:rsidR="007C220E" w:rsidRDefault="00B4058F">
      <w:pPr>
        <w:pStyle w:val="Ttulo6"/>
        <w:ind w:left="981"/>
        <w:rPr>
          <w:b w:val="0"/>
          <w:i w:val="0"/>
        </w:rPr>
      </w:pPr>
      <w:r>
        <w:t>Responsabilidad</w:t>
      </w:r>
      <w:r>
        <w:rPr>
          <w:spacing w:val="-3"/>
        </w:rPr>
        <w:t xml:space="preserve"> </w:t>
      </w:r>
      <w:r>
        <w:t>principal</w:t>
      </w:r>
      <w:r>
        <w:rPr>
          <w:b w:val="0"/>
          <w:i w:val="0"/>
        </w:rPr>
        <w:t>:</w:t>
      </w:r>
    </w:p>
    <w:p w:rsidR="007C220E" w:rsidRDefault="00B4058F">
      <w:pPr>
        <w:pStyle w:val="Textoindependiente"/>
        <w:ind w:left="981" w:right="774"/>
        <w:jc w:val="both"/>
      </w:pPr>
      <w:r>
        <w:t>Administrar, mantener y actualizar las plataformas de</w:t>
      </w:r>
      <w:r>
        <w:rPr>
          <w:spacing w:val="1"/>
        </w:rPr>
        <w:t xml:space="preserve"> </w:t>
      </w:r>
      <w:r>
        <w:t>bases de datos para generar la</w:t>
      </w:r>
      <w:r>
        <w:rPr>
          <w:spacing w:val="1"/>
        </w:rPr>
        <w:t xml:space="preserve"> </w:t>
      </w:r>
      <w:r>
        <w:t>disponibilidad y el buen desempeño de estas, según los procedimientos definidos p</w:t>
      </w:r>
      <w:r>
        <w:t>or la</w:t>
      </w:r>
      <w:r>
        <w:rPr>
          <w:spacing w:val="1"/>
        </w:rPr>
        <w:t xml:space="preserve"> </w:t>
      </w:r>
      <w:r>
        <w:t>entidad.</w:t>
      </w:r>
    </w:p>
    <w:p w:rsidR="007C220E" w:rsidRDefault="007C220E">
      <w:pPr>
        <w:pStyle w:val="Textoindependiente"/>
        <w:spacing w:before="1"/>
      </w:pPr>
    </w:p>
    <w:p w:rsidR="007C220E" w:rsidRDefault="00B4058F">
      <w:pPr>
        <w:pStyle w:val="Textoindependiente"/>
        <w:spacing w:line="267" w:lineRule="exact"/>
        <w:ind w:left="970"/>
        <w:jc w:val="both"/>
      </w:pPr>
      <w:r>
        <w:rPr>
          <w:b/>
          <w:i/>
        </w:rPr>
        <w:t>Cargo:</w:t>
      </w:r>
      <w:r>
        <w:rPr>
          <w:b/>
          <w:i/>
          <w:spacing w:val="-7"/>
        </w:rPr>
        <w:t xml:space="preserve"> </w:t>
      </w:r>
      <w:r>
        <w:t>Profesional</w:t>
      </w:r>
      <w:r>
        <w:rPr>
          <w:spacing w:val="-3"/>
        </w:rPr>
        <w:t xml:space="preserve"> </w:t>
      </w:r>
      <w:r>
        <w:t>Especializado</w:t>
      </w:r>
      <w:r>
        <w:rPr>
          <w:spacing w:val="-2"/>
        </w:rPr>
        <w:t xml:space="preserve"> </w:t>
      </w:r>
      <w:r>
        <w:t>10.</w:t>
      </w:r>
    </w:p>
    <w:p w:rsidR="007C220E" w:rsidRDefault="00B4058F">
      <w:pPr>
        <w:pStyle w:val="Textoindependiente"/>
        <w:ind w:left="981" w:right="775"/>
        <w:jc w:val="both"/>
      </w:pPr>
      <w:r>
        <w:rPr>
          <w:b/>
          <w:i/>
        </w:rPr>
        <w:t>Responsabilidad</w:t>
      </w:r>
      <w:r>
        <w:rPr>
          <w:b/>
          <w:i/>
          <w:spacing w:val="1"/>
        </w:rPr>
        <w:t xml:space="preserve"> </w:t>
      </w:r>
      <w:r>
        <w:rPr>
          <w:b/>
          <w:i/>
        </w:rPr>
        <w:t>principal</w:t>
      </w:r>
      <w:r>
        <w:t>:</w:t>
      </w:r>
      <w:r>
        <w:rPr>
          <w:spacing w:val="1"/>
        </w:rPr>
        <w:t xml:space="preserve"> </w:t>
      </w:r>
      <w:r>
        <w:t>Administrar,</w:t>
      </w:r>
      <w:r>
        <w:rPr>
          <w:spacing w:val="1"/>
        </w:rPr>
        <w:t xml:space="preserve"> </w:t>
      </w:r>
      <w:r>
        <w:t>soportar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mantener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componentes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infraestructura</w:t>
      </w:r>
      <w:r>
        <w:rPr>
          <w:spacing w:val="1"/>
        </w:rPr>
        <w:t xml:space="preserve"> </w:t>
      </w:r>
      <w:r>
        <w:t>tecnológica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cómputo,</w:t>
      </w:r>
      <w:r>
        <w:rPr>
          <w:spacing w:val="1"/>
        </w:rPr>
        <w:t xml:space="preserve"> </w:t>
      </w:r>
      <w:r>
        <w:t>servidores,</w:t>
      </w:r>
      <w:r>
        <w:rPr>
          <w:spacing w:val="1"/>
        </w:rPr>
        <w:t xml:space="preserve"> </w:t>
      </w:r>
      <w:r>
        <w:t>almacenamiento</w:t>
      </w:r>
      <w:r>
        <w:rPr>
          <w:spacing w:val="1"/>
        </w:rPr>
        <w:t xml:space="preserve"> </w:t>
      </w:r>
      <w:r>
        <w:t>y</w:t>
      </w:r>
      <w:r>
        <w:rPr>
          <w:spacing w:val="-47"/>
        </w:rPr>
        <w:t xml:space="preserve"> </w:t>
      </w:r>
      <w:r>
        <w:t xml:space="preserve">virtualización, garantizando su adecuada </w:t>
      </w:r>
      <w:r>
        <w:t>disponibilidad, continuidad y seguridad, según los</w:t>
      </w:r>
      <w:r>
        <w:rPr>
          <w:spacing w:val="-47"/>
        </w:rPr>
        <w:t xml:space="preserve"> </w:t>
      </w:r>
      <w:r>
        <w:t>estándares</w:t>
      </w:r>
      <w:r>
        <w:rPr>
          <w:spacing w:val="-4"/>
        </w:rPr>
        <w:t xml:space="preserve"> </w:t>
      </w:r>
      <w:r>
        <w:t>definidos por la</w:t>
      </w:r>
      <w:r>
        <w:rPr>
          <w:spacing w:val="-3"/>
        </w:rPr>
        <w:t xml:space="preserve"> </w:t>
      </w:r>
      <w:r>
        <w:t>entidad.</w:t>
      </w:r>
    </w:p>
    <w:p w:rsidR="007C220E" w:rsidRDefault="00B4058F">
      <w:pPr>
        <w:pStyle w:val="Textoindependiente"/>
        <w:spacing w:before="1"/>
        <w:ind w:left="970"/>
        <w:jc w:val="both"/>
      </w:pPr>
      <w:r>
        <w:rPr>
          <w:b/>
          <w:i/>
        </w:rPr>
        <w:t>Cargo:</w:t>
      </w:r>
      <w:r>
        <w:rPr>
          <w:b/>
          <w:i/>
          <w:spacing w:val="-6"/>
        </w:rPr>
        <w:t xml:space="preserve"> </w:t>
      </w:r>
      <w:r>
        <w:t>Profesional</w:t>
      </w:r>
      <w:r>
        <w:rPr>
          <w:spacing w:val="-3"/>
        </w:rPr>
        <w:t xml:space="preserve"> </w:t>
      </w:r>
      <w:r>
        <w:t>Especializado</w:t>
      </w:r>
      <w:r>
        <w:rPr>
          <w:spacing w:val="-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(dos</w:t>
      </w:r>
      <w:r>
        <w:rPr>
          <w:spacing w:val="-3"/>
        </w:rPr>
        <w:t xml:space="preserve"> </w:t>
      </w:r>
      <w:r>
        <w:t>profesionales)</w:t>
      </w:r>
    </w:p>
    <w:p w:rsidR="007C220E" w:rsidRDefault="00B4058F">
      <w:pPr>
        <w:pStyle w:val="Textoindependiente"/>
        <w:ind w:left="981" w:right="775"/>
        <w:jc w:val="both"/>
      </w:pPr>
      <w:r>
        <w:rPr>
          <w:b/>
          <w:i/>
        </w:rPr>
        <w:t>Responsabilidad</w:t>
      </w:r>
      <w:r>
        <w:rPr>
          <w:b/>
          <w:i/>
          <w:spacing w:val="1"/>
        </w:rPr>
        <w:t xml:space="preserve"> </w:t>
      </w:r>
      <w:r>
        <w:rPr>
          <w:b/>
          <w:i/>
        </w:rPr>
        <w:t>principal</w:t>
      </w:r>
      <w:r>
        <w:t>:</w:t>
      </w:r>
      <w:r>
        <w:rPr>
          <w:spacing w:val="1"/>
        </w:rPr>
        <w:t xml:space="preserve"> </w:t>
      </w:r>
      <w:r>
        <w:t>Administrar y</w:t>
      </w:r>
      <w:r>
        <w:rPr>
          <w:spacing w:val="1"/>
        </w:rPr>
        <w:t xml:space="preserve"> </w:t>
      </w:r>
      <w:r>
        <w:t>soportar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capa media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infraestructura</w:t>
      </w:r>
      <w:r>
        <w:rPr>
          <w:spacing w:val="1"/>
        </w:rPr>
        <w:t xml:space="preserve"> </w:t>
      </w:r>
      <w:r>
        <w:t>tecnológica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soporta,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generar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disponibilidad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buen</w:t>
      </w:r>
      <w:r>
        <w:rPr>
          <w:spacing w:val="1"/>
        </w:rPr>
        <w:t xml:space="preserve"> </w:t>
      </w:r>
      <w:r>
        <w:t>desempeño</w:t>
      </w:r>
      <w:r>
        <w:rPr>
          <w:spacing w:val="-3"/>
        </w:rPr>
        <w:t xml:space="preserve"> </w:t>
      </w:r>
      <w:r>
        <w:t>de acuerdo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 procedimientos definidos por</w:t>
      </w:r>
      <w:r>
        <w:rPr>
          <w:spacing w:val="-4"/>
        </w:rPr>
        <w:t xml:space="preserve"> </w:t>
      </w:r>
      <w:r>
        <w:t>la entidad.</w:t>
      </w:r>
    </w:p>
    <w:p w:rsidR="007C220E" w:rsidRDefault="007C220E">
      <w:pPr>
        <w:pStyle w:val="Textoindependiente"/>
        <w:spacing w:before="10"/>
        <w:rPr>
          <w:sz w:val="21"/>
        </w:rPr>
      </w:pPr>
    </w:p>
    <w:p w:rsidR="007C220E" w:rsidRDefault="00B4058F">
      <w:pPr>
        <w:pStyle w:val="Textoindependiente"/>
        <w:spacing w:before="1"/>
        <w:ind w:left="970"/>
        <w:jc w:val="both"/>
      </w:pPr>
      <w:r>
        <w:rPr>
          <w:b/>
          <w:i/>
        </w:rPr>
        <w:t>Cargo:</w:t>
      </w:r>
      <w:r>
        <w:rPr>
          <w:b/>
          <w:i/>
          <w:spacing w:val="-6"/>
        </w:rPr>
        <w:t xml:space="preserve"> </w:t>
      </w:r>
      <w:r>
        <w:t>Profesional</w:t>
      </w:r>
      <w:r>
        <w:rPr>
          <w:spacing w:val="-2"/>
        </w:rPr>
        <w:t xml:space="preserve"> </w:t>
      </w:r>
      <w:r>
        <w:t>Especializado</w:t>
      </w:r>
      <w:r>
        <w:rPr>
          <w:spacing w:val="-1"/>
        </w:rPr>
        <w:t xml:space="preserve"> </w:t>
      </w:r>
      <w:r>
        <w:t>09.</w:t>
      </w:r>
    </w:p>
    <w:p w:rsidR="007C220E" w:rsidRDefault="00B4058F">
      <w:pPr>
        <w:pStyle w:val="Textoindependiente"/>
        <w:ind w:left="981" w:right="776"/>
        <w:jc w:val="both"/>
      </w:pPr>
      <w:r>
        <w:rPr>
          <w:b/>
          <w:i/>
        </w:rPr>
        <w:t>Responsabilidad principal</w:t>
      </w:r>
      <w:r>
        <w:t>: Administrar la infraestructura de seguridad informática y sus</w:t>
      </w:r>
      <w:r>
        <w:rPr>
          <w:spacing w:val="1"/>
        </w:rPr>
        <w:t xml:space="preserve"> </w:t>
      </w:r>
      <w:r>
        <w:t>correspondientes</w:t>
      </w:r>
      <w:r>
        <w:rPr>
          <w:spacing w:val="1"/>
        </w:rPr>
        <w:t xml:space="preserve"> </w:t>
      </w:r>
      <w:r>
        <w:t>servicios,</w:t>
      </w:r>
      <w:r>
        <w:rPr>
          <w:spacing w:val="1"/>
        </w:rPr>
        <w:t xml:space="preserve"> </w:t>
      </w:r>
      <w:r>
        <w:t>garantizando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disponibilidad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desempeño,</w:t>
      </w:r>
      <w:r>
        <w:rPr>
          <w:spacing w:val="1"/>
        </w:rPr>
        <w:t xml:space="preserve"> </w:t>
      </w:r>
      <w:r>
        <w:t>acorde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mejores</w:t>
      </w:r>
      <w:r>
        <w:rPr>
          <w:spacing w:val="-3"/>
        </w:rPr>
        <w:t xml:space="preserve"> </w:t>
      </w:r>
      <w:r>
        <w:t>prácticas de Seguridad</w:t>
      </w:r>
      <w:r>
        <w:rPr>
          <w:spacing w:val="-1"/>
        </w:rPr>
        <w:t xml:space="preserve"> </w:t>
      </w:r>
      <w:r>
        <w:t>Informática.</w:t>
      </w:r>
    </w:p>
    <w:p w:rsidR="007C220E" w:rsidRDefault="00B4058F">
      <w:pPr>
        <w:pStyle w:val="Textoindependiente"/>
        <w:spacing w:before="1"/>
        <w:ind w:left="970"/>
        <w:jc w:val="both"/>
      </w:pPr>
      <w:r>
        <w:rPr>
          <w:b/>
          <w:i/>
        </w:rPr>
        <w:t>Cargo:</w:t>
      </w:r>
      <w:r>
        <w:rPr>
          <w:b/>
          <w:i/>
          <w:spacing w:val="-6"/>
        </w:rPr>
        <w:t xml:space="preserve"> </w:t>
      </w:r>
      <w:r>
        <w:t>Profesional</w:t>
      </w:r>
      <w:r>
        <w:rPr>
          <w:spacing w:val="-2"/>
        </w:rPr>
        <w:t xml:space="preserve"> </w:t>
      </w:r>
      <w:r>
        <w:t>Especializado</w:t>
      </w:r>
      <w:r>
        <w:rPr>
          <w:spacing w:val="-1"/>
        </w:rPr>
        <w:t xml:space="preserve"> </w:t>
      </w:r>
      <w:r>
        <w:t>09.</w:t>
      </w:r>
    </w:p>
    <w:p w:rsidR="007C220E" w:rsidRDefault="00B4058F">
      <w:pPr>
        <w:pStyle w:val="Ttulo6"/>
        <w:ind w:left="981"/>
        <w:rPr>
          <w:b w:val="0"/>
          <w:i w:val="0"/>
        </w:rPr>
      </w:pPr>
      <w:r>
        <w:t>Responsabilidad</w:t>
      </w:r>
      <w:r>
        <w:rPr>
          <w:spacing w:val="-3"/>
        </w:rPr>
        <w:t xml:space="preserve"> </w:t>
      </w:r>
      <w:r>
        <w:t>principal</w:t>
      </w:r>
      <w:r>
        <w:rPr>
          <w:b w:val="0"/>
          <w:i w:val="0"/>
        </w:rPr>
        <w:t>:</w:t>
      </w:r>
    </w:p>
    <w:p w:rsidR="007C220E" w:rsidRDefault="00B4058F">
      <w:pPr>
        <w:pStyle w:val="Textoindependiente"/>
        <w:ind w:left="981" w:right="773"/>
        <w:jc w:val="both"/>
      </w:pPr>
      <w:r>
        <w:t>Administrar, soportar y mantener la infraestructura que prestan</w:t>
      </w:r>
      <w:r>
        <w:t xml:space="preserve"> las redes LAN, WAN y la</w:t>
      </w:r>
      <w:r>
        <w:rPr>
          <w:spacing w:val="1"/>
        </w:rPr>
        <w:t xml:space="preserve"> </w:t>
      </w:r>
      <w:r>
        <w:rPr>
          <w:spacing w:val="-1"/>
        </w:rPr>
        <w:t>telefonía</w:t>
      </w:r>
      <w:r>
        <w:rPr>
          <w:spacing w:val="-7"/>
        </w:rPr>
        <w:t xml:space="preserve"> </w:t>
      </w:r>
      <w:r>
        <w:rPr>
          <w:spacing w:val="-1"/>
        </w:rPr>
        <w:t>IP,</w:t>
      </w:r>
      <w:r>
        <w:rPr>
          <w:spacing w:val="-7"/>
        </w:rPr>
        <w:t xml:space="preserve"> </w:t>
      </w:r>
      <w:r>
        <w:rPr>
          <w:spacing w:val="-1"/>
        </w:rPr>
        <w:t>para</w:t>
      </w:r>
      <w:r>
        <w:rPr>
          <w:spacing w:val="-12"/>
        </w:rPr>
        <w:t xml:space="preserve"> </w:t>
      </w:r>
      <w:r>
        <w:rPr>
          <w:spacing w:val="-1"/>
        </w:rPr>
        <w:t>mantener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disponibilidad</w:t>
      </w:r>
      <w:r>
        <w:rPr>
          <w:spacing w:val="-10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desempeño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Infraestructura</w:t>
      </w:r>
      <w:r>
        <w:rPr>
          <w:spacing w:val="-8"/>
        </w:rPr>
        <w:t xml:space="preserve"> </w:t>
      </w:r>
      <w:r>
        <w:t>Tecnológica</w:t>
      </w:r>
      <w:r>
        <w:rPr>
          <w:spacing w:val="-47"/>
        </w:rPr>
        <w:t xml:space="preserve"> </w:t>
      </w:r>
      <w:r>
        <w:t>de la Entidad,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los lineamientos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procedimientos</w:t>
      </w:r>
      <w:r>
        <w:rPr>
          <w:spacing w:val="-2"/>
        </w:rPr>
        <w:t xml:space="preserve"> </w:t>
      </w:r>
      <w:r>
        <w:t>establecidos.</w:t>
      </w:r>
    </w:p>
    <w:p w:rsidR="007C220E" w:rsidRDefault="007C220E">
      <w:pPr>
        <w:pStyle w:val="Textoindependiente"/>
        <w:spacing w:before="11"/>
        <w:rPr>
          <w:sz w:val="21"/>
        </w:rPr>
      </w:pPr>
    </w:p>
    <w:p w:rsidR="007C220E" w:rsidRDefault="00B4058F">
      <w:pPr>
        <w:pStyle w:val="Textoindependiente"/>
        <w:ind w:left="970"/>
        <w:jc w:val="both"/>
      </w:pPr>
      <w:r>
        <w:rPr>
          <w:b/>
          <w:i/>
        </w:rPr>
        <w:t>Cargo:</w:t>
      </w:r>
      <w:r>
        <w:rPr>
          <w:b/>
          <w:i/>
          <w:spacing w:val="-6"/>
        </w:rPr>
        <w:t xml:space="preserve"> </w:t>
      </w:r>
      <w:r>
        <w:t>Profesional</w:t>
      </w:r>
      <w:r>
        <w:rPr>
          <w:spacing w:val="-2"/>
        </w:rPr>
        <w:t xml:space="preserve"> </w:t>
      </w:r>
      <w:r>
        <w:t>Especializado</w:t>
      </w:r>
      <w:r>
        <w:rPr>
          <w:spacing w:val="-1"/>
        </w:rPr>
        <w:t xml:space="preserve"> </w:t>
      </w:r>
      <w:r>
        <w:t>07</w:t>
      </w:r>
    </w:p>
    <w:p w:rsidR="007C220E" w:rsidRDefault="00B4058F">
      <w:pPr>
        <w:pStyle w:val="Textoindependiente"/>
        <w:spacing w:before="1"/>
        <w:ind w:left="981" w:right="774"/>
        <w:jc w:val="both"/>
      </w:pPr>
      <w:r>
        <w:rPr>
          <w:b/>
          <w:i/>
        </w:rPr>
        <w:t>Responsabilidad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principal</w:t>
      </w:r>
      <w:r>
        <w:t>:</w:t>
      </w:r>
      <w:r>
        <w:rPr>
          <w:spacing w:val="-12"/>
        </w:rPr>
        <w:t xml:space="preserve"> </w:t>
      </w:r>
      <w:r>
        <w:t>Administrar,</w:t>
      </w:r>
      <w:r>
        <w:rPr>
          <w:spacing w:val="-11"/>
        </w:rPr>
        <w:t xml:space="preserve"> </w:t>
      </w:r>
      <w:r>
        <w:t>soportar</w:t>
      </w:r>
      <w:r>
        <w:rPr>
          <w:spacing w:val="-1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mantener</w:t>
      </w:r>
      <w:r>
        <w:rPr>
          <w:spacing w:val="-8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óptima</w:t>
      </w:r>
      <w:r>
        <w:rPr>
          <w:spacing w:val="-12"/>
        </w:rPr>
        <w:t xml:space="preserve"> </w:t>
      </w:r>
      <w:r>
        <w:t>operación</w:t>
      </w:r>
      <w:r>
        <w:rPr>
          <w:spacing w:val="-11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parque</w:t>
      </w:r>
      <w:r>
        <w:rPr>
          <w:spacing w:val="-48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servidores</w:t>
      </w:r>
      <w:r>
        <w:rPr>
          <w:spacing w:val="3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sus</w:t>
      </w:r>
      <w:r>
        <w:rPr>
          <w:spacing w:val="4"/>
        </w:rPr>
        <w:t xml:space="preserve"> </w:t>
      </w:r>
      <w:r>
        <w:t>sistemas</w:t>
      </w:r>
      <w:r>
        <w:rPr>
          <w:spacing w:val="2"/>
        </w:rPr>
        <w:t xml:space="preserve"> </w:t>
      </w:r>
      <w:r>
        <w:t>operativos</w:t>
      </w:r>
      <w:r>
        <w:rPr>
          <w:spacing w:val="2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diferentes</w:t>
      </w:r>
      <w:r>
        <w:rPr>
          <w:spacing w:val="2"/>
        </w:rPr>
        <w:t xml:space="preserve"> </w:t>
      </w:r>
      <w:r>
        <w:t>ambientes</w:t>
      </w:r>
      <w:r>
        <w:rPr>
          <w:spacing w:val="2"/>
        </w:rPr>
        <w:t xml:space="preserve"> </w:t>
      </w:r>
      <w:r>
        <w:t>garantizando</w:t>
      </w:r>
      <w:r>
        <w:rPr>
          <w:spacing w:val="10"/>
        </w:rPr>
        <w:t xml:space="preserve"> </w:t>
      </w:r>
      <w:r>
        <w:t>su</w:t>
      </w:r>
    </w:p>
    <w:p w:rsidR="007C220E" w:rsidRDefault="007C220E">
      <w:pPr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extoindependiente"/>
        <w:spacing w:before="1"/>
        <w:ind w:left="981" w:right="777"/>
        <w:jc w:val="both"/>
      </w:pPr>
      <w:r>
        <w:t>disponibilidad y buen desempeño, aplicando tecnologías de punta con calidad, efic</w:t>
      </w:r>
      <w:r>
        <w:t>acia y</w:t>
      </w:r>
      <w:r>
        <w:rPr>
          <w:spacing w:val="1"/>
        </w:rPr>
        <w:t xml:space="preserve"> </w:t>
      </w:r>
      <w:r>
        <w:t>eficiencia,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-4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lineamientos</w:t>
      </w:r>
      <w:r>
        <w:rPr>
          <w:spacing w:val="-3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procedimientos</w:t>
      </w:r>
      <w:r>
        <w:rPr>
          <w:spacing w:val="-3"/>
        </w:rPr>
        <w:t xml:space="preserve"> </w:t>
      </w:r>
      <w:r>
        <w:t>establecidos.</w:t>
      </w:r>
    </w:p>
    <w:p w:rsidR="007C220E" w:rsidRDefault="007C220E">
      <w:pPr>
        <w:pStyle w:val="Textoindependiente"/>
      </w:pPr>
    </w:p>
    <w:p w:rsidR="007C220E" w:rsidRDefault="00B4058F">
      <w:pPr>
        <w:pStyle w:val="Textoindependiente"/>
        <w:ind w:left="970"/>
        <w:jc w:val="both"/>
      </w:pPr>
      <w:r>
        <w:rPr>
          <w:b/>
          <w:i/>
        </w:rPr>
        <w:t>Cargo:</w:t>
      </w:r>
      <w:r>
        <w:rPr>
          <w:b/>
          <w:i/>
          <w:spacing w:val="-4"/>
        </w:rPr>
        <w:t xml:space="preserve"> </w:t>
      </w:r>
      <w:r>
        <w:t>Profesional Universitario</w:t>
      </w:r>
      <w:r>
        <w:rPr>
          <w:spacing w:val="-3"/>
        </w:rPr>
        <w:t xml:space="preserve"> </w:t>
      </w:r>
      <w:r>
        <w:t>04</w:t>
      </w:r>
    </w:p>
    <w:p w:rsidR="007C220E" w:rsidRDefault="00B4058F">
      <w:pPr>
        <w:pStyle w:val="Textoindependiente"/>
        <w:spacing w:before="1"/>
        <w:ind w:left="981" w:right="773"/>
        <w:jc w:val="both"/>
      </w:pPr>
      <w:r>
        <w:rPr>
          <w:b/>
          <w:i/>
        </w:rPr>
        <w:t>Responsabilidad</w:t>
      </w:r>
      <w:r>
        <w:rPr>
          <w:b/>
          <w:i/>
          <w:spacing w:val="1"/>
        </w:rPr>
        <w:t xml:space="preserve"> </w:t>
      </w:r>
      <w:r>
        <w:rPr>
          <w:b/>
          <w:i/>
        </w:rPr>
        <w:t>principal</w:t>
      </w:r>
      <w:r>
        <w:t>:</w:t>
      </w:r>
      <w:r>
        <w:rPr>
          <w:spacing w:val="1"/>
        </w:rPr>
        <w:t xml:space="preserve"> </w:t>
      </w:r>
      <w:r>
        <w:t>Administrar,</w:t>
      </w:r>
      <w:r>
        <w:rPr>
          <w:spacing w:val="1"/>
        </w:rPr>
        <w:t xml:space="preserve"> </w:t>
      </w:r>
      <w:r>
        <w:t>soportar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mantener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bases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aplicaciones, garantizando la disponibilidad, continuidad y segundad de la información</w:t>
      </w:r>
      <w:r>
        <w:rPr>
          <w:spacing w:val="1"/>
        </w:rPr>
        <w:t xml:space="preserve"> </w:t>
      </w:r>
      <w:r>
        <w:t>según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estándares definidos por</w:t>
      </w:r>
      <w:r>
        <w:rPr>
          <w:spacing w:val="-3"/>
        </w:rPr>
        <w:t xml:space="preserve"> </w:t>
      </w:r>
      <w:r>
        <w:t>la entidad.</w:t>
      </w:r>
    </w:p>
    <w:p w:rsidR="007C220E" w:rsidRDefault="00B4058F">
      <w:pPr>
        <w:pStyle w:val="Textoindependiente"/>
        <w:ind w:left="981"/>
        <w:jc w:val="both"/>
      </w:pPr>
      <w:r>
        <w:rPr>
          <w:u w:val="single"/>
        </w:rPr>
        <w:t>Operadores</w:t>
      </w:r>
      <w:r>
        <w:rPr>
          <w:spacing w:val="-3"/>
          <w:u w:val="single"/>
        </w:rPr>
        <w:t xml:space="preserve"> </w:t>
      </w:r>
      <w:r>
        <w:rPr>
          <w:u w:val="single"/>
        </w:rPr>
        <w:t>de</w:t>
      </w:r>
      <w:r>
        <w:rPr>
          <w:spacing w:val="-2"/>
          <w:u w:val="single"/>
        </w:rPr>
        <w:t xml:space="preserve"> </w:t>
      </w:r>
      <w:r>
        <w:rPr>
          <w:u w:val="single"/>
        </w:rPr>
        <w:t>la</w:t>
      </w:r>
      <w:r>
        <w:rPr>
          <w:spacing w:val="-3"/>
          <w:u w:val="single"/>
        </w:rPr>
        <w:t xml:space="preserve"> </w:t>
      </w:r>
      <w:r>
        <w:rPr>
          <w:u w:val="single"/>
        </w:rPr>
        <w:t>Infraestructura:</w:t>
      </w:r>
    </w:p>
    <w:p w:rsidR="007C220E" w:rsidRDefault="007C220E">
      <w:pPr>
        <w:pStyle w:val="Textoindependiente"/>
        <w:spacing w:before="3"/>
        <w:rPr>
          <w:sz w:val="17"/>
        </w:rPr>
      </w:pPr>
    </w:p>
    <w:p w:rsidR="007C220E" w:rsidRDefault="00B4058F">
      <w:pPr>
        <w:pStyle w:val="Textoindependiente"/>
        <w:spacing w:before="56"/>
        <w:ind w:left="981" w:right="772"/>
        <w:jc w:val="both"/>
      </w:pPr>
      <w:r>
        <w:t>El</w:t>
      </w:r>
      <w:r>
        <w:rPr>
          <w:spacing w:val="1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operadores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infraestructura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organizar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cómputo,</w:t>
      </w:r>
      <w:r>
        <w:rPr>
          <w:spacing w:val="1"/>
        </w:rPr>
        <w:t xml:space="preserve"> </w:t>
      </w:r>
      <w:r>
        <w:t>procurando por el buen funcionamiento de los equipos y el monitoreo de estos, según los</w:t>
      </w:r>
      <w:r>
        <w:rPr>
          <w:spacing w:val="1"/>
        </w:rPr>
        <w:t xml:space="preserve"> </w:t>
      </w:r>
      <w:r>
        <w:t>estándares</w:t>
      </w:r>
      <w:r>
        <w:rPr>
          <w:spacing w:val="-4"/>
        </w:rPr>
        <w:t xml:space="preserve"> </w:t>
      </w:r>
      <w:r>
        <w:t>definidos por la</w:t>
      </w:r>
    </w:p>
    <w:p w:rsidR="007C220E" w:rsidRDefault="00B4058F">
      <w:pPr>
        <w:pStyle w:val="Textoindependiente"/>
        <w:spacing w:before="2"/>
        <w:ind w:left="970"/>
        <w:jc w:val="both"/>
      </w:pPr>
      <w:r>
        <w:rPr>
          <w:b/>
          <w:i/>
        </w:rPr>
        <w:t>Cargo:</w:t>
      </w:r>
      <w:r>
        <w:rPr>
          <w:b/>
          <w:i/>
          <w:spacing w:val="-2"/>
        </w:rPr>
        <w:t xml:space="preserve"> </w:t>
      </w:r>
      <w:r>
        <w:t>Técnico</w:t>
      </w:r>
      <w:r>
        <w:rPr>
          <w:spacing w:val="-1"/>
        </w:rPr>
        <w:t xml:space="preserve"> </w:t>
      </w:r>
      <w:r>
        <w:t>Operativo</w:t>
      </w:r>
      <w:r>
        <w:rPr>
          <w:spacing w:val="-2"/>
        </w:rPr>
        <w:t xml:space="preserve"> </w:t>
      </w:r>
      <w:r>
        <w:t>05</w:t>
      </w:r>
      <w:r>
        <w:rPr>
          <w:spacing w:val="-2"/>
        </w:rPr>
        <w:t xml:space="preserve"> </w:t>
      </w:r>
      <w:r>
        <w:t>(dos</w:t>
      </w:r>
      <w:r>
        <w:rPr>
          <w:spacing w:val="-1"/>
        </w:rPr>
        <w:t xml:space="preserve"> </w:t>
      </w:r>
      <w:r>
        <w:t>técnicos)</w:t>
      </w:r>
    </w:p>
    <w:p w:rsidR="007C220E" w:rsidRDefault="00B4058F">
      <w:pPr>
        <w:pStyle w:val="Ttulo6"/>
        <w:ind w:left="981"/>
        <w:rPr>
          <w:b w:val="0"/>
          <w:i w:val="0"/>
        </w:rPr>
      </w:pPr>
      <w:r>
        <w:t>Responsabilidad</w:t>
      </w:r>
      <w:r>
        <w:rPr>
          <w:spacing w:val="-3"/>
        </w:rPr>
        <w:t xml:space="preserve"> </w:t>
      </w:r>
      <w:r>
        <w:t>principal</w:t>
      </w:r>
      <w:r>
        <w:rPr>
          <w:b w:val="0"/>
          <w:i w:val="0"/>
        </w:rPr>
        <w:t>:</w:t>
      </w:r>
    </w:p>
    <w:p w:rsidR="007C220E" w:rsidRDefault="00B4058F">
      <w:pPr>
        <w:pStyle w:val="Textoindependiente"/>
        <w:ind w:left="981" w:right="776"/>
        <w:jc w:val="both"/>
      </w:pPr>
      <w:r>
        <w:t>Operar,</w:t>
      </w:r>
      <w:r>
        <w:rPr>
          <w:spacing w:val="-3"/>
        </w:rPr>
        <w:t xml:space="preserve"> </w:t>
      </w:r>
      <w:r>
        <w:t>Soportar,</w:t>
      </w:r>
      <w:r>
        <w:rPr>
          <w:spacing w:val="-6"/>
        </w:rPr>
        <w:t xml:space="preserve"> </w:t>
      </w:r>
      <w:r>
        <w:t>monitorear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mantener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centro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cómputo,</w:t>
      </w:r>
      <w:r>
        <w:rPr>
          <w:spacing w:val="-4"/>
        </w:rPr>
        <w:t xml:space="preserve"> </w:t>
      </w:r>
      <w:r>
        <w:t>centros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cableados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los</w:t>
      </w:r>
      <w:r>
        <w:rPr>
          <w:spacing w:val="-47"/>
        </w:rPr>
        <w:t xml:space="preserve"> </w:t>
      </w:r>
      <w:r>
        <w:t>equipos activos de red, garantizando la correcta operación de todos sus componentes,</w:t>
      </w:r>
      <w:r>
        <w:rPr>
          <w:spacing w:val="1"/>
        </w:rPr>
        <w:t xml:space="preserve"> </w:t>
      </w:r>
      <w:r>
        <w:t>según</w:t>
      </w:r>
      <w:r>
        <w:rPr>
          <w:spacing w:val="-2"/>
        </w:rPr>
        <w:t xml:space="preserve"> </w:t>
      </w:r>
      <w:r>
        <w:t>los procedimientos</w:t>
      </w:r>
      <w:r>
        <w:rPr>
          <w:spacing w:val="-3"/>
        </w:rPr>
        <w:t xml:space="preserve"> </w:t>
      </w:r>
      <w:r>
        <w:t>definidos por la</w:t>
      </w:r>
      <w:r>
        <w:rPr>
          <w:spacing w:val="-2"/>
        </w:rPr>
        <w:t xml:space="preserve"> </w:t>
      </w:r>
      <w:r>
        <w:t>entidad.</w:t>
      </w:r>
    </w:p>
    <w:p w:rsidR="007C220E" w:rsidRDefault="007C220E">
      <w:pPr>
        <w:pStyle w:val="Textoindependiente"/>
        <w:spacing w:before="1"/>
      </w:pPr>
    </w:p>
    <w:p w:rsidR="007C220E" w:rsidRDefault="00B4058F">
      <w:pPr>
        <w:pStyle w:val="Prrafodelista"/>
        <w:numPr>
          <w:ilvl w:val="0"/>
          <w:numId w:val="108"/>
        </w:numPr>
        <w:tabs>
          <w:tab w:val="left" w:pos="982"/>
        </w:tabs>
        <w:spacing w:line="267" w:lineRule="exact"/>
        <w:ind w:hanging="361"/>
        <w:jc w:val="both"/>
      </w:pPr>
      <w:r>
        <w:rPr>
          <w:u w:val="single"/>
        </w:rPr>
        <w:t>Secretaria</w:t>
      </w:r>
    </w:p>
    <w:p w:rsidR="007C220E" w:rsidRDefault="00B4058F">
      <w:pPr>
        <w:spacing w:line="267" w:lineRule="exact"/>
        <w:ind w:left="981"/>
        <w:jc w:val="both"/>
      </w:pPr>
      <w:r>
        <w:rPr>
          <w:b/>
          <w:i/>
        </w:rPr>
        <w:t>Cargo</w:t>
      </w:r>
      <w:r>
        <w:rPr>
          <w:b/>
        </w:rPr>
        <w:t>:</w:t>
      </w:r>
      <w:r>
        <w:rPr>
          <w:b/>
          <w:spacing w:val="-4"/>
        </w:rPr>
        <w:t xml:space="preserve"> </w:t>
      </w:r>
      <w:r>
        <w:t>Auxiliar</w:t>
      </w:r>
      <w:r>
        <w:rPr>
          <w:spacing w:val="-2"/>
        </w:rPr>
        <w:t xml:space="preserve"> </w:t>
      </w:r>
      <w:r>
        <w:t>Administrativo</w:t>
      </w:r>
    </w:p>
    <w:p w:rsidR="007C220E" w:rsidRDefault="00B4058F">
      <w:pPr>
        <w:pStyle w:val="Textoindependiente"/>
        <w:spacing w:before="1"/>
        <w:ind w:left="981" w:right="778"/>
        <w:jc w:val="both"/>
      </w:pPr>
      <w:r>
        <w:rPr>
          <w:b/>
          <w:i/>
          <w:spacing w:val="-1"/>
        </w:rPr>
        <w:t>Responsabilidad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principal</w:t>
      </w:r>
      <w:r>
        <w:t>:</w:t>
      </w:r>
      <w:r>
        <w:rPr>
          <w:spacing w:val="-10"/>
        </w:rPr>
        <w:t xml:space="preserve"> </w:t>
      </w:r>
      <w:r>
        <w:t>Desempeñar</w:t>
      </w:r>
      <w:r>
        <w:rPr>
          <w:spacing w:val="-8"/>
        </w:rPr>
        <w:t xml:space="preserve"> </w:t>
      </w:r>
      <w:r>
        <w:t>labores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carácter</w:t>
      </w:r>
      <w:r>
        <w:rPr>
          <w:spacing w:val="-10"/>
        </w:rPr>
        <w:t xml:space="preserve"> </w:t>
      </w:r>
      <w:r>
        <w:t>asistencial,</w:t>
      </w:r>
      <w:r>
        <w:rPr>
          <w:spacing w:val="-10"/>
        </w:rPr>
        <w:t xml:space="preserve"> </w:t>
      </w:r>
      <w:r>
        <w:t>logístico</w:t>
      </w:r>
      <w:r>
        <w:rPr>
          <w:spacing w:val="-9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apoyo</w:t>
      </w:r>
      <w:r>
        <w:rPr>
          <w:spacing w:val="-47"/>
        </w:rPr>
        <w:t xml:space="preserve"> </w:t>
      </w:r>
      <w:r>
        <w:t>administrativo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general,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criterios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calidad,</w:t>
      </w:r>
      <w:r>
        <w:rPr>
          <w:spacing w:val="1"/>
        </w:rPr>
        <w:t xml:space="preserve"> </w:t>
      </w:r>
      <w:r>
        <w:t>oportunidad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efectividad</w:t>
      </w:r>
      <w:r>
        <w:rPr>
          <w:spacing w:val="-2"/>
        </w:rPr>
        <w:t xml:space="preserve"> </w:t>
      </w:r>
      <w:r>
        <w:t>aplicando</w:t>
      </w:r>
      <w:r>
        <w:rPr>
          <w:spacing w:val="-2"/>
        </w:rPr>
        <w:t xml:space="preserve"> </w:t>
      </w:r>
      <w:r>
        <w:t>procedimientos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normatividad</w:t>
      </w:r>
      <w:r>
        <w:rPr>
          <w:spacing w:val="-3"/>
        </w:rPr>
        <w:t xml:space="preserve"> </w:t>
      </w:r>
      <w:r>
        <w:t>vigente.</w:t>
      </w:r>
    </w:p>
    <w:p w:rsidR="007C220E" w:rsidRDefault="007C220E">
      <w:pPr>
        <w:pStyle w:val="Textoindependiente"/>
        <w:spacing w:before="5"/>
        <w:rPr>
          <w:sz w:val="25"/>
        </w:rPr>
      </w:pPr>
    </w:p>
    <w:p w:rsidR="007C220E" w:rsidRDefault="00B4058F">
      <w:pPr>
        <w:pStyle w:val="Prrafodelista"/>
        <w:numPr>
          <w:ilvl w:val="3"/>
          <w:numId w:val="117"/>
        </w:numPr>
        <w:tabs>
          <w:tab w:val="left" w:pos="1113"/>
          <w:tab w:val="left" w:pos="1114"/>
        </w:tabs>
        <w:ind w:left="1114" w:hanging="864"/>
        <w:rPr>
          <w:rFonts w:ascii="Calibri Light" w:hAnsi="Calibri Light"/>
          <w:i/>
          <w:color w:val="2E5395"/>
        </w:rPr>
      </w:pPr>
      <w:r>
        <w:rPr>
          <w:rFonts w:ascii="Calibri Light" w:hAnsi="Calibri Light"/>
          <w:i/>
          <w:color w:val="2E5395"/>
        </w:rPr>
        <w:t>Otros</w:t>
      </w:r>
      <w:r>
        <w:rPr>
          <w:rFonts w:ascii="Calibri Light" w:hAnsi="Calibri Light"/>
          <w:i/>
          <w:color w:val="2E5395"/>
          <w:spacing w:val="-4"/>
        </w:rPr>
        <w:t xml:space="preserve"> </w:t>
      </w:r>
      <w:r>
        <w:rPr>
          <w:rFonts w:ascii="Calibri Light" w:hAnsi="Calibri Light"/>
          <w:i/>
          <w:color w:val="2E5395"/>
        </w:rPr>
        <w:t>profesionales</w:t>
      </w:r>
      <w:r>
        <w:rPr>
          <w:rFonts w:ascii="Calibri Light" w:hAnsi="Calibri Light"/>
          <w:i/>
          <w:color w:val="2E5395"/>
          <w:spacing w:val="-3"/>
        </w:rPr>
        <w:t xml:space="preserve"> </w:t>
      </w:r>
      <w:r>
        <w:rPr>
          <w:rFonts w:ascii="Calibri Light" w:hAnsi="Calibri Light"/>
          <w:i/>
          <w:color w:val="2E5395"/>
        </w:rPr>
        <w:t>vinculados</w:t>
      </w:r>
      <w:r>
        <w:rPr>
          <w:rFonts w:ascii="Calibri Light" w:hAnsi="Calibri Light"/>
          <w:i/>
          <w:color w:val="2E5395"/>
          <w:spacing w:val="-3"/>
        </w:rPr>
        <w:t xml:space="preserve"> </w:t>
      </w:r>
      <w:r>
        <w:rPr>
          <w:rFonts w:ascii="Calibri Light" w:hAnsi="Calibri Light"/>
          <w:i/>
          <w:color w:val="2E5395"/>
        </w:rPr>
        <w:t>por</w:t>
      </w:r>
      <w:r>
        <w:rPr>
          <w:rFonts w:ascii="Calibri Light" w:hAnsi="Calibri Light"/>
          <w:i/>
          <w:color w:val="2E5395"/>
          <w:spacing w:val="-4"/>
        </w:rPr>
        <w:t xml:space="preserve"> </w:t>
      </w:r>
      <w:r>
        <w:rPr>
          <w:rFonts w:ascii="Calibri Light" w:hAnsi="Calibri Light"/>
          <w:i/>
          <w:color w:val="2E5395"/>
        </w:rPr>
        <w:t>prestación</w:t>
      </w:r>
      <w:r>
        <w:rPr>
          <w:rFonts w:ascii="Calibri Light" w:hAnsi="Calibri Light"/>
          <w:i/>
          <w:color w:val="2E5395"/>
          <w:spacing w:val="-2"/>
        </w:rPr>
        <w:t xml:space="preserve"> </w:t>
      </w:r>
      <w:r>
        <w:rPr>
          <w:rFonts w:ascii="Calibri Light" w:hAnsi="Calibri Light"/>
          <w:i/>
          <w:color w:val="2E5395"/>
        </w:rPr>
        <w:t>de</w:t>
      </w:r>
      <w:r>
        <w:rPr>
          <w:rFonts w:ascii="Calibri Light" w:hAnsi="Calibri Light"/>
          <w:i/>
          <w:color w:val="2E5395"/>
          <w:spacing w:val="-4"/>
        </w:rPr>
        <w:t xml:space="preserve"> </w:t>
      </w:r>
      <w:r>
        <w:rPr>
          <w:rFonts w:ascii="Calibri Light" w:hAnsi="Calibri Light"/>
          <w:i/>
          <w:color w:val="2E5395"/>
        </w:rPr>
        <w:t xml:space="preserve">servicios </w:t>
      </w:r>
    </w:p>
    <w:p w:rsidR="007C220E" w:rsidRDefault="007C220E">
      <w:pPr>
        <w:pStyle w:val="Textoindependiente"/>
        <w:spacing w:before="7"/>
        <w:rPr>
          <w:rFonts w:ascii="Calibri Light"/>
          <w:i/>
          <w:sz w:val="23"/>
        </w:rPr>
      </w:pPr>
    </w:p>
    <w:p w:rsidR="007C220E" w:rsidRDefault="00B4058F">
      <w:pPr>
        <w:pStyle w:val="Textoindependiente"/>
        <w:spacing w:before="1"/>
        <w:ind w:left="262" w:right="776"/>
        <w:jc w:val="both"/>
      </w:pPr>
      <w:r>
        <w:t>Con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objetivo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determinar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gobernabilidad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TI</w:t>
      </w:r>
      <w:r>
        <w:rPr>
          <w:spacing w:val="-8"/>
        </w:rPr>
        <w:t xml:space="preserve"> </w:t>
      </w:r>
      <w:r>
        <w:t>desde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Gerencia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Tecnología,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identificó</w:t>
      </w:r>
      <w:r>
        <w:rPr>
          <w:spacing w:val="-47"/>
        </w:rPr>
        <w:t xml:space="preserve"> </w:t>
      </w:r>
      <w:r>
        <w:t>que la Gerencia de Ideca cuenta con dos profesionales por prestación de servicios de servicios con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perfil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desarrollo,</w:t>
      </w:r>
      <w:r>
        <w:rPr>
          <w:spacing w:val="-1"/>
        </w:rPr>
        <w:t xml:space="preserve"> </w:t>
      </w:r>
      <w:r>
        <w:t>uno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profesional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ingeniería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Sistemas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otro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Ingeniero</w:t>
      </w:r>
      <w:r>
        <w:rPr>
          <w:spacing w:val="-2"/>
        </w:rPr>
        <w:t xml:space="preserve"> </w:t>
      </w:r>
      <w:r>
        <w:t>Catastral.</w:t>
      </w:r>
    </w:p>
    <w:p w:rsidR="007C220E" w:rsidRDefault="007C220E">
      <w:pPr>
        <w:pStyle w:val="Textoindependiente"/>
      </w:pPr>
    </w:p>
    <w:p w:rsidR="007C220E" w:rsidRDefault="00B4058F">
      <w:pPr>
        <w:pStyle w:val="Textoindependiente"/>
        <w:spacing w:before="1"/>
        <w:ind w:left="262"/>
        <w:jc w:val="both"/>
      </w:pPr>
      <w:r>
        <w:t>La</w:t>
      </w:r>
      <w:r>
        <w:rPr>
          <w:spacing w:val="-1"/>
        </w:rPr>
        <w:t xml:space="preserve"> </w:t>
      </w:r>
      <w:r>
        <w:t>razón</w:t>
      </w:r>
      <w:r>
        <w:rPr>
          <w:spacing w:val="-4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cual la</w:t>
      </w:r>
      <w:r>
        <w:rPr>
          <w:spacing w:val="-4"/>
        </w:rPr>
        <w:t xml:space="preserve"> </w:t>
      </w:r>
      <w:r>
        <w:t>Gerencia de</w:t>
      </w:r>
      <w:r>
        <w:rPr>
          <w:spacing w:val="-1"/>
        </w:rPr>
        <w:t xml:space="preserve"> </w:t>
      </w:r>
      <w:r>
        <w:t>Ideca</w:t>
      </w:r>
      <w:r>
        <w:rPr>
          <w:spacing w:val="-1"/>
        </w:rPr>
        <w:t xml:space="preserve"> </w:t>
      </w:r>
      <w:r>
        <w:t>realiza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contratación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estos</w:t>
      </w:r>
      <w:r>
        <w:rPr>
          <w:spacing w:val="-1"/>
        </w:rPr>
        <w:t xml:space="preserve"> </w:t>
      </w:r>
      <w:r>
        <w:t>profesionales se</w:t>
      </w:r>
      <w:r>
        <w:rPr>
          <w:spacing w:val="-3"/>
        </w:rPr>
        <w:t xml:space="preserve"> </w:t>
      </w:r>
      <w:r>
        <w:t>debe a:</w:t>
      </w:r>
    </w:p>
    <w:p w:rsidR="007C220E" w:rsidRDefault="007C220E">
      <w:pPr>
        <w:pStyle w:val="Textoindependiente"/>
      </w:pPr>
    </w:p>
    <w:p w:rsidR="007C220E" w:rsidRDefault="00B4058F">
      <w:pPr>
        <w:pStyle w:val="Prrafodelista"/>
        <w:numPr>
          <w:ilvl w:val="0"/>
          <w:numId w:val="107"/>
        </w:numPr>
        <w:tabs>
          <w:tab w:val="left" w:pos="982"/>
        </w:tabs>
        <w:ind w:left="981" w:right="775"/>
        <w:jc w:val="both"/>
      </w:pP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año</w:t>
      </w:r>
      <w:r>
        <w:rPr>
          <w:spacing w:val="-4"/>
        </w:rPr>
        <w:t xml:space="preserve"> </w:t>
      </w:r>
      <w:r>
        <w:t>2012</w:t>
      </w:r>
      <w:r>
        <w:rPr>
          <w:spacing w:val="-3"/>
        </w:rPr>
        <w:t xml:space="preserve"> </w:t>
      </w:r>
      <w:r>
        <w:t>cuando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creó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Gerencia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Ideca,</w:t>
      </w:r>
      <w:r>
        <w:rPr>
          <w:spacing w:val="-2"/>
        </w:rPr>
        <w:t xml:space="preserve"> </w:t>
      </w:r>
      <w:r>
        <w:t>dentro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perfiles,</w:t>
      </w:r>
      <w:r>
        <w:rPr>
          <w:spacing w:val="-2"/>
        </w:rPr>
        <w:t xml:space="preserve"> </w:t>
      </w:r>
      <w:r>
        <w:t>nunca</w:t>
      </w:r>
      <w:r>
        <w:rPr>
          <w:spacing w:val="-6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definió</w:t>
      </w:r>
      <w:r>
        <w:rPr>
          <w:spacing w:val="-48"/>
        </w:rPr>
        <w:t xml:space="preserve"> </w:t>
      </w:r>
      <w:r>
        <w:t>ningún</w:t>
      </w:r>
      <w:r>
        <w:rPr>
          <w:spacing w:val="-5"/>
        </w:rPr>
        <w:t xml:space="preserve"> </w:t>
      </w:r>
      <w:r>
        <w:t>perfil</w:t>
      </w:r>
      <w:r>
        <w:rPr>
          <w:spacing w:val="-4"/>
        </w:rPr>
        <w:t xml:space="preserve"> </w:t>
      </w:r>
      <w:r>
        <w:t>tecnológico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desarrollo,</w:t>
      </w:r>
      <w:r>
        <w:rPr>
          <w:spacing w:val="-3"/>
        </w:rPr>
        <w:t xml:space="preserve"> </w:t>
      </w:r>
      <w:r>
        <w:t>pues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momento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pensó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esos</w:t>
      </w:r>
      <w:r>
        <w:rPr>
          <w:spacing w:val="-3"/>
        </w:rPr>
        <w:t xml:space="preserve"> </w:t>
      </w:r>
      <w:r>
        <w:t>temas</w:t>
      </w:r>
      <w:r>
        <w:rPr>
          <w:spacing w:val="-6"/>
        </w:rPr>
        <w:t xml:space="preserve"> </w:t>
      </w:r>
      <w:r>
        <w:t>iban</w:t>
      </w:r>
      <w:r>
        <w:rPr>
          <w:spacing w:val="-4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abordados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Gerencia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Tecnología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profesionales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tecnología,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embargo,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perfiles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Gerencia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Tecnología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había</w:t>
      </w:r>
      <w:r>
        <w:rPr>
          <w:spacing w:val="1"/>
        </w:rPr>
        <w:t xml:space="preserve"> </w:t>
      </w:r>
      <w:r>
        <w:t>ningún</w:t>
      </w:r>
      <w:r>
        <w:rPr>
          <w:spacing w:val="1"/>
        </w:rPr>
        <w:t xml:space="preserve"> </w:t>
      </w:r>
      <w:r>
        <w:t>perfil</w:t>
      </w:r>
      <w:r>
        <w:rPr>
          <w:spacing w:val="-47"/>
        </w:rPr>
        <w:t xml:space="preserve"> </w:t>
      </w:r>
      <w:r>
        <w:t>geográfico.</w:t>
      </w:r>
    </w:p>
    <w:p w:rsidR="007C220E" w:rsidRDefault="00B4058F">
      <w:pPr>
        <w:pStyle w:val="Prrafodelista"/>
        <w:numPr>
          <w:ilvl w:val="0"/>
          <w:numId w:val="107"/>
        </w:numPr>
        <w:tabs>
          <w:tab w:val="left" w:pos="982"/>
        </w:tabs>
        <w:ind w:left="981" w:right="774"/>
        <w:jc w:val="both"/>
      </w:pPr>
      <w:r>
        <w:t>Dentro de las funciones de Ideca se tiene un componente tecnológico, pero dentro del</w:t>
      </w:r>
      <w:r>
        <w:rPr>
          <w:spacing w:val="1"/>
        </w:rPr>
        <w:t xml:space="preserve"> </w:t>
      </w:r>
      <w:r>
        <w:rPr>
          <w:spacing w:val="-1"/>
        </w:rPr>
        <w:t>manual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funciones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perfiles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gerencia</w:t>
      </w:r>
      <w:r>
        <w:rPr>
          <w:spacing w:val="-14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subgerencia</w:t>
      </w:r>
      <w:r>
        <w:rPr>
          <w:spacing w:val="-12"/>
        </w:rPr>
        <w:t xml:space="preserve"> </w:t>
      </w:r>
      <w:r>
        <w:t>ninguno</w:t>
      </w:r>
      <w:r>
        <w:rPr>
          <w:spacing w:val="-11"/>
        </w:rPr>
        <w:t xml:space="preserve"> </w:t>
      </w:r>
      <w:r>
        <w:t>es</w:t>
      </w:r>
      <w:r>
        <w:rPr>
          <w:spacing w:val="-13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temas</w:t>
      </w:r>
      <w:r>
        <w:rPr>
          <w:spacing w:val="-4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desarrollo.</w:t>
      </w:r>
    </w:p>
    <w:p w:rsidR="007C220E" w:rsidRDefault="00B4058F">
      <w:pPr>
        <w:pStyle w:val="Prrafodelista"/>
        <w:numPr>
          <w:ilvl w:val="0"/>
          <w:numId w:val="107"/>
        </w:numPr>
        <w:tabs>
          <w:tab w:val="left" w:pos="982"/>
        </w:tabs>
        <w:ind w:left="981" w:right="776"/>
        <w:jc w:val="both"/>
      </w:pP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Gerencia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Tecnología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perfiles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enfo</w:t>
      </w:r>
      <w:r>
        <w:t>caron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perfiles</w:t>
      </w:r>
      <w:r>
        <w:rPr>
          <w:spacing w:val="1"/>
        </w:rPr>
        <w:t xml:space="preserve"> </w:t>
      </w:r>
      <w:r>
        <w:t>alfanuméricos</w:t>
      </w:r>
      <w:r>
        <w:rPr>
          <w:spacing w:val="-3"/>
        </w:rPr>
        <w:t xml:space="preserve"> </w:t>
      </w:r>
      <w:r>
        <w:t>y no se</w:t>
      </w:r>
      <w:r>
        <w:rPr>
          <w:spacing w:val="-2"/>
        </w:rPr>
        <w:t xml:space="preserve"> </w:t>
      </w:r>
      <w:r>
        <w:t>cuenta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perfiles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geográficos.</w:t>
      </w:r>
    </w:p>
    <w:p w:rsidR="007C220E" w:rsidRDefault="007C220E">
      <w:pPr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Prrafodelista"/>
        <w:numPr>
          <w:ilvl w:val="0"/>
          <w:numId w:val="107"/>
        </w:numPr>
        <w:tabs>
          <w:tab w:val="left" w:pos="982"/>
        </w:tabs>
        <w:spacing w:before="1"/>
        <w:ind w:left="981" w:right="775"/>
      </w:pPr>
      <w:r>
        <w:t>Debido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anterior,</w:t>
      </w:r>
      <w:r>
        <w:rPr>
          <w:spacing w:val="-10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teniendo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cuenta</w:t>
      </w:r>
      <w:r>
        <w:rPr>
          <w:spacing w:val="-8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Gerencia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Ideca</w:t>
      </w:r>
      <w:r>
        <w:rPr>
          <w:spacing w:val="-7"/>
        </w:rPr>
        <w:t xml:space="preserve"> </w:t>
      </w:r>
      <w:r>
        <w:t>dentro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sus</w:t>
      </w:r>
      <w:r>
        <w:rPr>
          <w:spacing w:val="-10"/>
        </w:rPr>
        <w:t xml:space="preserve"> </w:t>
      </w:r>
      <w:r>
        <w:t>funciones</w:t>
      </w:r>
      <w:r>
        <w:rPr>
          <w:spacing w:val="-47"/>
        </w:rPr>
        <w:t xml:space="preserve"> </w:t>
      </w:r>
      <w:r>
        <w:t>tiene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componente</w:t>
      </w:r>
      <w:r>
        <w:rPr>
          <w:spacing w:val="-2"/>
        </w:rPr>
        <w:t xml:space="preserve"> </w:t>
      </w:r>
      <w:r>
        <w:t>tecnológico,</w:t>
      </w:r>
      <w:r>
        <w:rPr>
          <w:spacing w:val="-3"/>
        </w:rPr>
        <w:t xml:space="preserve"> </w:t>
      </w:r>
      <w:r>
        <w:t>optó</w:t>
      </w:r>
      <w:r>
        <w:rPr>
          <w:spacing w:val="1"/>
        </w:rPr>
        <w:t xml:space="preserve"> </w:t>
      </w:r>
      <w:r>
        <w:t>por contratar</w:t>
      </w:r>
      <w:r>
        <w:rPr>
          <w:spacing w:val="-4"/>
        </w:rPr>
        <w:t xml:space="preserve"> </w:t>
      </w:r>
      <w:r>
        <w:t>desarrolladores.</w:t>
      </w:r>
    </w:p>
    <w:p w:rsidR="007C220E" w:rsidRDefault="007C220E">
      <w:pPr>
        <w:pStyle w:val="Textoindependiente"/>
      </w:pPr>
    </w:p>
    <w:p w:rsidR="007C220E" w:rsidRDefault="00B4058F">
      <w:pPr>
        <w:pStyle w:val="Textoindependiente"/>
        <w:spacing w:line="259" w:lineRule="auto"/>
        <w:ind w:left="262" w:right="772"/>
        <w:jc w:val="both"/>
      </w:pPr>
      <w:r>
        <w:t>De</w:t>
      </w:r>
      <w:r>
        <w:rPr>
          <w:spacing w:val="-11"/>
        </w:rPr>
        <w:t xml:space="preserve"> </w:t>
      </w:r>
      <w:r>
        <w:t>acuerdo</w:t>
      </w:r>
      <w:r>
        <w:rPr>
          <w:spacing w:val="-10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diagnóstico</w:t>
      </w:r>
      <w:r>
        <w:rPr>
          <w:spacing w:val="-9"/>
        </w:rPr>
        <w:t xml:space="preserve"> </w:t>
      </w:r>
      <w:r>
        <w:t>relacionado</w:t>
      </w:r>
      <w:r>
        <w:rPr>
          <w:spacing w:val="-9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Gobierno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TI,</w:t>
      </w:r>
      <w:r>
        <w:rPr>
          <w:spacing w:val="-11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logró</w:t>
      </w:r>
      <w:r>
        <w:rPr>
          <w:spacing w:val="-10"/>
        </w:rPr>
        <w:t xml:space="preserve"> </w:t>
      </w:r>
      <w:r>
        <w:t>evidenciar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Gerencia</w:t>
      </w:r>
      <w:r>
        <w:rPr>
          <w:spacing w:val="-4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Ideca</w:t>
      </w:r>
      <w:r>
        <w:rPr>
          <w:spacing w:val="-7"/>
        </w:rPr>
        <w:t xml:space="preserve"> </w:t>
      </w:r>
      <w:r>
        <w:t>cumple</w:t>
      </w:r>
      <w:r>
        <w:rPr>
          <w:spacing w:val="-8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procedimientos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hacen</w:t>
      </w:r>
      <w:r>
        <w:rPr>
          <w:spacing w:val="-8"/>
        </w:rPr>
        <w:t xml:space="preserve"> </w:t>
      </w:r>
      <w:r>
        <w:t>parte</w:t>
      </w:r>
      <w:r>
        <w:rPr>
          <w:spacing w:val="-5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Subproceso</w:t>
      </w:r>
      <w:r>
        <w:rPr>
          <w:spacing w:val="-7"/>
        </w:rPr>
        <w:t xml:space="preserve"> </w:t>
      </w:r>
      <w:r>
        <w:t>Gestión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Servicios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TI,</w:t>
      </w:r>
      <w:r>
        <w:rPr>
          <w:spacing w:val="-4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vez</w:t>
      </w:r>
      <w:r>
        <w:rPr>
          <w:spacing w:val="-6"/>
        </w:rPr>
        <w:t xml:space="preserve"> </w:t>
      </w:r>
      <w:r>
        <w:t>pertenece</w:t>
      </w:r>
      <w:r>
        <w:rPr>
          <w:spacing w:val="-6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Proceso</w:t>
      </w:r>
      <w:r>
        <w:rPr>
          <w:spacing w:val="-8"/>
        </w:rPr>
        <w:t xml:space="preserve"> </w:t>
      </w:r>
      <w:r>
        <w:t>Provisión</w:t>
      </w:r>
      <w:r>
        <w:rPr>
          <w:spacing w:val="-9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Soporte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Servicios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TI.</w:t>
      </w:r>
      <w:r>
        <w:rPr>
          <w:spacing w:val="-6"/>
        </w:rPr>
        <w:t xml:space="preserve"> </w:t>
      </w:r>
      <w:r>
        <w:t>(ver</w:t>
      </w:r>
      <w:r>
        <w:rPr>
          <w:spacing w:val="-6"/>
        </w:rPr>
        <w:t xml:space="preserve"> </w:t>
      </w:r>
      <w:r>
        <w:t>numeral</w:t>
      </w:r>
      <w:r>
        <w:rPr>
          <w:spacing w:val="-6"/>
        </w:rPr>
        <w:t xml:space="preserve"> </w:t>
      </w:r>
      <w:r>
        <w:t>6.2.1.1.3).</w:t>
      </w:r>
      <w:r>
        <w:rPr>
          <w:spacing w:val="-5"/>
        </w:rPr>
        <w:t xml:space="preserve"> </w:t>
      </w:r>
      <w:r>
        <w:t>Sin</w:t>
      </w:r>
      <w:r>
        <w:rPr>
          <w:spacing w:val="-47"/>
        </w:rPr>
        <w:t xml:space="preserve"> </w:t>
      </w:r>
      <w:r>
        <w:t>embargo,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importante</w:t>
      </w:r>
      <w:r>
        <w:rPr>
          <w:spacing w:val="1"/>
        </w:rPr>
        <w:t xml:space="preserve"> </w:t>
      </w:r>
      <w:r>
        <w:t>resaltar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aunque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Gerencia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Ideca</w:t>
      </w:r>
      <w:r>
        <w:rPr>
          <w:spacing w:val="1"/>
        </w:rPr>
        <w:t xml:space="preserve"> </w:t>
      </w:r>
      <w:r>
        <w:t>cumple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dichos</w:t>
      </w:r>
      <w:r>
        <w:rPr>
          <w:spacing w:val="-47"/>
        </w:rPr>
        <w:t xml:space="preserve"> </w:t>
      </w:r>
      <w:r>
        <w:t>procedimientos,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profesionales</w:t>
      </w:r>
      <w:r>
        <w:rPr>
          <w:spacing w:val="1"/>
        </w:rPr>
        <w:t xml:space="preserve"> </w:t>
      </w:r>
      <w:r>
        <w:t>contratados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participan 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que</w:t>
      </w:r>
      <w:r>
        <w:rPr>
          <w:spacing w:val="-47"/>
        </w:rPr>
        <w:t xml:space="preserve"> </w:t>
      </w:r>
      <w:r>
        <w:t>realiza</w:t>
      </w:r>
      <w:r>
        <w:rPr>
          <w:spacing w:val="-1"/>
        </w:rPr>
        <w:t xml:space="preserve"> </w:t>
      </w:r>
      <w:r>
        <w:t>la Gerencia de</w:t>
      </w:r>
      <w:r>
        <w:rPr>
          <w:spacing w:val="1"/>
        </w:rPr>
        <w:t xml:space="preserve"> </w:t>
      </w:r>
      <w:r>
        <w:t>Tecnología.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7"/>
        <w:rPr>
          <w:sz w:val="16"/>
        </w:rPr>
      </w:pPr>
    </w:p>
    <w:p w:rsidR="007C220E" w:rsidRDefault="00B4058F">
      <w:pPr>
        <w:pStyle w:val="Ttulo3"/>
        <w:numPr>
          <w:ilvl w:val="2"/>
          <w:numId w:val="117"/>
        </w:numPr>
        <w:tabs>
          <w:tab w:val="left" w:pos="981"/>
          <w:tab w:val="left" w:pos="982"/>
        </w:tabs>
        <w:spacing w:before="1"/>
      </w:pPr>
      <w:bookmarkStart w:id="19" w:name="_TOC_250064"/>
      <w:r>
        <w:t>Capacidades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bookmarkEnd w:id="19"/>
      <w:r>
        <w:t>TI</w:t>
      </w:r>
    </w:p>
    <w:p w:rsidR="007C220E" w:rsidRDefault="007C220E">
      <w:pPr>
        <w:pStyle w:val="Textoindependiente"/>
        <w:rPr>
          <w:rFonts w:ascii="Calibri Light"/>
          <w:sz w:val="24"/>
        </w:rPr>
      </w:pPr>
    </w:p>
    <w:p w:rsidR="007C220E" w:rsidRDefault="00B4058F">
      <w:pPr>
        <w:spacing w:before="181" w:line="259" w:lineRule="auto"/>
        <w:ind w:left="262" w:right="773"/>
        <w:jc w:val="both"/>
        <w:rPr>
          <w:sz w:val="23"/>
        </w:rPr>
      </w:pPr>
      <w:r>
        <w:rPr>
          <w:sz w:val="21"/>
        </w:rPr>
        <w:t>Teniendo en cuenta lo establecido en la Guía para la Construcción del PETI “</w:t>
      </w:r>
      <w:r>
        <w:rPr>
          <w:i/>
          <w:sz w:val="21"/>
        </w:rPr>
        <w:t>Las capacidades pueden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entenderse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como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el</w:t>
      </w:r>
      <w:r>
        <w:rPr>
          <w:i/>
          <w:spacing w:val="-9"/>
          <w:sz w:val="21"/>
        </w:rPr>
        <w:t xml:space="preserve"> </w:t>
      </w:r>
      <w:r>
        <w:rPr>
          <w:i/>
          <w:sz w:val="21"/>
        </w:rPr>
        <w:t>conjunto</w:t>
      </w:r>
      <w:r>
        <w:rPr>
          <w:i/>
          <w:spacing w:val="-8"/>
          <w:sz w:val="21"/>
        </w:rPr>
        <w:t xml:space="preserve"> </w:t>
      </w:r>
      <w:r>
        <w:rPr>
          <w:i/>
          <w:sz w:val="21"/>
        </w:rPr>
        <w:t>de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habilidades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necesarias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dentro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de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una</w:t>
      </w:r>
      <w:r>
        <w:rPr>
          <w:i/>
          <w:spacing w:val="-9"/>
          <w:sz w:val="21"/>
        </w:rPr>
        <w:t xml:space="preserve"> </w:t>
      </w:r>
      <w:r>
        <w:rPr>
          <w:i/>
          <w:sz w:val="21"/>
        </w:rPr>
        <w:t>entidad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u</w:t>
      </w:r>
      <w:r>
        <w:rPr>
          <w:i/>
          <w:spacing w:val="-9"/>
          <w:sz w:val="21"/>
        </w:rPr>
        <w:t xml:space="preserve"> </w:t>
      </w:r>
      <w:r>
        <w:rPr>
          <w:i/>
          <w:sz w:val="21"/>
        </w:rPr>
        <w:t>organización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para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poder</w:t>
      </w:r>
      <w:r>
        <w:rPr>
          <w:i/>
          <w:spacing w:val="-45"/>
          <w:sz w:val="21"/>
        </w:rPr>
        <w:t xml:space="preserve"> </w:t>
      </w:r>
      <w:r>
        <w:rPr>
          <w:i/>
          <w:sz w:val="21"/>
        </w:rPr>
        <w:t>implementar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su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misión”</w:t>
      </w:r>
      <w:r>
        <w:rPr>
          <w:sz w:val="21"/>
        </w:rPr>
        <w:t>.</w:t>
      </w:r>
      <w:r>
        <w:rPr>
          <w:spacing w:val="1"/>
          <w:sz w:val="2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contexto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procede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identificación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capacidades,</w:t>
      </w:r>
      <w:r>
        <w:rPr>
          <w:spacing w:val="1"/>
        </w:rPr>
        <w:t xml:space="preserve"> </w:t>
      </w:r>
      <w:r>
        <w:t>subprocesos y /o procedimientos, recursos y roles; esta actividad se realizó diligenciado la “</w:t>
      </w:r>
      <w:r>
        <w:rPr>
          <w:i/>
        </w:rPr>
        <w:t>Sesión</w:t>
      </w:r>
      <w:r>
        <w:rPr>
          <w:i/>
          <w:spacing w:val="1"/>
        </w:rPr>
        <w:t xml:space="preserve"> </w:t>
      </w:r>
      <w:r>
        <w:rPr>
          <w:i/>
        </w:rPr>
        <w:t>4: Identificar y caracterizar la operación</w:t>
      </w:r>
      <w:r>
        <w:t xml:space="preserve">” de la </w:t>
      </w:r>
      <w:r>
        <w:rPr>
          <w:sz w:val="23"/>
        </w:rPr>
        <w:t>herrami</w:t>
      </w:r>
      <w:r>
        <w:rPr>
          <w:sz w:val="23"/>
        </w:rPr>
        <w:t>enta para la construcción del PETI, con los</w:t>
      </w:r>
      <w:r>
        <w:rPr>
          <w:spacing w:val="-49"/>
          <w:sz w:val="23"/>
        </w:rPr>
        <w:t xml:space="preserve"> </w:t>
      </w:r>
      <w:r>
        <w:rPr>
          <w:sz w:val="23"/>
        </w:rPr>
        <w:t>siguientes datos:</w:t>
      </w:r>
    </w:p>
    <w:p w:rsidR="007C220E" w:rsidRDefault="00B4058F">
      <w:pPr>
        <w:pStyle w:val="Prrafodelista"/>
        <w:numPr>
          <w:ilvl w:val="0"/>
          <w:numId w:val="106"/>
        </w:numPr>
        <w:tabs>
          <w:tab w:val="left" w:pos="690"/>
        </w:tabs>
        <w:spacing w:before="157"/>
        <w:ind w:right="774"/>
        <w:jc w:val="both"/>
      </w:pPr>
      <w:r>
        <w:rPr>
          <w:b/>
          <w:sz w:val="21"/>
        </w:rPr>
        <w:t>Identificación de las capacidades</w:t>
      </w:r>
      <w:r>
        <w:rPr>
          <w:sz w:val="21"/>
        </w:rPr>
        <w:t xml:space="preserve">: </w:t>
      </w:r>
      <w:r>
        <w:t>Para la identificación de las capacidades de la Gerencia de</w:t>
      </w:r>
      <w:r>
        <w:rPr>
          <w:spacing w:val="1"/>
        </w:rPr>
        <w:t xml:space="preserve"> </w:t>
      </w:r>
      <w:r>
        <w:t>Tecnología y sus subgerencias, se realizó la homologación con el propósito principal definido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Gerente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Tecnología,</w:t>
      </w:r>
      <w:r>
        <w:rPr>
          <w:spacing w:val="1"/>
        </w:rPr>
        <w:t xml:space="preserve"> </w:t>
      </w:r>
      <w:r>
        <w:t>Subgerente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Ingeniería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Subgerente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Infraestructura Tecnológica, descrito en la resolución Nº 200 del 28 de febrero de 2020 – “</w:t>
      </w:r>
      <w:r>
        <w:rPr>
          <w:i/>
        </w:rPr>
        <w:t>Por</w:t>
      </w:r>
      <w:r>
        <w:rPr>
          <w:i/>
          <w:spacing w:val="-47"/>
        </w:rPr>
        <w:t xml:space="preserve"> </w:t>
      </w:r>
      <w:r>
        <w:rPr>
          <w:i/>
        </w:rPr>
        <w:t xml:space="preserve">el cual se modifica el Manual Especifico de Funciones y de Competencias Laborales </w:t>
      </w:r>
      <w:r>
        <w:rPr>
          <w:i/>
        </w:rPr>
        <w:t>de los</w:t>
      </w:r>
      <w:r>
        <w:rPr>
          <w:i/>
          <w:spacing w:val="1"/>
        </w:rPr>
        <w:t xml:space="preserve"> </w:t>
      </w:r>
      <w:r>
        <w:rPr>
          <w:i/>
        </w:rPr>
        <w:t>empleos de la planta de personal de la Unidad Administrativa Especial de Catastro Distrita</w:t>
      </w:r>
      <w:r>
        <w:t>l”.</w:t>
      </w:r>
      <w:r>
        <w:rPr>
          <w:spacing w:val="1"/>
        </w:rPr>
        <w:t xml:space="preserve"> </w:t>
      </w:r>
      <w:r>
        <w:t>De acuerdo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anterior</w:t>
      </w:r>
      <w:r>
        <w:rPr>
          <w:spacing w:val="-3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identificaron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siguientes tres</w:t>
      </w:r>
      <w:r>
        <w:rPr>
          <w:spacing w:val="1"/>
        </w:rPr>
        <w:t xml:space="preserve"> </w:t>
      </w:r>
      <w:r>
        <w:t>(3) capacidades:</w:t>
      </w:r>
    </w:p>
    <w:p w:rsidR="007C220E" w:rsidRDefault="007C220E">
      <w:pPr>
        <w:pStyle w:val="Textoindependiente"/>
      </w:pPr>
    </w:p>
    <w:tbl>
      <w:tblPr>
        <w:tblStyle w:val="TableNormal"/>
        <w:tblW w:w="0" w:type="auto"/>
        <w:tblInd w:w="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2"/>
        <w:gridCol w:w="559"/>
        <w:gridCol w:w="6238"/>
      </w:tblGrid>
      <w:tr w:rsidR="007C220E">
        <w:trPr>
          <w:trHeight w:val="335"/>
        </w:trPr>
        <w:tc>
          <w:tcPr>
            <w:tcW w:w="1562" w:type="dxa"/>
            <w:vMerge w:val="restart"/>
            <w:shd w:val="clear" w:color="auto" w:fill="D9D9D9"/>
          </w:tcPr>
          <w:p w:rsidR="007C220E" w:rsidRDefault="00B4058F">
            <w:pPr>
              <w:pStyle w:val="TableParagraph"/>
              <w:spacing w:before="45"/>
              <w:ind w:left="107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DEPEDENCIA</w:t>
            </w:r>
          </w:p>
        </w:tc>
        <w:tc>
          <w:tcPr>
            <w:tcW w:w="6797" w:type="dxa"/>
            <w:gridSpan w:val="2"/>
            <w:shd w:val="clear" w:color="auto" w:fill="D9D9D9"/>
          </w:tcPr>
          <w:p w:rsidR="007C220E" w:rsidRDefault="00B4058F">
            <w:pPr>
              <w:pStyle w:val="TableParagraph"/>
              <w:spacing w:before="45"/>
              <w:ind w:left="108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CAPACIDAD</w:t>
            </w:r>
          </w:p>
        </w:tc>
      </w:tr>
      <w:tr w:rsidR="007C220E">
        <w:trPr>
          <w:trHeight w:val="335"/>
        </w:trPr>
        <w:tc>
          <w:tcPr>
            <w:tcW w:w="1562" w:type="dxa"/>
            <w:vMerge/>
            <w:tcBorders>
              <w:top w:val="nil"/>
            </w:tcBorders>
            <w:shd w:val="clear" w:color="auto" w:fill="D9D9D9"/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shd w:val="clear" w:color="auto" w:fill="D9D9D9"/>
          </w:tcPr>
          <w:p w:rsidR="007C220E" w:rsidRDefault="00B4058F">
            <w:pPr>
              <w:pStyle w:val="TableParagraph"/>
              <w:spacing w:before="43"/>
              <w:ind w:left="108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ID</w:t>
            </w:r>
          </w:p>
        </w:tc>
        <w:tc>
          <w:tcPr>
            <w:tcW w:w="6238" w:type="dxa"/>
            <w:shd w:val="clear" w:color="auto" w:fill="D9D9D9"/>
          </w:tcPr>
          <w:p w:rsidR="007C220E" w:rsidRDefault="00B4058F">
            <w:pPr>
              <w:pStyle w:val="TableParagraph"/>
              <w:spacing w:before="43"/>
              <w:ind w:left="109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DESCRIPCION</w:t>
            </w:r>
          </w:p>
        </w:tc>
      </w:tr>
      <w:tr w:rsidR="007C220E">
        <w:trPr>
          <w:trHeight w:val="555"/>
        </w:trPr>
        <w:tc>
          <w:tcPr>
            <w:tcW w:w="1562" w:type="dxa"/>
            <w:tcBorders>
              <w:bottom w:val="nil"/>
            </w:tcBorders>
          </w:tcPr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Gerencia</w:t>
            </w:r>
            <w:r>
              <w:rPr>
                <w:spacing w:val="-1"/>
              </w:rPr>
              <w:t xml:space="preserve"> </w:t>
            </w:r>
            <w:r>
              <w:t>de</w:t>
            </w:r>
          </w:p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Tecnología</w:t>
            </w:r>
          </w:p>
        </w:tc>
        <w:tc>
          <w:tcPr>
            <w:tcW w:w="559" w:type="dxa"/>
            <w:tcBorders>
              <w:bottom w:val="nil"/>
            </w:tcBorders>
          </w:tcPr>
          <w:p w:rsidR="007C220E" w:rsidRDefault="00B4058F">
            <w:pPr>
              <w:pStyle w:val="TableParagraph"/>
              <w:spacing w:before="8"/>
              <w:ind w:left="108"/>
              <w:rPr>
                <w:rFonts w:ascii="Lucida Sans Unicode"/>
              </w:rPr>
            </w:pPr>
            <w:r>
              <w:rPr>
                <w:rFonts w:ascii="Lucida Sans Unicode"/>
                <w:w w:val="95"/>
              </w:rPr>
              <w:t>C1</w:t>
            </w:r>
          </w:p>
        </w:tc>
        <w:tc>
          <w:tcPr>
            <w:tcW w:w="6238" w:type="dxa"/>
            <w:tcBorders>
              <w:bottom w:val="nil"/>
            </w:tcBorders>
          </w:tcPr>
          <w:p w:rsidR="007C220E" w:rsidRDefault="00B4058F">
            <w:pPr>
              <w:pStyle w:val="TableParagraph"/>
              <w:spacing w:line="268" w:lineRule="exact"/>
              <w:ind w:left="109"/>
            </w:pPr>
            <w:r>
              <w:t xml:space="preserve">Establecer  </w:t>
            </w:r>
            <w:r>
              <w:rPr>
                <w:spacing w:val="14"/>
              </w:rPr>
              <w:t xml:space="preserve"> </w:t>
            </w:r>
            <w:r>
              <w:t xml:space="preserve">y  </w:t>
            </w:r>
            <w:r>
              <w:rPr>
                <w:spacing w:val="15"/>
              </w:rPr>
              <w:t xml:space="preserve"> </w:t>
            </w:r>
            <w:r>
              <w:t xml:space="preserve">gestionar  </w:t>
            </w:r>
            <w:r>
              <w:rPr>
                <w:spacing w:val="14"/>
              </w:rPr>
              <w:t xml:space="preserve"> </w:t>
            </w:r>
            <w:r>
              <w:t xml:space="preserve">las  </w:t>
            </w:r>
            <w:r>
              <w:rPr>
                <w:spacing w:val="14"/>
              </w:rPr>
              <w:t xml:space="preserve"> </w:t>
            </w:r>
            <w:r>
              <w:t xml:space="preserve">metodologías,  </w:t>
            </w:r>
            <w:r>
              <w:rPr>
                <w:spacing w:val="13"/>
              </w:rPr>
              <w:t xml:space="preserve"> </w:t>
            </w:r>
            <w:r>
              <w:t xml:space="preserve">políticas,  </w:t>
            </w:r>
            <w:r>
              <w:rPr>
                <w:spacing w:val="17"/>
              </w:rPr>
              <w:t xml:space="preserve"> </w:t>
            </w:r>
            <w:r>
              <w:t xml:space="preserve">planes  </w:t>
            </w:r>
            <w:r>
              <w:rPr>
                <w:spacing w:val="14"/>
              </w:rPr>
              <w:t xml:space="preserve"> </w:t>
            </w:r>
            <w:r>
              <w:t>y</w:t>
            </w:r>
          </w:p>
          <w:p w:rsidR="007C220E" w:rsidRDefault="00B4058F">
            <w:pPr>
              <w:pStyle w:val="TableParagraph"/>
              <w:spacing w:line="268" w:lineRule="exact"/>
              <w:ind w:left="109"/>
            </w:pPr>
            <w:r>
              <w:t>estrategias</w:t>
            </w:r>
            <w:r>
              <w:rPr>
                <w:spacing w:val="52"/>
              </w:rPr>
              <w:t xml:space="preserve"> </w:t>
            </w:r>
            <w:r>
              <w:t>que</w:t>
            </w:r>
            <w:r>
              <w:rPr>
                <w:spacing w:val="50"/>
              </w:rPr>
              <w:t xml:space="preserve"> </w:t>
            </w:r>
            <w:r>
              <w:t>aplican</w:t>
            </w:r>
            <w:r>
              <w:rPr>
                <w:spacing w:val="51"/>
              </w:rPr>
              <w:t xml:space="preserve"> </w:t>
            </w:r>
            <w:r>
              <w:t>para</w:t>
            </w:r>
            <w:r>
              <w:rPr>
                <w:spacing w:val="51"/>
              </w:rPr>
              <w:t xml:space="preserve"> </w:t>
            </w:r>
            <w:r>
              <w:t>el</w:t>
            </w:r>
            <w:r>
              <w:rPr>
                <w:spacing w:val="50"/>
              </w:rPr>
              <w:t xml:space="preserve"> </w:t>
            </w:r>
            <w:r>
              <w:t>manejo</w:t>
            </w:r>
            <w:r>
              <w:rPr>
                <w:spacing w:val="51"/>
              </w:rPr>
              <w:t xml:space="preserve"> </w:t>
            </w:r>
            <w:r>
              <w:t>de</w:t>
            </w:r>
            <w:r>
              <w:rPr>
                <w:spacing w:val="54"/>
              </w:rPr>
              <w:t xml:space="preserve"> </w:t>
            </w:r>
            <w:r>
              <w:t>la</w:t>
            </w:r>
            <w:r>
              <w:rPr>
                <w:spacing w:val="49"/>
              </w:rPr>
              <w:t xml:space="preserve"> </w:t>
            </w:r>
            <w:r>
              <w:t>información</w:t>
            </w:r>
            <w:r>
              <w:rPr>
                <w:spacing w:val="51"/>
              </w:rPr>
              <w:t xml:space="preserve"> </w:t>
            </w:r>
            <w:r>
              <w:t>y</w:t>
            </w:r>
            <w:r>
              <w:rPr>
                <w:spacing w:val="50"/>
              </w:rPr>
              <w:t xml:space="preserve"> </w:t>
            </w:r>
            <w:r>
              <w:t>las</w:t>
            </w:r>
          </w:p>
        </w:tc>
      </w:tr>
      <w:tr w:rsidR="007C220E">
        <w:trPr>
          <w:trHeight w:val="267"/>
        </w:trPr>
        <w:tc>
          <w:tcPr>
            <w:tcW w:w="1562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9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8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48" w:lineRule="exact"/>
              <w:ind w:left="109"/>
            </w:pPr>
            <w:r>
              <w:t>herramientas</w:t>
            </w:r>
            <w:r>
              <w:rPr>
                <w:spacing w:val="66"/>
              </w:rPr>
              <w:t xml:space="preserve"> </w:t>
            </w:r>
            <w:r>
              <w:t xml:space="preserve">tecnológicas  </w:t>
            </w:r>
            <w:r>
              <w:rPr>
                <w:spacing w:val="15"/>
              </w:rPr>
              <w:t xml:space="preserve"> </w:t>
            </w:r>
            <w:r>
              <w:t xml:space="preserve">de  </w:t>
            </w:r>
            <w:r>
              <w:rPr>
                <w:spacing w:val="16"/>
              </w:rPr>
              <w:t xml:space="preserve"> </w:t>
            </w:r>
            <w:r>
              <w:t xml:space="preserve">la  </w:t>
            </w:r>
            <w:r>
              <w:rPr>
                <w:spacing w:val="15"/>
              </w:rPr>
              <w:t xml:space="preserve"> </w:t>
            </w:r>
            <w:r>
              <w:t xml:space="preserve">Unidad,  </w:t>
            </w:r>
            <w:r>
              <w:rPr>
                <w:spacing w:val="16"/>
              </w:rPr>
              <w:t xml:space="preserve"> </w:t>
            </w:r>
            <w:r>
              <w:t xml:space="preserve">así  </w:t>
            </w:r>
            <w:r>
              <w:rPr>
                <w:spacing w:val="15"/>
              </w:rPr>
              <w:t xml:space="preserve"> </w:t>
            </w:r>
            <w:r>
              <w:t xml:space="preserve">como  </w:t>
            </w:r>
            <w:r>
              <w:rPr>
                <w:spacing w:val="17"/>
              </w:rPr>
              <w:t xml:space="preserve"> </w:t>
            </w:r>
            <w:r>
              <w:t xml:space="preserve">para  </w:t>
            </w:r>
            <w:r>
              <w:rPr>
                <w:spacing w:val="15"/>
              </w:rPr>
              <w:t xml:space="preserve"> </w:t>
            </w:r>
            <w:r>
              <w:t>la</w:t>
            </w:r>
          </w:p>
        </w:tc>
      </w:tr>
      <w:tr w:rsidR="007C220E">
        <w:trPr>
          <w:trHeight w:val="268"/>
        </w:trPr>
        <w:tc>
          <w:tcPr>
            <w:tcW w:w="1562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9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8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tabs>
                <w:tab w:val="left" w:pos="1697"/>
                <w:tab w:val="left" w:pos="2853"/>
                <w:tab w:val="left" w:pos="3156"/>
                <w:tab w:val="left" w:pos="4002"/>
                <w:tab w:val="left" w:pos="4432"/>
                <w:tab w:val="left" w:pos="4792"/>
              </w:tabs>
              <w:spacing w:line="249" w:lineRule="exact"/>
              <w:ind w:left="109"/>
            </w:pPr>
            <w:r>
              <w:t>administración,</w:t>
            </w:r>
            <w:r>
              <w:tab/>
              <w:t>monitoreo</w:t>
            </w:r>
            <w:r>
              <w:tab/>
              <w:t>y</w:t>
            </w:r>
            <w:r>
              <w:tab/>
              <w:t>control</w:t>
            </w:r>
            <w:r>
              <w:tab/>
              <w:t>de</w:t>
            </w:r>
            <w:r>
              <w:tab/>
              <w:t>la</w:t>
            </w:r>
            <w:r>
              <w:tab/>
              <w:t>infraestructura</w:t>
            </w:r>
          </w:p>
        </w:tc>
      </w:tr>
      <w:tr w:rsidR="007C220E">
        <w:trPr>
          <w:trHeight w:val="268"/>
        </w:trPr>
        <w:tc>
          <w:tcPr>
            <w:tcW w:w="1562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9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8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49" w:lineRule="exact"/>
              <w:ind w:left="109"/>
            </w:pPr>
            <w:r>
              <w:t>tecnológica</w:t>
            </w:r>
            <w:r>
              <w:rPr>
                <w:spacing w:val="54"/>
              </w:rPr>
              <w:t xml:space="preserve"> </w:t>
            </w:r>
            <w:r>
              <w:t xml:space="preserve">de  </w:t>
            </w:r>
            <w:r>
              <w:rPr>
                <w:spacing w:val="3"/>
              </w:rPr>
              <w:t xml:space="preserve"> </w:t>
            </w:r>
            <w:r>
              <w:t xml:space="preserve">la  </w:t>
            </w:r>
            <w:r>
              <w:rPr>
                <w:spacing w:val="1"/>
              </w:rPr>
              <w:t xml:space="preserve"> </w:t>
            </w:r>
            <w:r>
              <w:t xml:space="preserve">Unidad,  </w:t>
            </w:r>
            <w:r>
              <w:rPr>
                <w:spacing w:val="3"/>
              </w:rPr>
              <w:t xml:space="preserve"> </w:t>
            </w:r>
            <w:r>
              <w:t xml:space="preserve">de  </w:t>
            </w:r>
            <w:r>
              <w:rPr>
                <w:spacing w:val="4"/>
              </w:rPr>
              <w:t xml:space="preserve"> </w:t>
            </w:r>
            <w:r>
              <w:t xml:space="preserve">acuerdo  </w:t>
            </w:r>
            <w:r>
              <w:rPr>
                <w:spacing w:val="1"/>
              </w:rPr>
              <w:t xml:space="preserve"> </w:t>
            </w:r>
            <w:r>
              <w:t xml:space="preserve">con  </w:t>
            </w:r>
            <w:r>
              <w:rPr>
                <w:spacing w:val="3"/>
              </w:rPr>
              <w:t xml:space="preserve"> </w:t>
            </w:r>
            <w:r>
              <w:t xml:space="preserve">los  </w:t>
            </w:r>
            <w:r>
              <w:rPr>
                <w:spacing w:val="1"/>
              </w:rPr>
              <w:t xml:space="preserve"> </w:t>
            </w:r>
            <w:r>
              <w:t>lineamientos</w:t>
            </w:r>
          </w:p>
        </w:tc>
      </w:tr>
      <w:tr w:rsidR="007C220E">
        <w:trPr>
          <w:trHeight w:val="268"/>
        </w:trPr>
        <w:tc>
          <w:tcPr>
            <w:tcW w:w="1562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9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8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49" w:lineRule="exact"/>
              <w:ind w:left="109"/>
            </w:pPr>
            <w:r>
              <w:t>establecidos</w:t>
            </w:r>
            <w:r>
              <w:rPr>
                <w:spacing w:val="42"/>
              </w:rPr>
              <w:t xml:space="preserve"> </w:t>
            </w:r>
            <w:r>
              <w:t>por</w:t>
            </w:r>
            <w:r>
              <w:rPr>
                <w:spacing w:val="43"/>
              </w:rPr>
              <w:t xml:space="preserve"> </w:t>
            </w:r>
            <w:r>
              <w:t>Information</w:t>
            </w:r>
            <w:r>
              <w:rPr>
                <w:spacing w:val="45"/>
              </w:rPr>
              <w:t xml:space="preserve"> </w:t>
            </w:r>
            <w:r>
              <w:t>Technology</w:t>
            </w:r>
            <w:r>
              <w:rPr>
                <w:spacing w:val="44"/>
              </w:rPr>
              <w:t xml:space="preserve"> </w:t>
            </w:r>
            <w:r>
              <w:t>Infrastructure</w:t>
            </w:r>
            <w:r>
              <w:rPr>
                <w:spacing w:val="45"/>
              </w:rPr>
              <w:t xml:space="preserve"> </w:t>
            </w:r>
            <w:r>
              <w:t>Library</w:t>
            </w:r>
            <w:r>
              <w:rPr>
                <w:spacing w:val="49"/>
              </w:rPr>
              <w:t xml:space="preserve"> </w:t>
            </w:r>
            <w:r>
              <w:t>-</w:t>
            </w:r>
          </w:p>
        </w:tc>
      </w:tr>
      <w:tr w:rsidR="007C220E">
        <w:trPr>
          <w:trHeight w:val="249"/>
        </w:trPr>
        <w:tc>
          <w:tcPr>
            <w:tcW w:w="1562" w:type="dxa"/>
            <w:tcBorders>
              <w:top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9" w:type="dxa"/>
            <w:tcBorders>
              <w:top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8" w:type="dxa"/>
            <w:tcBorders>
              <w:top w:val="nil"/>
            </w:tcBorders>
          </w:tcPr>
          <w:p w:rsidR="007C220E" w:rsidRDefault="00B4058F">
            <w:pPr>
              <w:pStyle w:val="TableParagraph"/>
              <w:spacing w:line="229" w:lineRule="exact"/>
              <w:ind w:left="109"/>
            </w:pPr>
            <w:r>
              <w:t>ITIL.</w:t>
            </w:r>
          </w:p>
        </w:tc>
      </w:tr>
    </w:tbl>
    <w:p w:rsidR="007C220E" w:rsidRDefault="007C220E">
      <w:pPr>
        <w:spacing w:line="229" w:lineRule="exact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2"/>
        <w:rPr>
          <w:sz w:val="19"/>
        </w:rPr>
      </w:pPr>
    </w:p>
    <w:tbl>
      <w:tblPr>
        <w:tblStyle w:val="TableNormal"/>
        <w:tblW w:w="0" w:type="auto"/>
        <w:tblInd w:w="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2"/>
        <w:gridCol w:w="559"/>
        <w:gridCol w:w="6238"/>
      </w:tblGrid>
      <w:tr w:rsidR="007C220E">
        <w:trPr>
          <w:trHeight w:val="335"/>
        </w:trPr>
        <w:tc>
          <w:tcPr>
            <w:tcW w:w="1562" w:type="dxa"/>
            <w:vMerge w:val="restart"/>
            <w:shd w:val="clear" w:color="auto" w:fill="D9D9D9"/>
          </w:tcPr>
          <w:p w:rsidR="007C220E" w:rsidRDefault="00B4058F">
            <w:pPr>
              <w:pStyle w:val="TableParagraph"/>
              <w:spacing w:before="45"/>
              <w:ind w:left="107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DEPEDENCIA</w:t>
            </w:r>
          </w:p>
        </w:tc>
        <w:tc>
          <w:tcPr>
            <w:tcW w:w="6797" w:type="dxa"/>
            <w:gridSpan w:val="2"/>
            <w:shd w:val="clear" w:color="auto" w:fill="D9D9D9"/>
          </w:tcPr>
          <w:p w:rsidR="007C220E" w:rsidRDefault="00B4058F">
            <w:pPr>
              <w:pStyle w:val="TableParagraph"/>
              <w:spacing w:before="45"/>
              <w:ind w:left="108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CAPACIDAD</w:t>
            </w:r>
          </w:p>
        </w:tc>
      </w:tr>
      <w:tr w:rsidR="007C220E">
        <w:trPr>
          <w:trHeight w:val="335"/>
        </w:trPr>
        <w:tc>
          <w:tcPr>
            <w:tcW w:w="1562" w:type="dxa"/>
            <w:vMerge/>
            <w:tcBorders>
              <w:top w:val="nil"/>
            </w:tcBorders>
            <w:shd w:val="clear" w:color="auto" w:fill="D9D9D9"/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shd w:val="clear" w:color="auto" w:fill="D9D9D9"/>
          </w:tcPr>
          <w:p w:rsidR="007C220E" w:rsidRDefault="00B4058F">
            <w:pPr>
              <w:pStyle w:val="TableParagraph"/>
              <w:spacing w:before="43"/>
              <w:ind w:left="108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ID</w:t>
            </w:r>
          </w:p>
        </w:tc>
        <w:tc>
          <w:tcPr>
            <w:tcW w:w="6238" w:type="dxa"/>
            <w:shd w:val="clear" w:color="auto" w:fill="D9D9D9"/>
          </w:tcPr>
          <w:p w:rsidR="007C220E" w:rsidRDefault="00B4058F">
            <w:pPr>
              <w:pStyle w:val="TableParagraph"/>
              <w:spacing w:before="43"/>
              <w:ind w:left="109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DESCRIPCION</w:t>
            </w:r>
          </w:p>
        </w:tc>
      </w:tr>
      <w:tr w:rsidR="007C220E">
        <w:trPr>
          <w:trHeight w:val="556"/>
        </w:trPr>
        <w:tc>
          <w:tcPr>
            <w:tcW w:w="1562" w:type="dxa"/>
            <w:tcBorders>
              <w:bottom w:val="nil"/>
            </w:tcBorders>
          </w:tcPr>
          <w:p w:rsidR="007C220E" w:rsidRDefault="00B4058F">
            <w:pPr>
              <w:pStyle w:val="TableParagraph"/>
              <w:ind w:left="107" w:right="268"/>
            </w:pPr>
            <w:r>
              <w:t>Subgerencia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Ingeniería</w:t>
            </w:r>
          </w:p>
        </w:tc>
        <w:tc>
          <w:tcPr>
            <w:tcW w:w="559" w:type="dxa"/>
            <w:tcBorders>
              <w:bottom w:val="nil"/>
            </w:tcBorders>
          </w:tcPr>
          <w:p w:rsidR="007C220E" w:rsidRDefault="00B4058F">
            <w:pPr>
              <w:pStyle w:val="TableParagraph"/>
              <w:spacing w:before="8"/>
              <w:ind w:left="108"/>
              <w:rPr>
                <w:rFonts w:ascii="Lucida Sans Unicode"/>
              </w:rPr>
            </w:pPr>
            <w:r>
              <w:rPr>
                <w:rFonts w:ascii="Lucida Sans Unicode"/>
                <w:w w:val="95"/>
              </w:rPr>
              <w:t>C2</w:t>
            </w:r>
          </w:p>
        </w:tc>
        <w:tc>
          <w:tcPr>
            <w:tcW w:w="6238" w:type="dxa"/>
            <w:tcBorders>
              <w:bottom w:val="nil"/>
            </w:tcBorders>
          </w:tcPr>
          <w:p w:rsidR="007C220E" w:rsidRDefault="00B4058F">
            <w:pPr>
              <w:pStyle w:val="TableParagraph"/>
              <w:tabs>
                <w:tab w:val="left" w:pos="1250"/>
                <w:tab w:val="left" w:pos="1564"/>
                <w:tab w:val="left" w:pos="2610"/>
                <w:tab w:val="left" w:pos="2985"/>
                <w:tab w:val="left" w:pos="4441"/>
                <w:tab w:val="left" w:pos="4875"/>
                <w:tab w:val="left" w:pos="5331"/>
              </w:tabs>
              <w:ind w:left="109" w:right="91"/>
            </w:pPr>
            <w:r>
              <w:t>Establecer</w:t>
            </w:r>
            <w:r>
              <w:tab/>
              <w:t>y</w:t>
            </w:r>
            <w:r>
              <w:tab/>
              <w:t>gestionar</w:t>
            </w:r>
            <w:r>
              <w:tab/>
              <w:t>el</w:t>
            </w:r>
            <w:r>
              <w:tab/>
              <w:t>cumplimiento</w:t>
            </w:r>
            <w:r>
              <w:tab/>
              <w:t>de</w:t>
            </w:r>
            <w:r>
              <w:tab/>
              <w:t>las</w:t>
            </w:r>
            <w:r>
              <w:tab/>
              <w:t>políticas,</w:t>
            </w:r>
            <w:r>
              <w:rPr>
                <w:spacing w:val="-47"/>
              </w:rPr>
              <w:t xml:space="preserve"> </w:t>
            </w:r>
            <w:r>
              <w:t>lineamientos,</w:t>
            </w:r>
            <w:r>
              <w:rPr>
                <w:spacing w:val="-11"/>
              </w:rPr>
              <w:t xml:space="preserve"> </w:t>
            </w:r>
            <w:r>
              <w:t>metodologías,</w:t>
            </w:r>
            <w:r>
              <w:rPr>
                <w:spacing w:val="-5"/>
              </w:rPr>
              <w:t xml:space="preserve"> </w:t>
            </w:r>
            <w:r>
              <w:t>estándares</w:t>
            </w:r>
            <w:r>
              <w:rPr>
                <w:spacing w:val="-8"/>
              </w:rPr>
              <w:t xml:space="preserve"> </w:t>
            </w:r>
            <w:r>
              <w:t>y</w:t>
            </w:r>
            <w:r>
              <w:rPr>
                <w:spacing w:val="-7"/>
              </w:rPr>
              <w:t xml:space="preserve"> </w:t>
            </w:r>
            <w:r>
              <w:t>procedimientos</w:t>
            </w:r>
            <w:r>
              <w:rPr>
                <w:spacing w:val="-8"/>
              </w:rPr>
              <w:t xml:space="preserve"> </w:t>
            </w:r>
            <w:r>
              <w:t>definidos</w:t>
            </w:r>
          </w:p>
        </w:tc>
      </w:tr>
      <w:tr w:rsidR="007C220E">
        <w:trPr>
          <w:trHeight w:val="267"/>
        </w:trPr>
        <w:tc>
          <w:tcPr>
            <w:tcW w:w="1562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48" w:lineRule="exact"/>
              <w:ind w:left="107"/>
            </w:pPr>
            <w:r>
              <w:t>de Software</w:t>
            </w:r>
          </w:p>
        </w:tc>
        <w:tc>
          <w:tcPr>
            <w:tcW w:w="559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8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48" w:lineRule="exact"/>
              <w:ind w:left="109"/>
            </w:pPr>
            <w:r>
              <w:t>por</w:t>
            </w:r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Unidad</w:t>
            </w:r>
            <w:r>
              <w:rPr>
                <w:spacing w:val="-5"/>
              </w:rPr>
              <w:t xml:space="preserve"> </w:t>
            </w:r>
            <w:r>
              <w:t>para</w:t>
            </w:r>
            <w:r>
              <w:rPr>
                <w:spacing w:val="-9"/>
              </w:rPr>
              <w:t xml:space="preserve"> </w:t>
            </w:r>
            <w:r>
              <w:t>el</w:t>
            </w:r>
            <w:r>
              <w:rPr>
                <w:spacing w:val="-5"/>
              </w:rPr>
              <w:t xml:space="preserve"> </w:t>
            </w:r>
            <w:r>
              <w:t>desarrollo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administración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los</w:t>
            </w:r>
            <w:r>
              <w:rPr>
                <w:spacing w:val="-6"/>
              </w:rPr>
              <w:t xml:space="preserve"> </w:t>
            </w:r>
            <w:r>
              <w:t>aplicativos</w:t>
            </w:r>
            <w:r>
              <w:rPr>
                <w:spacing w:val="-7"/>
              </w:rPr>
              <w:t xml:space="preserve"> </w:t>
            </w:r>
            <w:r>
              <w:t>y</w:t>
            </w:r>
          </w:p>
        </w:tc>
      </w:tr>
      <w:tr w:rsidR="007C220E">
        <w:trPr>
          <w:trHeight w:val="267"/>
        </w:trPr>
        <w:tc>
          <w:tcPr>
            <w:tcW w:w="1562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9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8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47" w:lineRule="exact"/>
              <w:ind w:left="109"/>
            </w:pPr>
            <w:r>
              <w:t>sistemas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información,</w:t>
            </w:r>
            <w:r>
              <w:rPr>
                <w:spacing w:val="-2"/>
              </w:rPr>
              <w:t xml:space="preserve"> </w:t>
            </w:r>
            <w:r>
              <w:t>fortaleciendo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sistemas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información</w:t>
            </w:r>
          </w:p>
        </w:tc>
      </w:tr>
      <w:tr w:rsidR="007C220E">
        <w:trPr>
          <w:trHeight w:val="268"/>
        </w:trPr>
        <w:tc>
          <w:tcPr>
            <w:tcW w:w="1562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9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8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49" w:lineRule="exact"/>
              <w:ind w:left="109"/>
            </w:pPr>
            <w:r>
              <w:t>para</w:t>
            </w:r>
            <w:r>
              <w:rPr>
                <w:spacing w:val="8"/>
              </w:rPr>
              <w:t xml:space="preserve"> </w:t>
            </w:r>
            <w:r>
              <w:t>el</w:t>
            </w:r>
            <w:r>
              <w:rPr>
                <w:spacing w:val="9"/>
              </w:rPr>
              <w:t xml:space="preserve"> </w:t>
            </w:r>
            <w:r>
              <w:t>mejoramiento</w:t>
            </w:r>
            <w:r>
              <w:rPr>
                <w:spacing w:val="10"/>
              </w:rPr>
              <w:t xml:space="preserve"> </w:t>
            </w:r>
            <w:r>
              <w:t>de</w:t>
            </w:r>
            <w:r>
              <w:rPr>
                <w:spacing w:val="9"/>
              </w:rPr>
              <w:t xml:space="preserve"> </w:t>
            </w:r>
            <w:r>
              <w:t>la</w:t>
            </w:r>
            <w:r>
              <w:rPr>
                <w:spacing w:val="10"/>
              </w:rPr>
              <w:t xml:space="preserve"> </w:t>
            </w:r>
            <w:r>
              <w:t>operación</w:t>
            </w:r>
            <w:r>
              <w:rPr>
                <w:spacing w:val="8"/>
              </w:rPr>
              <w:t xml:space="preserve"> </w:t>
            </w:r>
            <w:r>
              <w:t>y</w:t>
            </w:r>
            <w:r>
              <w:rPr>
                <w:spacing w:val="7"/>
              </w:rPr>
              <w:t xml:space="preserve"> </w:t>
            </w:r>
            <w:r>
              <w:t>control</w:t>
            </w:r>
            <w:r>
              <w:rPr>
                <w:spacing w:val="8"/>
              </w:rPr>
              <w:t xml:space="preserve"> </w:t>
            </w:r>
            <w:r>
              <w:t>de</w:t>
            </w:r>
            <w:r>
              <w:rPr>
                <w:spacing w:val="9"/>
              </w:rPr>
              <w:t xml:space="preserve"> </w:t>
            </w:r>
            <w:r>
              <w:t>los</w:t>
            </w:r>
            <w:r>
              <w:rPr>
                <w:spacing w:val="9"/>
              </w:rPr>
              <w:t xml:space="preserve"> </w:t>
            </w:r>
            <w:r>
              <w:t>procesos</w:t>
            </w:r>
            <w:r>
              <w:rPr>
                <w:spacing w:val="9"/>
              </w:rPr>
              <w:t xml:space="preserve"> </w:t>
            </w:r>
            <w:r>
              <w:t>de</w:t>
            </w:r>
          </w:p>
        </w:tc>
      </w:tr>
      <w:tr w:rsidR="007C220E">
        <w:trPr>
          <w:trHeight w:val="268"/>
        </w:trPr>
        <w:tc>
          <w:tcPr>
            <w:tcW w:w="1562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9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8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49" w:lineRule="exact"/>
              <w:ind w:left="109"/>
            </w:pPr>
            <w:r>
              <w:t>la</w:t>
            </w:r>
            <w:r>
              <w:rPr>
                <w:spacing w:val="42"/>
              </w:rPr>
              <w:t xml:space="preserve"> </w:t>
            </w:r>
            <w:r>
              <w:t>Unidad,</w:t>
            </w:r>
            <w:r>
              <w:rPr>
                <w:spacing w:val="44"/>
              </w:rPr>
              <w:t xml:space="preserve"> </w:t>
            </w:r>
            <w:r>
              <w:t>según</w:t>
            </w:r>
            <w:r>
              <w:rPr>
                <w:spacing w:val="42"/>
              </w:rPr>
              <w:t xml:space="preserve"> </w:t>
            </w:r>
            <w:r>
              <w:t>los</w:t>
            </w:r>
            <w:r>
              <w:rPr>
                <w:spacing w:val="43"/>
              </w:rPr>
              <w:t xml:space="preserve"> </w:t>
            </w:r>
            <w:r>
              <w:t>estándares</w:t>
            </w:r>
            <w:r>
              <w:rPr>
                <w:spacing w:val="42"/>
              </w:rPr>
              <w:t xml:space="preserve"> </w:t>
            </w:r>
            <w:r>
              <w:t>definidos</w:t>
            </w:r>
            <w:r>
              <w:rPr>
                <w:spacing w:val="43"/>
              </w:rPr>
              <w:t xml:space="preserve"> </w:t>
            </w:r>
            <w:r>
              <w:t>y</w:t>
            </w:r>
            <w:r>
              <w:rPr>
                <w:spacing w:val="43"/>
              </w:rPr>
              <w:t xml:space="preserve"> </w:t>
            </w:r>
            <w:r>
              <w:t>de</w:t>
            </w:r>
            <w:r>
              <w:rPr>
                <w:spacing w:val="44"/>
              </w:rPr>
              <w:t xml:space="preserve"> </w:t>
            </w:r>
            <w:r>
              <w:t>acuerdo</w:t>
            </w:r>
            <w:r>
              <w:rPr>
                <w:spacing w:val="43"/>
              </w:rPr>
              <w:t xml:space="preserve"> </w:t>
            </w:r>
            <w:r>
              <w:t>con</w:t>
            </w:r>
            <w:r>
              <w:rPr>
                <w:spacing w:val="43"/>
              </w:rPr>
              <w:t xml:space="preserve"> </w:t>
            </w:r>
            <w:r>
              <w:t>los</w:t>
            </w:r>
          </w:p>
        </w:tc>
      </w:tr>
      <w:tr w:rsidR="007C220E">
        <w:trPr>
          <w:trHeight w:val="249"/>
        </w:trPr>
        <w:tc>
          <w:tcPr>
            <w:tcW w:w="1562" w:type="dxa"/>
            <w:tcBorders>
              <w:top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9" w:type="dxa"/>
            <w:tcBorders>
              <w:top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8" w:type="dxa"/>
            <w:tcBorders>
              <w:top w:val="nil"/>
            </w:tcBorders>
          </w:tcPr>
          <w:p w:rsidR="007C220E" w:rsidRDefault="00B4058F">
            <w:pPr>
              <w:pStyle w:val="TableParagraph"/>
              <w:spacing w:line="229" w:lineRule="exact"/>
              <w:ind w:left="109"/>
            </w:pPr>
            <w:r>
              <w:t>lineamientos</w:t>
            </w:r>
            <w:r>
              <w:rPr>
                <w:spacing w:val="-4"/>
              </w:rPr>
              <w:t xml:space="preserve"> </w:t>
            </w:r>
            <w:r>
              <w:t>establecidos</w:t>
            </w:r>
            <w:r>
              <w:rPr>
                <w:spacing w:val="-6"/>
              </w:rPr>
              <w:t xml:space="preserve"> </w:t>
            </w:r>
            <w:r>
              <w:t>por ésta.</w:t>
            </w:r>
          </w:p>
        </w:tc>
      </w:tr>
      <w:tr w:rsidR="007C220E">
        <w:trPr>
          <w:trHeight w:val="288"/>
        </w:trPr>
        <w:tc>
          <w:tcPr>
            <w:tcW w:w="1562" w:type="dxa"/>
            <w:tcBorders>
              <w:bottom w:val="nil"/>
            </w:tcBorders>
          </w:tcPr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Subgerencia</w:t>
            </w:r>
          </w:p>
        </w:tc>
        <w:tc>
          <w:tcPr>
            <w:tcW w:w="559" w:type="dxa"/>
            <w:tcBorders>
              <w:bottom w:val="nil"/>
            </w:tcBorders>
          </w:tcPr>
          <w:p w:rsidR="007C220E" w:rsidRDefault="00B4058F">
            <w:pPr>
              <w:pStyle w:val="TableParagraph"/>
              <w:spacing w:line="268" w:lineRule="exact"/>
              <w:ind w:left="108"/>
            </w:pPr>
            <w:r>
              <w:t>C3</w:t>
            </w:r>
          </w:p>
        </w:tc>
        <w:tc>
          <w:tcPr>
            <w:tcW w:w="6238" w:type="dxa"/>
            <w:tcBorders>
              <w:bottom w:val="nil"/>
            </w:tcBorders>
          </w:tcPr>
          <w:p w:rsidR="007C220E" w:rsidRDefault="00B4058F">
            <w:pPr>
              <w:pStyle w:val="TableParagraph"/>
              <w:tabs>
                <w:tab w:val="left" w:pos="1250"/>
                <w:tab w:val="left" w:pos="1564"/>
                <w:tab w:val="left" w:pos="2610"/>
                <w:tab w:val="left" w:pos="2985"/>
                <w:tab w:val="left" w:pos="4441"/>
                <w:tab w:val="left" w:pos="4875"/>
                <w:tab w:val="left" w:pos="5331"/>
              </w:tabs>
              <w:spacing w:line="268" w:lineRule="exact"/>
              <w:ind w:left="109"/>
            </w:pPr>
            <w:r>
              <w:t>Establecer</w:t>
            </w:r>
            <w:r>
              <w:tab/>
              <w:t>y</w:t>
            </w:r>
            <w:r>
              <w:tab/>
              <w:t>gestionar</w:t>
            </w:r>
            <w:r>
              <w:tab/>
              <w:t>el</w:t>
            </w:r>
            <w:r>
              <w:tab/>
              <w:t>cumplimiento</w:t>
            </w:r>
            <w:r>
              <w:tab/>
              <w:t>de</w:t>
            </w:r>
            <w:r>
              <w:tab/>
            </w:r>
            <w:r>
              <w:t>las</w:t>
            </w:r>
            <w:r>
              <w:tab/>
              <w:t>políticas,</w:t>
            </w:r>
          </w:p>
        </w:tc>
      </w:tr>
      <w:tr w:rsidR="007C220E">
        <w:trPr>
          <w:trHeight w:val="268"/>
        </w:trPr>
        <w:tc>
          <w:tcPr>
            <w:tcW w:w="1562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49" w:lineRule="exact"/>
              <w:ind w:left="107"/>
            </w:pPr>
            <w:r>
              <w:t>de</w:t>
            </w:r>
          </w:p>
        </w:tc>
        <w:tc>
          <w:tcPr>
            <w:tcW w:w="559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8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49" w:lineRule="exact"/>
              <w:ind w:left="109"/>
            </w:pPr>
            <w:r>
              <w:t>lineamientos.</w:t>
            </w:r>
            <w:r>
              <w:rPr>
                <w:spacing w:val="-11"/>
              </w:rPr>
              <w:t xml:space="preserve"> </w:t>
            </w:r>
            <w:r>
              <w:t>metodologías,</w:t>
            </w:r>
            <w:r>
              <w:rPr>
                <w:spacing w:val="-6"/>
              </w:rPr>
              <w:t xml:space="preserve"> </w:t>
            </w:r>
            <w:r>
              <w:t>estándares</w:t>
            </w:r>
            <w:r>
              <w:rPr>
                <w:spacing w:val="-8"/>
              </w:rPr>
              <w:t xml:space="preserve"> </w:t>
            </w:r>
            <w:r>
              <w:t>y</w:t>
            </w:r>
            <w:r>
              <w:rPr>
                <w:spacing w:val="-7"/>
              </w:rPr>
              <w:t xml:space="preserve"> </w:t>
            </w:r>
            <w:r>
              <w:t>procedimientos</w:t>
            </w:r>
            <w:r>
              <w:rPr>
                <w:spacing w:val="-8"/>
              </w:rPr>
              <w:t xml:space="preserve"> </w:t>
            </w:r>
            <w:r>
              <w:t>definidos</w:t>
            </w:r>
          </w:p>
        </w:tc>
      </w:tr>
      <w:tr w:rsidR="007C220E">
        <w:trPr>
          <w:trHeight w:val="268"/>
        </w:trPr>
        <w:tc>
          <w:tcPr>
            <w:tcW w:w="1562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49" w:lineRule="exact"/>
              <w:ind w:left="107"/>
            </w:pPr>
            <w:r>
              <w:t>Infraestructura</w:t>
            </w:r>
          </w:p>
        </w:tc>
        <w:tc>
          <w:tcPr>
            <w:tcW w:w="559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8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49" w:lineRule="exact"/>
              <w:ind w:left="109"/>
            </w:pPr>
            <w:r>
              <w:t>por</w:t>
            </w:r>
            <w:r>
              <w:rPr>
                <w:spacing w:val="17"/>
              </w:rPr>
              <w:t xml:space="preserve"> </w:t>
            </w:r>
            <w:r>
              <w:t>la</w:t>
            </w:r>
            <w:r>
              <w:rPr>
                <w:spacing w:val="64"/>
              </w:rPr>
              <w:t xml:space="preserve"> </w:t>
            </w:r>
            <w:r>
              <w:t>Unidad</w:t>
            </w:r>
            <w:r>
              <w:rPr>
                <w:spacing w:val="66"/>
              </w:rPr>
              <w:t xml:space="preserve"> </w:t>
            </w:r>
            <w:r>
              <w:t>para</w:t>
            </w:r>
            <w:r>
              <w:rPr>
                <w:spacing w:val="61"/>
              </w:rPr>
              <w:t xml:space="preserve"> </w:t>
            </w:r>
            <w:r>
              <w:t>el</w:t>
            </w:r>
            <w:r>
              <w:rPr>
                <w:spacing w:val="67"/>
              </w:rPr>
              <w:t xml:space="preserve"> </w:t>
            </w:r>
            <w:r>
              <w:t>desarrollo,</w:t>
            </w:r>
            <w:r>
              <w:rPr>
                <w:spacing w:val="65"/>
              </w:rPr>
              <w:t xml:space="preserve"> </w:t>
            </w:r>
            <w:r>
              <w:t>adquisición,</w:t>
            </w:r>
            <w:r>
              <w:rPr>
                <w:spacing w:val="64"/>
              </w:rPr>
              <w:t xml:space="preserve"> </w:t>
            </w:r>
            <w:r>
              <w:t>implementación,</w:t>
            </w:r>
          </w:p>
        </w:tc>
      </w:tr>
      <w:tr w:rsidR="007C220E">
        <w:trPr>
          <w:trHeight w:val="268"/>
        </w:trPr>
        <w:tc>
          <w:tcPr>
            <w:tcW w:w="1562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49" w:lineRule="exact"/>
              <w:ind w:left="107"/>
            </w:pPr>
            <w:r>
              <w:t>Tecnológica</w:t>
            </w:r>
          </w:p>
        </w:tc>
        <w:tc>
          <w:tcPr>
            <w:tcW w:w="559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8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49" w:lineRule="exact"/>
              <w:ind w:left="109"/>
            </w:pPr>
            <w:r>
              <w:t>administración,</w:t>
            </w:r>
            <w:r>
              <w:rPr>
                <w:spacing w:val="11"/>
              </w:rPr>
              <w:t xml:space="preserve"> </w:t>
            </w:r>
            <w:r>
              <w:t>seguridad</w:t>
            </w:r>
            <w:r>
              <w:rPr>
                <w:spacing w:val="8"/>
              </w:rPr>
              <w:t xml:space="preserve"> </w:t>
            </w:r>
            <w:r>
              <w:t>y</w:t>
            </w:r>
            <w:r>
              <w:rPr>
                <w:spacing w:val="12"/>
              </w:rPr>
              <w:t xml:space="preserve"> </w:t>
            </w:r>
            <w:r>
              <w:t>uso</w:t>
            </w:r>
            <w:r>
              <w:rPr>
                <w:spacing w:val="12"/>
              </w:rPr>
              <w:t xml:space="preserve"> </w:t>
            </w:r>
            <w:r>
              <w:t>de</w:t>
            </w:r>
            <w:r>
              <w:rPr>
                <w:spacing w:val="9"/>
              </w:rPr>
              <w:t xml:space="preserve"> </w:t>
            </w:r>
            <w:r>
              <w:t>la</w:t>
            </w:r>
            <w:r>
              <w:rPr>
                <w:spacing w:val="11"/>
              </w:rPr>
              <w:t xml:space="preserve"> </w:t>
            </w:r>
            <w:r>
              <w:t>infraestructura</w:t>
            </w:r>
            <w:r>
              <w:rPr>
                <w:spacing w:val="9"/>
              </w:rPr>
              <w:t xml:space="preserve"> </w:t>
            </w:r>
            <w:r>
              <w:t>tecnológica</w:t>
            </w:r>
            <w:r>
              <w:rPr>
                <w:spacing w:val="9"/>
              </w:rPr>
              <w:t xml:space="preserve"> </w:t>
            </w:r>
            <w:r>
              <w:t>y</w:t>
            </w:r>
          </w:p>
        </w:tc>
      </w:tr>
      <w:tr w:rsidR="007C220E">
        <w:trPr>
          <w:trHeight w:val="268"/>
        </w:trPr>
        <w:tc>
          <w:tcPr>
            <w:tcW w:w="1562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9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8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49" w:lineRule="exact"/>
              <w:ind w:left="109"/>
            </w:pPr>
            <w:r>
              <w:t>de</w:t>
            </w:r>
            <w:r>
              <w:rPr>
                <w:spacing w:val="7"/>
              </w:rPr>
              <w:t xml:space="preserve"> </w:t>
            </w:r>
            <w:r>
              <w:t>la</w:t>
            </w:r>
            <w:r>
              <w:rPr>
                <w:spacing w:val="6"/>
              </w:rPr>
              <w:t xml:space="preserve"> </w:t>
            </w:r>
            <w:r>
              <w:t>información,</w:t>
            </w:r>
            <w:r>
              <w:rPr>
                <w:spacing w:val="4"/>
              </w:rPr>
              <w:t xml:space="preserve"> </w:t>
            </w:r>
            <w:r>
              <w:t>contribuyendo</w:t>
            </w:r>
            <w:r>
              <w:rPr>
                <w:spacing w:val="5"/>
              </w:rPr>
              <w:t xml:space="preserve"> </w:t>
            </w:r>
            <w:r>
              <w:t>a</w:t>
            </w:r>
            <w:r>
              <w:rPr>
                <w:spacing w:val="6"/>
              </w:rPr>
              <w:t xml:space="preserve"> </w:t>
            </w:r>
            <w:r>
              <w:t>la</w:t>
            </w:r>
            <w:r>
              <w:rPr>
                <w:spacing w:val="6"/>
              </w:rPr>
              <w:t xml:space="preserve"> </w:t>
            </w:r>
            <w:r>
              <w:t>labor</w:t>
            </w:r>
            <w:r>
              <w:rPr>
                <w:spacing w:val="6"/>
              </w:rPr>
              <w:t xml:space="preserve"> </w:t>
            </w:r>
            <w:r>
              <w:t>sustantiva</w:t>
            </w:r>
            <w:r>
              <w:rPr>
                <w:spacing w:val="5"/>
              </w:rPr>
              <w:t xml:space="preserve"> </w:t>
            </w:r>
            <w:r>
              <w:t>que</w:t>
            </w:r>
            <w:r>
              <w:rPr>
                <w:spacing w:val="7"/>
              </w:rPr>
              <w:t xml:space="preserve"> </w:t>
            </w:r>
            <w:r>
              <w:t>realizan</w:t>
            </w:r>
          </w:p>
        </w:tc>
      </w:tr>
      <w:tr w:rsidR="007C220E">
        <w:trPr>
          <w:trHeight w:val="268"/>
        </w:trPr>
        <w:tc>
          <w:tcPr>
            <w:tcW w:w="1562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9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8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49" w:lineRule="exact"/>
              <w:ind w:left="109"/>
            </w:pPr>
            <w:r>
              <w:t>las</w:t>
            </w:r>
            <w:r>
              <w:rPr>
                <w:spacing w:val="20"/>
              </w:rPr>
              <w:t xml:space="preserve"> </w:t>
            </w:r>
            <w:r>
              <w:t>diferentes</w:t>
            </w:r>
            <w:r>
              <w:rPr>
                <w:spacing w:val="22"/>
              </w:rPr>
              <w:t xml:space="preserve"> </w:t>
            </w:r>
            <w:r>
              <w:t>áreas</w:t>
            </w:r>
            <w:r>
              <w:rPr>
                <w:spacing w:val="21"/>
              </w:rPr>
              <w:t xml:space="preserve"> </w:t>
            </w:r>
            <w:r>
              <w:t>de</w:t>
            </w:r>
            <w:r>
              <w:rPr>
                <w:spacing w:val="20"/>
              </w:rPr>
              <w:t xml:space="preserve"> </w:t>
            </w:r>
            <w:r>
              <w:t>gestión</w:t>
            </w:r>
            <w:r>
              <w:rPr>
                <w:spacing w:val="20"/>
              </w:rPr>
              <w:t xml:space="preserve"> </w:t>
            </w:r>
            <w:r>
              <w:t>de</w:t>
            </w:r>
            <w:r>
              <w:rPr>
                <w:spacing w:val="20"/>
              </w:rPr>
              <w:t xml:space="preserve"> </w:t>
            </w:r>
            <w:r>
              <w:t>la</w:t>
            </w:r>
            <w:r>
              <w:rPr>
                <w:spacing w:val="21"/>
              </w:rPr>
              <w:t xml:space="preserve"> </w:t>
            </w:r>
            <w:r>
              <w:t>Unidad</w:t>
            </w:r>
            <w:r>
              <w:rPr>
                <w:spacing w:val="20"/>
              </w:rPr>
              <w:t xml:space="preserve"> </w:t>
            </w:r>
            <w:r>
              <w:t>según</w:t>
            </w:r>
            <w:r>
              <w:rPr>
                <w:spacing w:val="21"/>
              </w:rPr>
              <w:t xml:space="preserve"> </w:t>
            </w:r>
            <w:r>
              <w:t>los</w:t>
            </w:r>
            <w:r>
              <w:rPr>
                <w:spacing w:val="20"/>
              </w:rPr>
              <w:t xml:space="preserve"> </w:t>
            </w:r>
            <w:r>
              <w:t>estándares</w:t>
            </w:r>
          </w:p>
        </w:tc>
      </w:tr>
      <w:tr w:rsidR="007C220E">
        <w:trPr>
          <w:trHeight w:val="267"/>
        </w:trPr>
        <w:tc>
          <w:tcPr>
            <w:tcW w:w="1562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9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8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48" w:lineRule="exact"/>
              <w:ind w:left="109"/>
            </w:pPr>
            <w:r>
              <w:t>definidos</w:t>
            </w:r>
            <w:r>
              <w:rPr>
                <w:spacing w:val="40"/>
              </w:rPr>
              <w:t xml:space="preserve"> </w:t>
            </w:r>
            <w:r>
              <w:t>por</w:t>
            </w:r>
            <w:r>
              <w:rPr>
                <w:spacing w:val="88"/>
              </w:rPr>
              <w:t xml:space="preserve"> </w:t>
            </w:r>
            <w:r>
              <w:t>la</w:t>
            </w:r>
            <w:r>
              <w:rPr>
                <w:spacing w:val="87"/>
              </w:rPr>
              <w:t xml:space="preserve"> </w:t>
            </w:r>
            <w:r>
              <w:t>entidad</w:t>
            </w:r>
            <w:r>
              <w:rPr>
                <w:spacing w:val="88"/>
              </w:rPr>
              <w:t xml:space="preserve"> </w:t>
            </w:r>
            <w:r>
              <w:t>y</w:t>
            </w:r>
            <w:r>
              <w:rPr>
                <w:spacing w:val="90"/>
              </w:rPr>
              <w:t xml:space="preserve"> </w:t>
            </w:r>
            <w:r>
              <w:t>de</w:t>
            </w:r>
            <w:r>
              <w:rPr>
                <w:spacing w:val="90"/>
              </w:rPr>
              <w:t xml:space="preserve"> </w:t>
            </w:r>
            <w:r>
              <w:t>acuerdo</w:t>
            </w:r>
            <w:r>
              <w:rPr>
                <w:spacing w:val="90"/>
              </w:rPr>
              <w:t xml:space="preserve"> </w:t>
            </w:r>
            <w:r>
              <w:t>con</w:t>
            </w:r>
            <w:r>
              <w:rPr>
                <w:spacing w:val="88"/>
              </w:rPr>
              <w:t xml:space="preserve"> </w:t>
            </w:r>
            <w:r>
              <w:t>los</w:t>
            </w:r>
            <w:r>
              <w:rPr>
                <w:spacing w:val="87"/>
              </w:rPr>
              <w:t xml:space="preserve"> </w:t>
            </w:r>
            <w:r>
              <w:t>lineamientos</w:t>
            </w:r>
          </w:p>
        </w:tc>
      </w:tr>
      <w:tr w:rsidR="007C220E">
        <w:trPr>
          <w:trHeight w:val="267"/>
        </w:trPr>
        <w:tc>
          <w:tcPr>
            <w:tcW w:w="1562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9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8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47" w:lineRule="exact"/>
              <w:ind w:left="109"/>
            </w:pPr>
            <w:r>
              <w:t>establecidos</w:t>
            </w:r>
            <w:r>
              <w:rPr>
                <w:spacing w:val="76"/>
              </w:rPr>
              <w:t xml:space="preserve"> </w:t>
            </w:r>
            <w:r>
              <w:t xml:space="preserve">por  </w:t>
            </w:r>
            <w:r>
              <w:rPr>
                <w:spacing w:val="25"/>
              </w:rPr>
              <w:t xml:space="preserve"> </w:t>
            </w:r>
            <w:r>
              <w:t xml:space="preserve">ITIL  </w:t>
            </w:r>
            <w:r>
              <w:rPr>
                <w:spacing w:val="25"/>
              </w:rPr>
              <w:t xml:space="preserve"> </w:t>
            </w:r>
            <w:r>
              <w:t xml:space="preserve">(Information  </w:t>
            </w:r>
            <w:r>
              <w:rPr>
                <w:spacing w:val="24"/>
              </w:rPr>
              <w:t xml:space="preserve"> </w:t>
            </w:r>
            <w:r>
              <w:t xml:space="preserve">Technology  </w:t>
            </w:r>
            <w:r>
              <w:rPr>
                <w:spacing w:val="26"/>
              </w:rPr>
              <w:t xml:space="preserve"> </w:t>
            </w:r>
            <w:r>
              <w:t>Infrastructure</w:t>
            </w:r>
          </w:p>
        </w:tc>
      </w:tr>
      <w:tr w:rsidR="007C220E">
        <w:trPr>
          <w:trHeight w:val="251"/>
        </w:trPr>
        <w:tc>
          <w:tcPr>
            <w:tcW w:w="1562" w:type="dxa"/>
            <w:tcBorders>
              <w:top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9" w:type="dxa"/>
            <w:tcBorders>
              <w:top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8" w:type="dxa"/>
            <w:tcBorders>
              <w:top w:val="nil"/>
            </w:tcBorders>
          </w:tcPr>
          <w:p w:rsidR="007C220E" w:rsidRDefault="00B4058F">
            <w:pPr>
              <w:pStyle w:val="TableParagraph"/>
              <w:spacing w:line="232" w:lineRule="exact"/>
              <w:ind w:left="109"/>
            </w:pPr>
            <w:r>
              <w:t>Library).</w:t>
            </w:r>
          </w:p>
        </w:tc>
      </w:tr>
    </w:tbl>
    <w:p w:rsidR="007C220E" w:rsidRDefault="007C220E">
      <w:pPr>
        <w:pStyle w:val="Textoindependiente"/>
        <w:spacing w:before="2"/>
        <w:rPr>
          <w:sz w:val="17"/>
        </w:rPr>
      </w:pPr>
    </w:p>
    <w:p w:rsidR="007C220E" w:rsidRDefault="00B4058F">
      <w:pPr>
        <w:pStyle w:val="Prrafodelista"/>
        <w:numPr>
          <w:ilvl w:val="0"/>
          <w:numId w:val="106"/>
        </w:numPr>
        <w:tabs>
          <w:tab w:val="left" w:pos="690"/>
        </w:tabs>
        <w:spacing w:before="56"/>
        <w:ind w:right="774"/>
        <w:jc w:val="both"/>
      </w:pPr>
      <w:r>
        <w:rPr>
          <w:b/>
        </w:rPr>
        <w:t>Identificación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las</w:t>
      </w:r>
      <w:r>
        <w:rPr>
          <w:b/>
          <w:spacing w:val="1"/>
        </w:rPr>
        <w:t xml:space="preserve"> </w:t>
      </w:r>
      <w:r>
        <w:rPr>
          <w:b/>
        </w:rPr>
        <w:t>subcapacidades:</w:t>
      </w:r>
      <w:r>
        <w:rPr>
          <w:b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identificación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capacidades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realizó</w:t>
      </w:r>
      <w:r>
        <w:rPr>
          <w:spacing w:val="1"/>
        </w:rPr>
        <w:t xml:space="preserve"> </w:t>
      </w:r>
      <w:r>
        <w:t>homologándolas con cada una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descritas</w:t>
      </w:r>
      <w:r>
        <w:rPr>
          <w:spacing w:val="1"/>
        </w:rPr>
        <w:t xml:space="preserve"> </w:t>
      </w:r>
      <w:r>
        <w:t>para el Gerente de</w:t>
      </w:r>
      <w:r>
        <w:rPr>
          <w:spacing w:val="1"/>
        </w:rPr>
        <w:t xml:space="preserve"> </w:t>
      </w:r>
      <w:r>
        <w:t>Tecnología,</w:t>
      </w:r>
      <w:r>
        <w:rPr>
          <w:spacing w:val="1"/>
        </w:rPr>
        <w:t xml:space="preserve"> </w:t>
      </w:r>
      <w:r>
        <w:t>Subgerente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Ingeniería de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Subgerente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Infraestructura Tecnológica</w:t>
      </w:r>
      <w:r>
        <w:rPr>
          <w:spacing w:val="1"/>
        </w:rPr>
        <w:t xml:space="preserve"> </w:t>
      </w:r>
      <w:r>
        <w:t>en la</w:t>
      </w:r>
      <w:r>
        <w:rPr>
          <w:spacing w:val="1"/>
        </w:rPr>
        <w:t xml:space="preserve"> </w:t>
      </w:r>
      <w:r>
        <w:t>resolución Nº 200 de febrero 28 del presente año (mencionada anteriormente). La estructura</w:t>
      </w:r>
      <w:r>
        <w:rPr>
          <w:spacing w:val="1"/>
        </w:rPr>
        <w:t xml:space="preserve"> </w:t>
      </w:r>
      <w:r>
        <w:t>del ID de la subcapacidad es “</w:t>
      </w:r>
      <w:r>
        <w:rPr>
          <w:i/>
        </w:rPr>
        <w:t xml:space="preserve">SCnn” </w:t>
      </w:r>
      <w:r>
        <w:t>(SC=Abreviatura de subcapacidad, nn=número de la</w:t>
      </w:r>
      <w:r>
        <w:rPr>
          <w:spacing w:val="1"/>
        </w:rPr>
        <w:t xml:space="preserve"> </w:t>
      </w:r>
      <w:r>
        <w:t>subcapacidad).</w:t>
      </w:r>
    </w:p>
    <w:p w:rsidR="007C220E" w:rsidRDefault="007C220E">
      <w:pPr>
        <w:pStyle w:val="Textoindependiente"/>
        <w:spacing w:before="2"/>
      </w:pPr>
    </w:p>
    <w:p w:rsidR="007C220E" w:rsidRDefault="00B4058F">
      <w:pPr>
        <w:pStyle w:val="Prrafodelista"/>
        <w:numPr>
          <w:ilvl w:val="0"/>
          <w:numId w:val="106"/>
        </w:numPr>
        <w:tabs>
          <w:tab w:val="left" w:pos="690"/>
        </w:tabs>
        <w:ind w:right="777"/>
        <w:jc w:val="both"/>
      </w:pPr>
      <w:r>
        <w:rPr>
          <w:b/>
        </w:rPr>
        <w:t>Identificación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subprocesos</w:t>
      </w:r>
      <w:r>
        <w:rPr>
          <w:b/>
          <w:spacing w:val="1"/>
        </w:rPr>
        <w:t xml:space="preserve"> </w:t>
      </w:r>
      <w:r>
        <w:rPr>
          <w:b/>
        </w:rPr>
        <w:t>o</w:t>
      </w:r>
      <w:r>
        <w:rPr>
          <w:b/>
          <w:spacing w:val="1"/>
        </w:rPr>
        <w:t xml:space="preserve"> </w:t>
      </w:r>
      <w:r>
        <w:rPr>
          <w:b/>
        </w:rPr>
        <w:t>procedimientos:</w:t>
      </w:r>
      <w:r>
        <w:rPr>
          <w:b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identificación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subprocesos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procedimientos relacionados con cada una de las subcapacidades. El ID corresponde al código</w:t>
      </w:r>
      <w:r>
        <w:rPr>
          <w:spacing w:val="-47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subproceso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procedimiento del Sistema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Integral.</w:t>
      </w:r>
    </w:p>
    <w:p w:rsidR="007C220E" w:rsidRDefault="007C220E">
      <w:pPr>
        <w:pStyle w:val="Textoindependiente"/>
        <w:spacing w:before="11"/>
        <w:rPr>
          <w:sz w:val="21"/>
        </w:rPr>
      </w:pPr>
    </w:p>
    <w:p w:rsidR="007C220E" w:rsidRDefault="00B4058F">
      <w:pPr>
        <w:pStyle w:val="Prrafodelista"/>
        <w:numPr>
          <w:ilvl w:val="0"/>
          <w:numId w:val="106"/>
        </w:numPr>
        <w:tabs>
          <w:tab w:val="left" w:pos="690"/>
        </w:tabs>
        <w:ind w:right="777"/>
        <w:jc w:val="both"/>
      </w:pPr>
      <w:r>
        <w:rPr>
          <w:b/>
        </w:rPr>
        <w:t xml:space="preserve">Identificación de los recursos: </w:t>
      </w:r>
      <w:r>
        <w:t>Identificación de los recursos o herramientas asignadas para la</w:t>
      </w:r>
      <w:r>
        <w:rPr>
          <w:spacing w:val="1"/>
        </w:rPr>
        <w:t xml:space="preserve"> </w:t>
      </w:r>
      <w:r>
        <w:t>gestión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cada</w:t>
      </w:r>
      <w:r>
        <w:rPr>
          <w:spacing w:val="-4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capacidades:</w:t>
      </w:r>
      <w:r>
        <w:rPr>
          <w:spacing w:val="-5"/>
        </w:rPr>
        <w:t xml:space="preserve"> </w:t>
      </w:r>
      <w:r>
        <w:t>Sistemas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Información,</w:t>
      </w:r>
      <w:r>
        <w:rPr>
          <w:spacing w:val="-7"/>
        </w:rPr>
        <w:t xml:space="preserve"> </w:t>
      </w:r>
      <w:r>
        <w:t>Información,</w:t>
      </w:r>
      <w:r>
        <w:rPr>
          <w:spacing w:val="-7"/>
        </w:rPr>
        <w:t xml:space="preserve"> </w:t>
      </w:r>
      <w:r>
        <w:t>Infraestructura</w:t>
      </w:r>
      <w:r>
        <w:rPr>
          <w:spacing w:val="-47"/>
        </w:rPr>
        <w:t xml:space="preserve"> </w:t>
      </w:r>
      <w:r>
        <w:t>Tecnológica.</w:t>
      </w:r>
      <w:r>
        <w:rPr>
          <w:spacing w:val="-4"/>
        </w:rPr>
        <w:t xml:space="preserve"> </w:t>
      </w:r>
      <w:r>
        <w:t>El ID</w:t>
      </w:r>
      <w:r>
        <w:rPr>
          <w:spacing w:val="-3"/>
        </w:rPr>
        <w:t xml:space="preserve"> </w:t>
      </w:r>
      <w:r>
        <w:t>tiene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estructura</w:t>
      </w:r>
      <w:r>
        <w:rPr>
          <w:spacing w:val="-2"/>
        </w:rPr>
        <w:t xml:space="preserve"> </w:t>
      </w:r>
      <w:r>
        <w:t>“</w:t>
      </w:r>
      <w:r>
        <w:rPr>
          <w:i/>
        </w:rPr>
        <w:t>Rnn</w:t>
      </w:r>
      <w:r>
        <w:t>”</w:t>
      </w:r>
      <w:r>
        <w:rPr>
          <w:spacing w:val="-3"/>
        </w:rPr>
        <w:t xml:space="preserve"> </w:t>
      </w:r>
      <w:r>
        <w:t>(R=recurso, nn=número</w:t>
      </w:r>
      <w:r>
        <w:rPr>
          <w:spacing w:val="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recurso).</w:t>
      </w:r>
    </w:p>
    <w:p w:rsidR="007C220E" w:rsidRDefault="007C220E">
      <w:pPr>
        <w:pStyle w:val="Textoindependiente"/>
        <w:spacing w:before="11"/>
        <w:rPr>
          <w:sz w:val="23"/>
        </w:rPr>
      </w:pPr>
    </w:p>
    <w:p w:rsidR="007C220E" w:rsidRDefault="00B4058F">
      <w:pPr>
        <w:pStyle w:val="Prrafodelista"/>
        <w:numPr>
          <w:ilvl w:val="0"/>
          <w:numId w:val="106"/>
        </w:numPr>
        <w:tabs>
          <w:tab w:val="left" w:pos="690"/>
        </w:tabs>
        <w:ind w:right="777"/>
        <w:jc w:val="both"/>
      </w:pPr>
      <w:r>
        <w:rPr>
          <w:b/>
        </w:rPr>
        <w:t>Identificación d</w:t>
      </w:r>
      <w:r>
        <w:rPr>
          <w:b/>
        </w:rPr>
        <w:t xml:space="preserve">e los roles: </w:t>
      </w:r>
      <w:r>
        <w:t>Se identifican los roles encargados de gestionar cada una de las</w:t>
      </w:r>
      <w:r>
        <w:rPr>
          <w:spacing w:val="1"/>
        </w:rPr>
        <w:t xml:space="preserve"> </w:t>
      </w:r>
      <w:r>
        <w:t>subcapacidades identificadas. Los roles tienen asignado un ID seguido del rol respectivo; el ID</w:t>
      </w:r>
      <w:r>
        <w:rPr>
          <w:spacing w:val="1"/>
        </w:rPr>
        <w:t xml:space="preserve"> </w:t>
      </w:r>
      <w:r>
        <w:t>del rol</w:t>
      </w:r>
      <w:r>
        <w:rPr>
          <w:spacing w:val="-2"/>
        </w:rPr>
        <w:t xml:space="preserve"> </w:t>
      </w:r>
      <w:r>
        <w:t>tiene</w:t>
      </w:r>
      <w:r>
        <w:rPr>
          <w:spacing w:val="-3"/>
        </w:rPr>
        <w:t xml:space="preserve"> </w:t>
      </w:r>
      <w:r>
        <w:t>la siguiente</w:t>
      </w:r>
      <w:r>
        <w:rPr>
          <w:spacing w:val="1"/>
        </w:rPr>
        <w:t xml:space="preserve"> </w:t>
      </w:r>
      <w:r>
        <w:t>estructura:</w:t>
      </w:r>
    </w:p>
    <w:p w:rsidR="007C220E" w:rsidRDefault="007C220E">
      <w:pPr>
        <w:pStyle w:val="Textoindependiente"/>
        <w:spacing w:before="7"/>
        <w:rPr>
          <w:sz w:val="29"/>
        </w:rPr>
      </w:pPr>
    </w:p>
    <w:tbl>
      <w:tblPr>
        <w:tblStyle w:val="TableNormal"/>
        <w:tblW w:w="0" w:type="auto"/>
        <w:tblInd w:w="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9"/>
        <w:gridCol w:w="5669"/>
      </w:tblGrid>
      <w:tr w:rsidR="007C220E">
        <w:trPr>
          <w:trHeight w:val="268"/>
        </w:trPr>
        <w:tc>
          <w:tcPr>
            <w:tcW w:w="2549" w:type="dxa"/>
            <w:shd w:val="clear" w:color="auto" w:fill="D9D9D9"/>
          </w:tcPr>
          <w:p w:rsidR="007C220E" w:rsidRDefault="00B4058F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CARGO</w:t>
            </w:r>
          </w:p>
        </w:tc>
        <w:tc>
          <w:tcPr>
            <w:tcW w:w="5669" w:type="dxa"/>
            <w:shd w:val="clear" w:color="auto" w:fill="D9D9D9"/>
          </w:tcPr>
          <w:p w:rsidR="007C220E" w:rsidRDefault="00B4058F">
            <w:pPr>
              <w:pStyle w:val="TableParagraph"/>
              <w:spacing w:line="248" w:lineRule="exact"/>
              <w:ind w:left="105"/>
              <w:rPr>
                <w:b/>
              </w:rPr>
            </w:pPr>
            <w:r>
              <w:rPr>
                <w:b/>
              </w:rPr>
              <w:t>ID del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ROL</w:t>
            </w:r>
          </w:p>
        </w:tc>
      </w:tr>
      <w:tr w:rsidR="007C220E">
        <w:trPr>
          <w:trHeight w:val="268"/>
        </w:trPr>
        <w:tc>
          <w:tcPr>
            <w:tcW w:w="2549" w:type="dxa"/>
          </w:tcPr>
          <w:p w:rsidR="007C220E" w:rsidRDefault="00B4058F">
            <w:pPr>
              <w:pStyle w:val="TableParagraph"/>
              <w:spacing w:line="248" w:lineRule="exact"/>
              <w:ind w:left="107"/>
            </w:pPr>
            <w:r>
              <w:t>Gerente</w:t>
            </w:r>
          </w:p>
        </w:tc>
        <w:tc>
          <w:tcPr>
            <w:tcW w:w="5669" w:type="dxa"/>
          </w:tcPr>
          <w:p w:rsidR="007C220E" w:rsidRDefault="00B4058F">
            <w:pPr>
              <w:pStyle w:val="TableParagraph"/>
              <w:spacing w:line="248" w:lineRule="exact"/>
              <w:ind w:left="105"/>
            </w:pPr>
            <w:r>
              <w:t>039-04</w:t>
            </w:r>
          </w:p>
        </w:tc>
      </w:tr>
      <w:tr w:rsidR="007C220E">
        <w:trPr>
          <w:trHeight w:val="268"/>
        </w:trPr>
        <w:tc>
          <w:tcPr>
            <w:tcW w:w="2549" w:type="dxa"/>
          </w:tcPr>
          <w:p w:rsidR="007C220E" w:rsidRDefault="00B4058F">
            <w:pPr>
              <w:pStyle w:val="TableParagraph"/>
              <w:spacing w:line="248" w:lineRule="exact"/>
              <w:ind w:left="107"/>
            </w:pPr>
            <w:r>
              <w:t>Profesional</w:t>
            </w:r>
            <w:r>
              <w:rPr>
                <w:spacing w:val="-2"/>
              </w:rPr>
              <w:t xml:space="preserve"> </w:t>
            </w:r>
            <w:r>
              <w:t>especializado</w:t>
            </w:r>
          </w:p>
        </w:tc>
        <w:tc>
          <w:tcPr>
            <w:tcW w:w="5669" w:type="dxa"/>
          </w:tcPr>
          <w:p w:rsidR="007C220E" w:rsidRDefault="00B4058F">
            <w:pPr>
              <w:pStyle w:val="TableParagraph"/>
              <w:spacing w:line="248" w:lineRule="exact"/>
              <w:ind w:left="105"/>
            </w:pPr>
            <w:r>
              <w:t>222-nn</w:t>
            </w:r>
            <w:r>
              <w:rPr>
                <w:spacing w:val="-3"/>
              </w:rPr>
              <w:t xml:space="preserve"> </w:t>
            </w:r>
            <w:r>
              <w:t>(nn=</w:t>
            </w:r>
            <w:r>
              <w:rPr>
                <w:spacing w:val="-1"/>
              </w:rPr>
              <w:t xml:space="preserve"> </w:t>
            </w:r>
            <w:r>
              <w:t>grado)</w:t>
            </w:r>
          </w:p>
        </w:tc>
      </w:tr>
    </w:tbl>
    <w:p w:rsidR="007C220E" w:rsidRDefault="007C220E">
      <w:pPr>
        <w:spacing w:line="248" w:lineRule="exact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2"/>
        <w:rPr>
          <w:sz w:val="19"/>
        </w:rPr>
      </w:pPr>
    </w:p>
    <w:tbl>
      <w:tblPr>
        <w:tblStyle w:val="TableNormal"/>
        <w:tblW w:w="0" w:type="auto"/>
        <w:tblInd w:w="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9"/>
        <w:gridCol w:w="5669"/>
      </w:tblGrid>
      <w:tr w:rsidR="007C220E">
        <w:trPr>
          <w:trHeight w:val="270"/>
        </w:trPr>
        <w:tc>
          <w:tcPr>
            <w:tcW w:w="2549" w:type="dxa"/>
          </w:tcPr>
          <w:p w:rsidR="007C220E" w:rsidRDefault="00B4058F">
            <w:pPr>
              <w:pStyle w:val="TableParagraph"/>
              <w:spacing w:before="1" w:line="249" w:lineRule="exact"/>
              <w:ind w:left="107"/>
            </w:pPr>
            <w:r>
              <w:t>Profesional</w:t>
            </w:r>
            <w:r>
              <w:rPr>
                <w:spacing w:val="-1"/>
              </w:rPr>
              <w:t xml:space="preserve"> </w:t>
            </w:r>
            <w:r>
              <w:t>universitario</w:t>
            </w:r>
          </w:p>
        </w:tc>
        <w:tc>
          <w:tcPr>
            <w:tcW w:w="5669" w:type="dxa"/>
          </w:tcPr>
          <w:p w:rsidR="007C220E" w:rsidRDefault="00B4058F">
            <w:pPr>
              <w:pStyle w:val="TableParagraph"/>
              <w:spacing w:before="1" w:line="249" w:lineRule="exact"/>
              <w:ind w:left="105"/>
            </w:pPr>
            <w:r>
              <w:t>219-nn</w:t>
            </w:r>
            <w:r>
              <w:rPr>
                <w:spacing w:val="-3"/>
              </w:rPr>
              <w:t xml:space="preserve"> </w:t>
            </w:r>
            <w:r>
              <w:t>(nn=</w:t>
            </w:r>
            <w:r>
              <w:rPr>
                <w:spacing w:val="-1"/>
              </w:rPr>
              <w:t xml:space="preserve"> </w:t>
            </w:r>
            <w:r>
              <w:t>grado)</w:t>
            </w:r>
          </w:p>
        </w:tc>
      </w:tr>
      <w:tr w:rsidR="007C220E">
        <w:trPr>
          <w:trHeight w:val="537"/>
        </w:trPr>
        <w:tc>
          <w:tcPr>
            <w:tcW w:w="2549" w:type="dxa"/>
          </w:tcPr>
          <w:p w:rsidR="007C220E" w:rsidRDefault="00B4058F">
            <w:pPr>
              <w:pStyle w:val="TableParagraph"/>
              <w:spacing w:line="267" w:lineRule="exact"/>
              <w:ind w:left="107"/>
            </w:pPr>
            <w:r>
              <w:t>Profesional</w:t>
            </w:r>
            <w:r>
              <w:rPr>
                <w:spacing w:val="-2"/>
              </w:rPr>
              <w:t xml:space="preserve"> </w:t>
            </w:r>
            <w:r>
              <w:t>vinculado por</w:t>
            </w:r>
          </w:p>
          <w:p w:rsidR="007C220E" w:rsidRDefault="00B4058F">
            <w:pPr>
              <w:pStyle w:val="TableParagraph"/>
              <w:spacing w:line="251" w:lineRule="exact"/>
              <w:ind w:left="107"/>
            </w:pPr>
            <w:r>
              <w:t>prestación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servicios</w:t>
            </w:r>
          </w:p>
        </w:tc>
        <w:tc>
          <w:tcPr>
            <w:tcW w:w="5669" w:type="dxa"/>
          </w:tcPr>
          <w:p w:rsidR="007C220E" w:rsidRDefault="00B4058F">
            <w:pPr>
              <w:pStyle w:val="TableParagraph"/>
              <w:spacing w:line="268" w:lineRule="exact"/>
              <w:ind w:left="105"/>
            </w:pPr>
            <w:r>
              <w:t>nnn-aaaa</w:t>
            </w:r>
            <w:r>
              <w:rPr>
                <w:spacing w:val="-10"/>
              </w:rPr>
              <w:t xml:space="preserve"> </w:t>
            </w:r>
            <w:r>
              <w:t>(nnn=</w:t>
            </w:r>
            <w:r>
              <w:rPr>
                <w:spacing w:val="-8"/>
              </w:rPr>
              <w:t xml:space="preserve"> </w:t>
            </w:r>
            <w:r>
              <w:t>número</w:t>
            </w:r>
            <w:r>
              <w:rPr>
                <w:spacing w:val="-7"/>
              </w:rPr>
              <w:t xml:space="preserve"> </w:t>
            </w:r>
            <w:r>
              <w:t>del</w:t>
            </w:r>
            <w:r>
              <w:rPr>
                <w:spacing w:val="-8"/>
              </w:rPr>
              <w:t xml:space="preserve"> </w:t>
            </w:r>
            <w:r>
              <w:t>contrato,</w:t>
            </w:r>
            <w:r>
              <w:rPr>
                <w:spacing w:val="-8"/>
              </w:rPr>
              <w:t xml:space="preserve"> </w:t>
            </w:r>
            <w:r>
              <w:t>aaaa=año</w:t>
            </w:r>
            <w:r>
              <w:rPr>
                <w:spacing w:val="-7"/>
              </w:rPr>
              <w:t xml:space="preserve"> </w:t>
            </w:r>
            <w:r>
              <w:t>del</w:t>
            </w:r>
            <w:r>
              <w:rPr>
                <w:spacing w:val="-8"/>
              </w:rPr>
              <w:t xml:space="preserve"> </w:t>
            </w:r>
            <w:r>
              <w:t>contrato)</w:t>
            </w:r>
          </w:p>
        </w:tc>
      </w:tr>
    </w:tbl>
    <w:p w:rsidR="007C220E" w:rsidRDefault="007C220E">
      <w:pPr>
        <w:pStyle w:val="Textoindependiente"/>
        <w:spacing w:before="8"/>
      </w:pPr>
    </w:p>
    <w:p w:rsidR="007C220E" w:rsidRDefault="00B4058F">
      <w:pPr>
        <w:spacing w:before="56"/>
        <w:ind w:left="262" w:right="773"/>
        <w:jc w:val="both"/>
      </w:pPr>
      <w:r>
        <w:t>La</w:t>
      </w:r>
      <w:r>
        <w:rPr>
          <w:spacing w:val="1"/>
        </w:rPr>
        <w:t xml:space="preserve"> </w:t>
      </w:r>
      <w:r>
        <w:t>siguiente tabla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un ejemplo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información</w:t>
      </w:r>
      <w:r>
        <w:rPr>
          <w:spacing w:val="1"/>
        </w:rPr>
        <w:t xml:space="preserve"> </w:t>
      </w:r>
      <w:r>
        <w:t>diligenciada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“</w:t>
      </w:r>
      <w:r>
        <w:rPr>
          <w:i/>
        </w:rPr>
        <w:t>Sesión 4:</w:t>
      </w:r>
      <w:r>
        <w:rPr>
          <w:i/>
          <w:spacing w:val="1"/>
        </w:rPr>
        <w:t xml:space="preserve"> </w:t>
      </w:r>
      <w:r>
        <w:rPr>
          <w:i/>
        </w:rPr>
        <w:t>Identificar</w:t>
      </w:r>
      <w:r>
        <w:rPr>
          <w:i/>
          <w:spacing w:val="1"/>
        </w:rPr>
        <w:t xml:space="preserve"> </w:t>
      </w:r>
      <w:r>
        <w:rPr>
          <w:i/>
        </w:rPr>
        <w:t>y</w:t>
      </w:r>
      <w:r>
        <w:rPr>
          <w:i/>
          <w:spacing w:val="1"/>
        </w:rPr>
        <w:t xml:space="preserve"> </w:t>
      </w:r>
      <w:r>
        <w:rPr>
          <w:i/>
        </w:rPr>
        <w:t>caracterizar</w:t>
      </w:r>
      <w:r>
        <w:rPr>
          <w:i/>
          <w:spacing w:val="-3"/>
        </w:rPr>
        <w:t xml:space="preserve"> </w:t>
      </w:r>
      <w:r>
        <w:rPr>
          <w:i/>
        </w:rPr>
        <w:t>la operación</w:t>
      </w:r>
      <w:r>
        <w:t>”</w:t>
      </w:r>
      <w:r>
        <w:rPr>
          <w:spacing w:val="-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herramienta</w:t>
      </w:r>
      <w:r>
        <w:rPr>
          <w:spacing w:val="-1"/>
        </w:rPr>
        <w:t xml:space="preserve"> </w:t>
      </w:r>
      <w:r>
        <w:t>para la</w:t>
      </w:r>
      <w:r>
        <w:rPr>
          <w:spacing w:val="-2"/>
        </w:rPr>
        <w:t xml:space="preserve"> </w:t>
      </w:r>
      <w:r>
        <w:t>construcción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PETI:</w:t>
      </w:r>
    </w:p>
    <w:p w:rsidR="007C220E" w:rsidRDefault="007C220E">
      <w:pPr>
        <w:pStyle w:val="Textoindependiente"/>
        <w:spacing w:before="11"/>
        <w:rPr>
          <w:sz w:val="23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272"/>
        <w:gridCol w:w="567"/>
        <w:gridCol w:w="1416"/>
        <w:gridCol w:w="847"/>
        <w:gridCol w:w="1272"/>
        <w:gridCol w:w="424"/>
        <w:gridCol w:w="988"/>
        <w:gridCol w:w="535"/>
        <w:gridCol w:w="1084"/>
      </w:tblGrid>
      <w:tr w:rsidR="007C220E">
        <w:trPr>
          <w:trHeight w:val="290"/>
        </w:trPr>
        <w:tc>
          <w:tcPr>
            <w:tcW w:w="8825" w:type="dxa"/>
            <w:gridSpan w:val="10"/>
            <w:shd w:val="clear" w:color="auto" w:fill="1F3763"/>
          </w:tcPr>
          <w:p w:rsidR="007C220E" w:rsidRDefault="00B4058F">
            <w:pPr>
              <w:pStyle w:val="TableParagraph"/>
              <w:spacing w:before="65"/>
              <w:ind w:left="3870" w:right="3857"/>
              <w:jc w:val="center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color w:val="FFFFFF"/>
                <w:w w:val="90"/>
                <w:sz w:val="14"/>
              </w:rPr>
              <w:t>Modelo</w:t>
            </w:r>
            <w:r>
              <w:rPr>
                <w:rFonts w:ascii="Trebuchet MS"/>
                <w:b/>
                <w:color w:val="FFFFFF"/>
                <w:spacing w:val="10"/>
                <w:w w:val="90"/>
                <w:sz w:val="14"/>
              </w:rPr>
              <w:t xml:space="preserve"> </w:t>
            </w:r>
            <w:r>
              <w:rPr>
                <w:rFonts w:ascii="Trebuchet MS"/>
                <w:b/>
                <w:color w:val="FFFFFF"/>
                <w:w w:val="90"/>
                <w:sz w:val="14"/>
              </w:rPr>
              <w:t>Operativo</w:t>
            </w:r>
          </w:p>
        </w:tc>
      </w:tr>
      <w:tr w:rsidR="007C220E">
        <w:trPr>
          <w:trHeight w:val="292"/>
        </w:trPr>
        <w:tc>
          <w:tcPr>
            <w:tcW w:w="3675" w:type="dxa"/>
            <w:gridSpan w:val="4"/>
            <w:shd w:val="clear" w:color="auto" w:fill="333E4F"/>
          </w:tcPr>
          <w:p w:rsidR="007C220E" w:rsidRDefault="00B4058F">
            <w:pPr>
              <w:pStyle w:val="TableParagraph"/>
              <w:spacing w:before="67"/>
              <w:ind w:left="1411" w:right="1405"/>
              <w:jc w:val="center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color w:val="FFFFFF"/>
                <w:sz w:val="14"/>
              </w:rPr>
              <w:t>Capacidades</w:t>
            </w:r>
          </w:p>
        </w:tc>
        <w:tc>
          <w:tcPr>
            <w:tcW w:w="5150" w:type="dxa"/>
            <w:gridSpan w:val="6"/>
            <w:shd w:val="clear" w:color="auto" w:fill="333E4F"/>
          </w:tcPr>
          <w:p w:rsidR="007C220E" w:rsidRDefault="00B4058F">
            <w:pPr>
              <w:pStyle w:val="TableParagraph"/>
              <w:spacing w:before="67"/>
              <w:ind w:left="2031" w:right="2020"/>
              <w:jc w:val="center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color w:val="FFFFFF"/>
                <w:w w:val="90"/>
                <w:sz w:val="14"/>
              </w:rPr>
              <w:t>Modelo</w:t>
            </w:r>
            <w:r>
              <w:rPr>
                <w:rFonts w:ascii="Trebuchet MS"/>
                <w:b/>
                <w:color w:val="FFFFFF"/>
                <w:spacing w:val="10"/>
                <w:w w:val="90"/>
                <w:sz w:val="14"/>
              </w:rPr>
              <w:t xml:space="preserve"> </w:t>
            </w:r>
            <w:r>
              <w:rPr>
                <w:rFonts w:ascii="Trebuchet MS"/>
                <w:b/>
                <w:color w:val="FFFFFF"/>
                <w:w w:val="90"/>
                <w:sz w:val="14"/>
              </w:rPr>
              <w:t>Operativo</w:t>
            </w:r>
          </w:p>
        </w:tc>
      </w:tr>
      <w:tr w:rsidR="007C220E">
        <w:trPr>
          <w:trHeight w:val="292"/>
        </w:trPr>
        <w:tc>
          <w:tcPr>
            <w:tcW w:w="1692" w:type="dxa"/>
            <w:gridSpan w:val="2"/>
          </w:tcPr>
          <w:p w:rsidR="007C220E" w:rsidRDefault="00B4058F">
            <w:pPr>
              <w:pStyle w:val="TableParagraph"/>
              <w:spacing w:before="106"/>
              <w:ind w:left="467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Capacidades</w:t>
            </w:r>
          </w:p>
        </w:tc>
        <w:tc>
          <w:tcPr>
            <w:tcW w:w="1983" w:type="dxa"/>
            <w:gridSpan w:val="2"/>
          </w:tcPr>
          <w:p w:rsidR="007C220E" w:rsidRDefault="00B4058F">
            <w:pPr>
              <w:pStyle w:val="TableParagraph"/>
              <w:spacing w:before="106"/>
              <w:ind w:left="504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Subcapacidades</w:t>
            </w:r>
          </w:p>
        </w:tc>
        <w:tc>
          <w:tcPr>
            <w:tcW w:w="2119" w:type="dxa"/>
            <w:gridSpan w:val="2"/>
          </w:tcPr>
          <w:p w:rsidR="007C220E" w:rsidRDefault="00B4058F">
            <w:pPr>
              <w:pStyle w:val="TableParagraph"/>
              <w:spacing w:before="106"/>
              <w:ind w:left="304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w w:val="90"/>
                <w:sz w:val="14"/>
              </w:rPr>
              <w:t>Proceso</w:t>
            </w:r>
            <w:r>
              <w:rPr>
                <w:rFonts w:ascii="Trebuchet MS"/>
                <w:b/>
                <w:spacing w:val="4"/>
                <w:w w:val="90"/>
                <w:sz w:val="14"/>
              </w:rPr>
              <w:t xml:space="preserve"> </w:t>
            </w:r>
            <w:r>
              <w:rPr>
                <w:rFonts w:ascii="Trebuchet MS"/>
                <w:b/>
                <w:w w:val="90"/>
                <w:sz w:val="14"/>
              </w:rPr>
              <w:t>o</w:t>
            </w:r>
            <w:r>
              <w:rPr>
                <w:rFonts w:ascii="Trebuchet MS"/>
                <w:b/>
                <w:spacing w:val="4"/>
                <w:w w:val="90"/>
                <w:sz w:val="14"/>
              </w:rPr>
              <w:t xml:space="preserve"> </w:t>
            </w:r>
            <w:r>
              <w:rPr>
                <w:rFonts w:ascii="Trebuchet MS"/>
                <w:b/>
                <w:w w:val="90"/>
                <w:sz w:val="14"/>
              </w:rPr>
              <w:t>Procedimiento</w:t>
            </w:r>
          </w:p>
        </w:tc>
        <w:tc>
          <w:tcPr>
            <w:tcW w:w="1412" w:type="dxa"/>
            <w:gridSpan w:val="2"/>
          </w:tcPr>
          <w:p w:rsidR="007C220E" w:rsidRDefault="00B4058F">
            <w:pPr>
              <w:pStyle w:val="TableParagraph"/>
              <w:spacing w:before="106"/>
              <w:ind w:left="427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Recursos</w:t>
            </w:r>
          </w:p>
        </w:tc>
        <w:tc>
          <w:tcPr>
            <w:tcW w:w="1619" w:type="dxa"/>
            <w:gridSpan w:val="2"/>
          </w:tcPr>
          <w:p w:rsidR="007C220E" w:rsidRDefault="00B4058F">
            <w:pPr>
              <w:pStyle w:val="TableParagraph"/>
              <w:spacing w:before="106"/>
              <w:ind w:left="620" w:right="602"/>
              <w:jc w:val="center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Roles</w:t>
            </w:r>
          </w:p>
        </w:tc>
      </w:tr>
      <w:tr w:rsidR="007C220E">
        <w:trPr>
          <w:trHeight w:val="292"/>
        </w:trPr>
        <w:tc>
          <w:tcPr>
            <w:tcW w:w="420" w:type="dxa"/>
          </w:tcPr>
          <w:p w:rsidR="007C220E" w:rsidRDefault="00B4058F">
            <w:pPr>
              <w:pStyle w:val="TableParagraph"/>
              <w:spacing w:before="106"/>
              <w:ind w:left="69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ID</w:t>
            </w:r>
          </w:p>
        </w:tc>
        <w:tc>
          <w:tcPr>
            <w:tcW w:w="1272" w:type="dxa"/>
          </w:tcPr>
          <w:p w:rsidR="007C220E" w:rsidRDefault="00B4058F">
            <w:pPr>
              <w:pStyle w:val="TableParagraph"/>
              <w:spacing w:before="106"/>
              <w:ind w:left="69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Nombre</w:t>
            </w:r>
          </w:p>
        </w:tc>
        <w:tc>
          <w:tcPr>
            <w:tcW w:w="567" w:type="dxa"/>
          </w:tcPr>
          <w:p w:rsidR="007C220E" w:rsidRDefault="00B4058F">
            <w:pPr>
              <w:pStyle w:val="TableParagraph"/>
              <w:spacing w:before="106"/>
              <w:ind w:left="33" w:right="24"/>
              <w:jc w:val="center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ID</w:t>
            </w:r>
          </w:p>
        </w:tc>
        <w:tc>
          <w:tcPr>
            <w:tcW w:w="1416" w:type="dxa"/>
          </w:tcPr>
          <w:p w:rsidR="007C220E" w:rsidRDefault="00B4058F">
            <w:pPr>
              <w:pStyle w:val="TableParagraph"/>
              <w:spacing w:before="106"/>
              <w:ind w:left="69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Nombre</w:t>
            </w:r>
          </w:p>
        </w:tc>
        <w:tc>
          <w:tcPr>
            <w:tcW w:w="847" w:type="dxa"/>
          </w:tcPr>
          <w:p w:rsidR="007C220E" w:rsidRDefault="00B4058F">
            <w:pPr>
              <w:pStyle w:val="TableParagraph"/>
              <w:spacing w:before="106"/>
              <w:ind w:left="36" w:right="33"/>
              <w:jc w:val="center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ID</w:t>
            </w:r>
          </w:p>
        </w:tc>
        <w:tc>
          <w:tcPr>
            <w:tcW w:w="1272" w:type="dxa"/>
          </w:tcPr>
          <w:p w:rsidR="007C220E" w:rsidRDefault="00B4058F">
            <w:pPr>
              <w:pStyle w:val="TableParagraph"/>
              <w:spacing w:before="106"/>
              <w:ind w:left="391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Nombre</w:t>
            </w:r>
          </w:p>
        </w:tc>
        <w:tc>
          <w:tcPr>
            <w:tcW w:w="424" w:type="dxa"/>
          </w:tcPr>
          <w:p w:rsidR="007C220E" w:rsidRDefault="00B4058F">
            <w:pPr>
              <w:pStyle w:val="TableParagraph"/>
              <w:spacing w:before="106"/>
              <w:ind w:right="134"/>
              <w:jc w:val="right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ID</w:t>
            </w:r>
          </w:p>
        </w:tc>
        <w:tc>
          <w:tcPr>
            <w:tcW w:w="988" w:type="dxa"/>
          </w:tcPr>
          <w:p w:rsidR="007C220E" w:rsidRDefault="00B4058F">
            <w:pPr>
              <w:pStyle w:val="TableParagraph"/>
              <w:spacing w:before="106"/>
              <w:ind w:left="248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Nombre</w:t>
            </w:r>
          </w:p>
        </w:tc>
        <w:tc>
          <w:tcPr>
            <w:tcW w:w="535" w:type="dxa"/>
          </w:tcPr>
          <w:p w:rsidR="007C220E" w:rsidRDefault="00B4058F">
            <w:pPr>
              <w:pStyle w:val="TableParagraph"/>
              <w:spacing w:before="106"/>
              <w:ind w:left="184" w:right="171"/>
              <w:jc w:val="center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ID</w:t>
            </w:r>
          </w:p>
        </w:tc>
        <w:tc>
          <w:tcPr>
            <w:tcW w:w="1084" w:type="dxa"/>
          </w:tcPr>
          <w:p w:rsidR="007C220E" w:rsidRDefault="00B4058F">
            <w:pPr>
              <w:pStyle w:val="TableParagraph"/>
              <w:spacing w:before="106"/>
              <w:ind w:left="300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sz w:val="14"/>
              </w:rPr>
              <w:t>Nombre</w:t>
            </w:r>
          </w:p>
        </w:tc>
      </w:tr>
      <w:tr w:rsidR="007C220E">
        <w:trPr>
          <w:trHeight w:val="2980"/>
        </w:trPr>
        <w:tc>
          <w:tcPr>
            <w:tcW w:w="420" w:type="dxa"/>
            <w:vMerge w:val="restart"/>
          </w:tcPr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spacing w:before="10"/>
              <w:rPr>
                <w:sz w:val="28"/>
              </w:rPr>
            </w:pPr>
          </w:p>
          <w:p w:rsidR="007C220E" w:rsidRDefault="00B4058F">
            <w:pPr>
              <w:pStyle w:val="TableParagraph"/>
              <w:ind w:left="131"/>
              <w:rPr>
                <w:rFonts w:ascii="Lucida Sans Unicode"/>
                <w:sz w:val="14"/>
              </w:rPr>
            </w:pPr>
            <w:r>
              <w:rPr>
                <w:rFonts w:ascii="Lucida Sans Unicode"/>
                <w:w w:val="95"/>
                <w:sz w:val="14"/>
              </w:rPr>
              <w:t>C1</w:t>
            </w:r>
          </w:p>
        </w:tc>
        <w:tc>
          <w:tcPr>
            <w:tcW w:w="1272" w:type="dxa"/>
            <w:vMerge w:val="restart"/>
          </w:tcPr>
          <w:p w:rsidR="007C220E" w:rsidRDefault="007C220E">
            <w:pPr>
              <w:pStyle w:val="TableParagraph"/>
              <w:spacing w:before="7"/>
              <w:rPr>
                <w:sz w:val="19"/>
              </w:rPr>
            </w:pPr>
          </w:p>
          <w:p w:rsidR="007C220E" w:rsidRDefault="00B4058F">
            <w:pPr>
              <w:pStyle w:val="TableParagraph"/>
              <w:spacing w:line="237" w:lineRule="auto"/>
              <w:ind w:left="69" w:right="150"/>
              <w:rPr>
                <w:rFonts w:ascii="Lucida Sans Unicode" w:hAnsi="Lucida Sans Unicode"/>
                <w:sz w:val="14"/>
              </w:rPr>
            </w:pPr>
            <w:r>
              <w:rPr>
                <w:rFonts w:ascii="Lucida Sans Unicode" w:hAnsi="Lucida Sans Unicode"/>
                <w:spacing w:val="-1"/>
                <w:w w:val="90"/>
                <w:sz w:val="14"/>
              </w:rPr>
              <w:t xml:space="preserve">Establecer </w:t>
            </w:r>
            <w:r>
              <w:rPr>
                <w:rFonts w:ascii="Lucida Sans Unicode" w:hAnsi="Lucida Sans Unicode"/>
                <w:w w:val="90"/>
                <w:sz w:val="14"/>
              </w:rPr>
              <w:t>y</w:t>
            </w:r>
            <w:r>
              <w:rPr>
                <w:rFonts w:ascii="Lucida Sans Unicode" w:hAnsi="Lucida Sans Unicode"/>
                <w:spacing w:val="1"/>
                <w:w w:val="90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85"/>
                <w:sz w:val="14"/>
              </w:rPr>
              <w:t>gestionar las</w:t>
            </w:r>
            <w:r>
              <w:rPr>
                <w:rFonts w:ascii="Lucida Sans Unicode" w:hAnsi="Lucida Sans Unicode"/>
                <w:spacing w:val="1"/>
                <w:w w:val="85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95"/>
                <w:sz w:val="14"/>
              </w:rPr>
              <w:t>metodologías,</w:t>
            </w:r>
            <w:r>
              <w:rPr>
                <w:rFonts w:ascii="Lucida Sans Unicode" w:hAnsi="Lucida Sans Unicode"/>
                <w:spacing w:val="1"/>
                <w:w w:val="95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85"/>
                <w:sz w:val="14"/>
              </w:rPr>
              <w:t>políticas,</w:t>
            </w:r>
            <w:r>
              <w:rPr>
                <w:rFonts w:ascii="Lucida Sans Unicode" w:hAnsi="Lucida Sans Unicode"/>
                <w:spacing w:val="-6"/>
                <w:w w:val="85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85"/>
                <w:sz w:val="14"/>
              </w:rPr>
              <w:t>planes</w:t>
            </w:r>
            <w:r>
              <w:rPr>
                <w:rFonts w:ascii="Lucida Sans Unicode" w:hAnsi="Lucida Sans Unicode"/>
                <w:spacing w:val="-5"/>
                <w:w w:val="85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85"/>
                <w:sz w:val="14"/>
              </w:rPr>
              <w:t>y</w:t>
            </w:r>
            <w:r>
              <w:rPr>
                <w:rFonts w:ascii="Lucida Sans Unicode" w:hAnsi="Lucida Sans Unicode"/>
                <w:spacing w:val="-35"/>
                <w:w w:val="85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85"/>
                <w:sz w:val="14"/>
              </w:rPr>
              <w:t>estrategias que</w:t>
            </w:r>
            <w:r>
              <w:rPr>
                <w:rFonts w:ascii="Lucida Sans Unicode" w:hAnsi="Lucida Sans Unicode"/>
                <w:spacing w:val="1"/>
                <w:w w:val="85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85"/>
                <w:sz w:val="14"/>
              </w:rPr>
              <w:t>aplican para el</w:t>
            </w:r>
            <w:r>
              <w:rPr>
                <w:rFonts w:ascii="Lucida Sans Unicode" w:hAnsi="Lucida Sans Unicode"/>
                <w:spacing w:val="1"/>
                <w:w w:val="85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85"/>
                <w:sz w:val="14"/>
              </w:rPr>
              <w:t>manejo de la</w:t>
            </w:r>
            <w:r>
              <w:rPr>
                <w:rFonts w:ascii="Lucida Sans Unicode" w:hAnsi="Lucida Sans Unicode"/>
                <w:spacing w:val="1"/>
                <w:w w:val="85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85"/>
                <w:sz w:val="14"/>
              </w:rPr>
              <w:t>información y las</w:t>
            </w:r>
            <w:r>
              <w:rPr>
                <w:rFonts w:ascii="Lucida Sans Unicode" w:hAnsi="Lucida Sans Unicode"/>
                <w:spacing w:val="1"/>
                <w:w w:val="85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95"/>
                <w:sz w:val="14"/>
              </w:rPr>
              <w:t>herramientas</w:t>
            </w:r>
            <w:r>
              <w:rPr>
                <w:rFonts w:ascii="Lucida Sans Unicode" w:hAnsi="Lucida Sans Unicode"/>
                <w:spacing w:val="1"/>
                <w:w w:val="95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95"/>
                <w:sz w:val="14"/>
              </w:rPr>
              <w:t>tecnológicas</w:t>
            </w:r>
          </w:p>
          <w:p w:rsidR="007C220E" w:rsidRDefault="00B4058F">
            <w:pPr>
              <w:pStyle w:val="TableParagraph"/>
              <w:spacing w:line="237" w:lineRule="auto"/>
              <w:ind w:left="69" w:right="57"/>
              <w:rPr>
                <w:rFonts w:ascii="Lucida Sans Unicode" w:hAnsi="Lucida Sans Unicode"/>
                <w:sz w:val="14"/>
              </w:rPr>
            </w:pPr>
            <w:r>
              <w:rPr>
                <w:rFonts w:ascii="Lucida Sans Unicode" w:hAnsi="Lucida Sans Unicode"/>
                <w:w w:val="85"/>
                <w:sz w:val="14"/>
              </w:rPr>
              <w:t>de la entidad, así</w:t>
            </w:r>
            <w:r>
              <w:rPr>
                <w:rFonts w:ascii="Lucida Sans Unicode" w:hAnsi="Lucida Sans Unicode"/>
                <w:spacing w:val="1"/>
                <w:w w:val="85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85"/>
                <w:sz w:val="14"/>
              </w:rPr>
              <w:t>como para la</w:t>
            </w:r>
            <w:r>
              <w:rPr>
                <w:rFonts w:ascii="Lucida Sans Unicode" w:hAnsi="Lucida Sans Unicode"/>
                <w:spacing w:val="1"/>
                <w:w w:val="85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95"/>
                <w:sz w:val="14"/>
              </w:rPr>
              <w:t>administración,</w:t>
            </w:r>
            <w:r>
              <w:rPr>
                <w:rFonts w:ascii="Lucida Sans Unicode" w:hAnsi="Lucida Sans Unicode"/>
                <w:spacing w:val="1"/>
                <w:w w:val="95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85"/>
                <w:sz w:val="14"/>
              </w:rPr>
              <w:t>monitoreo</w:t>
            </w:r>
            <w:r>
              <w:rPr>
                <w:rFonts w:ascii="Lucida Sans Unicode" w:hAnsi="Lucida Sans Unicode"/>
                <w:spacing w:val="31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85"/>
                <w:sz w:val="14"/>
              </w:rPr>
              <w:t>y</w:t>
            </w:r>
            <w:r>
              <w:rPr>
                <w:rFonts w:ascii="Lucida Sans Unicode" w:hAnsi="Lucida Sans Unicode"/>
                <w:spacing w:val="1"/>
                <w:w w:val="85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85"/>
                <w:sz w:val="14"/>
              </w:rPr>
              <w:t>control de la</w:t>
            </w:r>
            <w:r>
              <w:rPr>
                <w:rFonts w:ascii="Lucida Sans Unicode" w:hAnsi="Lucida Sans Unicode"/>
                <w:spacing w:val="1"/>
                <w:w w:val="85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95"/>
                <w:sz w:val="14"/>
              </w:rPr>
              <w:t>infraestructura</w:t>
            </w:r>
            <w:r>
              <w:rPr>
                <w:rFonts w:ascii="Lucida Sans Unicode" w:hAnsi="Lucida Sans Unicode"/>
                <w:spacing w:val="1"/>
                <w:w w:val="95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85"/>
                <w:sz w:val="14"/>
              </w:rPr>
              <w:t>tecnológica de la</w:t>
            </w:r>
            <w:r>
              <w:rPr>
                <w:rFonts w:ascii="Lucida Sans Unicode" w:hAnsi="Lucida Sans Unicode"/>
                <w:spacing w:val="1"/>
                <w:w w:val="85"/>
                <w:sz w:val="14"/>
              </w:rPr>
              <w:t xml:space="preserve"> </w:t>
            </w:r>
            <w:r>
              <w:rPr>
                <w:rFonts w:ascii="Lucida Sans Unicode" w:hAnsi="Lucida Sans Unicode"/>
                <w:spacing w:val="-1"/>
                <w:w w:val="85"/>
                <w:sz w:val="14"/>
              </w:rPr>
              <w:t xml:space="preserve">Unidad, </w:t>
            </w:r>
            <w:r>
              <w:rPr>
                <w:rFonts w:ascii="Lucida Sans Unicode" w:hAnsi="Lucida Sans Unicode"/>
                <w:w w:val="85"/>
                <w:sz w:val="14"/>
              </w:rPr>
              <w:t>de acuerdo</w:t>
            </w:r>
            <w:r>
              <w:rPr>
                <w:rFonts w:ascii="Lucida Sans Unicode" w:hAnsi="Lucida Sans Unicode"/>
                <w:spacing w:val="-35"/>
                <w:w w:val="85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85"/>
                <w:sz w:val="14"/>
              </w:rPr>
              <w:t>con los</w:t>
            </w:r>
            <w:r>
              <w:rPr>
                <w:rFonts w:ascii="Lucida Sans Unicode" w:hAnsi="Lucida Sans Unicode"/>
                <w:spacing w:val="1"/>
                <w:w w:val="85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95"/>
                <w:sz w:val="14"/>
              </w:rPr>
              <w:t>lineamientos</w:t>
            </w:r>
            <w:r>
              <w:rPr>
                <w:rFonts w:ascii="Lucida Sans Unicode" w:hAnsi="Lucida Sans Unicode"/>
                <w:spacing w:val="1"/>
                <w:w w:val="95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85"/>
                <w:sz w:val="14"/>
              </w:rPr>
              <w:t>establecidos por</w:t>
            </w:r>
            <w:r>
              <w:rPr>
                <w:rFonts w:ascii="Lucida Sans Unicode" w:hAnsi="Lucida Sans Unicode"/>
                <w:spacing w:val="1"/>
                <w:w w:val="85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95"/>
                <w:sz w:val="14"/>
              </w:rPr>
              <w:t>Information</w:t>
            </w:r>
            <w:r>
              <w:rPr>
                <w:rFonts w:ascii="Lucida Sans Unicode" w:hAnsi="Lucida Sans Unicode"/>
                <w:spacing w:val="1"/>
                <w:w w:val="95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95"/>
                <w:sz w:val="14"/>
              </w:rPr>
              <w:t>Technology</w:t>
            </w:r>
            <w:r>
              <w:rPr>
                <w:rFonts w:ascii="Lucida Sans Unicode" w:hAnsi="Lucida Sans Unicode"/>
                <w:spacing w:val="1"/>
                <w:w w:val="95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95"/>
                <w:sz w:val="14"/>
              </w:rPr>
              <w:t>Infrastructure</w:t>
            </w:r>
            <w:r>
              <w:rPr>
                <w:rFonts w:ascii="Lucida Sans Unicode" w:hAnsi="Lucida Sans Unicode"/>
                <w:spacing w:val="1"/>
                <w:w w:val="95"/>
                <w:sz w:val="14"/>
              </w:rPr>
              <w:t xml:space="preserve"> </w:t>
            </w:r>
            <w:r>
              <w:rPr>
                <w:rFonts w:ascii="Lucida Sans Unicode" w:hAnsi="Lucida Sans Unicode"/>
                <w:spacing w:val="-1"/>
                <w:w w:val="85"/>
                <w:sz w:val="14"/>
              </w:rPr>
              <w:t>Library</w:t>
            </w:r>
            <w:r>
              <w:rPr>
                <w:rFonts w:ascii="Lucida Sans Unicode" w:hAnsi="Lucida Sans Unicode"/>
                <w:spacing w:val="-7"/>
                <w:w w:val="85"/>
                <w:sz w:val="14"/>
              </w:rPr>
              <w:t xml:space="preserve"> </w:t>
            </w:r>
            <w:r>
              <w:rPr>
                <w:rFonts w:ascii="Lucida Sans Unicode" w:hAnsi="Lucida Sans Unicode"/>
                <w:spacing w:val="-1"/>
                <w:w w:val="85"/>
                <w:sz w:val="14"/>
              </w:rPr>
              <w:t>-ITIL,</w:t>
            </w:r>
          </w:p>
        </w:tc>
        <w:tc>
          <w:tcPr>
            <w:tcW w:w="567" w:type="dxa"/>
            <w:shd w:val="clear" w:color="auto" w:fill="D9E0F1"/>
          </w:tcPr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B4058F">
            <w:pPr>
              <w:pStyle w:val="TableParagraph"/>
              <w:spacing w:before="168"/>
              <w:ind w:left="33" w:right="24"/>
              <w:jc w:val="center"/>
              <w:rPr>
                <w:rFonts w:ascii="Lucida Sans Unicode"/>
                <w:sz w:val="14"/>
              </w:rPr>
            </w:pPr>
            <w:r>
              <w:rPr>
                <w:rFonts w:ascii="Lucida Sans Unicode"/>
                <w:w w:val="95"/>
                <w:sz w:val="14"/>
              </w:rPr>
              <w:t>SC1.01</w:t>
            </w:r>
          </w:p>
        </w:tc>
        <w:tc>
          <w:tcPr>
            <w:tcW w:w="1416" w:type="dxa"/>
            <w:shd w:val="clear" w:color="auto" w:fill="D9E0F1"/>
          </w:tcPr>
          <w:p w:rsidR="007C220E" w:rsidRDefault="00B4058F">
            <w:pPr>
              <w:pStyle w:val="TableParagraph"/>
              <w:spacing w:before="6" w:line="237" w:lineRule="auto"/>
              <w:ind w:left="69" w:right="65"/>
              <w:rPr>
                <w:rFonts w:ascii="Lucida Sans Unicode" w:hAnsi="Lucida Sans Unicode"/>
                <w:sz w:val="14"/>
              </w:rPr>
            </w:pPr>
            <w:r>
              <w:rPr>
                <w:rFonts w:ascii="Lucida Sans Unicode" w:hAnsi="Lucida Sans Unicode"/>
                <w:w w:val="80"/>
                <w:sz w:val="14"/>
              </w:rPr>
              <w:t>Dirigir la definición,</w:t>
            </w:r>
            <w:r>
              <w:rPr>
                <w:rFonts w:ascii="Lucida Sans Unicode" w:hAnsi="Lucida Sans Unicode"/>
                <w:spacing w:val="1"/>
                <w:w w:val="80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95"/>
                <w:sz w:val="14"/>
              </w:rPr>
              <w:t>ejecución,</w:t>
            </w:r>
            <w:r>
              <w:rPr>
                <w:rFonts w:ascii="Lucida Sans Unicode" w:hAnsi="Lucida Sans Unicode"/>
                <w:spacing w:val="1"/>
                <w:w w:val="95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85"/>
                <w:sz w:val="14"/>
              </w:rPr>
              <w:t>seguimiento y control</w:t>
            </w:r>
            <w:r>
              <w:rPr>
                <w:rFonts w:ascii="Lucida Sans Unicode" w:hAnsi="Lucida Sans Unicode"/>
                <w:spacing w:val="-35"/>
                <w:w w:val="85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85"/>
                <w:sz w:val="14"/>
              </w:rPr>
              <w:t>de las políticas,</w:t>
            </w:r>
            <w:r>
              <w:rPr>
                <w:rFonts w:ascii="Lucida Sans Unicode" w:hAnsi="Lucida Sans Unicode"/>
                <w:spacing w:val="1"/>
                <w:w w:val="85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95"/>
                <w:sz w:val="14"/>
              </w:rPr>
              <w:t>estrategias,</w:t>
            </w:r>
            <w:r>
              <w:rPr>
                <w:rFonts w:ascii="Lucida Sans Unicode" w:hAnsi="Lucida Sans Unicode"/>
                <w:spacing w:val="1"/>
                <w:w w:val="95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85"/>
                <w:sz w:val="14"/>
              </w:rPr>
              <w:t>lineamientos,</w:t>
            </w:r>
            <w:r>
              <w:rPr>
                <w:rFonts w:ascii="Lucida Sans Unicode" w:hAnsi="Lucida Sans Unicode"/>
                <w:spacing w:val="31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85"/>
                <w:sz w:val="14"/>
              </w:rPr>
              <w:t>planes</w:t>
            </w:r>
            <w:r>
              <w:rPr>
                <w:rFonts w:ascii="Lucida Sans Unicode" w:hAnsi="Lucida Sans Unicode"/>
                <w:spacing w:val="1"/>
                <w:w w:val="85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85"/>
                <w:sz w:val="14"/>
              </w:rPr>
              <w:t>y proyectos para el</w:t>
            </w:r>
            <w:r>
              <w:rPr>
                <w:rFonts w:ascii="Lucida Sans Unicode" w:hAnsi="Lucida Sans Unicode"/>
                <w:spacing w:val="1"/>
                <w:w w:val="85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85"/>
                <w:sz w:val="14"/>
              </w:rPr>
              <w:t>manejo de la</w:t>
            </w:r>
            <w:r>
              <w:rPr>
                <w:rFonts w:ascii="Lucida Sans Unicode" w:hAnsi="Lucida Sans Unicode"/>
                <w:spacing w:val="1"/>
                <w:w w:val="85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85"/>
                <w:sz w:val="14"/>
              </w:rPr>
              <w:t>información y</w:t>
            </w:r>
            <w:r>
              <w:rPr>
                <w:rFonts w:ascii="Lucida Sans Unicode" w:hAnsi="Lucida Sans Unicode"/>
                <w:spacing w:val="1"/>
                <w:w w:val="85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85"/>
                <w:sz w:val="14"/>
              </w:rPr>
              <w:t>tecnología de la</w:t>
            </w:r>
            <w:r>
              <w:rPr>
                <w:rFonts w:ascii="Lucida Sans Unicode" w:hAnsi="Lucida Sans Unicode"/>
                <w:spacing w:val="1"/>
                <w:w w:val="85"/>
                <w:sz w:val="14"/>
              </w:rPr>
              <w:t xml:space="preserve"> </w:t>
            </w:r>
            <w:r>
              <w:rPr>
                <w:rFonts w:ascii="Lucida Sans Unicode" w:hAnsi="Lucida Sans Unicode"/>
                <w:spacing w:val="-1"/>
                <w:w w:val="85"/>
                <w:sz w:val="14"/>
              </w:rPr>
              <w:t>unidad,</w:t>
            </w:r>
            <w:r>
              <w:rPr>
                <w:rFonts w:ascii="Lucida Sans Unicode" w:hAnsi="Lucida Sans Unicode"/>
                <w:spacing w:val="9"/>
                <w:w w:val="85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85"/>
                <w:sz w:val="14"/>
              </w:rPr>
              <w:t>alineándolos</w:t>
            </w:r>
            <w:r>
              <w:rPr>
                <w:rFonts w:ascii="Lucida Sans Unicode" w:hAnsi="Lucida Sans Unicode"/>
                <w:spacing w:val="1"/>
                <w:w w:val="85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85"/>
                <w:sz w:val="14"/>
              </w:rPr>
              <w:t>a la planeación</w:t>
            </w:r>
            <w:r>
              <w:rPr>
                <w:rFonts w:ascii="Lucida Sans Unicode" w:hAnsi="Lucida Sans Unicode"/>
                <w:spacing w:val="1"/>
                <w:w w:val="85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85"/>
                <w:sz w:val="14"/>
              </w:rPr>
              <w:t>estratégica</w:t>
            </w:r>
            <w:r>
              <w:rPr>
                <w:rFonts w:ascii="Lucida Sans Unicode" w:hAnsi="Lucida Sans Unicode"/>
                <w:spacing w:val="-6"/>
                <w:w w:val="85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85"/>
                <w:sz w:val="14"/>
              </w:rPr>
              <w:t>de</w:t>
            </w:r>
            <w:r>
              <w:rPr>
                <w:rFonts w:ascii="Lucida Sans Unicode" w:hAnsi="Lucida Sans Unicode"/>
                <w:spacing w:val="-5"/>
                <w:w w:val="85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85"/>
                <w:sz w:val="14"/>
              </w:rPr>
              <w:t>la</w:t>
            </w:r>
          </w:p>
          <w:p w:rsidR="007C220E" w:rsidRDefault="00B4058F">
            <w:pPr>
              <w:pStyle w:val="TableParagraph"/>
              <w:spacing w:line="186" w:lineRule="exact"/>
              <w:ind w:left="69"/>
              <w:rPr>
                <w:rFonts w:ascii="Lucida Sans Unicode"/>
                <w:sz w:val="14"/>
              </w:rPr>
            </w:pPr>
            <w:r>
              <w:rPr>
                <w:rFonts w:ascii="Lucida Sans Unicode"/>
                <w:w w:val="95"/>
                <w:sz w:val="14"/>
              </w:rPr>
              <w:t>entidad.</w:t>
            </w:r>
          </w:p>
        </w:tc>
        <w:tc>
          <w:tcPr>
            <w:tcW w:w="847" w:type="dxa"/>
            <w:shd w:val="clear" w:color="auto" w:fill="D9E0F1"/>
          </w:tcPr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spacing w:before="11"/>
              <w:rPr>
                <w:sz w:val="24"/>
              </w:rPr>
            </w:pPr>
          </w:p>
          <w:p w:rsidR="007C220E" w:rsidRDefault="00B4058F">
            <w:pPr>
              <w:pStyle w:val="TableParagraph"/>
              <w:spacing w:before="1" w:line="214" w:lineRule="exact"/>
              <w:ind w:left="36" w:right="35"/>
              <w:jc w:val="center"/>
              <w:rPr>
                <w:rFonts w:ascii="Lucida Sans Unicode"/>
                <w:sz w:val="14"/>
              </w:rPr>
            </w:pPr>
            <w:r>
              <w:rPr>
                <w:rFonts w:ascii="Lucida Sans Unicode"/>
                <w:w w:val="95"/>
                <w:sz w:val="14"/>
              </w:rPr>
              <w:t>01-01-PR-</w:t>
            </w:r>
          </w:p>
          <w:p w:rsidR="007C220E" w:rsidRDefault="00B4058F">
            <w:pPr>
              <w:pStyle w:val="TableParagraph"/>
              <w:spacing w:line="214" w:lineRule="exact"/>
              <w:ind w:left="36" w:right="29"/>
              <w:jc w:val="center"/>
              <w:rPr>
                <w:rFonts w:ascii="Lucida Sans Unicode"/>
                <w:sz w:val="14"/>
              </w:rPr>
            </w:pPr>
            <w:r>
              <w:rPr>
                <w:rFonts w:ascii="Lucida Sans Unicode"/>
                <w:sz w:val="14"/>
              </w:rPr>
              <w:t>01</w:t>
            </w:r>
          </w:p>
        </w:tc>
        <w:tc>
          <w:tcPr>
            <w:tcW w:w="1272" w:type="dxa"/>
            <w:shd w:val="clear" w:color="auto" w:fill="D9E0F1"/>
          </w:tcPr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spacing w:before="5"/>
              <w:rPr>
                <w:sz w:val="27"/>
              </w:rPr>
            </w:pPr>
          </w:p>
          <w:p w:rsidR="007C220E" w:rsidRDefault="00B4058F">
            <w:pPr>
              <w:pStyle w:val="TableParagraph"/>
              <w:spacing w:before="1"/>
              <w:ind w:left="69" w:right="214"/>
              <w:jc w:val="both"/>
              <w:rPr>
                <w:rFonts w:ascii="Lucida Sans Unicode" w:hAnsi="Lucida Sans Unicode"/>
                <w:sz w:val="14"/>
              </w:rPr>
            </w:pPr>
            <w:r>
              <w:rPr>
                <w:rFonts w:ascii="Lucida Sans Unicode" w:hAnsi="Lucida Sans Unicode"/>
                <w:w w:val="90"/>
                <w:sz w:val="14"/>
              </w:rPr>
              <w:t>FORMULACIÓN,</w:t>
            </w:r>
            <w:r>
              <w:rPr>
                <w:rFonts w:ascii="Lucida Sans Unicode" w:hAnsi="Lucida Sans Unicode"/>
                <w:spacing w:val="-38"/>
                <w:w w:val="90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90"/>
                <w:sz w:val="14"/>
              </w:rPr>
              <w:t>SEGUIMIENTO Y</w:t>
            </w:r>
            <w:r>
              <w:rPr>
                <w:rFonts w:ascii="Lucida Sans Unicode" w:hAnsi="Lucida Sans Unicode"/>
                <w:spacing w:val="-37"/>
                <w:w w:val="90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85"/>
                <w:sz w:val="14"/>
              </w:rPr>
              <w:t>EVALUACIÓN DE</w:t>
            </w:r>
            <w:r>
              <w:rPr>
                <w:rFonts w:ascii="Lucida Sans Unicode" w:hAnsi="Lucida Sans Unicode"/>
                <w:spacing w:val="1"/>
                <w:w w:val="85"/>
                <w:sz w:val="14"/>
              </w:rPr>
              <w:t xml:space="preserve"> </w:t>
            </w:r>
            <w:r>
              <w:rPr>
                <w:rFonts w:ascii="Lucida Sans Unicode" w:hAnsi="Lucida Sans Unicode"/>
                <w:spacing w:val="-1"/>
                <w:w w:val="90"/>
                <w:sz w:val="14"/>
              </w:rPr>
              <w:t>LA</w:t>
            </w:r>
            <w:r>
              <w:rPr>
                <w:rFonts w:ascii="Lucida Sans Unicode" w:hAnsi="Lucida Sans Unicode"/>
                <w:spacing w:val="-6"/>
                <w:w w:val="90"/>
                <w:sz w:val="14"/>
              </w:rPr>
              <w:t xml:space="preserve"> </w:t>
            </w:r>
            <w:r>
              <w:rPr>
                <w:rFonts w:ascii="Lucida Sans Unicode" w:hAnsi="Lucida Sans Unicode"/>
                <w:spacing w:val="-1"/>
                <w:w w:val="90"/>
                <w:sz w:val="14"/>
              </w:rPr>
              <w:t>ESTRATEGIA</w:t>
            </w:r>
          </w:p>
        </w:tc>
        <w:tc>
          <w:tcPr>
            <w:tcW w:w="424" w:type="dxa"/>
            <w:shd w:val="clear" w:color="auto" w:fill="D9E0F1"/>
          </w:tcPr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B4058F">
            <w:pPr>
              <w:pStyle w:val="TableParagraph"/>
              <w:spacing w:before="168"/>
              <w:ind w:right="79"/>
              <w:jc w:val="right"/>
              <w:rPr>
                <w:rFonts w:ascii="Lucida Sans Unicode"/>
                <w:sz w:val="14"/>
              </w:rPr>
            </w:pPr>
            <w:r>
              <w:rPr>
                <w:rFonts w:ascii="Lucida Sans Unicode"/>
                <w:sz w:val="14"/>
              </w:rPr>
              <w:t>R01</w:t>
            </w:r>
          </w:p>
        </w:tc>
        <w:tc>
          <w:tcPr>
            <w:tcW w:w="988" w:type="dxa"/>
            <w:shd w:val="clear" w:color="auto" w:fill="D9E0F1"/>
          </w:tcPr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spacing w:before="5"/>
              <w:rPr>
                <w:sz w:val="16"/>
              </w:rPr>
            </w:pPr>
          </w:p>
          <w:p w:rsidR="007C220E" w:rsidRDefault="00B4058F">
            <w:pPr>
              <w:pStyle w:val="TableParagraph"/>
              <w:spacing w:line="237" w:lineRule="auto"/>
              <w:ind w:left="68" w:right="181"/>
              <w:rPr>
                <w:rFonts w:ascii="Lucida Sans Unicode" w:hAnsi="Lucida Sans Unicode"/>
                <w:sz w:val="14"/>
              </w:rPr>
            </w:pPr>
            <w:r>
              <w:rPr>
                <w:rFonts w:ascii="Lucida Sans Unicode" w:hAnsi="Lucida Sans Unicode"/>
                <w:w w:val="95"/>
                <w:sz w:val="14"/>
              </w:rPr>
              <w:t>Plan</w:t>
            </w:r>
            <w:r>
              <w:rPr>
                <w:rFonts w:ascii="Lucida Sans Unicode" w:hAnsi="Lucida Sans Unicode"/>
                <w:spacing w:val="1"/>
                <w:w w:val="95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90"/>
                <w:sz w:val="14"/>
              </w:rPr>
              <w:t>estratégico</w:t>
            </w:r>
            <w:r>
              <w:rPr>
                <w:rFonts w:ascii="Lucida Sans Unicode" w:hAnsi="Lucida Sans Unicode"/>
                <w:spacing w:val="1"/>
                <w:w w:val="90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85"/>
                <w:sz w:val="14"/>
              </w:rPr>
              <w:t>institucional</w:t>
            </w:r>
          </w:p>
        </w:tc>
        <w:tc>
          <w:tcPr>
            <w:tcW w:w="535" w:type="dxa"/>
          </w:tcPr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spacing w:before="11"/>
              <w:rPr>
                <w:sz w:val="24"/>
              </w:rPr>
            </w:pPr>
          </w:p>
          <w:p w:rsidR="007C220E" w:rsidRDefault="00B4058F">
            <w:pPr>
              <w:pStyle w:val="TableParagraph"/>
              <w:spacing w:before="1" w:line="214" w:lineRule="exact"/>
              <w:ind w:left="120"/>
              <w:rPr>
                <w:rFonts w:ascii="Lucida Sans Unicode"/>
                <w:sz w:val="14"/>
              </w:rPr>
            </w:pPr>
            <w:r>
              <w:rPr>
                <w:rFonts w:ascii="Lucida Sans Unicode"/>
                <w:w w:val="95"/>
                <w:sz w:val="14"/>
              </w:rPr>
              <w:t>039-</w:t>
            </w:r>
          </w:p>
          <w:p w:rsidR="007C220E" w:rsidRDefault="00B4058F">
            <w:pPr>
              <w:pStyle w:val="TableParagraph"/>
              <w:spacing w:line="214" w:lineRule="exact"/>
              <w:ind w:left="192"/>
              <w:rPr>
                <w:rFonts w:ascii="Lucida Sans Unicode"/>
                <w:sz w:val="14"/>
              </w:rPr>
            </w:pPr>
            <w:r>
              <w:rPr>
                <w:rFonts w:ascii="Lucida Sans Unicode"/>
                <w:sz w:val="14"/>
              </w:rPr>
              <w:t>04</w:t>
            </w:r>
          </w:p>
        </w:tc>
        <w:tc>
          <w:tcPr>
            <w:tcW w:w="1084" w:type="dxa"/>
            <w:shd w:val="clear" w:color="auto" w:fill="D9E0F1"/>
          </w:tcPr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B4058F">
            <w:pPr>
              <w:pStyle w:val="TableParagraph"/>
              <w:spacing w:before="168"/>
              <w:ind w:left="72"/>
              <w:rPr>
                <w:rFonts w:ascii="Lucida Sans Unicode"/>
                <w:sz w:val="14"/>
              </w:rPr>
            </w:pPr>
            <w:r>
              <w:rPr>
                <w:rFonts w:ascii="Lucida Sans Unicode"/>
                <w:sz w:val="14"/>
              </w:rPr>
              <w:t>Gerente</w:t>
            </w:r>
          </w:p>
        </w:tc>
      </w:tr>
      <w:tr w:rsidR="007C220E">
        <w:trPr>
          <w:trHeight w:val="851"/>
        </w:trPr>
        <w:tc>
          <w:tcPr>
            <w:tcW w:w="420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spacing w:before="4"/>
              <w:rPr>
                <w:sz w:val="26"/>
              </w:rPr>
            </w:pPr>
          </w:p>
          <w:p w:rsidR="007C220E" w:rsidRDefault="00B4058F">
            <w:pPr>
              <w:pStyle w:val="TableParagraph"/>
              <w:ind w:left="74"/>
              <w:rPr>
                <w:rFonts w:ascii="Lucida Sans Unicode"/>
                <w:sz w:val="14"/>
              </w:rPr>
            </w:pPr>
            <w:r>
              <w:rPr>
                <w:rFonts w:ascii="Lucida Sans Unicode"/>
                <w:w w:val="95"/>
                <w:sz w:val="14"/>
              </w:rPr>
              <w:t>SC1.02</w:t>
            </w:r>
          </w:p>
        </w:tc>
        <w:tc>
          <w:tcPr>
            <w:tcW w:w="1416" w:type="dxa"/>
            <w:vMerge w:val="restart"/>
          </w:tcPr>
          <w:p w:rsidR="007C220E" w:rsidRDefault="00B4058F">
            <w:pPr>
              <w:pStyle w:val="TableParagraph"/>
              <w:spacing w:before="128" w:line="237" w:lineRule="auto"/>
              <w:ind w:left="69" w:right="143"/>
              <w:rPr>
                <w:rFonts w:ascii="Lucida Sans Unicode" w:hAnsi="Lucida Sans Unicode"/>
                <w:sz w:val="14"/>
              </w:rPr>
            </w:pPr>
            <w:r>
              <w:rPr>
                <w:rFonts w:ascii="Lucida Sans Unicode" w:hAnsi="Lucida Sans Unicode"/>
                <w:w w:val="80"/>
                <w:sz w:val="14"/>
              </w:rPr>
              <w:t>Dirigir</w:t>
            </w:r>
            <w:r>
              <w:rPr>
                <w:rFonts w:ascii="Lucida Sans Unicode" w:hAnsi="Lucida Sans Unicode"/>
                <w:spacing w:val="5"/>
                <w:w w:val="80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80"/>
                <w:sz w:val="14"/>
              </w:rPr>
              <w:t>el</w:t>
            </w:r>
            <w:r>
              <w:rPr>
                <w:rFonts w:ascii="Lucida Sans Unicode" w:hAnsi="Lucida Sans Unicode"/>
                <w:spacing w:val="4"/>
                <w:w w:val="80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80"/>
                <w:sz w:val="14"/>
              </w:rPr>
              <w:t>desarrollo</w:t>
            </w:r>
            <w:r>
              <w:rPr>
                <w:rFonts w:ascii="Lucida Sans Unicode" w:hAnsi="Lucida Sans Unicode"/>
                <w:spacing w:val="1"/>
                <w:w w:val="80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85"/>
                <w:sz w:val="14"/>
              </w:rPr>
              <w:t>de los planes</w:t>
            </w:r>
            <w:r>
              <w:rPr>
                <w:rFonts w:ascii="Lucida Sans Unicode" w:hAnsi="Lucida Sans Unicode"/>
                <w:spacing w:val="1"/>
                <w:w w:val="85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85"/>
                <w:sz w:val="14"/>
              </w:rPr>
              <w:t>estratégicos de</w:t>
            </w:r>
            <w:r>
              <w:rPr>
                <w:rFonts w:ascii="Lucida Sans Unicode" w:hAnsi="Lucida Sans Unicode"/>
                <w:spacing w:val="1"/>
                <w:w w:val="85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95"/>
                <w:sz w:val="14"/>
              </w:rPr>
              <w:t>tecnología,</w:t>
            </w:r>
            <w:r>
              <w:rPr>
                <w:rFonts w:ascii="Lucida Sans Unicode" w:hAnsi="Lucida Sans Unicode"/>
                <w:spacing w:val="1"/>
                <w:w w:val="95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95"/>
                <w:sz w:val="14"/>
              </w:rPr>
              <w:t>continuidad,</w:t>
            </w:r>
            <w:r>
              <w:rPr>
                <w:rFonts w:ascii="Lucida Sans Unicode" w:hAnsi="Lucida Sans Unicode"/>
                <w:spacing w:val="1"/>
                <w:w w:val="95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85"/>
                <w:sz w:val="14"/>
              </w:rPr>
              <w:t>contingencia y</w:t>
            </w:r>
            <w:r>
              <w:rPr>
                <w:rFonts w:ascii="Lucida Sans Unicode" w:hAnsi="Lucida Sans Unicode"/>
                <w:spacing w:val="1"/>
                <w:w w:val="85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85"/>
                <w:sz w:val="14"/>
              </w:rPr>
              <w:t>seguridad de la</w:t>
            </w:r>
            <w:r>
              <w:rPr>
                <w:rFonts w:ascii="Lucida Sans Unicode" w:hAnsi="Lucida Sans Unicode"/>
                <w:spacing w:val="1"/>
                <w:w w:val="85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85"/>
                <w:sz w:val="14"/>
              </w:rPr>
              <w:t>información y la</w:t>
            </w:r>
            <w:r>
              <w:rPr>
                <w:rFonts w:ascii="Lucida Sans Unicode" w:hAnsi="Lucida Sans Unicode"/>
                <w:spacing w:val="1"/>
                <w:w w:val="85"/>
                <w:sz w:val="14"/>
              </w:rPr>
              <w:t xml:space="preserve"> </w:t>
            </w:r>
            <w:r>
              <w:rPr>
                <w:rFonts w:ascii="Lucida Sans Unicode" w:hAnsi="Lucida Sans Unicode"/>
                <w:spacing w:val="-1"/>
                <w:w w:val="85"/>
                <w:sz w:val="14"/>
              </w:rPr>
              <w:t xml:space="preserve">tecnología, </w:t>
            </w:r>
            <w:r>
              <w:rPr>
                <w:rFonts w:ascii="Lucida Sans Unicode" w:hAnsi="Lucida Sans Unicode"/>
                <w:w w:val="85"/>
                <w:sz w:val="14"/>
              </w:rPr>
              <w:t>de</w:t>
            </w:r>
            <w:r>
              <w:rPr>
                <w:rFonts w:ascii="Lucida Sans Unicode" w:hAnsi="Lucida Sans Unicode"/>
                <w:spacing w:val="1"/>
                <w:w w:val="85"/>
                <w:sz w:val="14"/>
              </w:rPr>
              <w:t xml:space="preserve"> </w:t>
            </w:r>
            <w:r>
              <w:rPr>
                <w:rFonts w:ascii="Lucida Sans Unicode" w:hAnsi="Lucida Sans Unicode"/>
                <w:spacing w:val="-1"/>
                <w:w w:val="85"/>
                <w:sz w:val="14"/>
              </w:rPr>
              <w:t xml:space="preserve">conformidad </w:t>
            </w:r>
            <w:r>
              <w:rPr>
                <w:rFonts w:ascii="Lucida Sans Unicode" w:hAnsi="Lucida Sans Unicode"/>
                <w:w w:val="85"/>
                <w:sz w:val="14"/>
              </w:rPr>
              <w:t>con los</w:t>
            </w:r>
            <w:r>
              <w:rPr>
                <w:rFonts w:ascii="Lucida Sans Unicode" w:hAnsi="Lucida Sans Unicode"/>
                <w:spacing w:val="-35"/>
                <w:w w:val="85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95"/>
                <w:sz w:val="14"/>
              </w:rPr>
              <w:t>procedimientos</w:t>
            </w:r>
            <w:r>
              <w:rPr>
                <w:rFonts w:ascii="Lucida Sans Unicode" w:hAnsi="Lucida Sans Unicode"/>
                <w:spacing w:val="1"/>
                <w:w w:val="95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95"/>
                <w:sz w:val="14"/>
              </w:rPr>
              <w:t>establecidos.</w:t>
            </w:r>
          </w:p>
        </w:tc>
        <w:tc>
          <w:tcPr>
            <w:tcW w:w="847" w:type="dxa"/>
          </w:tcPr>
          <w:p w:rsidR="007C220E" w:rsidRDefault="007C220E">
            <w:pPr>
              <w:pStyle w:val="TableParagraph"/>
              <w:spacing w:before="10"/>
              <w:rPr>
                <w:sz w:val="17"/>
              </w:rPr>
            </w:pPr>
          </w:p>
          <w:p w:rsidR="007C220E" w:rsidRDefault="00B4058F">
            <w:pPr>
              <w:pStyle w:val="TableParagraph"/>
              <w:spacing w:line="214" w:lineRule="exact"/>
              <w:ind w:left="36" w:right="35"/>
              <w:jc w:val="center"/>
              <w:rPr>
                <w:rFonts w:ascii="Lucida Sans Unicode"/>
                <w:sz w:val="14"/>
              </w:rPr>
            </w:pPr>
            <w:r>
              <w:rPr>
                <w:rFonts w:ascii="Lucida Sans Unicode"/>
                <w:w w:val="95"/>
                <w:sz w:val="14"/>
              </w:rPr>
              <w:t>01-01-PR-</w:t>
            </w:r>
          </w:p>
          <w:p w:rsidR="007C220E" w:rsidRDefault="00B4058F">
            <w:pPr>
              <w:pStyle w:val="TableParagraph"/>
              <w:spacing w:line="214" w:lineRule="exact"/>
              <w:ind w:left="36" w:right="29"/>
              <w:jc w:val="center"/>
              <w:rPr>
                <w:rFonts w:ascii="Lucida Sans Unicode"/>
                <w:sz w:val="14"/>
              </w:rPr>
            </w:pPr>
            <w:r>
              <w:rPr>
                <w:rFonts w:ascii="Lucida Sans Unicode"/>
                <w:sz w:val="14"/>
              </w:rPr>
              <w:t>01</w:t>
            </w:r>
          </w:p>
        </w:tc>
        <w:tc>
          <w:tcPr>
            <w:tcW w:w="1272" w:type="dxa"/>
          </w:tcPr>
          <w:p w:rsidR="007C220E" w:rsidRDefault="00B4058F">
            <w:pPr>
              <w:pStyle w:val="TableParagraph"/>
              <w:spacing w:before="4"/>
              <w:ind w:left="69" w:right="214"/>
              <w:jc w:val="both"/>
              <w:rPr>
                <w:rFonts w:ascii="Lucida Sans Unicode" w:hAnsi="Lucida Sans Unicode"/>
                <w:sz w:val="14"/>
              </w:rPr>
            </w:pPr>
            <w:r>
              <w:rPr>
                <w:rFonts w:ascii="Lucida Sans Unicode" w:hAnsi="Lucida Sans Unicode"/>
                <w:w w:val="90"/>
                <w:sz w:val="14"/>
              </w:rPr>
              <w:t>FORMULACIÓN,</w:t>
            </w:r>
            <w:r>
              <w:rPr>
                <w:rFonts w:ascii="Lucida Sans Unicode" w:hAnsi="Lucida Sans Unicode"/>
                <w:spacing w:val="-38"/>
                <w:w w:val="90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90"/>
                <w:sz w:val="14"/>
              </w:rPr>
              <w:t>SEGUIMIENTO Y</w:t>
            </w:r>
            <w:r>
              <w:rPr>
                <w:rFonts w:ascii="Lucida Sans Unicode" w:hAnsi="Lucida Sans Unicode"/>
                <w:spacing w:val="-37"/>
                <w:w w:val="90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85"/>
                <w:sz w:val="14"/>
              </w:rPr>
              <w:t>EVALUACIÓN</w:t>
            </w:r>
            <w:r>
              <w:rPr>
                <w:rFonts w:ascii="Lucida Sans Unicode" w:hAnsi="Lucida Sans Unicode"/>
                <w:spacing w:val="18"/>
                <w:w w:val="85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85"/>
                <w:sz w:val="14"/>
              </w:rPr>
              <w:t>DE</w:t>
            </w:r>
          </w:p>
          <w:p w:rsidR="007C220E" w:rsidRDefault="00B4058F">
            <w:pPr>
              <w:pStyle w:val="TableParagraph"/>
              <w:spacing w:line="182" w:lineRule="exact"/>
              <w:ind w:left="69"/>
              <w:jc w:val="both"/>
              <w:rPr>
                <w:rFonts w:ascii="Lucida Sans Unicode"/>
                <w:sz w:val="14"/>
              </w:rPr>
            </w:pPr>
            <w:r>
              <w:rPr>
                <w:rFonts w:ascii="Lucida Sans Unicode"/>
                <w:spacing w:val="-1"/>
                <w:w w:val="90"/>
                <w:sz w:val="14"/>
              </w:rPr>
              <w:t>LA</w:t>
            </w:r>
            <w:r>
              <w:rPr>
                <w:rFonts w:ascii="Lucida Sans Unicode"/>
                <w:spacing w:val="-2"/>
                <w:w w:val="90"/>
                <w:sz w:val="14"/>
              </w:rPr>
              <w:t xml:space="preserve"> </w:t>
            </w:r>
            <w:r>
              <w:rPr>
                <w:rFonts w:ascii="Lucida Sans Unicode"/>
                <w:spacing w:val="-1"/>
                <w:w w:val="90"/>
                <w:sz w:val="14"/>
              </w:rPr>
              <w:t>ESTRATEGIA</w:t>
            </w:r>
          </w:p>
        </w:tc>
        <w:tc>
          <w:tcPr>
            <w:tcW w:w="424" w:type="dxa"/>
          </w:tcPr>
          <w:p w:rsidR="007C220E" w:rsidRDefault="007C220E">
            <w:pPr>
              <w:pStyle w:val="TableParagraph"/>
              <w:spacing w:before="6"/>
              <w:rPr>
                <w:sz w:val="26"/>
              </w:rPr>
            </w:pPr>
          </w:p>
          <w:p w:rsidR="007C220E" w:rsidRDefault="00B4058F">
            <w:pPr>
              <w:pStyle w:val="TableParagraph"/>
              <w:ind w:right="79"/>
              <w:jc w:val="right"/>
              <w:rPr>
                <w:rFonts w:ascii="Lucida Sans Unicode"/>
                <w:sz w:val="14"/>
              </w:rPr>
            </w:pPr>
            <w:r>
              <w:rPr>
                <w:rFonts w:ascii="Lucida Sans Unicode"/>
                <w:sz w:val="14"/>
              </w:rPr>
              <w:t>R02</w:t>
            </w:r>
          </w:p>
        </w:tc>
        <w:tc>
          <w:tcPr>
            <w:tcW w:w="988" w:type="dxa"/>
          </w:tcPr>
          <w:p w:rsidR="007C220E" w:rsidRDefault="00B4058F">
            <w:pPr>
              <w:pStyle w:val="TableParagraph"/>
              <w:spacing w:before="114" w:line="237" w:lineRule="auto"/>
              <w:ind w:left="68" w:right="71"/>
              <w:rPr>
                <w:rFonts w:ascii="Lucida Sans Unicode" w:hAnsi="Lucida Sans Unicode"/>
                <w:sz w:val="14"/>
              </w:rPr>
            </w:pPr>
            <w:r>
              <w:rPr>
                <w:rFonts w:ascii="Lucida Sans Unicode" w:hAnsi="Lucida Sans Unicode"/>
                <w:w w:val="95"/>
                <w:sz w:val="14"/>
              </w:rPr>
              <w:t>Plan</w:t>
            </w:r>
            <w:r>
              <w:rPr>
                <w:rFonts w:ascii="Lucida Sans Unicode" w:hAnsi="Lucida Sans Unicode"/>
                <w:spacing w:val="1"/>
                <w:w w:val="95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85"/>
                <w:sz w:val="14"/>
              </w:rPr>
              <w:t>estratégico de</w:t>
            </w:r>
            <w:r>
              <w:rPr>
                <w:rFonts w:ascii="Lucida Sans Unicode" w:hAnsi="Lucida Sans Unicode"/>
                <w:spacing w:val="-35"/>
                <w:w w:val="85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95"/>
                <w:sz w:val="14"/>
              </w:rPr>
              <w:t>TI</w:t>
            </w:r>
          </w:p>
        </w:tc>
        <w:tc>
          <w:tcPr>
            <w:tcW w:w="535" w:type="dxa"/>
          </w:tcPr>
          <w:p w:rsidR="007C220E" w:rsidRDefault="007C220E">
            <w:pPr>
              <w:pStyle w:val="TableParagraph"/>
              <w:spacing w:before="10"/>
              <w:rPr>
                <w:sz w:val="17"/>
              </w:rPr>
            </w:pPr>
          </w:p>
          <w:p w:rsidR="007C220E" w:rsidRDefault="00B4058F">
            <w:pPr>
              <w:pStyle w:val="TableParagraph"/>
              <w:spacing w:line="214" w:lineRule="exact"/>
              <w:ind w:left="120"/>
              <w:rPr>
                <w:rFonts w:ascii="Lucida Sans Unicode"/>
                <w:sz w:val="14"/>
              </w:rPr>
            </w:pPr>
            <w:r>
              <w:rPr>
                <w:rFonts w:ascii="Lucida Sans Unicode"/>
                <w:w w:val="95"/>
                <w:sz w:val="14"/>
              </w:rPr>
              <w:t>039-</w:t>
            </w:r>
          </w:p>
          <w:p w:rsidR="007C220E" w:rsidRDefault="00B4058F">
            <w:pPr>
              <w:pStyle w:val="TableParagraph"/>
              <w:spacing w:line="214" w:lineRule="exact"/>
              <w:ind w:left="192"/>
              <w:rPr>
                <w:rFonts w:ascii="Lucida Sans Unicode"/>
                <w:sz w:val="14"/>
              </w:rPr>
            </w:pPr>
            <w:r>
              <w:rPr>
                <w:rFonts w:ascii="Lucida Sans Unicode"/>
                <w:sz w:val="14"/>
              </w:rPr>
              <w:t>04</w:t>
            </w:r>
          </w:p>
        </w:tc>
        <w:tc>
          <w:tcPr>
            <w:tcW w:w="1084" w:type="dxa"/>
          </w:tcPr>
          <w:p w:rsidR="007C220E" w:rsidRDefault="007C220E">
            <w:pPr>
              <w:pStyle w:val="TableParagraph"/>
              <w:spacing w:before="6"/>
              <w:rPr>
                <w:sz w:val="26"/>
              </w:rPr>
            </w:pPr>
          </w:p>
          <w:p w:rsidR="007C220E" w:rsidRDefault="00B4058F">
            <w:pPr>
              <w:pStyle w:val="TableParagraph"/>
              <w:ind w:left="72"/>
              <w:rPr>
                <w:rFonts w:ascii="Lucida Sans Unicode"/>
                <w:sz w:val="14"/>
              </w:rPr>
            </w:pPr>
            <w:r>
              <w:rPr>
                <w:rFonts w:ascii="Lucida Sans Unicode"/>
                <w:sz w:val="14"/>
              </w:rPr>
              <w:t>Gerente</w:t>
            </w:r>
          </w:p>
        </w:tc>
      </w:tr>
      <w:tr w:rsidR="007C220E">
        <w:trPr>
          <w:trHeight w:val="851"/>
        </w:trPr>
        <w:tc>
          <w:tcPr>
            <w:tcW w:w="420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</w:tcPr>
          <w:p w:rsidR="007C220E" w:rsidRDefault="007C220E">
            <w:pPr>
              <w:pStyle w:val="TableParagraph"/>
              <w:spacing w:before="6"/>
              <w:rPr>
                <w:sz w:val="26"/>
              </w:rPr>
            </w:pPr>
          </w:p>
          <w:p w:rsidR="007C220E" w:rsidRDefault="00B4058F">
            <w:pPr>
              <w:pStyle w:val="TableParagraph"/>
              <w:ind w:left="36" w:right="34"/>
              <w:jc w:val="center"/>
              <w:rPr>
                <w:rFonts w:ascii="Lucida Sans Unicode"/>
                <w:sz w:val="14"/>
              </w:rPr>
            </w:pPr>
            <w:r>
              <w:rPr>
                <w:rFonts w:ascii="Lucida Sans Unicode"/>
                <w:sz w:val="14"/>
              </w:rPr>
              <w:t>02-SP-03</w:t>
            </w:r>
          </w:p>
        </w:tc>
        <w:tc>
          <w:tcPr>
            <w:tcW w:w="1272" w:type="dxa"/>
          </w:tcPr>
          <w:p w:rsidR="007C220E" w:rsidRDefault="007C220E">
            <w:pPr>
              <w:pStyle w:val="TableParagraph"/>
              <w:spacing w:before="10"/>
              <w:rPr>
                <w:sz w:val="17"/>
              </w:rPr>
            </w:pPr>
          </w:p>
          <w:p w:rsidR="007C220E" w:rsidRDefault="00B4058F">
            <w:pPr>
              <w:pStyle w:val="TableParagraph"/>
              <w:ind w:left="69" w:right="335"/>
              <w:rPr>
                <w:rFonts w:ascii="Lucida Sans Unicode"/>
                <w:sz w:val="14"/>
              </w:rPr>
            </w:pPr>
            <w:r>
              <w:rPr>
                <w:rFonts w:ascii="Lucida Sans Unicode"/>
                <w:w w:val="90"/>
                <w:sz w:val="14"/>
              </w:rPr>
              <w:t>GESTION DE</w:t>
            </w:r>
            <w:r>
              <w:rPr>
                <w:rFonts w:ascii="Lucida Sans Unicode"/>
                <w:spacing w:val="1"/>
                <w:w w:val="90"/>
                <w:sz w:val="14"/>
              </w:rPr>
              <w:t xml:space="preserve"> </w:t>
            </w:r>
            <w:r>
              <w:rPr>
                <w:rFonts w:ascii="Lucida Sans Unicode"/>
                <w:w w:val="85"/>
                <w:sz w:val="14"/>
              </w:rPr>
              <w:t>CONTINUIDAD</w:t>
            </w:r>
          </w:p>
        </w:tc>
        <w:tc>
          <w:tcPr>
            <w:tcW w:w="424" w:type="dxa"/>
          </w:tcPr>
          <w:p w:rsidR="007C220E" w:rsidRDefault="007C220E">
            <w:pPr>
              <w:pStyle w:val="TableParagraph"/>
              <w:spacing w:before="6"/>
              <w:rPr>
                <w:sz w:val="26"/>
              </w:rPr>
            </w:pPr>
          </w:p>
          <w:p w:rsidR="007C220E" w:rsidRDefault="00B4058F">
            <w:pPr>
              <w:pStyle w:val="TableParagraph"/>
              <w:ind w:right="79"/>
              <w:jc w:val="right"/>
              <w:rPr>
                <w:rFonts w:ascii="Lucida Sans Unicode"/>
                <w:sz w:val="14"/>
              </w:rPr>
            </w:pPr>
            <w:r>
              <w:rPr>
                <w:rFonts w:ascii="Lucida Sans Unicode"/>
                <w:sz w:val="14"/>
              </w:rPr>
              <w:t>R03</w:t>
            </w:r>
          </w:p>
        </w:tc>
        <w:tc>
          <w:tcPr>
            <w:tcW w:w="988" w:type="dxa"/>
          </w:tcPr>
          <w:p w:rsidR="007C220E" w:rsidRDefault="00B4058F">
            <w:pPr>
              <w:pStyle w:val="TableParagraph"/>
              <w:spacing w:before="4"/>
              <w:ind w:left="68" w:right="93"/>
              <w:rPr>
                <w:rFonts w:ascii="Lucida Sans Unicode" w:hAnsi="Lucida Sans Unicode"/>
                <w:sz w:val="14"/>
              </w:rPr>
            </w:pPr>
            <w:r>
              <w:rPr>
                <w:rFonts w:ascii="Lucida Sans Unicode" w:hAnsi="Lucida Sans Unicode"/>
                <w:w w:val="95"/>
                <w:sz w:val="14"/>
              </w:rPr>
              <w:t>Subsistema</w:t>
            </w:r>
            <w:r>
              <w:rPr>
                <w:rFonts w:ascii="Lucida Sans Unicode" w:hAnsi="Lucida Sans Unicode"/>
                <w:spacing w:val="1"/>
                <w:w w:val="95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85"/>
                <w:sz w:val="14"/>
              </w:rPr>
              <w:t>de Gestión de</w:t>
            </w:r>
            <w:r>
              <w:rPr>
                <w:rFonts w:ascii="Lucida Sans Unicode" w:hAnsi="Lucida Sans Unicode"/>
                <w:spacing w:val="-35"/>
                <w:w w:val="85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90"/>
                <w:sz w:val="14"/>
              </w:rPr>
              <w:t>Continuidad</w:t>
            </w:r>
          </w:p>
          <w:p w:rsidR="007C220E" w:rsidRDefault="00B4058F">
            <w:pPr>
              <w:pStyle w:val="TableParagraph"/>
              <w:spacing w:line="182" w:lineRule="exact"/>
              <w:ind w:left="68"/>
              <w:rPr>
                <w:rFonts w:ascii="Lucida Sans Unicode"/>
                <w:sz w:val="14"/>
              </w:rPr>
            </w:pPr>
            <w:r>
              <w:rPr>
                <w:rFonts w:ascii="Lucida Sans Unicode"/>
                <w:w w:val="85"/>
                <w:sz w:val="14"/>
              </w:rPr>
              <w:t>del</w:t>
            </w:r>
            <w:r>
              <w:rPr>
                <w:rFonts w:ascii="Lucida Sans Unicode"/>
                <w:spacing w:val="-6"/>
                <w:w w:val="85"/>
                <w:sz w:val="14"/>
              </w:rPr>
              <w:t xml:space="preserve"> </w:t>
            </w:r>
            <w:r>
              <w:rPr>
                <w:rFonts w:ascii="Lucida Sans Unicode"/>
                <w:w w:val="85"/>
                <w:sz w:val="14"/>
              </w:rPr>
              <w:t>Negocio</w:t>
            </w:r>
          </w:p>
        </w:tc>
        <w:tc>
          <w:tcPr>
            <w:tcW w:w="535" w:type="dxa"/>
          </w:tcPr>
          <w:p w:rsidR="007C220E" w:rsidRDefault="007C220E">
            <w:pPr>
              <w:pStyle w:val="TableParagraph"/>
              <w:spacing w:before="10"/>
              <w:rPr>
                <w:sz w:val="17"/>
              </w:rPr>
            </w:pPr>
          </w:p>
          <w:p w:rsidR="007C220E" w:rsidRDefault="00B4058F">
            <w:pPr>
              <w:pStyle w:val="TableParagraph"/>
              <w:spacing w:line="214" w:lineRule="exact"/>
              <w:ind w:left="120"/>
              <w:rPr>
                <w:rFonts w:ascii="Lucida Sans Unicode"/>
                <w:sz w:val="14"/>
              </w:rPr>
            </w:pPr>
            <w:r>
              <w:rPr>
                <w:rFonts w:ascii="Lucida Sans Unicode"/>
                <w:w w:val="95"/>
                <w:sz w:val="14"/>
              </w:rPr>
              <w:t>222-</w:t>
            </w:r>
          </w:p>
          <w:p w:rsidR="007C220E" w:rsidRDefault="00B4058F">
            <w:pPr>
              <w:pStyle w:val="TableParagraph"/>
              <w:spacing w:line="214" w:lineRule="exact"/>
              <w:ind w:left="192"/>
              <w:rPr>
                <w:rFonts w:ascii="Lucida Sans Unicode"/>
                <w:sz w:val="14"/>
              </w:rPr>
            </w:pPr>
            <w:r>
              <w:rPr>
                <w:rFonts w:ascii="Lucida Sans Unicode"/>
                <w:sz w:val="14"/>
              </w:rPr>
              <w:t>11</w:t>
            </w:r>
          </w:p>
        </w:tc>
        <w:tc>
          <w:tcPr>
            <w:tcW w:w="1084" w:type="dxa"/>
          </w:tcPr>
          <w:p w:rsidR="007C220E" w:rsidRDefault="007C220E">
            <w:pPr>
              <w:pStyle w:val="TableParagraph"/>
              <w:spacing w:before="10"/>
              <w:rPr>
                <w:sz w:val="17"/>
              </w:rPr>
            </w:pPr>
          </w:p>
          <w:p w:rsidR="007C220E" w:rsidRDefault="00B4058F">
            <w:pPr>
              <w:pStyle w:val="TableParagraph"/>
              <w:ind w:left="72" w:right="271"/>
              <w:rPr>
                <w:rFonts w:ascii="Lucida Sans Unicode"/>
                <w:sz w:val="14"/>
              </w:rPr>
            </w:pPr>
            <w:r>
              <w:rPr>
                <w:rFonts w:ascii="Lucida Sans Unicode"/>
                <w:spacing w:val="-1"/>
                <w:w w:val="85"/>
                <w:sz w:val="14"/>
              </w:rPr>
              <w:t xml:space="preserve">Oficial </w:t>
            </w:r>
            <w:r>
              <w:rPr>
                <w:rFonts w:ascii="Lucida Sans Unicode"/>
                <w:w w:val="85"/>
                <w:sz w:val="14"/>
              </w:rPr>
              <w:t>de</w:t>
            </w:r>
            <w:r>
              <w:rPr>
                <w:rFonts w:ascii="Lucida Sans Unicode"/>
                <w:spacing w:val="1"/>
                <w:w w:val="85"/>
                <w:sz w:val="14"/>
              </w:rPr>
              <w:t xml:space="preserve"> </w:t>
            </w:r>
            <w:r>
              <w:rPr>
                <w:rFonts w:ascii="Lucida Sans Unicode"/>
                <w:spacing w:val="-1"/>
                <w:w w:val="85"/>
                <w:sz w:val="14"/>
              </w:rPr>
              <w:t>continuidad.</w:t>
            </w:r>
          </w:p>
        </w:tc>
      </w:tr>
      <w:tr w:rsidR="007C220E">
        <w:trPr>
          <w:trHeight w:val="426"/>
        </w:trPr>
        <w:tc>
          <w:tcPr>
            <w:tcW w:w="420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 w:val="restart"/>
          </w:tcPr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spacing w:before="9"/>
              <w:rPr>
                <w:sz w:val="15"/>
              </w:rPr>
            </w:pPr>
          </w:p>
          <w:p w:rsidR="007C220E" w:rsidRDefault="00B4058F">
            <w:pPr>
              <w:pStyle w:val="TableParagraph"/>
              <w:ind w:left="122"/>
              <w:rPr>
                <w:rFonts w:ascii="Lucida Sans Unicode"/>
                <w:sz w:val="14"/>
              </w:rPr>
            </w:pPr>
            <w:r>
              <w:rPr>
                <w:rFonts w:ascii="Lucida Sans Unicode"/>
                <w:sz w:val="14"/>
              </w:rPr>
              <w:t>02-SP-02</w:t>
            </w:r>
          </w:p>
        </w:tc>
        <w:tc>
          <w:tcPr>
            <w:tcW w:w="1272" w:type="dxa"/>
            <w:vMerge w:val="restart"/>
          </w:tcPr>
          <w:p w:rsidR="007C220E" w:rsidRDefault="007C220E">
            <w:pPr>
              <w:pStyle w:val="TableParagraph"/>
              <w:spacing w:before="3"/>
              <w:rPr>
                <w:sz w:val="18"/>
              </w:rPr>
            </w:pPr>
          </w:p>
          <w:p w:rsidR="007C220E" w:rsidRDefault="00B4058F">
            <w:pPr>
              <w:pStyle w:val="TableParagraph"/>
              <w:ind w:left="69" w:right="83"/>
              <w:rPr>
                <w:rFonts w:ascii="Lucida Sans Unicode" w:hAnsi="Lucida Sans Unicode"/>
                <w:sz w:val="14"/>
              </w:rPr>
            </w:pPr>
            <w:r>
              <w:rPr>
                <w:rFonts w:ascii="Lucida Sans Unicode" w:hAnsi="Lucida Sans Unicode"/>
                <w:w w:val="90"/>
                <w:sz w:val="14"/>
              </w:rPr>
              <w:t>GESTIÓN DE</w:t>
            </w:r>
            <w:r>
              <w:rPr>
                <w:rFonts w:ascii="Lucida Sans Unicode" w:hAnsi="Lucida Sans Unicode"/>
                <w:spacing w:val="1"/>
                <w:w w:val="90"/>
                <w:sz w:val="14"/>
              </w:rPr>
              <w:t xml:space="preserve"> </w:t>
            </w:r>
            <w:r>
              <w:rPr>
                <w:rFonts w:ascii="Lucida Sans Unicode" w:hAnsi="Lucida Sans Unicode"/>
                <w:spacing w:val="-1"/>
                <w:w w:val="90"/>
                <w:sz w:val="14"/>
              </w:rPr>
              <w:t xml:space="preserve">SEGURIDAD DE </w:t>
            </w:r>
            <w:r>
              <w:rPr>
                <w:rFonts w:ascii="Lucida Sans Unicode" w:hAnsi="Lucida Sans Unicode"/>
                <w:w w:val="90"/>
                <w:sz w:val="14"/>
              </w:rPr>
              <w:t>LA</w:t>
            </w:r>
            <w:r>
              <w:rPr>
                <w:rFonts w:ascii="Lucida Sans Unicode" w:hAnsi="Lucida Sans Unicode"/>
                <w:spacing w:val="-37"/>
                <w:w w:val="90"/>
                <w:sz w:val="14"/>
              </w:rPr>
              <w:t xml:space="preserve"> </w:t>
            </w:r>
            <w:r>
              <w:rPr>
                <w:rFonts w:ascii="Lucida Sans Unicode" w:hAnsi="Lucida Sans Unicode"/>
                <w:sz w:val="14"/>
              </w:rPr>
              <w:t>INFORMACIÓN</w:t>
            </w:r>
          </w:p>
        </w:tc>
        <w:tc>
          <w:tcPr>
            <w:tcW w:w="424" w:type="dxa"/>
            <w:vMerge w:val="restart"/>
          </w:tcPr>
          <w:p w:rsidR="007C220E" w:rsidRDefault="007C220E">
            <w:pPr>
              <w:pStyle w:val="TableParagraph"/>
              <w:rPr>
                <w:sz w:val="20"/>
              </w:rPr>
            </w:pPr>
          </w:p>
          <w:p w:rsidR="007C220E" w:rsidRDefault="007C220E">
            <w:pPr>
              <w:pStyle w:val="TableParagraph"/>
              <w:spacing w:before="9"/>
              <w:rPr>
                <w:sz w:val="15"/>
              </w:rPr>
            </w:pPr>
          </w:p>
          <w:p w:rsidR="007C220E" w:rsidRDefault="00B4058F">
            <w:pPr>
              <w:pStyle w:val="TableParagraph"/>
              <w:ind w:left="89"/>
              <w:rPr>
                <w:rFonts w:ascii="Lucida Sans Unicode"/>
                <w:sz w:val="14"/>
              </w:rPr>
            </w:pPr>
            <w:r>
              <w:rPr>
                <w:rFonts w:ascii="Lucida Sans Unicode"/>
                <w:sz w:val="14"/>
              </w:rPr>
              <w:t>R04</w:t>
            </w:r>
          </w:p>
        </w:tc>
        <w:tc>
          <w:tcPr>
            <w:tcW w:w="988" w:type="dxa"/>
            <w:vMerge w:val="restart"/>
          </w:tcPr>
          <w:p w:rsidR="007C220E" w:rsidRDefault="00B4058F">
            <w:pPr>
              <w:pStyle w:val="TableParagraph"/>
              <w:spacing w:before="119" w:line="237" w:lineRule="auto"/>
              <w:ind w:left="68" w:right="70"/>
              <w:rPr>
                <w:rFonts w:ascii="Lucida Sans Unicode" w:hAnsi="Lucida Sans Unicode"/>
                <w:sz w:val="14"/>
              </w:rPr>
            </w:pPr>
            <w:r>
              <w:rPr>
                <w:rFonts w:ascii="Lucida Sans Unicode" w:hAnsi="Lucida Sans Unicode"/>
                <w:spacing w:val="-1"/>
                <w:w w:val="90"/>
                <w:sz w:val="14"/>
              </w:rPr>
              <w:t xml:space="preserve">Sistema </w:t>
            </w:r>
            <w:r>
              <w:rPr>
                <w:rFonts w:ascii="Lucida Sans Unicode" w:hAnsi="Lucida Sans Unicode"/>
                <w:w w:val="90"/>
                <w:sz w:val="14"/>
              </w:rPr>
              <w:t>de</w:t>
            </w:r>
            <w:r>
              <w:rPr>
                <w:rFonts w:ascii="Lucida Sans Unicode" w:hAnsi="Lucida Sans Unicode"/>
                <w:spacing w:val="1"/>
                <w:w w:val="90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85"/>
                <w:sz w:val="14"/>
              </w:rPr>
              <w:t>Gestión de</w:t>
            </w:r>
            <w:r>
              <w:rPr>
                <w:rFonts w:ascii="Lucida Sans Unicode" w:hAnsi="Lucida Sans Unicode"/>
                <w:spacing w:val="1"/>
                <w:w w:val="85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85"/>
                <w:sz w:val="14"/>
              </w:rPr>
              <w:t>Seguridad de</w:t>
            </w:r>
            <w:r>
              <w:rPr>
                <w:rFonts w:ascii="Lucida Sans Unicode" w:hAnsi="Lucida Sans Unicode"/>
                <w:spacing w:val="1"/>
                <w:w w:val="85"/>
                <w:sz w:val="14"/>
              </w:rPr>
              <w:t xml:space="preserve"> </w:t>
            </w:r>
            <w:r>
              <w:rPr>
                <w:rFonts w:ascii="Lucida Sans Unicode" w:hAnsi="Lucida Sans Unicode"/>
                <w:spacing w:val="-1"/>
                <w:w w:val="85"/>
                <w:sz w:val="14"/>
              </w:rPr>
              <w:t>la</w:t>
            </w:r>
            <w:r>
              <w:rPr>
                <w:rFonts w:ascii="Lucida Sans Unicode" w:hAnsi="Lucida Sans Unicode"/>
                <w:spacing w:val="-2"/>
                <w:w w:val="85"/>
                <w:sz w:val="14"/>
              </w:rPr>
              <w:t xml:space="preserve"> </w:t>
            </w:r>
            <w:r>
              <w:rPr>
                <w:rFonts w:ascii="Lucida Sans Unicode" w:hAnsi="Lucida Sans Unicode"/>
                <w:spacing w:val="-1"/>
                <w:w w:val="85"/>
                <w:sz w:val="14"/>
              </w:rPr>
              <w:t>Información</w:t>
            </w:r>
          </w:p>
        </w:tc>
        <w:tc>
          <w:tcPr>
            <w:tcW w:w="535" w:type="dxa"/>
          </w:tcPr>
          <w:p w:rsidR="007C220E" w:rsidRDefault="00B4058F">
            <w:pPr>
              <w:pStyle w:val="TableParagraph"/>
              <w:spacing w:before="4" w:line="214" w:lineRule="exact"/>
              <w:ind w:left="120"/>
              <w:rPr>
                <w:rFonts w:ascii="Lucida Sans Unicode"/>
                <w:sz w:val="14"/>
              </w:rPr>
            </w:pPr>
            <w:r>
              <w:rPr>
                <w:rFonts w:ascii="Lucida Sans Unicode"/>
                <w:w w:val="95"/>
                <w:sz w:val="14"/>
              </w:rPr>
              <w:t>222-</w:t>
            </w:r>
          </w:p>
          <w:p w:rsidR="007C220E" w:rsidRDefault="00B4058F">
            <w:pPr>
              <w:pStyle w:val="TableParagraph"/>
              <w:spacing w:line="188" w:lineRule="exact"/>
              <w:ind w:left="192"/>
              <w:rPr>
                <w:rFonts w:ascii="Lucida Sans Unicode"/>
                <w:sz w:val="14"/>
              </w:rPr>
            </w:pPr>
            <w:r>
              <w:rPr>
                <w:rFonts w:ascii="Lucida Sans Unicode"/>
                <w:sz w:val="14"/>
              </w:rPr>
              <w:t>10</w:t>
            </w:r>
          </w:p>
        </w:tc>
        <w:tc>
          <w:tcPr>
            <w:tcW w:w="1084" w:type="dxa"/>
          </w:tcPr>
          <w:p w:rsidR="007C220E" w:rsidRDefault="00B4058F">
            <w:pPr>
              <w:pStyle w:val="TableParagraph"/>
              <w:spacing w:before="4" w:line="214" w:lineRule="exact"/>
              <w:ind w:left="72"/>
              <w:rPr>
                <w:rFonts w:ascii="Lucida Sans Unicode"/>
                <w:sz w:val="14"/>
              </w:rPr>
            </w:pPr>
            <w:r>
              <w:rPr>
                <w:rFonts w:ascii="Lucida Sans Unicode"/>
                <w:spacing w:val="-1"/>
                <w:w w:val="85"/>
                <w:sz w:val="14"/>
              </w:rPr>
              <w:t>Oficial</w:t>
            </w:r>
            <w:r>
              <w:rPr>
                <w:rFonts w:ascii="Lucida Sans Unicode"/>
                <w:spacing w:val="-7"/>
                <w:w w:val="85"/>
                <w:sz w:val="14"/>
              </w:rPr>
              <w:t xml:space="preserve"> </w:t>
            </w:r>
            <w:r>
              <w:rPr>
                <w:rFonts w:ascii="Lucida Sans Unicode"/>
                <w:w w:val="85"/>
                <w:sz w:val="14"/>
              </w:rPr>
              <w:t>de</w:t>
            </w:r>
          </w:p>
          <w:p w:rsidR="007C220E" w:rsidRDefault="00B4058F">
            <w:pPr>
              <w:pStyle w:val="TableParagraph"/>
              <w:spacing w:line="188" w:lineRule="exact"/>
              <w:ind w:left="72"/>
              <w:rPr>
                <w:rFonts w:ascii="Lucida Sans Unicode"/>
                <w:sz w:val="14"/>
              </w:rPr>
            </w:pPr>
            <w:r>
              <w:rPr>
                <w:rFonts w:ascii="Lucida Sans Unicode"/>
                <w:w w:val="95"/>
                <w:sz w:val="14"/>
              </w:rPr>
              <w:t>seguridad.</w:t>
            </w:r>
          </w:p>
        </w:tc>
      </w:tr>
      <w:tr w:rsidR="007C220E">
        <w:trPr>
          <w:trHeight w:val="640"/>
        </w:trPr>
        <w:tc>
          <w:tcPr>
            <w:tcW w:w="420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535" w:type="dxa"/>
          </w:tcPr>
          <w:p w:rsidR="007C220E" w:rsidRDefault="00B4058F">
            <w:pPr>
              <w:pStyle w:val="TableParagraph"/>
              <w:spacing w:before="110" w:line="214" w:lineRule="exact"/>
              <w:ind w:left="120"/>
              <w:rPr>
                <w:rFonts w:ascii="Lucida Sans Unicode"/>
                <w:sz w:val="14"/>
              </w:rPr>
            </w:pPr>
            <w:r>
              <w:rPr>
                <w:rFonts w:ascii="Lucida Sans Unicode"/>
                <w:w w:val="95"/>
                <w:sz w:val="14"/>
              </w:rPr>
              <w:t>169-</w:t>
            </w:r>
          </w:p>
          <w:p w:rsidR="007C220E" w:rsidRDefault="00B4058F">
            <w:pPr>
              <w:pStyle w:val="TableParagraph"/>
              <w:spacing w:line="214" w:lineRule="exact"/>
              <w:ind w:left="112"/>
              <w:rPr>
                <w:rFonts w:ascii="Lucida Sans Unicode"/>
                <w:sz w:val="14"/>
              </w:rPr>
            </w:pPr>
            <w:r>
              <w:rPr>
                <w:rFonts w:ascii="Lucida Sans Unicode"/>
                <w:sz w:val="14"/>
              </w:rPr>
              <w:t>2020</w:t>
            </w:r>
          </w:p>
        </w:tc>
        <w:tc>
          <w:tcPr>
            <w:tcW w:w="1084" w:type="dxa"/>
          </w:tcPr>
          <w:p w:rsidR="007C220E" w:rsidRDefault="00B4058F">
            <w:pPr>
              <w:pStyle w:val="TableParagraph"/>
              <w:spacing w:before="4"/>
              <w:ind w:left="72"/>
              <w:rPr>
                <w:rFonts w:ascii="Lucida Sans Unicode" w:hAnsi="Lucida Sans Unicode"/>
                <w:sz w:val="14"/>
              </w:rPr>
            </w:pPr>
            <w:r>
              <w:rPr>
                <w:rFonts w:ascii="Lucida Sans Unicode" w:hAnsi="Lucida Sans Unicode"/>
                <w:w w:val="85"/>
                <w:sz w:val="14"/>
              </w:rPr>
              <w:t>Apoyar la</w:t>
            </w:r>
            <w:r>
              <w:rPr>
                <w:rFonts w:ascii="Lucida Sans Unicode" w:hAnsi="Lucida Sans Unicode"/>
                <w:spacing w:val="1"/>
                <w:w w:val="85"/>
                <w:sz w:val="14"/>
              </w:rPr>
              <w:t xml:space="preserve"> </w:t>
            </w:r>
            <w:r>
              <w:rPr>
                <w:rFonts w:ascii="Lucida Sans Unicode" w:hAnsi="Lucida Sans Unicode"/>
                <w:w w:val="85"/>
                <w:sz w:val="14"/>
              </w:rPr>
              <w:t>implementació</w:t>
            </w:r>
          </w:p>
          <w:p w:rsidR="007C220E" w:rsidRDefault="00B4058F">
            <w:pPr>
              <w:pStyle w:val="TableParagraph"/>
              <w:spacing w:line="185" w:lineRule="exact"/>
              <w:ind w:left="72"/>
              <w:rPr>
                <w:rFonts w:ascii="Lucida Sans Unicode"/>
                <w:sz w:val="14"/>
              </w:rPr>
            </w:pPr>
            <w:r>
              <w:rPr>
                <w:rFonts w:ascii="Lucida Sans Unicode"/>
                <w:w w:val="85"/>
                <w:sz w:val="14"/>
              </w:rPr>
              <w:t>n</w:t>
            </w:r>
            <w:r>
              <w:rPr>
                <w:rFonts w:ascii="Lucida Sans Unicode"/>
                <w:spacing w:val="-2"/>
                <w:w w:val="85"/>
                <w:sz w:val="14"/>
              </w:rPr>
              <w:t xml:space="preserve"> </w:t>
            </w:r>
            <w:r>
              <w:rPr>
                <w:rFonts w:ascii="Lucida Sans Unicode"/>
                <w:w w:val="85"/>
                <w:sz w:val="14"/>
              </w:rPr>
              <w:t>del</w:t>
            </w:r>
            <w:r>
              <w:rPr>
                <w:rFonts w:ascii="Lucida Sans Unicode"/>
                <w:spacing w:val="-3"/>
                <w:w w:val="85"/>
                <w:sz w:val="14"/>
              </w:rPr>
              <w:t xml:space="preserve"> </w:t>
            </w:r>
            <w:r>
              <w:rPr>
                <w:rFonts w:ascii="Lucida Sans Unicode"/>
                <w:w w:val="85"/>
                <w:sz w:val="14"/>
              </w:rPr>
              <w:t>SGSI</w:t>
            </w:r>
          </w:p>
        </w:tc>
      </w:tr>
    </w:tbl>
    <w:p w:rsidR="007C220E" w:rsidRDefault="007C220E">
      <w:pPr>
        <w:pStyle w:val="Textoindependiente"/>
      </w:pPr>
    </w:p>
    <w:p w:rsidR="007C220E" w:rsidRDefault="00B4058F">
      <w:pPr>
        <w:pStyle w:val="Textoindependiente"/>
        <w:spacing w:before="180" w:line="259" w:lineRule="auto"/>
        <w:ind w:left="262" w:right="772"/>
        <w:jc w:val="both"/>
      </w:pPr>
      <w:r>
        <w:t>La</w:t>
      </w:r>
      <w:r>
        <w:rPr>
          <w:spacing w:val="-7"/>
        </w:rPr>
        <w:t xml:space="preserve"> </w:t>
      </w:r>
      <w:r>
        <w:t>matriz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describe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modelo</w:t>
      </w:r>
      <w:r>
        <w:rPr>
          <w:spacing w:val="-4"/>
        </w:rPr>
        <w:t xml:space="preserve"> </w:t>
      </w:r>
      <w:r>
        <w:t>operativo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Gerencia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Tecnología</w:t>
      </w:r>
      <w:r>
        <w:rPr>
          <w:spacing w:val="-6"/>
        </w:rPr>
        <w:t xml:space="preserve"> </w:t>
      </w:r>
      <w:r>
        <w:t>“Matriz</w:t>
      </w:r>
      <w:r>
        <w:rPr>
          <w:spacing w:val="-7"/>
        </w:rPr>
        <w:t xml:space="preserve"> </w:t>
      </w:r>
      <w:r>
        <w:t>Modelo</w:t>
      </w:r>
      <w:r>
        <w:rPr>
          <w:spacing w:val="-4"/>
        </w:rPr>
        <w:t xml:space="preserve"> </w:t>
      </w:r>
      <w:r>
        <w:t>operativo</w:t>
      </w:r>
      <w:r>
        <w:rPr>
          <w:spacing w:val="-47"/>
        </w:rPr>
        <w:t xml:space="preserve"> </w:t>
      </w:r>
      <w:r>
        <w:t>Gerencia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Tecnología</w:t>
      </w:r>
      <w:r>
        <w:rPr>
          <w:spacing w:val="1"/>
        </w:rPr>
        <w:t xml:space="preserve"> </w:t>
      </w:r>
      <w:r>
        <w:t>junio2020</w:t>
      </w:r>
      <w:r>
        <w:rPr>
          <w:spacing w:val="1"/>
        </w:rPr>
        <w:t xml:space="preserve"> </w:t>
      </w:r>
      <w:r>
        <w:t>.xlsx”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</w:t>
      </w:r>
      <w:r>
        <w:rPr>
          <w:spacing w:val="1"/>
        </w:rPr>
        <w:t xml:space="preserve"> </w:t>
      </w:r>
      <w:r>
        <w:t>ubicada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repositorio:</w:t>
      </w:r>
      <w:r>
        <w:rPr>
          <w:spacing w:val="1"/>
        </w:rPr>
        <w:t xml:space="preserve"> </w:t>
      </w:r>
      <w:r>
        <w:t>Gerencia</w:t>
      </w:r>
      <w:r>
        <w:rPr>
          <w:spacing w:val="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Tecnología/Gobierno</w:t>
      </w:r>
      <w:r>
        <w:rPr>
          <w:spacing w:val="1"/>
        </w:rPr>
        <w:t xml:space="preserve"> </w:t>
      </w:r>
      <w:r>
        <w:t>Digital/1.</w:t>
      </w:r>
      <w:r>
        <w:rPr>
          <w:spacing w:val="1"/>
        </w:rPr>
        <w:t xml:space="preserve"> </w:t>
      </w:r>
      <w:r>
        <w:t>Arquitectura/Modelo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 y</w:t>
      </w:r>
      <w:r>
        <w:rPr>
          <w:spacing w:val="1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TI/Dominio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Gobierno de</w:t>
      </w:r>
      <w:r>
        <w:rPr>
          <w:spacing w:val="-2"/>
        </w:rPr>
        <w:t xml:space="preserve"> </w:t>
      </w:r>
      <w:r>
        <w:t>TI.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1"/>
        <w:rPr>
          <w:sz w:val="14"/>
        </w:rPr>
      </w:pPr>
    </w:p>
    <w:p w:rsidR="007C220E" w:rsidRDefault="00B4058F">
      <w:pPr>
        <w:pStyle w:val="Ttulo3"/>
        <w:numPr>
          <w:ilvl w:val="2"/>
          <w:numId w:val="117"/>
        </w:numPr>
        <w:tabs>
          <w:tab w:val="left" w:pos="981"/>
          <w:tab w:val="left" w:pos="982"/>
        </w:tabs>
        <w:spacing w:before="52"/>
      </w:pPr>
      <w:bookmarkStart w:id="20" w:name="_TOC_250063"/>
      <w:r>
        <w:t>Esquema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Gobierno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bookmarkEnd w:id="20"/>
      <w:r>
        <w:t>TI</w:t>
      </w:r>
    </w:p>
    <w:p w:rsidR="007C220E" w:rsidRDefault="007C220E">
      <w:pPr>
        <w:pStyle w:val="Textoindependiente"/>
        <w:spacing w:before="9"/>
        <w:rPr>
          <w:rFonts w:ascii="Calibri Light"/>
          <w:sz w:val="25"/>
        </w:rPr>
      </w:pPr>
    </w:p>
    <w:p w:rsidR="007C220E" w:rsidRDefault="00B4058F">
      <w:pPr>
        <w:pStyle w:val="Textoindependiente"/>
        <w:spacing w:line="259" w:lineRule="auto"/>
        <w:ind w:left="262" w:right="773"/>
        <w:jc w:val="both"/>
      </w:pPr>
      <w:r>
        <w:t>El esquema de gobierno de TI de la Gerencia de Tecnología, alineado con la estrategia misional y el</w:t>
      </w:r>
      <w:r>
        <w:rPr>
          <w:spacing w:val="-47"/>
        </w:rPr>
        <w:t xml:space="preserve"> </w:t>
      </w:r>
      <w:r>
        <w:t>Modelo</w:t>
      </w:r>
      <w:r>
        <w:rPr>
          <w:spacing w:val="-2"/>
        </w:rPr>
        <w:t xml:space="preserve"> </w:t>
      </w:r>
      <w:r>
        <w:t>Integrado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Planeación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Gestión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MIPG,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realiza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través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gestión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procesos</w:t>
      </w:r>
      <w:r>
        <w:rPr>
          <w:spacing w:val="-3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TI (ver numeral 6.2.1) y de acuerdo con la estructura organizacional (ver numeral 6.2.2), teniendo</w:t>
      </w:r>
      <w:r>
        <w:rPr>
          <w:spacing w:val="1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rol</w:t>
      </w:r>
      <w:r>
        <w:rPr>
          <w:spacing w:val="-7"/>
        </w:rPr>
        <w:t xml:space="preserve"> </w:t>
      </w:r>
      <w:r>
        <w:t>estratégico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operativo,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partir</w:t>
      </w:r>
      <w:r>
        <w:rPr>
          <w:spacing w:val="-9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capacidades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recursos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TI</w:t>
      </w:r>
      <w:r>
        <w:rPr>
          <w:spacing w:val="-5"/>
        </w:rPr>
        <w:t xml:space="preserve"> </w:t>
      </w:r>
      <w:r>
        <w:t>identificados</w:t>
      </w:r>
      <w:r>
        <w:rPr>
          <w:spacing w:val="-8"/>
        </w:rPr>
        <w:t xml:space="preserve"> </w:t>
      </w:r>
      <w:r>
        <w:t>en</w:t>
      </w:r>
      <w:r>
        <w:rPr>
          <w:spacing w:val="-47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numeral 6.2.3</w:t>
      </w:r>
    </w:p>
    <w:p w:rsidR="007C220E" w:rsidRDefault="007C220E">
      <w:pPr>
        <w:pStyle w:val="Textoindependiente"/>
      </w:pPr>
    </w:p>
    <w:p w:rsidR="007C220E" w:rsidRDefault="00B4058F">
      <w:pPr>
        <w:pStyle w:val="Prrafodelista"/>
        <w:numPr>
          <w:ilvl w:val="3"/>
          <w:numId w:val="117"/>
        </w:numPr>
        <w:tabs>
          <w:tab w:val="left" w:pos="1113"/>
          <w:tab w:val="left" w:pos="1114"/>
        </w:tabs>
        <w:spacing w:before="180"/>
        <w:ind w:left="1114" w:hanging="864"/>
        <w:rPr>
          <w:rFonts w:ascii="Calibri Light" w:hAnsi="Calibri Light"/>
          <w:i/>
        </w:rPr>
      </w:pPr>
      <w:r>
        <w:rPr>
          <w:rFonts w:ascii="Calibri Light" w:hAnsi="Calibri Light"/>
          <w:i/>
        </w:rPr>
        <w:t>Gestión</w:t>
      </w:r>
      <w:r>
        <w:rPr>
          <w:rFonts w:ascii="Calibri Light" w:hAnsi="Calibri Light"/>
          <w:i/>
          <w:spacing w:val="-3"/>
        </w:rPr>
        <w:t xml:space="preserve"> </w:t>
      </w:r>
      <w:r>
        <w:rPr>
          <w:rFonts w:ascii="Calibri Light" w:hAnsi="Calibri Light"/>
          <w:i/>
        </w:rPr>
        <w:t>estratégica en</w:t>
      </w:r>
      <w:r>
        <w:rPr>
          <w:rFonts w:ascii="Calibri Light" w:hAnsi="Calibri Light"/>
          <w:i/>
          <w:spacing w:val="-1"/>
        </w:rPr>
        <w:t xml:space="preserve"> </w:t>
      </w:r>
      <w:r>
        <w:rPr>
          <w:rFonts w:ascii="Calibri Light" w:hAnsi="Calibri Light"/>
          <w:i/>
        </w:rPr>
        <w:t>el</w:t>
      </w:r>
      <w:r>
        <w:rPr>
          <w:rFonts w:ascii="Calibri Light" w:hAnsi="Calibri Light"/>
          <w:i/>
          <w:spacing w:val="-4"/>
        </w:rPr>
        <w:t xml:space="preserve"> </w:t>
      </w:r>
      <w:r>
        <w:rPr>
          <w:rFonts w:ascii="Calibri Light" w:hAnsi="Calibri Light"/>
          <w:i/>
        </w:rPr>
        <w:t>gobierno</w:t>
      </w:r>
      <w:r>
        <w:rPr>
          <w:rFonts w:ascii="Calibri Light" w:hAnsi="Calibri Light"/>
          <w:i/>
          <w:spacing w:val="-2"/>
        </w:rPr>
        <w:t xml:space="preserve"> </w:t>
      </w:r>
      <w:r>
        <w:rPr>
          <w:rFonts w:ascii="Calibri Light" w:hAnsi="Calibri Light"/>
          <w:i/>
        </w:rPr>
        <w:t>de</w:t>
      </w:r>
      <w:r>
        <w:rPr>
          <w:rFonts w:ascii="Calibri Light" w:hAnsi="Calibri Light"/>
          <w:i/>
          <w:spacing w:val="-4"/>
        </w:rPr>
        <w:t xml:space="preserve"> </w:t>
      </w:r>
      <w:r>
        <w:rPr>
          <w:rFonts w:ascii="Calibri Light" w:hAnsi="Calibri Light"/>
          <w:i/>
        </w:rPr>
        <w:t xml:space="preserve">TI </w:t>
      </w:r>
    </w:p>
    <w:p w:rsidR="007C220E" w:rsidRDefault="007C220E">
      <w:pPr>
        <w:pStyle w:val="Textoindependiente"/>
        <w:spacing w:before="7"/>
        <w:rPr>
          <w:rFonts w:ascii="Calibri Light"/>
          <w:i/>
          <w:sz w:val="25"/>
        </w:rPr>
      </w:pPr>
    </w:p>
    <w:p w:rsidR="007C220E" w:rsidRDefault="00B4058F">
      <w:pPr>
        <w:spacing w:line="259" w:lineRule="auto"/>
        <w:ind w:left="262" w:right="775"/>
        <w:jc w:val="both"/>
      </w:pPr>
      <w:r>
        <w:t>La gestión estratégica en el gobierno de TI se realiza en el marco del proceso “Direccionamiento</w:t>
      </w:r>
      <w:r>
        <w:rPr>
          <w:spacing w:val="1"/>
        </w:rPr>
        <w:t xml:space="preserve"> </w:t>
      </w:r>
      <w:r>
        <w:t>estratégico”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Resolución</w:t>
      </w:r>
      <w:r>
        <w:rPr>
          <w:spacing w:val="-9"/>
        </w:rPr>
        <w:t xml:space="preserve"> </w:t>
      </w:r>
      <w:r>
        <w:t>0890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13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julio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2018</w:t>
      </w:r>
      <w:r>
        <w:rPr>
          <w:spacing w:val="-5"/>
        </w:rPr>
        <w:t xml:space="preserve"> </w:t>
      </w:r>
      <w:r>
        <w:rPr>
          <w:i/>
        </w:rPr>
        <w:t>“Por</w:t>
      </w:r>
      <w:r>
        <w:rPr>
          <w:i/>
          <w:spacing w:val="-5"/>
        </w:rPr>
        <w:t xml:space="preserve"> </w:t>
      </w:r>
      <w:r>
        <w:rPr>
          <w:i/>
        </w:rPr>
        <w:t>la</w:t>
      </w:r>
      <w:r>
        <w:rPr>
          <w:i/>
          <w:spacing w:val="-7"/>
        </w:rPr>
        <w:t xml:space="preserve"> </w:t>
      </w:r>
      <w:r>
        <w:rPr>
          <w:i/>
        </w:rPr>
        <w:t>cual</w:t>
      </w:r>
      <w:r>
        <w:rPr>
          <w:i/>
          <w:spacing w:val="-6"/>
        </w:rPr>
        <w:t xml:space="preserve"> </w:t>
      </w:r>
      <w:r>
        <w:rPr>
          <w:i/>
        </w:rPr>
        <w:t>se</w:t>
      </w:r>
      <w:r>
        <w:rPr>
          <w:i/>
          <w:spacing w:val="-5"/>
        </w:rPr>
        <w:t xml:space="preserve"> </w:t>
      </w:r>
      <w:r>
        <w:rPr>
          <w:i/>
        </w:rPr>
        <w:t>adopta</w:t>
      </w:r>
      <w:r>
        <w:rPr>
          <w:i/>
          <w:spacing w:val="-6"/>
        </w:rPr>
        <w:t xml:space="preserve"> </w:t>
      </w:r>
      <w:r>
        <w:rPr>
          <w:i/>
        </w:rPr>
        <w:t>el</w:t>
      </w:r>
      <w:r>
        <w:rPr>
          <w:i/>
          <w:spacing w:val="-6"/>
        </w:rPr>
        <w:t xml:space="preserve"> </w:t>
      </w:r>
      <w:r>
        <w:rPr>
          <w:i/>
        </w:rPr>
        <w:t>Modelo</w:t>
      </w:r>
      <w:r>
        <w:rPr>
          <w:i/>
          <w:spacing w:val="-6"/>
        </w:rPr>
        <w:t xml:space="preserve"> </w:t>
      </w:r>
      <w:r>
        <w:rPr>
          <w:i/>
        </w:rPr>
        <w:t>Integrado</w:t>
      </w:r>
      <w:r>
        <w:rPr>
          <w:i/>
          <w:spacing w:val="-48"/>
        </w:rPr>
        <w:t xml:space="preserve"> </w:t>
      </w:r>
      <w:r>
        <w:rPr>
          <w:i/>
        </w:rPr>
        <w:t>de Planeación y Gestión y se crea el Comité Institucional de Gestión y Desempeño de la Unidad</w:t>
      </w:r>
      <w:r>
        <w:rPr>
          <w:i/>
          <w:spacing w:val="1"/>
        </w:rPr>
        <w:t xml:space="preserve"> </w:t>
      </w:r>
      <w:r>
        <w:rPr>
          <w:i/>
        </w:rPr>
        <w:t>Administrativa Especial de Catastro Distrital</w:t>
      </w:r>
      <w:r>
        <w:t>”, en el que la Gerencia de Tecnología, participa en la</w:t>
      </w:r>
      <w:r>
        <w:rPr>
          <w:spacing w:val="1"/>
        </w:rPr>
        <w:t xml:space="preserve"> </w:t>
      </w:r>
      <w:r>
        <w:t>toma de decisiones y en el seguimiento al cumplimiento de las</w:t>
      </w:r>
      <w:r>
        <w:t xml:space="preserve"> políticas. Las funciones del comité</w:t>
      </w:r>
      <w:r>
        <w:rPr>
          <w:spacing w:val="1"/>
        </w:rPr>
        <w:t xml:space="preserve"> </w:t>
      </w:r>
      <w:r>
        <w:t>Institucional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desempeño</w:t>
      </w:r>
      <w:r>
        <w:rPr>
          <w:spacing w:val="1"/>
        </w:rPr>
        <w:t xml:space="preserve"> </w:t>
      </w:r>
      <w:r>
        <w:t>descritas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resolución,</w:t>
      </w:r>
      <w:r>
        <w:rPr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agrupadas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siguiente</w:t>
      </w:r>
      <w:r>
        <w:rPr>
          <w:spacing w:val="-3"/>
        </w:rPr>
        <w:t xml:space="preserve"> </w:t>
      </w:r>
      <w:r>
        <w:t>manera:</w:t>
      </w:r>
    </w:p>
    <w:p w:rsidR="007C220E" w:rsidRDefault="007C220E">
      <w:pPr>
        <w:pStyle w:val="Textoindependiente"/>
        <w:spacing w:before="3"/>
      </w:pPr>
    </w:p>
    <w:p w:rsidR="007C220E" w:rsidRDefault="00B4058F">
      <w:pPr>
        <w:pStyle w:val="Prrafodelista"/>
        <w:numPr>
          <w:ilvl w:val="0"/>
          <w:numId w:val="105"/>
        </w:numPr>
        <w:tabs>
          <w:tab w:val="left" w:pos="982"/>
        </w:tabs>
        <w:spacing w:line="256" w:lineRule="auto"/>
        <w:ind w:left="981" w:right="776"/>
      </w:pPr>
      <w:r>
        <w:t>Funciones</w:t>
      </w:r>
      <w:r>
        <w:rPr>
          <w:spacing w:val="1"/>
        </w:rPr>
        <w:t xml:space="preserve"> </w:t>
      </w:r>
      <w:r>
        <w:t>Transversales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implementación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operación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Modelo</w:t>
      </w:r>
      <w:r>
        <w:rPr>
          <w:spacing w:val="1"/>
        </w:rPr>
        <w:t xml:space="preserve"> </w:t>
      </w:r>
      <w:r>
        <w:t>Integrado</w:t>
      </w:r>
      <w:r>
        <w:rPr>
          <w:spacing w:val="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Planeación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Gestión-MIPG.</w:t>
      </w:r>
    </w:p>
    <w:p w:rsidR="007C220E" w:rsidRDefault="00B4058F">
      <w:pPr>
        <w:pStyle w:val="Prrafodelista"/>
        <w:numPr>
          <w:ilvl w:val="0"/>
          <w:numId w:val="105"/>
        </w:numPr>
        <w:tabs>
          <w:tab w:val="left" w:pos="982"/>
        </w:tabs>
        <w:spacing w:before="4"/>
        <w:ind w:hanging="361"/>
      </w:pPr>
      <w:r>
        <w:t>Funciones</w:t>
      </w:r>
      <w:r>
        <w:rPr>
          <w:spacing w:val="-1"/>
        </w:rPr>
        <w:t xml:space="preserve"> </w:t>
      </w:r>
      <w:r>
        <w:t>relacionadas</w:t>
      </w:r>
      <w:r>
        <w:rPr>
          <w:spacing w:val="-5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Gestión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Calidad.</w:t>
      </w:r>
    </w:p>
    <w:p w:rsidR="007C220E" w:rsidRDefault="00B4058F">
      <w:pPr>
        <w:pStyle w:val="Prrafodelista"/>
        <w:numPr>
          <w:ilvl w:val="0"/>
          <w:numId w:val="105"/>
        </w:numPr>
        <w:tabs>
          <w:tab w:val="left" w:pos="982"/>
        </w:tabs>
        <w:spacing w:before="22"/>
        <w:ind w:hanging="361"/>
      </w:pPr>
      <w:r>
        <w:t>Funciones</w:t>
      </w:r>
      <w:r>
        <w:rPr>
          <w:spacing w:val="-1"/>
        </w:rPr>
        <w:t xml:space="preserve"> </w:t>
      </w:r>
      <w:r>
        <w:t>Relacionadas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Gestión</w:t>
      </w:r>
      <w:r>
        <w:rPr>
          <w:spacing w:val="-3"/>
        </w:rPr>
        <w:t xml:space="preserve"> </w:t>
      </w:r>
      <w:r>
        <w:t>Ambiental.</w:t>
      </w:r>
    </w:p>
    <w:p w:rsidR="007C220E" w:rsidRDefault="00B4058F">
      <w:pPr>
        <w:pStyle w:val="Prrafodelista"/>
        <w:numPr>
          <w:ilvl w:val="0"/>
          <w:numId w:val="105"/>
        </w:numPr>
        <w:tabs>
          <w:tab w:val="left" w:pos="982"/>
        </w:tabs>
        <w:spacing w:before="22"/>
        <w:ind w:hanging="361"/>
      </w:pPr>
      <w:r>
        <w:t>Funciones</w:t>
      </w:r>
      <w:r>
        <w:rPr>
          <w:spacing w:val="-1"/>
        </w:rPr>
        <w:t xml:space="preserve"> </w:t>
      </w:r>
      <w:r>
        <w:t>relacionadas</w:t>
      </w:r>
      <w:r>
        <w:rPr>
          <w:spacing w:val="-5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Capacitación,</w:t>
      </w:r>
      <w:r>
        <w:rPr>
          <w:spacing w:val="-2"/>
        </w:rPr>
        <w:t xml:space="preserve"> </w:t>
      </w:r>
      <w:r>
        <w:t>Estímulos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Incentivos.</w:t>
      </w:r>
    </w:p>
    <w:p w:rsidR="007C220E" w:rsidRDefault="00B4058F">
      <w:pPr>
        <w:pStyle w:val="Prrafodelista"/>
        <w:numPr>
          <w:ilvl w:val="0"/>
          <w:numId w:val="105"/>
        </w:numPr>
        <w:tabs>
          <w:tab w:val="left" w:pos="982"/>
        </w:tabs>
        <w:spacing w:before="19"/>
        <w:ind w:hanging="361"/>
      </w:pPr>
      <w:r>
        <w:t>Funciones</w:t>
      </w:r>
      <w:r>
        <w:rPr>
          <w:spacing w:val="-1"/>
        </w:rPr>
        <w:t xml:space="preserve"> </w:t>
      </w:r>
      <w:r>
        <w:t>relacionadas</w:t>
      </w:r>
      <w:r>
        <w:rPr>
          <w:spacing w:val="-4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Integridad.</w:t>
      </w:r>
    </w:p>
    <w:p w:rsidR="007C220E" w:rsidRDefault="00B4058F">
      <w:pPr>
        <w:pStyle w:val="Prrafodelista"/>
        <w:numPr>
          <w:ilvl w:val="0"/>
          <w:numId w:val="105"/>
        </w:numPr>
        <w:tabs>
          <w:tab w:val="left" w:pos="981"/>
          <w:tab w:val="left" w:pos="982"/>
        </w:tabs>
        <w:spacing w:before="22"/>
        <w:ind w:hanging="361"/>
      </w:pPr>
      <w:r>
        <w:t>Funciones</w:t>
      </w:r>
      <w:r>
        <w:rPr>
          <w:spacing w:val="-1"/>
        </w:rPr>
        <w:t xml:space="preserve"> </w:t>
      </w:r>
      <w:r>
        <w:t>relacionadas</w:t>
      </w:r>
      <w:r>
        <w:rPr>
          <w:spacing w:val="-4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Seguridad</w:t>
      </w:r>
      <w:r>
        <w:rPr>
          <w:spacing w:val="-3"/>
        </w:rPr>
        <w:t xml:space="preserve"> </w:t>
      </w:r>
      <w:r>
        <w:t>y Salud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Trabajo.</w:t>
      </w:r>
    </w:p>
    <w:p w:rsidR="007C220E" w:rsidRDefault="00B4058F">
      <w:pPr>
        <w:pStyle w:val="Prrafodelista"/>
        <w:numPr>
          <w:ilvl w:val="0"/>
          <w:numId w:val="105"/>
        </w:numPr>
        <w:tabs>
          <w:tab w:val="left" w:pos="982"/>
        </w:tabs>
        <w:spacing w:before="22"/>
        <w:ind w:hanging="361"/>
      </w:pPr>
      <w:r>
        <w:t>Funciones relacionadas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Gestión</w:t>
      </w:r>
      <w:r>
        <w:rPr>
          <w:spacing w:val="-3"/>
        </w:rPr>
        <w:t xml:space="preserve"> </w:t>
      </w:r>
      <w:r>
        <w:t>Documental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Archivo.</w:t>
      </w:r>
    </w:p>
    <w:p w:rsidR="007C220E" w:rsidRDefault="00B4058F">
      <w:pPr>
        <w:pStyle w:val="Prrafodelista"/>
        <w:numPr>
          <w:ilvl w:val="0"/>
          <w:numId w:val="105"/>
        </w:numPr>
        <w:tabs>
          <w:tab w:val="left" w:pos="982"/>
        </w:tabs>
        <w:spacing w:before="22"/>
        <w:ind w:hanging="361"/>
      </w:pPr>
      <w:r>
        <w:t>Funciones</w:t>
      </w:r>
      <w:r>
        <w:rPr>
          <w:spacing w:val="-1"/>
        </w:rPr>
        <w:t xml:space="preserve"> </w:t>
      </w:r>
      <w:r>
        <w:t>relacionadas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seguridad</w:t>
      </w:r>
      <w:r>
        <w:rPr>
          <w:spacing w:val="-3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Información.</w:t>
      </w:r>
    </w:p>
    <w:p w:rsidR="007C220E" w:rsidRDefault="00B4058F">
      <w:pPr>
        <w:pStyle w:val="Prrafodelista"/>
        <w:numPr>
          <w:ilvl w:val="0"/>
          <w:numId w:val="105"/>
        </w:numPr>
        <w:tabs>
          <w:tab w:val="left" w:pos="981"/>
          <w:tab w:val="left" w:pos="982"/>
        </w:tabs>
        <w:spacing w:before="21"/>
        <w:ind w:hanging="361"/>
      </w:pPr>
      <w:r>
        <w:t>Funciones relacionadas</w:t>
      </w:r>
      <w:r>
        <w:rPr>
          <w:spacing w:val="-4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Gobierno</w:t>
      </w:r>
      <w:r>
        <w:rPr>
          <w:spacing w:val="-2"/>
        </w:rPr>
        <w:t xml:space="preserve"> </w:t>
      </w:r>
      <w:r>
        <w:t>Digital.</w:t>
      </w:r>
    </w:p>
    <w:p w:rsidR="007C220E" w:rsidRDefault="00B4058F">
      <w:pPr>
        <w:pStyle w:val="Prrafodelista"/>
        <w:numPr>
          <w:ilvl w:val="0"/>
          <w:numId w:val="105"/>
        </w:numPr>
        <w:tabs>
          <w:tab w:val="left" w:pos="981"/>
          <w:tab w:val="left" w:pos="982"/>
        </w:tabs>
        <w:spacing w:before="20"/>
        <w:ind w:hanging="361"/>
      </w:pPr>
      <w:r>
        <w:t>Funciones</w:t>
      </w:r>
      <w:r>
        <w:rPr>
          <w:spacing w:val="-1"/>
        </w:rPr>
        <w:t xml:space="preserve"> </w:t>
      </w:r>
      <w:r>
        <w:t>relacionadas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Responsabilidad</w:t>
      </w:r>
      <w:r>
        <w:rPr>
          <w:spacing w:val="-3"/>
        </w:rPr>
        <w:t xml:space="preserve"> </w:t>
      </w:r>
      <w:r>
        <w:t>Social.</w:t>
      </w:r>
    </w:p>
    <w:p w:rsidR="007C220E" w:rsidRDefault="00B4058F">
      <w:pPr>
        <w:pStyle w:val="Prrafodelista"/>
        <w:numPr>
          <w:ilvl w:val="0"/>
          <w:numId w:val="105"/>
        </w:numPr>
        <w:tabs>
          <w:tab w:val="left" w:pos="975"/>
        </w:tabs>
        <w:spacing w:before="22"/>
        <w:ind w:left="974" w:hanging="356"/>
      </w:pPr>
      <w:r>
        <w:t>Func</w:t>
      </w:r>
      <w:r>
        <w:t>iones</w:t>
      </w:r>
      <w:r>
        <w:rPr>
          <w:spacing w:val="-1"/>
        </w:rPr>
        <w:t xml:space="preserve"> </w:t>
      </w:r>
      <w:r>
        <w:t>relacionadas</w:t>
      </w:r>
      <w:r>
        <w:rPr>
          <w:spacing w:val="-4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Continuidad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Negocio.</w:t>
      </w:r>
    </w:p>
    <w:p w:rsidR="007C220E" w:rsidRDefault="007C220E">
      <w:pPr>
        <w:pStyle w:val="Textoindependiente"/>
        <w:spacing w:before="7"/>
        <w:rPr>
          <w:sz w:val="25"/>
        </w:rPr>
      </w:pPr>
    </w:p>
    <w:p w:rsidR="007C220E" w:rsidRDefault="00B4058F">
      <w:pPr>
        <w:spacing w:line="259" w:lineRule="auto"/>
        <w:ind w:left="262" w:right="775"/>
        <w:jc w:val="both"/>
      </w:pPr>
      <w:r>
        <w:t>De acuerdo con las funciones descritas anteriormente la Gerencia de Tecnología participa en las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relacionadas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“</w:t>
      </w:r>
      <w:r>
        <w:rPr>
          <w:i/>
        </w:rPr>
        <w:t>Gestión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seguridad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la Información</w:t>
      </w:r>
      <w:r>
        <w:t>”,</w:t>
      </w:r>
      <w:r>
        <w:rPr>
          <w:spacing w:val="1"/>
        </w:rPr>
        <w:t xml:space="preserve"> </w:t>
      </w:r>
      <w:r>
        <w:t>“</w:t>
      </w:r>
      <w:r>
        <w:rPr>
          <w:i/>
        </w:rPr>
        <w:t>Gobierno</w:t>
      </w:r>
      <w:r>
        <w:rPr>
          <w:i/>
          <w:spacing w:val="1"/>
        </w:rPr>
        <w:t xml:space="preserve"> </w:t>
      </w:r>
      <w:r>
        <w:rPr>
          <w:i/>
        </w:rPr>
        <w:t>Digital</w:t>
      </w:r>
      <w:r>
        <w:t>” y</w:t>
      </w:r>
      <w:r>
        <w:rPr>
          <w:spacing w:val="1"/>
        </w:rPr>
        <w:t xml:space="preserve"> </w:t>
      </w:r>
      <w:r>
        <w:t>“</w:t>
      </w:r>
      <w:r>
        <w:rPr>
          <w:i/>
        </w:rPr>
        <w:t>Gestión</w:t>
      </w:r>
      <w:r>
        <w:rPr>
          <w:i/>
          <w:spacing w:val="-2"/>
        </w:rPr>
        <w:t xml:space="preserve"> </w:t>
      </w:r>
      <w:r>
        <w:rPr>
          <w:i/>
        </w:rPr>
        <w:t>de Continuidad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3"/>
        </w:rPr>
        <w:t xml:space="preserve"> </w:t>
      </w:r>
      <w:r>
        <w:rPr>
          <w:i/>
        </w:rPr>
        <w:t>Negocio</w:t>
      </w:r>
      <w:r>
        <w:t>”.</w:t>
      </w:r>
    </w:p>
    <w:p w:rsidR="007C220E" w:rsidRDefault="00B4058F">
      <w:pPr>
        <w:pStyle w:val="Prrafodelista"/>
        <w:numPr>
          <w:ilvl w:val="4"/>
          <w:numId w:val="117"/>
        </w:numPr>
        <w:tabs>
          <w:tab w:val="left" w:pos="1269"/>
          <w:tab w:val="left" w:pos="1270"/>
        </w:tabs>
        <w:spacing w:before="157"/>
        <w:ind w:left="1270"/>
      </w:pPr>
      <w:r>
        <w:t>Gobierno de</w:t>
      </w:r>
      <w:r>
        <w:rPr>
          <w:spacing w:val="-3"/>
        </w:rPr>
        <w:t xml:space="preserve"> </w:t>
      </w:r>
      <w:r>
        <w:t>TI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 Sistema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Gestión la</w:t>
      </w:r>
      <w:r>
        <w:rPr>
          <w:spacing w:val="-3"/>
        </w:rPr>
        <w:t xml:space="preserve"> </w:t>
      </w:r>
      <w:r>
        <w:t>Seguridad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Información -</w:t>
      </w:r>
      <w:r>
        <w:rPr>
          <w:spacing w:val="-4"/>
        </w:rPr>
        <w:t xml:space="preserve"> </w:t>
      </w:r>
      <w:r>
        <w:t>SGSI</w:t>
      </w:r>
    </w:p>
    <w:p w:rsidR="007C220E" w:rsidRDefault="007C220E">
      <w:pPr>
        <w:pStyle w:val="Textoindependiente"/>
        <w:spacing w:before="7"/>
        <w:rPr>
          <w:sz w:val="25"/>
        </w:rPr>
      </w:pPr>
    </w:p>
    <w:p w:rsidR="007C220E" w:rsidRDefault="00B4058F">
      <w:pPr>
        <w:spacing w:before="1" w:line="259" w:lineRule="auto"/>
        <w:ind w:left="262" w:right="774"/>
        <w:jc w:val="both"/>
        <w:rPr>
          <w:i/>
        </w:rPr>
      </w:pPr>
      <w:r>
        <w:t>El</w:t>
      </w:r>
      <w:r>
        <w:rPr>
          <w:spacing w:val="-4"/>
        </w:rPr>
        <w:t xml:space="preserve"> </w:t>
      </w:r>
      <w:r>
        <w:t>gobierno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TI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Sistema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Gestión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Seguridad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información</w:t>
      </w:r>
      <w:r>
        <w:rPr>
          <w:spacing w:val="-5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realiza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acuerdo</w:t>
      </w:r>
      <w:r>
        <w:rPr>
          <w:spacing w:val="-5"/>
        </w:rPr>
        <w:t xml:space="preserve"> </w:t>
      </w:r>
      <w:r>
        <w:t>con</w:t>
      </w:r>
      <w:r>
        <w:rPr>
          <w:spacing w:val="-48"/>
        </w:rPr>
        <w:t xml:space="preserve"> </w:t>
      </w:r>
      <w:r>
        <w:t>lo</w:t>
      </w:r>
      <w:r>
        <w:rPr>
          <w:spacing w:val="23"/>
        </w:rPr>
        <w:t xml:space="preserve"> </w:t>
      </w:r>
      <w:r>
        <w:t>establecido</w:t>
      </w:r>
      <w:r>
        <w:rPr>
          <w:spacing w:val="23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rPr>
          <w:i/>
        </w:rPr>
        <w:t>“Proceso</w:t>
      </w:r>
      <w:r>
        <w:rPr>
          <w:i/>
          <w:spacing w:val="20"/>
        </w:rPr>
        <w:t xml:space="preserve"> </w:t>
      </w:r>
      <w:r>
        <w:rPr>
          <w:i/>
        </w:rPr>
        <w:t>Gestión</w:t>
      </w:r>
      <w:r>
        <w:rPr>
          <w:i/>
          <w:spacing w:val="22"/>
        </w:rPr>
        <w:t xml:space="preserve"> </w:t>
      </w:r>
      <w:r>
        <w:rPr>
          <w:i/>
        </w:rPr>
        <w:t>Integral</w:t>
      </w:r>
      <w:r>
        <w:rPr>
          <w:i/>
          <w:spacing w:val="22"/>
        </w:rPr>
        <w:t xml:space="preserve"> </w:t>
      </w:r>
      <w:r>
        <w:rPr>
          <w:i/>
        </w:rPr>
        <w:t>del</w:t>
      </w:r>
      <w:r>
        <w:rPr>
          <w:i/>
          <w:spacing w:val="23"/>
        </w:rPr>
        <w:t xml:space="preserve"> </w:t>
      </w:r>
      <w:r>
        <w:rPr>
          <w:i/>
        </w:rPr>
        <w:t>Riesgo</w:t>
      </w:r>
      <w:r>
        <w:t>”,</w:t>
      </w:r>
      <w:r>
        <w:rPr>
          <w:spacing w:val="21"/>
        </w:rPr>
        <w:t xml:space="preserve"> </w:t>
      </w:r>
      <w:r>
        <w:t>“</w:t>
      </w:r>
      <w:r>
        <w:rPr>
          <w:i/>
        </w:rPr>
        <w:t>Subproceso</w:t>
      </w:r>
      <w:r>
        <w:rPr>
          <w:i/>
          <w:spacing w:val="22"/>
        </w:rPr>
        <w:t xml:space="preserve"> </w:t>
      </w:r>
      <w:r>
        <w:rPr>
          <w:i/>
        </w:rPr>
        <w:t>Gestión</w:t>
      </w:r>
      <w:r>
        <w:rPr>
          <w:i/>
          <w:spacing w:val="22"/>
        </w:rPr>
        <w:t xml:space="preserve"> </w:t>
      </w:r>
      <w:r>
        <w:rPr>
          <w:i/>
        </w:rPr>
        <w:t>de</w:t>
      </w:r>
      <w:r>
        <w:rPr>
          <w:i/>
          <w:spacing w:val="22"/>
        </w:rPr>
        <w:t xml:space="preserve"> </w:t>
      </w:r>
      <w:r>
        <w:rPr>
          <w:i/>
        </w:rPr>
        <w:t>Seguridad</w:t>
      </w:r>
      <w:r>
        <w:rPr>
          <w:i/>
          <w:spacing w:val="22"/>
        </w:rPr>
        <w:t xml:space="preserve"> </w:t>
      </w:r>
      <w:r>
        <w:rPr>
          <w:i/>
        </w:rPr>
        <w:t>de</w:t>
      </w:r>
      <w:r>
        <w:rPr>
          <w:i/>
          <w:spacing w:val="22"/>
        </w:rPr>
        <w:t xml:space="preserve"> </w:t>
      </w:r>
      <w:r>
        <w:rPr>
          <w:i/>
        </w:rPr>
        <w:t>la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i/>
          <w:sz w:val="20"/>
        </w:rPr>
      </w:pPr>
    </w:p>
    <w:p w:rsidR="007C220E" w:rsidRDefault="007C220E">
      <w:pPr>
        <w:pStyle w:val="Textoindependiente"/>
        <w:rPr>
          <w:i/>
          <w:sz w:val="20"/>
        </w:rPr>
      </w:pPr>
    </w:p>
    <w:p w:rsidR="007C220E" w:rsidRDefault="007C220E">
      <w:pPr>
        <w:pStyle w:val="Textoindependiente"/>
        <w:spacing w:before="1"/>
        <w:rPr>
          <w:i/>
          <w:sz w:val="19"/>
        </w:rPr>
      </w:pPr>
    </w:p>
    <w:p w:rsidR="007C220E" w:rsidRDefault="00B4058F">
      <w:pPr>
        <w:pStyle w:val="Textoindependiente"/>
        <w:spacing w:before="1" w:line="259" w:lineRule="auto"/>
        <w:ind w:left="262" w:right="774"/>
        <w:jc w:val="both"/>
      </w:pPr>
      <w:r>
        <w:rPr>
          <w:i/>
          <w:spacing w:val="-1"/>
        </w:rPr>
        <w:t>Información”</w:t>
      </w:r>
      <w:r>
        <w:rPr>
          <w:i/>
          <w:spacing w:val="-11"/>
        </w:rPr>
        <w:t xml:space="preserve"> </w:t>
      </w:r>
      <w:r>
        <w:rPr>
          <w:spacing w:val="-1"/>
        </w:rPr>
        <w:t>con</w:t>
      </w:r>
      <w:r>
        <w:rPr>
          <w:spacing w:val="-10"/>
        </w:rPr>
        <w:t xml:space="preserve"> </w:t>
      </w:r>
      <w:r>
        <w:rPr>
          <w:spacing w:val="-1"/>
        </w:rPr>
        <w:t>las</w:t>
      </w:r>
      <w:r>
        <w:rPr>
          <w:spacing w:val="-12"/>
        </w:rPr>
        <w:t xml:space="preserve"> </w:t>
      </w:r>
      <w:r>
        <w:rPr>
          <w:spacing w:val="-1"/>
        </w:rPr>
        <w:t>políticas</w:t>
      </w:r>
      <w:r>
        <w:rPr>
          <w:spacing w:val="-10"/>
        </w:rPr>
        <w:t xml:space="preserve"> </w:t>
      </w:r>
      <w:r>
        <w:t>descritas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numeral</w:t>
      </w:r>
      <w:r>
        <w:rPr>
          <w:spacing w:val="-11"/>
        </w:rPr>
        <w:t xml:space="preserve"> </w:t>
      </w:r>
      <w:r>
        <w:t>“6.1.5.2</w:t>
      </w:r>
      <w:r>
        <w:rPr>
          <w:spacing w:val="-11"/>
        </w:rPr>
        <w:t xml:space="preserve"> </w:t>
      </w:r>
      <w:r>
        <w:t>Políticas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TI</w:t>
      </w:r>
      <w:r>
        <w:rPr>
          <w:spacing w:val="-12"/>
        </w:rPr>
        <w:t xml:space="preserve"> </w:t>
      </w:r>
      <w:r>
        <w:t>existentes</w:t>
      </w:r>
      <w:r>
        <w:rPr>
          <w:spacing w:val="-12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UAECD”</w:t>
      </w:r>
      <w:r>
        <w:rPr>
          <w:spacing w:val="-47"/>
        </w:rPr>
        <w:t xml:space="preserve"> </w:t>
      </w:r>
      <w:r>
        <w:t>y la siguiente política general de Seguridad y Privacidad de la Información adoptada mediante</w:t>
      </w:r>
      <w:r>
        <w:rPr>
          <w:spacing w:val="1"/>
        </w:rPr>
        <w:t xml:space="preserve"> </w:t>
      </w:r>
      <w:r>
        <w:t>resolución 0732 del 1 de septiembre del 2020, la cual se encuentra articulada con la política del</w:t>
      </w:r>
      <w:r>
        <w:rPr>
          <w:spacing w:val="1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de Gestión</w:t>
      </w:r>
      <w:r>
        <w:rPr>
          <w:spacing w:val="-2"/>
        </w:rPr>
        <w:t xml:space="preserve"> </w:t>
      </w:r>
      <w:r>
        <w:t>Integral de</w:t>
      </w:r>
      <w:r>
        <w:rPr>
          <w:spacing w:val="-1"/>
        </w:rPr>
        <w:t xml:space="preserve"> </w:t>
      </w:r>
      <w:r>
        <w:t>la Unidad</w:t>
      </w:r>
      <w:r>
        <w:rPr>
          <w:spacing w:val="-2"/>
        </w:rPr>
        <w:t xml:space="preserve"> </w:t>
      </w:r>
      <w:r>
        <w:t>Administrativa Especial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Catastro</w:t>
      </w:r>
      <w:r>
        <w:rPr>
          <w:spacing w:val="-1"/>
        </w:rPr>
        <w:t xml:space="preserve"> </w:t>
      </w:r>
      <w:r>
        <w:t>Distrital:</w:t>
      </w:r>
    </w:p>
    <w:p w:rsidR="007C220E" w:rsidRDefault="00B4058F">
      <w:pPr>
        <w:pStyle w:val="Textoindependiente"/>
        <w:spacing w:before="159" w:line="259" w:lineRule="auto"/>
        <w:ind w:left="262" w:right="773"/>
        <w:jc w:val="both"/>
      </w:pPr>
      <w:r>
        <w:t>La Unidad Administrativa Especial de Catastro Distrital – UAECD entendiendo la importancia de la</w:t>
      </w:r>
      <w:r>
        <w:rPr>
          <w:spacing w:val="1"/>
        </w:rPr>
        <w:t xml:space="preserve"> </w:t>
      </w:r>
      <w:r>
        <w:t>seguridad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información</w:t>
      </w:r>
      <w:r>
        <w:rPr>
          <w:spacing w:val="-11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actividad</w:t>
      </w:r>
      <w:r>
        <w:rPr>
          <w:spacing w:val="-12"/>
        </w:rPr>
        <w:t xml:space="preserve"> </w:t>
      </w:r>
      <w:r>
        <w:t>estratégica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cumplimiento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misión,</w:t>
      </w:r>
      <w:r>
        <w:rPr>
          <w:spacing w:val="-10"/>
        </w:rPr>
        <w:t xml:space="preserve"> </w:t>
      </w:r>
      <w:r>
        <w:t>preservará</w:t>
      </w:r>
      <w:r>
        <w:rPr>
          <w:spacing w:val="-47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confidencialidad,</w:t>
      </w:r>
      <w:r>
        <w:rPr>
          <w:spacing w:val="-9"/>
        </w:rPr>
        <w:t xml:space="preserve"> </w:t>
      </w:r>
      <w:r>
        <w:t>Integridad,</w:t>
      </w:r>
      <w:r>
        <w:rPr>
          <w:spacing w:val="-9"/>
        </w:rPr>
        <w:t xml:space="preserve"> </w:t>
      </w:r>
      <w:r>
        <w:t>dis</w:t>
      </w:r>
      <w:r>
        <w:t>ponibilidad</w:t>
      </w:r>
      <w:r>
        <w:rPr>
          <w:spacing w:val="-10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privacidad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sus</w:t>
      </w:r>
      <w:r>
        <w:rPr>
          <w:spacing w:val="-10"/>
        </w:rPr>
        <w:t xml:space="preserve"> </w:t>
      </w:r>
      <w:r>
        <w:t>activos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información,</w:t>
      </w:r>
      <w:r>
        <w:rPr>
          <w:spacing w:val="-9"/>
        </w:rPr>
        <w:t xml:space="preserve"> </w:t>
      </w:r>
      <w:r>
        <w:t>realizando</w:t>
      </w:r>
      <w:r>
        <w:rPr>
          <w:spacing w:val="-47"/>
        </w:rPr>
        <w:t xml:space="preserve"> </w:t>
      </w:r>
      <w:r>
        <w:t>sobre estos una gestión integral de los riesgos de seguridad digital con el fin de mitigar su impacto,</w:t>
      </w:r>
      <w:r>
        <w:rPr>
          <w:spacing w:val="-47"/>
        </w:rPr>
        <w:t xml:space="preserve"> </w:t>
      </w:r>
      <w:r>
        <w:t>en un proceso de mejora continua. Para lo cual implementará los controles necesarios, que son de</w:t>
      </w:r>
      <w:r>
        <w:rPr>
          <w:spacing w:val="1"/>
        </w:rPr>
        <w:t xml:space="preserve"> </w:t>
      </w:r>
      <w:r>
        <w:t>estricto cumplimiento para todos los funcionarios, contratistas y terceros que en el cumplimiento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sus</w:t>
      </w:r>
      <w:r>
        <w:rPr>
          <w:spacing w:val="-4"/>
        </w:rPr>
        <w:t xml:space="preserve"> </w:t>
      </w:r>
      <w:r>
        <w:t>funciones</w:t>
      </w:r>
      <w:r>
        <w:rPr>
          <w:spacing w:val="-3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obligaciones</w:t>
      </w:r>
      <w:r>
        <w:rPr>
          <w:spacing w:val="-2"/>
        </w:rPr>
        <w:t xml:space="preserve"> </w:t>
      </w:r>
      <w:r>
        <w:t>accedan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activos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info</w:t>
      </w:r>
      <w:r>
        <w:t>rmación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Unidad.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manera</w:t>
      </w:r>
      <w:r>
        <w:rPr>
          <w:spacing w:val="-47"/>
        </w:rPr>
        <w:t xml:space="preserve"> </w:t>
      </w:r>
      <w:r>
        <w:t>implementará los controles sobre los activos de información que son accedidos por la ciudadanía,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cual deberá</w:t>
      </w:r>
      <w:r>
        <w:rPr>
          <w:spacing w:val="-3"/>
        </w:rPr>
        <w:t xml:space="preserve"> </w:t>
      </w:r>
      <w:r>
        <w:t>darles</w:t>
      </w:r>
      <w:r>
        <w:rPr>
          <w:spacing w:val="-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lineamientos</w:t>
      </w:r>
      <w:r>
        <w:rPr>
          <w:spacing w:val="-2"/>
        </w:rPr>
        <w:t xml:space="preserve"> </w:t>
      </w:r>
      <w:r>
        <w:t>establecidos.</w:t>
      </w:r>
    </w:p>
    <w:p w:rsidR="007C220E" w:rsidRDefault="00B4058F">
      <w:pPr>
        <w:pStyle w:val="Textoindependiente"/>
        <w:spacing w:before="160"/>
        <w:ind w:left="262"/>
        <w:jc w:val="both"/>
      </w:pPr>
      <w:r>
        <w:t>La</w:t>
      </w:r>
      <w:r>
        <w:rPr>
          <w:spacing w:val="-1"/>
        </w:rPr>
        <w:t xml:space="preserve"> </w:t>
      </w:r>
      <w:r>
        <w:t>política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seguridad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privacidad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Información</w:t>
      </w:r>
      <w:r>
        <w:rPr>
          <w:spacing w:val="-5"/>
        </w:rPr>
        <w:t xml:space="preserve"> </w:t>
      </w:r>
      <w:r>
        <w:t>está</w:t>
      </w:r>
      <w:r>
        <w:rPr>
          <w:spacing w:val="-1"/>
        </w:rPr>
        <w:t xml:space="preserve"> </w:t>
      </w:r>
      <w:r>
        <w:t>dirigida</w:t>
      </w:r>
      <w:r>
        <w:rPr>
          <w:spacing w:val="-1"/>
        </w:rPr>
        <w:t xml:space="preserve"> </w:t>
      </w:r>
      <w:r>
        <w:t>a:</w:t>
      </w:r>
    </w:p>
    <w:p w:rsidR="007C220E" w:rsidRDefault="00B4058F">
      <w:pPr>
        <w:pStyle w:val="Prrafodelista"/>
        <w:numPr>
          <w:ilvl w:val="5"/>
          <w:numId w:val="117"/>
        </w:numPr>
        <w:tabs>
          <w:tab w:val="left" w:pos="981"/>
          <w:tab w:val="left" w:pos="982"/>
        </w:tabs>
        <w:spacing w:before="181" w:line="259" w:lineRule="auto"/>
        <w:ind w:left="981" w:right="775" w:hanging="360"/>
      </w:pPr>
      <w:r>
        <w:t>Todas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personas</w:t>
      </w:r>
      <w:r>
        <w:rPr>
          <w:spacing w:val="-11"/>
        </w:rPr>
        <w:t xml:space="preserve"> </w:t>
      </w:r>
      <w:r>
        <w:t>vinculadas</w:t>
      </w:r>
      <w:r>
        <w:rPr>
          <w:spacing w:val="-8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UAECD,</w:t>
      </w:r>
      <w:r>
        <w:rPr>
          <w:spacing w:val="-8"/>
        </w:rPr>
        <w:t xml:space="preserve"> </w:t>
      </w:r>
      <w:r>
        <w:t>funcionarios,</w:t>
      </w:r>
      <w:r>
        <w:rPr>
          <w:spacing w:val="-8"/>
        </w:rPr>
        <w:t xml:space="preserve"> </w:t>
      </w:r>
      <w:r>
        <w:t>contratistas,</w:t>
      </w:r>
      <w:r>
        <w:rPr>
          <w:spacing w:val="-7"/>
        </w:rPr>
        <w:t xml:space="preserve"> </w:t>
      </w:r>
      <w:r>
        <w:t>personal</w:t>
      </w:r>
      <w:r>
        <w:rPr>
          <w:spacing w:val="-1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labora</w:t>
      </w:r>
      <w:r>
        <w:rPr>
          <w:spacing w:val="-47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instalaciones vinculado con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proveedor</w:t>
      </w:r>
      <w:r>
        <w:rPr>
          <w:spacing w:val="-1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Unidad</w:t>
      </w:r>
      <w:r>
        <w:rPr>
          <w:spacing w:val="-2"/>
        </w:rPr>
        <w:t xml:space="preserve"> </w:t>
      </w:r>
      <w:r>
        <w:t>y ciudadanía en</w:t>
      </w:r>
      <w:r>
        <w:rPr>
          <w:spacing w:val="-1"/>
        </w:rPr>
        <w:t xml:space="preserve"> </w:t>
      </w:r>
      <w:r>
        <w:t>general;</w:t>
      </w:r>
    </w:p>
    <w:p w:rsidR="007C220E" w:rsidRDefault="00B4058F">
      <w:pPr>
        <w:pStyle w:val="Prrafodelista"/>
        <w:numPr>
          <w:ilvl w:val="5"/>
          <w:numId w:val="117"/>
        </w:numPr>
        <w:tabs>
          <w:tab w:val="left" w:pos="981"/>
          <w:tab w:val="left" w:pos="982"/>
        </w:tabs>
        <w:spacing w:line="259" w:lineRule="auto"/>
        <w:ind w:left="981" w:right="778" w:hanging="360"/>
      </w:pPr>
      <w:r>
        <w:t>Todos</w:t>
      </w:r>
      <w:r>
        <w:rPr>
          <w:spacing w:val="36"/>
        </w:rPr>
        <w:t xml:space="preserve"> </w:t>
      </w:r>
      <w:r>
        <w:t>los</w:t>
      </w:r>
      <w:r>
        <w:rPr>
          <w:spacing w:val="34"/>
        </w:rPr>
        <w:t xml:space="preserve"> </w:t>
      </w:r>
      <w:r>
        <w:t>recursos</w:t>
      </w:r>
      <w:r>
        <w:rPr>
          <w:spacing w:val="34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activos</w:t>
      </w:r>
      <w:r>
        <w:rPr>
          <w:spacing w:val="36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información</w:t>
      </w:r>
      <w:r>
        <w:rPr>
          <w:spacing w:val="33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Unidad;</w:t>
      </w:r>
      <w:r>
        <w:rPr>
          <w:spacing w:val="37"/>
        </w:rPr>
        <w:t xml:space="preserve"> </w:t>
      </w:r>
      <w:r>
        <w:t>Todos</w:t>
      </w:r>
      <w:r>
        <w:rPr>
          <w:spacing w:val="36"/>
        </w:rPr>
        <w:t xml:space="preserve"> </w:t>
      </w:r>
      <w:r>
        <w:t>los</w:t>
      </w:r>
      <w:r>
        <w:rPr>
          <w:spacing w:val="34"/>
        </w:rPr>
        <w:t xml:space="preserve"> </w:t>
      </w:r>
      <w:r>
        <w:t>procesos</w:t>
      </w:r>
      <w:r>
        <w:rPr>
          <w:spacing w:val="34"/>
        </w:rPr>
        <w:t xml:space="preserve"> </w:t>
      </w:r>
      <w:r>
        <w:t>y</w:t>
      </w:r>
      <w:r>
        <w:rPr>
          <w:spacing w:val="-47"/>
        </w:rPr>
        <w:t xml:space="preserve"> </w:t>
      </w:r>
      <w:r>
        <w:t>procedimientos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Unidad;</w:t>
      </w:r>
    </w:p>
    <w:p w:rsidR="007C220E" w:rsidRDefault="00B4058F">
      <w:pPr>
        <w:pStyle w:val="Prrafodelista"/>
        <w:numPr>
          <w:ilvl w:val="5"/>
          <w:numId w:val="117"/>
        </w:numPr>
        <w:tabs>
          <w:tab w:val="left" w:pos="981"/>
          <w:tab w:val="left" w:pos="982"/>
        </w:tabs>
        <w:spacing w:line="256" w:lineRule="auto"/>
        <w:ind w:left="981" w:right="776" w:hanging="360"/>
      </w:pPr>
      <w:r>
        <w:t>Toda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infraestructura</w:t>
      </w:r>
      <w:r>
        <w:rPr>
          <w:spacing w:val="-4"/>
        </w:rPr>
        <w:t xml:space="preserve"> </w:t>
      </w:r>
      <w:r>
        <w:t>tecnológica</w:t>
      </w:r>
      <w:r>
        <w:rPr>
          <w:spacing w:val="-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sistemas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información</w:t>
      </w:r>
      <w:r>
        <w:rPr>
          <w:spacing w:val="-5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soportan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misionalidad</w:t>
      </w:r>
      <w:r>
        <w:rPr>
          <w:spacing w:val="-46"/>
        </w:rPr>
        <w:t xml:space="preserve"> </w:t>
      </w:r>
      <w:r>
        <w:t>de la Entidad;</w:t>
      </w:r>
    </w:p>
    <w:p w:rsidR="007C220E" w:rsidRDefault="00B4058F">
      <w:pPr>
        <w:pStyle w:val="Prrafodelista"/>
        <w:numPr>
          <w:ilvl w:val="5"/>
          <w:numId w:val="117"/>
        </w:numPr>
        <w:tabs>
          <w:tab w:val="left" w:pos="981"/>
          <w:tab w:val="left" w:pos="982"/>
        </w:tabs>
        <w:spacing w:before="4"/>
        <w:ind w:hanging="361"/>
      </w:pPr>
      <w:r>
        <w:t>Todas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sedes físicas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Unidad</w:t>
      </w:r>
    </w:p>
    <w:p w:rsidR="007C220E" w:rsidRDefault="00B4058F">
      <w:pPr>
        <w:pStyle w:val="Textoindependiente"/>
        <w:spacing w:before="182" w:line="259" w:lineRule="auto"/>
        <w:ind w:left="262" w:right="777"/>
        <w:jc w:val="both"/>
      </w:pPr>
      <w:r>
        <w:t>La UAECD revisará la Política de Seguridad y Privacidad de la Información y las políticas detalladas</w:t>
      </w:r>
      <w:r>
        <w:rPr>
          <w:spacing w:val="1"/>
        </w:rPr>
        <w:t xml:space="preserve"> </w:t>
      </w:r>
      <w:r>
        <w:t>derivadas</w:t>
      </w:r>
      <w:r>
        <w:rPr>
          <w:spacing w:val="46"/>
        </w:rPr>
        <w:t xml:space="preserve"> </w:t>
      </w:r>
      <w:r>
        <w:t>con</w:t>
      </w:r>
      <w:r>
        <w:rPr>
          <w:spacing w:val="48"/>
        </w:rPr>
        <w:t xml:space="preserve"> </w:t>
      </w:r>
      <w:r>
        <w:t>una</w:t>
      </w:r>
      <w:r>
        <w:rPr>
          <w:spacing w:val="46"/>
        </w:rPr>
        <w:t xml:space="preserve"> </w:t>
      </w:r>
      <w:r>
        <w:t>periodicidad</w:t>
      </w:r>
      <w:r>
        <w:rPr>
          <w:spacing w:val="49"/>
        </w:rPr>
        <w:t xml:space="preserve"> </w:t>
      </w:r>
      <w:r>
        <w:t>mínima</w:t>
      </w:r>
      <w:r>
        <w:rPr>
          <w:spacing w:val="46"/>
        </w:rPr>
        <w:t xml:space="preserve"> </w:t>
      </w:r>
      <w:r>
        <w:t>anual</w:t>
      </w:r>
      <w:r>
        <w:rPr>
          <w:spacing w:val="46"/>
        </w:rPr>
        <w:t xml:space="preserve"> </w:t>
      </w:r>
      <w:r>
        <w:t>o</w:t>
      </w:r>
      <w:r>
        <w:rPr>
          <w:spacing w:val="47"/>
        </w:rPr>
        <w:t xml:space="preserve"> </w:t>
      </w:r>
      <w:r>
        <w:t>cuando</w:t>
      </w:r>
      <w:r>
        <w:rPr>
          <w:spacing w:val="2"/>
        </w:rPr>
        <w:t xml:space="preserve"> </w:t>
      </w:r>
      <w:r>
        <w:t>se</w:t>
      </w:r>
      <w:r>
        <w:rPr>
          <w:spacing w:val="48"/>
        </w:rPr>
        <w:t xml:space="preserve"> </w:t>
      </w:r>
      <w:r>
        <w:t>considere</w:t>
      </w:r>
      <w:r>
        <w:rPr>
          <w:spacing w:val="47"/>
        </w:rPr>
        <w:t xml:space="preserve"> </w:t>
      </w:r>
      <w:r>
        <w:t>pertinente</w:t>
      </w:r>
      <w:r>
        <w:rPr>
          <w:spacing w:val="47"/>
        </w:rPr>
        <w:t xml:space="preserve"> </w:t>
      </w:r>
      <w:r>
        <w:t>por</w:t>
      </w:r>
      <w:r>
        <w:rPr>
          <w:spacing w:val="46"/>
        </w:rPr>
        <w:t xml:space="preserve"> </w:t>
      </w:r>
      <w:r>
        <w:t>cambios</w:t>
      </w:r>
      <w:r>
        <w:rPr>
          <w:spacing w:val="-48"/>
        </w:rPr>
        <w:t xml:space="preserve"> </w:t>
      </w:r>
      <w:r>
        <w:t>normativos,</w:t>
      </w:r>
      <w:r>
        <w:rPr>
          <w:spacing w:val="-1"/>
        </w:rPr>
        <w:t xml:space="preserve"> </w:t>
      </w:r>
      <w:r>
        <w:t>necesidades del</w:t>
      </w:r>
      <w:r>
        <w:rPr>
          <w:spacing w:val="-1"/>
        </w:rPr>
        <w:t xml:space="preserve"> </w:t>
      </w:r>
      <w:r>
        <w:t>servicio</w:t>
      </w:r>
      <w:r>
        <w:rPr>
          <w:spacing w:val="-2"/>
        </w:rPr>
        <w:t xml:space="preserve"> </w:t>
      </w:r>
      <w:r>
        <w:t>o riesgos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seguridad</w:t>
      </w:r>
      <w:r>
        <w:rPr>
          <w:spacing w:val="-2"/>
        </w:rPr>
        <w:t xml:space="preserve"> </w:t>
      </w:r>
      <w:r>
        <w:t>detectados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así</w:t>
      </w:r>
      <w:r>
        <w:rPr>
          <w:spacing w:val="-1"/>
        </w:rPr>
        <w:t xml:space="preserve"> </w:t>
      </w:r>
      <w:r>
        <w:t>lo ameriten</w:t>
      </w:r>
    </w:p>
    <w:p w:rsidR="007C220E" w:rsidRDefault="007C220E">
      <w:pPr>
        <w:pStyle w:val="Textoindependiente"/>
        <w:spacing w:before="8"/>
        <w:rPr>
          <w:sz w:val="23"/>
        </w:rPr>
      </w:pPr>
    </w:p>
    <w:p w:rsidR="007C220E" w:rsidRDefault="00B4058F">
      <w:pPr>
        <w:pStyle w:val="Textoindependiente"/>
        <w:spacing w:before="1"/>
        <w:ind w:left="262"/>
        <w:jc w:val="both"/>
      </w:pPr>
      <w:r>
        <w:t>La</w:t>
      </w:r>
      <w:r>
        <w:rPr>
          <w:spacing w:val="13"/>
        </w:rPr>
        <w:t xml:space="preserve"> </w:t>
      </w:r>
      <w:r>
        <w:t>UAECD</w:t>
      </w:r>
      <w:r>
        <w:rPr>
          <w:spacing w:val="12"/>
        </w:rPr>
        <w:t xml:space="preserve"> </w:t>
      </w:r>
      <w:r>
        <w:t>establece</w:t>
      </w:r>
      <w:r>
        <w:rPr>
          <w:spacing w:val="14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presente</w:t>
      </w:r>
      <w:r>
        <w:rPr>
          <w:spacing w:val="12"/>
        </w:rPr>
        <w:t xml:space="preserve"> </w:t>
      </w:r>
      <w:r>
        <w:t>Política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Seguridad</w:t>
      </w:r>
      <w:r>
        <w:rPr>
          <w:spacing w:val="1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Privacidad</w:t>
      </w:r>
      <w:r>
        <w:rPr>
          <w:spacing w:val="12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Información</w:t>
      </w:r>
      <w:r>
        <w:rPr>
          <w:spacing w:val="10"/>
        </w:rPr>
        <w:t xml:space="preserve"> </w:t>
      </w:r>
      <w:r>
        <w:t>operará</w:t>
      </w:r>
    </w:p>
    <w:p w:rsidR="007C220E" w:rsidRDefault="00B4058F">
      <w:pPr>
        <w:pStyle w:val="Textoindependiente"/>
        <w:spacing w:before="19"/>
        <w:ind w:left="262"/>
        <w:jc w:val="both"/>
      </w:pPr>
      <w:r>
        <w:t>por</w:t>
      </w:r>
      <w:r>
        <w:rPr>
          <w:spacing w:val="41"/>
        </w:rPr>
        <w:t xml:space="preserve"> </w:t>
      </w:r>
      <w:r>
        <w:t>medio</w:t>
      </w:r>
      <w:r>
        <w:rPr>
          <w:spacing w:val="42"/>
        </w:rPr>
        <w:t xml:space="preserve"> </w:t>
      </w:r>
      <w:r>
        <w:t>del</w:t>
      </w:r>
      <w:r>
        <w:rPr>
          <w:spacing w:val="39"/>
        </w:rPr>
        <w:t xml:space="preserve"> </w:t>
      </w:r>
      <w:r>
        <w:t>“DOCUMENTO</w:t>
      </w:r>
      <w:r>
        <w:rPr>
          <w:spacing w:val="42"/>
        </w:rPr>
        <w:t xml:space="preserve"> </w:t>
      </w:r>
      <w:r>
        <w:t>TÉCNICO</w:t>
      </w:r>
      <w:r>
        <w:rPr>
          <w:spacing w:val="40"/>
        </w:rPr>
        <w:t xml:space="preserve"> </w:t>
      </w:r>
      <w:r>
        <w:t>MANUAL</w:t>
      </w:r>
      <w:r>
        <w:rPr>
          <w:spacing w:val="40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POLÍTICAS</w:t>
      </w:r>
      <w:r>
        <w:rPr>
          <w:spacing w:val="41"/>
        </w:rPr>
        <w:t xml:space="preserve"> </w:t>
      </w:r>
      <w:r>
        <w:t>DETALLADAS</w:t>
      </w:r>
      <w:r>
        <w:rPr>
          <w:spacing w:val="39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SEGURIDAD</w:t>
      </w:r>
      <w:r>
        <w:rPr>
          <w:spacing w:val="46"/>
        </w:rPr>
        <w:t xml:space="preserve"> </w:t>
      </w:r>
      <w:r>
        <w:t>Y</w:t>
      </w:r>
    </w:p>
    <w:p w:rsidR="007C220E" w:rsidRDefault="00B4058F">
      <w:pPr>
        <w:pStyle w:val="Textoindependiente"/>
        <w:spacing w:before="22" w:line="259" w:lineRule="auto"/>
        <w:ind w:left="262" w:right="773"/>
        <w:jc w:val="both"/>
      </w:pPr>
      <w:r>
        <w:t>PRIVACIDAD DE LA INFORMACIÓN” en el cual se encuentran los lineamientos detallados para el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implementación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monitoreo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Información</w:t>
      </w:r>
    </w:p>
    <w:p w:rsidR="007C220E" w:rsidRDefault="007C220E">
      <w:pPr>
        <w:pStyle w:val="Textoindependiente"/>
        <w:spacing w:before="9"/>
        <w:rPr>
          <w:sz w:val="23"/>
        </w:rPr>
      </w:pPr>
    </w:p>
    <w:p w:rsidR="007C220E" w:rsidRDefault="00B4058F">
      <w:pPr>
        <w:pStyle w:val="Prrafodelista"/>
        <w:numPr>
          <w:ilvl w:val="4"/>
          <w:numId w:val="117"/>
        </w:numPr>
        <w:tabs>
          <w:tab w:val="left" w:pos="1269"/>
          <w:tab w:val="left" w:pos="1270"/>
        </w:tabs>
        <w:ind w:left="1270"/>
      </w:pPr>
      <w:r>
        <w:t>Gobierno de</w:t>
      </w:r>
      <w:r>
        <w:rPr>
          <w:spacing w:val="-2"/>
        </w:rPr>
        <w:t xml:space="preserve"> </w:t>
      </w:r>
      <w:r>
        <w:t>TI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Política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Gobierno</w:t>
      </w:r>
      <w:r>
        <w:rPr>
          <w:spacing w:val="-2"/>
        </w:rPr>
        <w:t xml:space="preserve"> </w:t>
      </w:r>
      <w:r>
        <w:t>Digital</w:t>
      </w:r>
    </w:p>
    <w:p w:rsidR="007C220E" w:rsidRDefault="007C220E">
      <w:pPr>
        <w:pStyle w:val="Textoindependiente"/>
        <w:spacing w:before="7"/>
        <w:rPr>
          <w:sz w:val="25"/>
        </w:rPr>
      </w:pPr>
    </w:p>
    <w:p w:rsidR="007C220E" w:rsidRDefault="00B4058F">
      <w:pPr>
        <w:pStyle w:val="Textoindependiente"/>
        <w:spacing w:line="256" w:lineRule="auto"/>
        <w:ind w:left="262" w:right="772"/>
        <w:jc w:val="both"/>
      </w:pPr>
      <w:r>
        <w:t>El gobierno d</w:t>
      </w:r>
      <w:r>
        <w:t>e TI en la implementación de la Política de Gobierno Digital, se realiza de acuerdo con</w:t>
      </w:r>
      <w:r>
        <w:rPr>
          <w:spacing w:val="-47"/>
        </w:rPr>
        <w:t xml:space="preserve"> </w:t>
      </w:r>
      <w:r>
        <w:t>lo</w:t>
      </w:r>
      <w:r>
        <w:rPr>
          <w:spacing w:val="32"/>
        </w:rPr>
        <w:t xml:space="preserve"> </w:t>
      </w:r>
      <w:r>
        <w:t>establecido</w:t>
      </w:r>
      <w:r>
        <w:rPr>
          <w:spacing w:val="32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el</w:t>
      </w:r>
      <w:r>
        <w:rPr>
          <w:spacing w:val="31"/>
        </w:rPr>
        <w:t xml:space="preserve"> </w:t>
      </w:r>
      <w:r>
        <w:t>decreto</w:t>
      </w:r>
      <w:r>
        <w:rPr>
          <w:spacing w:val="31"/>
        </w:rPr>
        <w:t xml:space="preserve"> </w:t>
      </w:r>
      <w:r>
        <w:t>1008</w:t>
      </w:r>
      <w:r>
        <w:rPr>
          <w:spacing w:val="32"/>
        </w:rPr>
        <w:t xml:space="preserve"> </w:t>
      </w:r>
      <w:r>
        <w:t>del</w:t>
      </w:r>
      <w:r>
        <w:rPr>
          <w:spacing w:val="29"/>
        </w:rPr>
        <w:t xml:space="preserve"> </w:t>
      </w:r>
      <w:r>
        <w:t>Ministerio</w:t>
      </w:r>
      <w:r>
        <w:rPr>
          <w:spacing w:val="30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Tecnologías</w:t>
      </w:r>
      <w:r>
        <w:rPr>
          <w:spacing w:val="31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Información</w:t>
      </w:r>
      <w:r>
        <w:rPr>
          <w:spacing w:val="28"/>
        </w:rPr>
        <w:t xml:space="preserve"> </w:t>
      </w:r>
      <w:r>
        <w:t>y</w:t>
      </w:r>
      <w:r>
        <w:rPr>
          <w:spacing w:val="32"/>
        </w:rPr>
        <w:t xml:space="preserve"> </w:t>
      </w:r>
      <w:r>
        <w:t>las</w:t>
      </w:r>
    </w:p>
    <w:p w:rsidR="007C220E" w:rsidRDefault="007C220E">
      <w:pPr>
        <w:spacing w:line="256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extoindependiente"/>
        <w:spacing w:before="1" w:line="259" w:lineRule="auto"/>
        <w:ind w:left="262" w:right="775"/>
        <w:jc w:val="both"/>
      </w:pPr>
      <w:r>
        <w:t>Comunicaciones, con el fin de articular la gestión de TI con la estrategia institucional y las normas y</w:t>
      </w:r>
      <w:r>
        <w:rPr>
          <w:spacing w:val="-47"/>
        </w:rPr>
        <w:t xml:space="preserve"> </w:t>
      </w:r>
      <w:r>
        <w:t>estándares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orden distrital y</w:t>
      </w:r>
      <w:r>
        <w:rPr>
          <w:spacing w:val="1"/>
        </w:rPr>
        <w:t xml:space="preserve"> </w:t>
      </w:r>
      <w:r>
        <w:t>nacional.</w:t>
      </w:r>
    </w:p>
    <w:p w:rsidR="007C220E" w:rsidRDefault="00B4058F">
      <w:pPr>
        <w:pStyle w:val="Textoindependiente"/>
        <w:spacing w:before="161" w:line="256" w:lineRule="auto"/>
        <w:ind w:left="262" w:right="777"/>
        <w:jc w:val="both"/>
      </w:pPr>
      <w:r>
        <w:t>A continuación, se describen los responsables de la implementación de la política de Gobierno</w:t>
      </w:r>
      <w:r>
        <w:rPr>
          <w:spacing w:val="1"/>
        </w:rPr>
        <w:t xml:space="preserve"> </w:t>
      </w:r>
      <w:r>
        <w:t>Digital</w:t>
      </w:r>
      <w:r>
        <w:rPr>
          <w:spacing w:val="-1"/>
        </w:rPr>
        <w:t xml:space="preserve"> </w:t>
      </w:r>
      <w:r>
        <w:t>en la e</w:t>
      </w:r>
      <w:r>
        <w:t>ntidad:</w:t>
      </w:r>
    </w:p>
    <w:p w:rsidR="007C220E" w:rsidRDefault="00B4058F">
      <w:pPr>
        <w:pStyle w:val="Prrafodelista"/>
        <w:numPr>
          <w:ilvl w:val="5"/>
          <w:numId w:val="117"/>
        </w:numPr>
        <w:tabs>
          <w:tab w:val="left" w:pos="982"/>
        </w:tabs>
        <w:spacing w:before="165"/>
        <w:ind w:left="981" w:right="773" w:hanging="360"/>
        <w:jc w:val="both"/>
      </w:pPr>
      <w:r>
        <w:rPr>
          <w:b/>
        </w:rPr>
        <w:t>Director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7"/>
        </w:rPr>
        <w:t xml:space="preserve"> </w:t>
      </w:r>
      <w:r>
        <w:rPr>
          <w:b/>
        </w:rPr>
        <w:t>la</w:t>
      </w:r>
      <w:r>
        <w:rPr>
          <w:b/>
          <w:spacing w:val="-4"/>
        </w:rPr>
        <w:t xml:space="preserve"> </w:t>
      </w:r>
      <w:r>
        <w:rPr>
          <w:b/>
        </w:rPr>
        <w:t>UAECD</w:t>
      </w:r>
      <w:r>
        <w:t>:</w:t>
      </w:r>
      <w:r>
        <w:rPr>
          <w:spacing w:val="-6"/>
        </w:rPr>
        <w:t xml:space="preserve"> </w:t>
      </w:r>
      <w:r>
        <w:t>Garantizar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desarrollo</w:t>
      </w:r>
      <w:r>
        <w:rPr>
          <w:spacing w:val="-3"/>
        </w:rPr>
        <w:t xml:space="preserve"> </w:t>
      </w:r>
      <w:r>
        <w:t>integral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política</w:t>
      </w:r>
      <w:r>
        <w:rPr>
          <w:spacing w:val="-7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herramienta</w:t>
      </w:r>
      <w:r>
        <w:rPr>
          <w:spacing w:val="-47"/>
        </w:rPr>
        <w:t xml:space="preserve"> </w:t>
      </w:r>
      <w:r>
        <w:t>transversal que apoya la gestión de la UAECD responsable de coordinar, hacer seguimiento</w:t>
      </w:r>
      <w:r>
        <w:rPr>
          <w:spacing w:val="-4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verificación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implementación</w:t>
      </w:r>
      <w:r>
        <w:rPr>
          <w:spacing w:val="-4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Política de</w:t>
      </w:r>
      <w:r>
        <w:rPr>
          <w:spacing w:val="1"/>
        </w:rPr>
        <w:t xml:space="preserve"> </w:t>
      </w:r>
      <w:r>
        <w:t>Gobierno</w:t>
      </w:r>
      <w:r>
        <w:rPr>
          <w:spacing w:val="-2"/>
        </w:rPr>
        <w:t xml:space="preserve"> </w:t>
      </w:r>
      <w:r>
        <w:t>Digital.</w:t>
      </w:r>
    </w:p>
    <w:p w:rsidR="007C220E" w:rsidRDefault="00B4058F">
      <w:pPr>
        <w:pStyle w:val="Prrafodelista"/>
        <w:numPr>
          <w:ilvl w:val="5"/>
          <w:numId w:val="117"/>
        </w:numPr>
        <w:tabs>
          <w:tab w:val="left" w:pos="982"/>
        </w:tabs>
        <w:ind w:left="981" w:right="772" w:hanging="360"/>
        <w:jc w:val="both"/>
      </w:pPr>
      <w:r>
        <w:rPr>
          <w:b/>
        </w:rPr>
        <w:t>Comité</w:t>
      </w:r>
      <w:r>
        <w:rPr>
          <w:b/>
          <w:spacing w:val="-12"/>
        </w:rPr>
        <w:t xml:space="preserve"> </w:t>
      </w:r>
      <w:r>
        <w:rPr>
          <w:b/>
        </w:rPr>
        <w:t>Institucional</w:t>
      </w:r>
      <w:r>
        <w:rPr>
          <w:b/>
          <w:spacing w:val="-8"/>
        </w:rPr>
        <w:t xml:space="preserve"> </w:t>
      </w:r>
      <w:r>
        <w:rPr>
          <w:b/>
        </w:rPr>
        <w:t>de</w:t>
      </w:r>
      <w:r>
        <w:rPr>
          <w:b/>
          <w:spacing w:val="-10"/>
        </w:rPr>
        <w:t xml:space="preserve"> </w:t>
      </w:r>
      <w:r>
        <w:rPr>
          <w:b/>
        </w:rPr>
        <w:t>Gestión</w:t>
      </w:r>
      <w:r>
        <w:rPr>
          <w:b/>
          <w:spacing w:val="-10"/>
        </w:rPr>
        <w:t xml:space="preserve"> </w:t>
      </w:r>
      <w:r>
        <w:rPr>
          <w:b/>
        </w:rPr>
        <w:t>y</w:t>
      </w:r>
      <w:r>
        <w:rPr>
          <w:b/>
          <w:spacing w:val="-9"/>
        </w:rPr>
        <w:t xml:space="preserve"> </w:t>
      </w:r>
      <w:r>
        <w:rPr>
          <w:b/>
        </w:rPr>
        <w:t>Desempeño</w:t>
      </w:r>
      <w:r>
        <w:t>:</w:t>
      </w:r>
      <w:r>
        <w:rPr>
          <w:spacing w:val="-8"/>
        </w:rPr>
        <w:t xml:space="preserve"> </w:t>
      </w:r>
      <w:r>
        <w:t>Orientar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implementación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Política</w:t>
      </w:r>
      <w:r>
        <w:rPr>
          <w:spacing w:val="-9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Gobierno</w:t>
      </w:r>
      <w:r>
        <w:rPr>
          <w:spacing w:val="-9"/>
        </w:rPr>
        <w:t xml:space="preserve"> </w:t>
      </w:r>
      <w:r>
        <w:t>Digital,</w:t>
      </w:r>
      <w:r>
        <w:rPr>
          <w:spacing w:val="-11"/>
        </w:rPr>
        <w:t xml:space="preserve"> </w:t>
      </w:r>
      <w:r>
        <w:t>conforme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establecido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Modelo</w:t>
      </w:r>
      <w:r>
        <w:rPr>
          <w:spacing w:val="-7"/>
        </w:rPr>
        <w:t xml:space="preserve"> </w:t>
      </w:r>
      <w:r>
        <w:t>Integrado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Planeación</w:t>
      </w:r>
      <w:r>
        <w:rPr>
          <w:spacing w:val="-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Gestión</w:t>
      </w:r>
    </w:p>
    <w:p w:rsidR="007C220E" w:rsidRDefault="00B4058F">
      <w:pPr>
        <w:pStyle w:val="Prrafodelista"/>
        <w:numPr>
          <w:ilvl w:val="5"/>
          <w:numId w:val="117"/>
        </w:numPr>
        <w:tabs>
          <w:tab w:val="left" w:pos="982"/>
        </w:tabs>
        <w:ind w:hanging="361"/>
        <w:jc w:val="both"/>
      </w:pPr>
      <w:r>
        <w:rPr>
          <w:b/>
        </w:rPr>
        <w:t>Gerente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Tecnología</w:t>
      </w:r>
      <w:r>
        <w:t>:</w:t>
      </w:r>
      <w:r>
        <w:rPr>
          <w:spacing w:val="-3"/>
        </w:rPr>
        <w:t xml:space="preserve"> </w:t>
      </w:r>
      <w:r>
        <w:t>Liderar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implementación</w:t>
      </w:r>
      <w:r>
        <w:rPr>
          <w:spacing w:val="-2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Política</w:t>
      </w:r>
      <w:r>
        <w:rPr>
          <w:spacing w:val="-2"/>
        </w:rPr>
        <w:t xml:space="preserve"> </w:t>
      </w:r>
      <w:r>
        <w:t>de Gobierno</w:t>
      </w:r>
      <w:r>
        <w:rPr>
          <w:spacing w:val="-3"/>
        </w:rPr>
        <w:t xml:space="preserve"> </w:t>
      </w:r>
      <w:r>
        <w:t>Digital.</w:t>
      </w:r>
    </w:p>
    <w:p w:rsidR="007C220E" w:rsidRDefault="00B4058F">
      <w:pPr>
        <w:pStyle w:val="Prrafodelista"/>
        <w:numPr>
          <w:ilvl w:val="5"/>
          <w:numId w:val="117"/>
        </w:numPr>
        <w:tabs>
          <w:tab w:val="left" w:pos="982"/>
        </w:tabs>
        <w:ind w:left="981" w:right="775" w:hanging="360"/>
        <w:jc w:val="both"/>
      </w:pPr>
      <w:r>
        <w:rPr>
          <w:b/>
        </w:rPr>
        <w:t>Todas las áreas de la UAECD y sus equipos de trabajo</w:t>
      </w:r>
      <w:r>
        <w:t>: Tienen la corresponsabilidad de la</w:t>
      </w:r>
      <w:r>
        <w:rPr>
          <w:spacing w:val="1"/>
        </w:rPr>
        <w:t xml:space="preserve"> </w:t>
      </w:r>
      <w:r>
        <w:t>implementación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Política de Gobierno</w:t>
      </w:r>
      <w:r>
        <w:rPr>
          <w:spacing w:val="-1"/>
        </w:rPr>
        <w:t xml:space="preserve"> </w:t>
      </w:r>
      <w:r>
        <w:t>Digital</w:t>
      </w:r>
    </w:p>
    <w:p w:rsidR="007C220E" w:rsidRDefault="007C220E">
      <w:pPr>
        <w:pStyle w:val="Textoindependiente"/>
        <w:spacing w:before="11"/>
        <w:rPr>
          <w:sz w:val="21"/>
        </w:rPr>
      </w:pPr>
    </w:p>
    <w:p w:rsidR="007C220E" w:rsidRDefault="00B4058F">
      <w:pPr>
        <w:pStyle w:val="Prrafodelista"/>
        <w:numPr>
          <w:ilvl w:val="4"/>
          <w:numId w:val="117"/>
        </w:numPr>
        <w:tabs>
          <w:tab w:val="left" w:pos="1269"/>
          <w:tab w:val="left" w:pos="1270"/>
        </w:tabs>
        <w:ind w:left="1270"/>
      </w:pPr>
      <w:r>
        <w:t>Gobierno de</w:t>
      </w:r>
      <w:r>
        <w:rPr>
          <w:spacing w:val="-3"/>
        </w:rPr>
        <w:t xml:space="preserve"> </w:t>
      </w:r>
      <w:r>
        <w:t>TI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Continuidad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Negocio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SGCN</w:t>
      </w:r>
    </w:p>
    <w:p w:rsidR="007C220E" w:rsidRDefault="007C220E">
      <w:pPr>
        <w:pStyle w:val="Textoindependiente"/>
        <w:spacing w:before="7"/>
        <w:rPr>
          <w:sz w:val="25"/>
        </w:rPr>
      </w:pPr>
    </w:p>
    <w:p w:rsidR="007C220E" w:rsidRDefault="00B4058F">
      <w:pPr>
        <w:spacing w:line="259" w:lineRule="auto"/>
        <w:ind w:left="262" w:right="772"/>
        <w:jc w:val="both"/>
      </w:pPr>
      <w:r>
        <w:t>El</w:t>
      </w:r>
      <w:r>
        <w:rPr>
          <w:spacing w:val="-4"/>
        </w:rPr>
        <w:t xml:space="preserve"> </w:t>
      </w:r>
      <w:r>
        <w:t>gobierno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TI</w:t>
      </w:r>
      <w:r>
        <w:rPr>
          <w:spacing w:val="-3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Continuidad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Negocio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realiza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acuerdo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establecido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“</w:t>
      </w:r>
      <w:r>
        <w:rPr>
          <w:i/>
        </w:rPr>
        <w:t>Proceso</w:t>
      </w:r>
      <w:r>
        <w:rPr>
          <w:i/>
          <w:spacing w:val="-48"/>
        </w:rPr>
        <w:t xml:space="preserve"> </w:t>
      </w:r>
      <w:r>
        <w:rPr>
          <w:i/>
        </w:rPr>
        <w:t>Gestión</w:t>
      </w:r>
      <w:r>
        <w:rPr>
          <w:i/>
          <w:spacing w:val="1"/>
        </w:rPr>
        <w:t xml:space="preserve"> </w:t>
      </w:r>
      <w:r>
        <w:rPr>
          <w:i/>
        </w:rPr>
        <w:t>Integral</w:t>
      </w:r>
      <w:r>
        <w:rPr>
          <w:i/>
          <w:spacing w:val="1"/>
        </w:rPr>
        <w:t xml:space="preserve"> </w:t>
      </w:r>
      <w:r>
        <w:rPr>
          <w:i/>
        </w:rPr>
        <w:t>del</w:t>
      </w:r>
      <w:r>
        <w:rPr>
          <w:i/>
          <w:spacing w:val="1"/>
        </w:rPr>
        <w:t xml:space="preserve"> </w:t>
      </w:r>
      <w:r>
        <w:rPr>
          <w:i/>
        </w:rPr>
        <w:t>Riesgo</w:t>
      </w:r>
      <w:r>
        <w:t>”,</w:t>
      </w:r>
      <w:r>
        <w:rPr>
          <w:spacing w:val="1"/>
        </w:rPr>
        <w:t xml:space="preserve"> </w:t>
      </w:r>
      <w:r>
        <w:t>“</w:t>
      </w:r>
      <w:r>
        <w:rPr>
          <w:i/>
        </w:rPr>
        <w:t>Subproceso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Continuidad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Negocio</w:t>
      </w:r>
      <w:r>
        <w:t>”;</w:t>
      </w:r>
      <w:r>
        <w:rPr>
          <w:spacing w:val="1"/>
        </w:rPr>
        <w:t xml:space="preserve"> </w:t>
      </w:r>
      <w:r>
        <w:t>adicionalmente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incorporadas las políticas y roles en el documento “</w:t>
      </w:r>
      <w:r>
        <w:rPr>
          <w:i/>
        </w:rPr>
        <w:t>Planificación de la Continuidad de</w:t>
      </w:r>
      <w:r>
        <w:rPr>
          <w:i/>
        </w:rPr>
        <w:t>l Negocio</w:t>
      </w:r>
      <w:r>
        <w:t>” en</w:t>
      </w:r>
      <w:r>
        <w:rPr>
          <w:spacing w:val="-47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numerales</w:t>
      </w:r>
      <w:r>
        <w:rPr>
          <w:spacing w:val="-2"/>
        </w:rPr>
        <w:t xml:space="preserve"> </w:t>
      </w:r>
      <w:r>
        <w:t>2.1.5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2.1.6</w:t>
      </w:r>
      <w:r>
        <w:rPr>
          <w:spacing w:val="-4"/>
        </w:rPr>
        <w:t xml:space="preserve"> </w:t>
      </w:r>
      <w:r>
        <w:t>respectivamente.</w:t>
      </w:r>
    </w:p>
    <w:p w:rsidR="007C220E" w:rsidRDefault="007C220E">
      <w:pPr>
        <w:pStyle w:val="Textoindependiente"/>
        <w:spacing w:before="9"/>
        <w:rPr>
          <w:sz w:val="23"/>
        </w:rPr>
      </w:pPr>
    </w:p>
    <w:p w:rsidR="007C220E" w:rsidRDefault="00B4058F">
      <w:pPr>
        <w:pStyle w:val="Textoindependiente"/>
        <w:ind w:left="262" w:right="774"/>
        <w:jc w:val="both"/>
      </w:pPr>
      <w:r>
        <w:t>La dirección de la Unidad Administrativa Especial de Catastro Distrital (UAECD) en coherencia con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misión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compromiso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clientes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partes</w:t>
      </w:r>
      <w:r>
        <w:rPr>
          <w:spacing w:val="1"/>
        </w:rPr>
        <w:t xml:space="preserve"> </w:t>
      </w:r>
      <w:r>
        <w:t>interesadas,</w:t>
      </w:r>
      <w:r>
        <w:rPr>
          <w:spacing w:val="1"/>
        </w:rPr>
        <w:t xml:space="preserve"> </w:t>
      </w:r>
      <w:r>
        <w:t>gestiona,</w:t>
      </w:r>
      <w:r>
        <w:rPr>
          <w:spacing w:val="1"/>
        </w:rPr>
        <w:t xml:space="preserve"> </w:t>
      </w:r>
      <w:r>
        <w:t>mantiene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mejora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Continuidad de Negocio de la Entidad, mediante la identificación de estrategias e implementación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permitan</w:t>
      </w:r>
      <w:r>
        <w:rPr>
          <w:spacing w:val="1"/>
        </w:rPr>
        <w:t xml:space="preserve"> </w:t>
      </w:r>
      <w:r>
        <w:t>salvaguardar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integridad</w:t>
      </w:r>
      <w:r>
        <w:rPr>
          <w:spacing w:val="1"/>
        </w:rPr>
        <w:t xml:space="preserve"> </w:t>
      </w:r>
      <w:r>
        <w:t>física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personas,</w:t>
      </w:r>
      <w:r>
        <w:rPr>
          <w:spacing w:val="1"/>
        </w:rPr>
        <w:t xml:space="preserve"> </w:t>
      </w:r>
      <w:r>
        <w:t>cumplir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normatividad vigente y mitigar los impactos operacionales y financiero</w:t>
      </w:r>
      <w:r>
        <w:t>s asociados a la interrupción</w:t>
      </w:r>
      <w:r>
        <w:rPr>
          <w:spacing w:val="-48"/>
        </w:rPr>
        <w:t xml:space="preserve"> </w:t>
      </w:r>
      <w:r>
        <w:t>del servicio.</w:t>
      </w:r>
    </w:p>
    <w:p w:rsidR="007C220E" w:rsidRDefault="007C220E">
      <w:pPr>
        <w:pStyle w:val="Textoindependiente"/>
        <w:spacing w:before="11"/>
        <w:rPr>
          <w:sz w:val="21"/>
        </w:rPr>
      </w:pPr>
    </w:p>
    <w:p w:rsidR="007C220E" w:rsidRDefault="00B4058F">
      <w:pPr>
        <w:pStyle w:val="Textoindependiente"/>
        <w:spacing w:before="1"/>
        <w:ind w:left="262" w:right="773"/>
        <w:jc w:val="both"/>
      </w:pPr>
      <w:r>
        <w:t>En ese sentido se deben realizar de manera periódica actividades que aseguren la continuidad de</w:t>
      </w:r>
      <w:r>
        <w:rPr>
          <w:spacing w:val="1"/>
        </w:rPr>
        <w:t xml:space="preserve"> </w:t>
      </w:r>
      <w:r>
        <w:t>los servicios de la UAECD y que a su vez mitiguen y reduzcan los impactos negativos generados por</w:t>
      </w:r>
      <w:r>
        <w:rPr>
          <w:spacing w:val="-47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incidentes</w:t>
      </w:r>
      <w:r>
        <w:rPr>
          <w:spacing w:val="1"/>
        </w:rPr>
        <w:t xml:space="preserve"> </w:t>
      </w:r>
      <w:r>
        <w:t>pr</w:t>
      </w:r>
      <w:r>
        <w:t>oducidos.</w:t>
      </w:r>
    </w:p>
    <w:p w:rsidR="007C220E" w:rsidRDefault="007C220E">
      <w:pPr>
        <w:pStyle w:val="Textoindependiente"/>
      </w:pPr>
    </w:p>
    <w:p w:rsidR="007C220E" w:rsidRDefault="00B4058F">
      <w:pPr>
        <w:pStyle w:val="Prrafodelista"/>
        <w:numPr>
          <w:ilvl w:val="3"/>
          <w:numId w:val="117"/>
        </w:numPr>
        <w:tabs>
          <w:tab w:val="left" w:pos="1113"/>
          <w:tab w:val="left" w:pos="1114"/>
        </w:tabs>
        <w:spacing w:before="181"/>
        <w:ind w:left="1114" w:hanging="864"/>
        <w:rPr>
          <w:rFonts w:ascii="Calibri Light" w:hAnsi="Calibri Light"/>
          <w:i/>
        </w:rPr>
      </w:pPr>
      <w:r>
        <w:rPr>
          <w:rFonts w:ascii="Calibri Light" w:hAnsi="Calibri Light"/>
          <w:i/>
        </w:rPr>
        <w:t>Gestión</w:t>
      </w:r>
      <w:r>
        <w:rPr>
          <w:rFonts w:ascii="Calibri Light" w:hAnsi="Calibri Light"/>
          <w:i/>
          <w:spacing w:val="-3"/>
        </w:rPr>
        <w:t xml:space="preserve"> </w:t>
      </w:r>
      <w:r>
        <w:rPr>
          <w:rFonts w:ascii="Calibri Light" w:hAnsi="Calibri Light"/>
          <w:i/>
        </w:rPr>
        <w:t>operativa</w:t>
      </w:r>
      <w:r>
        <w:rPr>
          <w:rFonts w:ascii="Calibri Light" w:hAnsi="Calibri Light"/>
          <w:i/>
          <w:spacing w:val="-1"/>
        </w:rPr>
        <w:t xml:space="preserve"> </w:t>
      </w:r>
      <w:r>
        <w:rPr>
          <w:rFonts w:ascii="Calibri Light" w:hAnsi="Calibri Light"/>
          <w:i/>
        </w:rPr>
        <w:t>en</w:t>
      </w:r>
      <w:r>
        <w:rPr>
          <w:rFonts w:ascii="Calibri Light" w:hAnsi="Calibri Light"/>
          <w:i/>
          <w:spacing w:val="-1"/>
        </w:rPr>
        <w:t xml:space="preserve"> </w:t>
      </w:r>
      <w:r>
        <w:rPr>
          <w:rFonts w:ascii="Calibri Light" w:hAnsi="Calibri Light"/>
          <w:i/>
        </w:rPr>
        <w:t>el</w:t>
      </w:r>
      <w:r>
        <w:rPr>
          <w:rFonts w:ascii="Calibri Light" w:hAnsi="Calibri Light"/>
          <w:i/>
          <w:spacing w:val="-3"/>
        </w:rPr>
        <w:t xml:space="preserve"> </w:t>
      </w:r>
      <w:r>
        <w:rPr>
          <w:rFonts w:ascii="Calibri Light" w:hAnsi="Calibri Light"/>
          <w:i/>
        </w:rPr>
        <w:t>gobierno</w:t>
      </w:r>
      <w:r>
        <w:rPr>
          <w:rFonts w:ascii="Calibri Light" w:hAnsi="Calibri Light"/>
          <w:i/>
          <w:spacing w:val="-2"/>
        </w:rPr>
        <w:t xml:space="preserve"> </w:t>
      </w:r>
      <w:r>
        <w:rPr>
          <w:rFonts w:ascii="Calibri Light" w:hAnsi="Calibri Light"/>
          <w:i/>
        </w:rPr>
        <w:t>de</w:t>
      </w:r>
      <w:r>
        <w:rPr>
          <w:rFonts w:ascii="Calibri Light" w:hAnsi="Calibri Light"/>
          <w:i/>
          <w:spacing w:val="-4"/>
        </w:rPr>
        <w:t xml:space="preserve"> </w:t>
      </w:r>
      <w:r>
        <w:rPr>
          <w:rFonts w:ascii="Calibri Light" w:hAnsi="Calibri Light"/>
          <w:i/>
        </w:rPr>
        <w:t xml:space="preserve">TI </w:t>
      </w:r>
    </w:p>
    <w:p w:rsidR="007C220E" w:rsidRDefault="007C220E">
      <w:pPr>
        <w:pStyle w:val="Textoindependiente"/>
        <w:spacing w:before="7"/>
        <w:rPr>
          <w:rFonts w:ascii="Calibri Light"/>
          <w:i/>
          <w:sz w:val="25"/>
        </w:rPr>
      </w:pPr>
    </w:p>
    <w:p w:rsidR="007C220E" w:rsidRDefault="00B4058F">
      <w:pPr>
        <w:pStyle w:val="Textoindependiente"/>
        <w:spacing w:line="259" w:lineRule="auto"/>
        <w:ind w:left="262" w:right="772"/>
        <w:jc w:val="both"/>
      </w:pPr>
      <w:r>
        <w:t xml:space="preserve">La gestión operativa en el gobierno de TI se hace en el marco del proceso </w:t>
      </w:r>
      <w:r>
        <w:rPr>
          <w:i/>
        </w:rPr>
        <w:t>Provisión y Soporte de</w:t>
      </w:r>
      <w:r>
        <w:rPr>
          <w:i/>
          <w:spacing w:val="1"/>
        </w:rPr>
        <w:t xml:space="preserve"> </w:t>
      </w:r>
      <w:r>
        <w:rPr>
          <w:i/>
        </w:rPr>
        <w:t xml:space="preserve">Servicios TI, </w:t>
      </w:r>
      <w:r>
        <w:t>a través del cual realiza la ejecución y seguimiento requerido a las solicitudes de las</w:t>
      </w:r>
      <w:r>
        <w:rPr>
          <w:spacing w:val="1"/>
        </w:rPr>
        <w:t xml:space="preserve"> </w:t>
      </w:r>
      <w:r>
        <w:t>áreas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entidad;</w:t>
      </w:r>
      <w:r>
        <w:rPr>
          <w:spacing w:val="-2"/>
        </w:rPr>
        <w:t xml:space="preserve"> </w:t>
      </w:r>
      <w:r>
        <w:t>estas</w:t>
      </w:r>
      <w:r>
        <w:rPr>
          <w:spacing w:val="-2"/>
        </w:rPr>
        <w:t xml:space="preserve"> </w:t>
      </w:r>
      <w:r>
        <w:t>solicitudes</w:t>
      </w:r>
      <w:r>
        <w:rPr>
          <w:spacing w:val="-3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registradas</w:t>
      </w:r>
      <w:r>
        <w:rPr>
          <w:spacing w:val="-3"/>
        </w:rPr>
        <w:t xml:space="preserve"> </w:t>
      </w:r>
      <w:r>
        <w:t>y atendidas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“</w:t>
      </w:r>
      <w:r>
        <w:rPr>
          <w:i/>
        </w:rPr>
        <w:t>Mesa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3"/>
        </w:rPr>
        <w:t xml:space="preserve"> </w:t>
      </w:r>
      <w:r>
        <w:rPr>
          <w:i/>
        </w:rPr>
        <w:t>Servicios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3"/>
        </w:rPr>
        <w:t xml:space="preserve"> </w:t>
      </w:r>
      <w:r>
        <w:rPr>
          <w:i/>
        </w:rPr>
        <w:t>TI</w:t>
      </w:r>
      <w:r>
        <w:t>”,</w:t>
      </w:r>
      <w:r>
        <w:rPr>
          <w:spacing w:val="-2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acuerdo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mejores</w:t>
      </w:r>
      <w:r>
        <w:rPr>
          <w:spacing w:val="-3"/>
        </w:rPr>
        <w:t xml:space="preserve"> </w:t>
      </w:r>
      <w:r>
        <w:t>prácticas</w:t>
      </w:r>
      <w:r>
        <w:rPr>
          <w:spacing w:val="1"/>
        </w:rPr>
        <w:t xml:space="preserve"> </w:t>
      </w:r>
      <w:r>
        <w:t>de ITIL</w:t>
      </w:r>
      <w:r>
        <w:rPr>
          <w:spacing w:val="-2"/>
        </w:rPr>
        <w:t xml:space="preserve"> </w:t>
      </w:r>
      <w:r>
        <w:t>(Information</w:t>
      </w:r>
      <w:r>
        <w:rPr>
          <w:spacing w:val="-5"/>
        </w:rPr>
        <w:t xml:space="preserve"> </w:t>
      </w:r>
      <w:r>
        <w:t>Technology Infrastructure</w:t>
      </w:r>
      <w:r>
        <w:rPr>
          <w:spacing w:val="-3"/>
        </w:rPr>
        <w:t xml:space="preserve"> </w:t>
      </w:r>
      <w:r>
        <w:t>Library).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spacing w:before="1" w:line="259" w:lineRule="auto"/>
        <w:ind w:left="262" w:right="773"/>
        <w:jc w:val="both"/>
      </w:pPr>
      <w:r>
        <w:t>Las solicitudes son validadas por el “</w:t>
      </w:r>
      <w:r>
        <w:rPr>
          <w:i/>
        </w:rPr>
        <w:t>Comité de Cambios de Tecnologías de la Información</w:t>
      </w:r>
      <w:r>
        <w:t>”, de</w:t>
      </w:r>
      <w:r>
        <w:rPr>
          <w:spacing w:val="1"/>
        </w:rPr>
        <w:t xml:space="preserve"> </w:t>
      </w:r>
      <w:r>
        <w:t>acuerdo con lo establecido en el procedimiento “</w:t>
      </w:r>
      <w:r>
        <w:rPr>
          <w:i/>
        </w:rPr>
        <w:t>Gestión de Cambios y Liberaciones</w:t>
      </w:r>
      <w:r>
        <w:t>”; dicho comité</w:t>
      </w:r>
      <w:r>
        <w:rPr>
          <w:spacing w:val="-47"/>
        </w:rPr>
        <w:t xml:space="preserve"> </w:t>
      </w:r>
      <w:r>
        <w:t>fue</w:t>
      </w:r>
      <w:r>
        <w:rPr>
          <w:spacing w:val="-3"/>
        </w:rPr>
        <w:t xml:space="preserve"> </w:t>
      </w:r>
      <w:r>
        <w:t>creado</w:t>
      </w:r>
      <w:r>
        <w:rPr>
          <w:spacing w:val="-4"/>
        </w:rPr>
        <w:t xml:space="preserve"> </w:t>
      </w:r>
      <w:r>
        <w:t>mediante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Resolución</w:t>
      </w:r>
      <w:r>
        <w:rPr>
          <w:spacing w:val="-6"/>
        </w:rPr>
        <w:t xml:space="preserve"> </w:t>
      </w:r>
      <w:r>
        <w:t>Nº</w:t>
      </w:r>
      <w:r>
        <w:rPr>
          <w:spacing w:val="-5"/>
        </w:rPr>
        <w:t xml:space="preserve"> </w:t>
      </w:r>
      <w:r>
        <w:t>1433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octubre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2014</w:t>
      </w:r>
      <w:r>
        <w:rPr>
          <w:spacing w:val="-5"/>
        </w:rPr>
        <w:t xml:space="preserve"> </w:t>
      </w:r>
      <w:r>
        <w:t>“</w:t>
      </w:r>
      <w:r>
        <w:rPr>
          <w:i/>
        </w:rPr>
        <w:t>Por</w:t>
      </w:r>
      <w:r>
        <w:rPr>
          <w:i/>
          <w:spacing w:val="-4"/>
        </w:rPr>
        <w:t xml:space="preserve"> </w:t>
      </w:r>
      <w:r>
        <w:rPr>
          <w:i/>
        </w:rPr>
        <w:t>el</w:t>
      </w:r>
      <w:r>
        <w:rPr>
          <w:i/>
          <w:spacing w:val="-3"/>
        </w:rPr>
        <w:t xml:space="preserve"> </w:t>
      </w:r>
      <w:r>
        <w:rPr>
          <w:i/>
        </w:rPr>
        <w:t>cual</w:t>
      </w:r>
      <w:r>
        <w:rPr>
          <w:i/>
          <w:spacing w:val="-3"/>
        </w:rPr>
        <w:t xml:space="preserve"> </w:t>
      </w:r>
      <w:r>
        <w:rPr>
          <w:i/>
        </w:rPr>
        <w:t>se</w:t>
      </w:r>
      <w:r>
        <w:rPr>
          <w:i/>
          <w:spacing w:val="-3"/>
        </w:rPr>
        <w:t xml:space="preserve"> </w:t>
      </w:r>
      <w:r>
        <w:rPr>
          <w:i/>
        </w:rPr>
        <w:t>crea</w:t>
      </w:r>
      <w:r>
        <w:rPr>
          <w:i/>
          <w:spacing w:val="-5"/>
        </w:rPr>
        <w:t xml:space="preserve"> </w:t>
      </w:r>
      <w:r>
        <w:rPr>
          <w:i/>
        </w:rPr>
        <w:t>el</w:t>
      </w:r>
      <w:r>
        <w:rPr>
          <w:i/>
          <w:spacing w:val="-3"/>
        </w:rPr>
        <w:t xml:space="preserve"> </w:t>
      </w:r>
      <w:r>
        <w:rPr>
          <w:i/>
        </w:rPr>
        <w:t>Comité</w:t>
      </w:r>
      <w:r>
        <w:rPr>
          <w:i/>
          <w:spacing w:val="-47"/>
        </w:rPr>
        <w:t xml:space="preserve"> </w:t>
      </w:r>
      <w:r>
        <w:rPr>
          <w:i/>
        </w:rPr>
        <w:t>de</w:t>
      </w:r>
      <w:r>
        <w:rPr>
          <w:i/>
          <w:spacing w:val="-3"/>
        </w:rPr>
        <w:t xml:space="preserve"> </w:t>
      </w:r>
      <w:r>
        <w:rPr>
          <w:i/>
        </w:rPr>
        <w:t>Cambios</w:t>
      </w:r>
      <w:r>
        <w:rPr>
          <w:i/>
          <w:spacing w:val="-3"/>
        </w:rPr>
        <w:t xml:space="preserve"> </w:t>
      </w:r>
      <w:r>
        <w:rPr>
          <w:i/>
        </w:rPr>
        <w:t>de</w:t>
      </w:r>
      <w:r>
        <w:rPr>
          <w:i/>
          <w:spacing w:val="-3"/>
        </w:rPr>
        <w:t xml:space="preserve"> </w:t>
      </w:r>
      <w:r>
        <w:rPr>
          <w:i/>
        </w:rPr>
        <w:t>Tecnologías</w:t>
      </w:r>
      <w:r>
        <w:rPr>
          <w:i/>
          <w:spacing w:val="-5"/>
        </w:rPr>
        <w:t xml:space="preserve"> </w:t>
      </w:r>
      <w:r>
        <w:rPr>
          <w:i/>
        </w:rPr>
        <w:t>de</w:t>
      </w:r>
      <w:r>
        <w:rPr>
          <w:i/>
          <w:spacing w:val="-3"/>
        </w:rPr>
        <w:t xml:space="preserve"> </w:t>
      </w:r>
      <w:r>
        <w:rPr>
          <w:i/>
        </w:rPr>
        <w:t>la</w:t>
      </w:r>
      <w:r>
        <w:rPr>
          <w:i/>
          <w:spacing w:val="-3"/>
        </w:rPr>
        <w:t xml:space="preserve"> </w:t>
      </w:r>
      <w:r>
        <w:rPr>
          <w:i/>
        </w:rPr>
        <w:t>Información</w:t>
      </w:r>
      <w:r>
        <w:rPr>
          <w:i/>
          <w:spacing w:val="-4"/>
        </w:rPr>
        <w:t xml:space="preserve"> </w:t>
      </w:r>
      <w:r>
        <w:rPr>
          <w:i/>
        </w:rPr>
        <w:t>(TI),</w:t>
      </w:r>
      <w:r>
        <w:rPr>
          <w:i/>
          <w:spacing w:val="-3"/>
        </w:rPr>
        <w:t xml:space="preserve"> </w:t>
      </w:r>
      <w:r>
        <w:rPr>
          <w:i/>
        </w:rPr>
        <w:t>que</w:t>
      </w:r>
      <w:r>
        <w:rPr>
          <w:i/>
          <w:spacing w:val="-5"/>
        </w:rPr>
        <w:t xml:space="preserve"> </w:t>
      </w:r>
      <w:r>
        <w:rPr>
          <w:i/>
        </w:rPr>
        <w:t>hace</w:t>
      </w:r>
      <w:r>
        <w:rPr>
          <w:i/>
          <w:spacing w:val="-4"/>
        </w:rPr>
        <w:t xml:space="preserve"> </w:t>
      </w:r>
      <w:r>
        <w:rPr>
          <w:i/>
        </w:rPr>
        <w:t>parte</w:t>
      </w:r>
      <w:r>
        <w:rPr>
          <w:i/>
          <w:spacing w:val="-2"/>
        </w:rPr>
        <w:t xml:space="preserve"> </w:t>
      </w:r>
      <w:r>
        <w:rPr>
          <w:i/>
        </w:rPr>
        <w:t>integral</w:t>
      </w:r>
      <w:r>
        <w:rPr>
          <w:i/>
          <w:spacing w:val="-3"/>
        </w:rPr>
        <w:t xml:space="preserve"> </w:t>
      </w:r>
      <w:r>
        <w:rPr>
          <w:i/>
        </w:rPr>
        <w:t>del</w:t>
      </w:r>
      <w:r>
        <w:rPr>
          <w:i/>
          <w:spacing w:val="-6"/>
        </w:rPr>
        <w:t xml:space="preserve"> </w:t>
      </w:r>
      <w:r>
        <w:rPr>
          <w:i/>
        </w:rPr>
        <w:t>marco</w:t>
      </w:r>
      <w:r>
        <w:rPr>
          <w:i/>
          <w:spacing w:val="-4"/>
        </w:rPr>
        <w:t xml:space="preserve"> </w:t>
      </w:r>
      <w:r>
        <w:rPr>
          <w:i/>
        </w:rPr>
        <w:t>de</w:t>
      </w:r>
      <w:r>
        <w:rPr>
          <w:i/>
          <w:spacing w:val="-3"/>
        </w:rPr>
        <w:t xml:space="preserve"> </w:t>
      </w:r>
      <w:r>
        <w:rPr>
          <w:i/>
        </w:rPr>
        <w:t>trabajo</w:t>
      </w:r>
      <w:r>
        <w:rPr>
          <w:i/>
          <w:spacing w:val="-3"/>
        </w:rPr>
        <w:t xml:space="preserve"> </w:t>
      </w:r>
      <w:r>
        <w:rPr>
          <w:i/>
        </w:rPr>
        <w:t>ITIL,</w:t>
      </w:r>
      <w:r>
        <w:rPr>
          <w:i/>
          <w:spacing w:val="-48"/>
        </w:rPr>
        <w:t xml:space="preserve"> </w:t>
      </w:r>
      <w:r>
        <w:rPr>
          <w:i/>
        </w:rPr>
        <w:t>específicamente en su procedimiento Gestión de Cambios, que se encuentra en operación en la</w:t>
      </w:r>
      <w:r>
        <w:rPr>
          <w:i/>
          <w:spacing w:val="1"/>
        </w:rPr>
        <w:t xml:space="preserve"> </w:t>
      </w:r>
      <w:r>
        <w:rPr>
          <w:i/>
        </w:rPr>
        <w:t>Unidad</w:t>
      </w:r>
      <w:r>
        <w:rPr>
          <w:i/>
          <w:spacing w:val="-4"/>
        </w:rPr>
        <w:t xml:space="preserve"> </w:t>
      </w:r>
      <w:r>
        <w:rPr>
          <w:i/>
        </w:rPr>
        <w:t>Administrativa</w:t>
      </w:r>
      <w:r>
        <w:rPr>
          <w:i/>
          <w:spacing w:val="-4"/>
        </w:rPr>
        <w:t xml:space="preserve"> </w:t>
      </w:r>
      <w:r>
        <w:rPr>
          <w:i/>
        </w:rPr>
        <w:t>Especial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3"/>
        </w:rPr>
        <w:t xml:space="preserve"> </w:t>
      </w:r>
      <w:r>
        <w:rPr>
          <w:i/>
        </w:rPr>
        <w:t>Catastro</w:t>
      </w:r>
      <w:r>
        <w:rPr>
          <w:i/>
          <w:spacing w:val="-4"/>
        </w:rPr>
        <w:t xml:space="preserve"> </w:t>
      </w:r>
      <w:r>
        <w:rPr>
          <w:i/>
        </w:rPr>
        <w:t>Distrital</w:t>
      </w:r>
      <w:r>
        <w:t>”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actualizad</w:t>
      </w:r>
      <w:r>
        <w:t>o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resolución</w:t>
      </w:r>
      <w:r>
        <w:rPr>
          <w:spacing w:val="-3"/>
        </w:rPr>
        <w:t xml:space="preserve"> </w:t>
      </w:r>
      <w:r>
        <w:t>Nº</w:t>
      </w:r>
      <w:r>
        <w:rPr>
          <w:spacing w:val="-3"/>
        </w:rPr>
        <w:t xml:space="preserve"> </w:t>
      </w:r>
      <w:r>
        <w:t>1361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19</w:t>
      </w:r>
      <w:r>
        <w:rPr>
          <w:spacing w:val="-48"/>
        </w:rPr>
        <w:t xml:space="preserve"> </w:t>
      </w:r>
      <w:r>
        <w:t>de septiembre de 2018 “</w:t>
      </w:r>
      <w:r>
        <w:rPr>
          <w:i/>
        </w:rPr>
        <w:t>Por el cual se modifica la Resolución Nº 1433 de 2014, que creó el Comité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Cambios de</w:t>
      </w:r>
      <w:r>
        <w:rPr>
          <w:i/>
          <w:spacing w:val="-3"/>
        </w:rPr>
        <w:t xml:space="preserve"> </w:t>
      </w:r>
      <w:r>
        <w:rPr>
          <w:i/>
        </w:rPr>
        <w:t>Tecnologías</w:t>
      </w:r>
      <w:r>
        <w:rPr>
          <w:i/>
          <w:spacing w:val="-2"/>
        </w:rPr>
        <w:t xml:space="preserve"> </w:t>
      </w:r>
      <w:r>
        <w:rPr>
          <w:i/>
        </w:rPr>
        <w:t>de la Información</w:t>
      </w:r>
      <w:r>
        <w:rPr>
          <w:i/>
          <w:spacing w:val="-1"/>
        </w:rPr>
        <w:t xml:space="preserve"> </w:t>
      </w:r>
      <w:r>
        <w:rPr>
          <w:i/>
        </w:rPr>
        <w:t>(TI)</w:t>
      </w:r>
      <w:r>
        <w:t>”.</w:t>
      </w:r>
    </w:p>
    <w:p w:rsidR="007C220E" w:rsidRDefault="007C220E">
      <w:pPr>
        <w:pStyle w:val="Textoindependiente"/>
        <w:spacing w:before="8"/>
        <w:rPr>
          <w:sz w:val="23"/>
        </w:rPr>
      </w:pPr>
    </w:p>
    <w:p w:rsidR="007C220E" w:rsidRDefault="00B4058F">
      <w:pPr>
        <w:pStyle w:val="Textoindependiente"/>
        <w:spacing w:line="259" w:lineRule="auto"/>
        <w:ind w:left="262" w:right="778"/>
        <w:jc w:val="both"/>
      </w:pPr>
      <w:r>
        <w:t>De</w:t>
      </w:r>
      <w:r>
        <w:rPr>
          <w:spacing w:val="-6"/>
        </w:rPr>
        <w:t xml:space="preserve"> </w:t>
      </w:r>
      <w:r>
        <w:t>acuerdo</w:t>
      </w:r>
      <w:r>
        <w:rPr>
          <w:spacing w:val="-2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establecido</w:t>
      </w:r>
      <w:r>
        <w:rPr>
          <w:spacing w:val="-2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artículos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1433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2014,</w:t>
      </w:r>
      <w:r>
        <w:rPr>
          <w:spacing w:val="-3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objeto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comité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cambios</w:t>
      </w:r>
      <w:r>
        <w:rPr>
          <w:spacing w:val="-6"/>
        </w:rPr>
        <w:t xml:space="preserve"> </w:t>
      </w:r>
      <w:r>
        <w:t>es</w:t>
      </w:r>
      <w:r>
        <w:rPr>
          <w:spacing w:val="-47"/>
        </w:rPr>
        <w:t xml:space="preserve"> </w:t>
      </w:r>
      <w:r>
        <w:t>realizar la evaluación y decisión de aprobar o no la ejecución de un cambio, por medio del análisis</w:t>
      </w:r>
      <w:r>
        <w:rPr>
          <w:spacing w:val="1"/>
        </w:rPr>
        <w:t xml:space="preserve"> </w:t>
      </w:r>
      <w:r>
        <w:t>del impacto, tiempo y recursos requeridos para su ejecución. Estos cambios incluyen todos los</w:t>
      </w:r>
      <w:r>
        <w:rPr>
          <w:spacing w:val="1"/>
        </w:rPr>
        <w:t xml:space="preserve"> </w:t>
      </w:r>
      <w:r>
        <w:t>componentes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tecnología tant</w:t>
      </w:r>
      <w:r>
        <w:t>o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en hardware.</w:t>
      </w:r>
    </w:p>
    <w:p w:rsidR="007C220E" w:rsidRDefault="00B4058F">
      <w:pPr>
        <w:pStyle w:val="Textoindependiente"/>
        <w:spacing w:before="160" w:line="259" w:lineRule="auto"/>
        <w:ind w:left="262" w:right="774"/>
        <w:jc w:val="both"/>
      </w:pPr>
      <w:r>
        <w:t>Las</w:t>
      </w:r>
      <w:r>
        <w:rPr>
          <w:spacing w:val="-9"/>
        </w:rPr>
        <w:t xml:space="preserve"> </w:t>
      </w:r>
      <w:r>
        <w:t>resoluciones</w:t>
      </w:r>
      <w:r>
        <w:rPr>
          <w:spacing w:val="-10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demás</w:t>
      </w:r>
      <w:r>
        <w:rPr>
          <w:spacing w:val="-8"/>
        </w:rPr>
        <w:t xml:space="preserve"> </w:t>
      </w:r>
      <w:r>
        <w:t>normas</w:t>
      </w:r>
      <w:r>
        <w:rPr>
          <w:spacing w:val="-8"/>
        </w:rPr>
        <w:t xml:space="preserve"> </w:t>
      </w:r>
      <w:r>
        <w:t>pueden</w:t>
      </w:r>
      <w:r>
        <w:rPr>
          <w:spacing w:val="-9"/>
        </w:rPr>
        <w:t xml:space="preserve"> </w:t>
      </w:r>
      <w:r>
        <w:t>ser</w:t>
      </w:r>
      <w:r>
        <w:rPr>
          <w:spacing w:val="-8"/>
        </w:rPr>
        <w:t xml:space="preserve"> </w:t>
      </w:r>
      <w:r>
        <w:t>consultadas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normograma</w:t>
      </w:r>
      <w:r>
        <w:rPr>
          <w:spacing w:val="-8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Sistema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Gestión</w:t>
      </w:r>
      <w:r>
        <w:rPr>
          <w:spacing w:val="-47"/>
        </w:rPr>
        <w:t xml:space="preserve"> </w:t>
      </w:r>
      <w:r>
        <w:t>Integral,</w:t>
      </w:r>
      <w:r>
        <w:rPr>
          <w:spacing w:val="-1"/>
        </w:rPr>
        <w:t xml:space="preserve"> </w:t>
      </w:r>
      <w:r>
        <w:t>publicadas en la</w:t>
      </w:r>
      <w:r>
        <w:rPr>
          <w:spacing w:val="-3"/>
        </w:rPr>
        <w:t xml:space="preserve"> </w:t>
      </w:r>
      <w:r>
        <w:t>intranet institucional.</w:t>
      </w:r>
    </w:p>
    <w:p w:rsidR="007C220E" w:rsidRDefault="007C220E">
      <w:pPr>
        <w:pStyle w:val="Textoindependiente"/>
        <w:rPr>
          <w:sz w:val="27"/>
        </w:rPr>
      </w:pPr>
    </w:p>
    <w:p w:rsidR="007C220E" w:rsidRDefault="00B4058F">
      <w:pPr>
        <w:pStyle w:val="Prrafodelista"/>
        <w:numPr>
          <w:ilvl w:val="3"/>
          <w:numId w:val="117"/>
        </w:numPr>
        <w:tabs>
          <w:tab w:val="left" w:pos="1113"/>
          <w:tab w:val="left" w:pos="1114"/>
        </w:tabs>
        <w:ind w:left="1114" w:hanging="864"/>
        <w:rPr>
          <w:rFonts w:ascii="Calibri Light" w:hAnsi="Calibri Light"/>
          <w:i/>
        </w:rPr>
      </w:pPr>
      <w:r>
        <w:rPr>
          <w:rFonts w:ascii="Calibri Light" w:hAnsi="Calibri Light"/>
          <w:i/>
        </w:rPr>
        <w:t>Indicadores</w:t>
      </w:r>
      <w:r>
        <w:rPr>
          <w:rFonts w:ascii="Calibri Light" w:hAnsi="Calibri Light"/>
          <w:i/>
          <w:spacing w:val="-2"/>
        </w:rPr>
        <w:t xml:space="preserve"> </w:t>
      </w:r>
      <w:r>
        <w:rPr>
          <w:rFonts w:ascii="Calibri Light" w:hAnsi="Calibri Light"/>
          <w:i/>
        </w:rPr>
        <w:t>de</w:t>
      </w:r>
      <w:r>
        <w:rPr>
          <w:rFonts w:ascii="Calibri Light" w:hAnsi="Calibri Light"/>
          <w:i/>
          <w:spacing w:val="-3"/>
        </w:rPr>
        <w:t xml:space="preserve"> </w:t>
      </w:r>
      <w:r>
        <w:rPr>
          <w:rFonts w:ascii="Calibri Light" w:hAnsi="Calibri Light"/>
          <w:i/>
        </w:rPr>
        <w:t>gestión</w:t>
      </w:r>
      <w:r>
        <w:rPr>
          <w:rFonts w:ascii="Calibri Light" w:hAnsi="Calibri Light"/>
          <w:i/>
          <w:spacing w:val="-2"/>
        </w:rPr>
        <w:t xml:space="preserve"> </w:t>
      </w:r>
      <w:r>
        <w:rPr>
          <w:rFonts w:ascii="Calibri Light" w:hAnsi="Calibri Light"/>
          <w:i/>
        </w:rPr>
        <w:t>de</w:t>
      </w:r>
      <w:r>
        <w:rPr>
          <w:rFonts w:ascii="Calibri Light" w:hAnsi="Calibri Light"/>
          <w:i/>
          <w:spacing w:val="-3"/>
        </w:rPr>
        <w:t xml:space="preserve"> </w:t>
      </w:r>
      <w:r>
        <w:rPr>
          <w:rFonts w:ascii="Calibri Light" w:hAnsi="Calibri Light"/>
          <w:i/>
        </w:rPr>
        <w:t xml:space="preserve">TI </w:t>
      </w:r>
    </w:p>
    <w:p w:rsidR="007C220E" w:rsidRDefault="007C220E">
      <w:pPr>
        <w:pStyle w:val="Textoindependiente"/>
        <w:spacing w:before="4"/>
        <w:rPr>
          <w:rFonts w:ascii="Calibri Light"/>
          <w:i/>
          <w:sz w:val="25"/>
        </w:rPr>
      </w:pPr>
    </w:p>
    <w:p w:rsidR="007C220E" w:rsidRDefault="00B4058F">
      <w:pPr>
        <w:pStyle w:val="Textoindependiente"/>
        <w:spacing w:line="259" w:lineRule="auto"/>
        <w:ind w:left="262" w:right="779"/>
        <w:jc w:val="both"/>
      </w:pPr>
      <w:r>
        <w:t>Con el fin de realizar seguimiento a la gestión de TI, la Gerencia de Tecnología tiene incorporados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sus procesos, los</w:t>
      </w:r>
      <w:r>
        <w:rPr>
          <w:spacing w:val="-2"/>
        </w:rPr>
        <w:t xml:space="preserve"> </w:t>
      </w:r>
      <w:r>
        <w:t>siguientes indicadores de</w:t>
      </w:r>
      <w:r>
        <w:rPr>
          <w:spacing w:val="1"/>
        </w:rPr>
        <w:t xml:space="preserve"> </w:t>
      </w:r>
      <w:r>
        <w:t>gestión:</w:t>
      </w:r>
    </w:p>
    <w:p w:rsidR="007C220E" w:rsidRDefault="007C220E">
      <w:pPr>
        <w:pStyle w:val="Textoindependiente"/>
        <w:spacing w:before="11"/>
        <w:rPr>
          <w:sz w:val="23"/>
        </w:rPr>
      </w:pPr>
    </w:p>
    <w:p w:rsidR="007C220E" w:rsidRDefault="00B4058F">
      <w:pPr>
        <w:pStyle w:val="Prrafodelista"/>
        <w:numPr>
          <w:ilvl w:val="0"/>
          <w:numId w:val="104"/>
        </w:numPr>
        <w:tabs>
          <w:tab w:val="left" w:pos="982"/>
        </w:tabs>
        <w:ind w:hanging="361"/>
      </w:pPr>
      <w:r>
        <w:t>Indicadores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Subprocesos</w:t>
      </w:r>
      <w:r>
        <w:rPr>
          <w:spacing w:val="-1"/>
        </w:rPr>
        <w:t xml:space="preserve"> </w:t>
      </w:r>
      <w:r>
        <w:t>Gestión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Seguridad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Información</w:t>
      </w:r>
    </w:p>
    <w:p w:rsidR="007C220E" w:rsidRDefault="007C220E">
      <w:pPr>
        <w:pStyle w:val="Textoindependiente"/>
        <w:spacing w:before="11"/>
        <w:rPr>
          <w:sz w:val="21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419"/>
        <w:gridCol w:w="1844"/>
        <w:gridCol w:w="3536"/>
      </w:tblGrid>
      <w:tr w:rsidR="007C220E">
        <w:trPr>
          <w:trHeight w:val="301"/>
        </w:trPr>
        <w:tc>
          <w:tcPr>
            <w:tcW w:w="1697" w:type="dxa"/>
            <w:shd w:val="clear" w:color="auto" w:fill="D9D9D9"/>
          </w:tcPr>
          <w:p w:rsidR="007C220E" w:rsidRDefault="00B4058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NOMBRE</w:t>
            </w:r>
          </w:p>
        </w:tc>
        <w:tc>
          <w:tcPr>
            <w:tcW w:w="1419" w:type="dxa"/>
            <w:shd w:val="clear" w:color="auto" w:fill="D9D9D9"/>
          </w:tcPr>
          <w:p w:rsidR="007C220E" w:rsidRDefault="00B4058F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FRECUENCIA</w:t>
            </w:r>
          </w:p>
        </w:tc>
        <w:tc>
          <w:tcPr>
            <w:tcW w:w="1844" w:type="dxa"/>
            <w:shd w:val="clear" w:color="auto" w:fill="D9D9D9"/>
          </w:tcPr>
          <w:p w:rsidR="007C220E" w:rsidRDefault="00B4058F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OBJETIVO</w:t>
            </w:r>
          </w:p>
        </w:tc>
        <w:tc>
          <w:tcPr>
            <w:tcW w:w="3536" w:type="dxa"/>
            <w:shd w:val="clear" w:color="auto" w:fill="D9D9D9"/>
          </w:tcPr>
          <w:p w:rsidR="007C220E" w:rsidRDefault="00B4058F">
            <w:pPr>
              <w:pStyle w:val="TableParagraph"/>
              <w:spacing w:before="1"/>
              <w:ind w:left="104"/>
              <w:rPr>
                <w:b/>
              </w:rPr>
            </w:pPr>
            <w:r>
              <w:rPr>
                <w:b/>
              </w:rPr>
              <w:t>FORMULA</w:t>
            </w:r>
          </w:p>
        </w:tc>
      </w:tr>
      <w:tr w:rsidR="007C220E">
        <w:trPr>
          <w:trHeight w:val="2147"/>
        </w:trPr>
        <w:tc>
          <w:tcPr>
            <w:tcW w:w="1697" w:type="dxa"/>
          </w:tcPr>
          <w:p w:rsidR="007C220E" w:rsidRDefault="00B4058F">
            <w:pPr>
              <w:pStyle w:val="TableParagraph"/>
              <w:ind w:left="107" w:right="80"/>
            </w:pPr>
            <w:r>
              <w:t>NIVEL DE</w:t>
            </w:r>
            <w:r>
              <w:rPr>
                <w:spacing w:val="1"/>
              </w:rPr>
              <w:t xml:space="preserve"> </w:t>
            </w:r>
            <w:r>
              <w:t>GESTIÓN DE LOS</w:t>
            </w:r>
            <w:r>
              <w:rPr>
                <w:spacing w:val="-47"/>
              </w:rPr>
              <w:t xml:space="preserve"> </w:t>
            </w:r>
            <w:r>
              <w:t>INCIDENTES DE</w:t>
            </w:r>
            <w:r>
              <w:rPr>
                <w:spacing w:val="1"/>
              </w:rPr>
              <w:t xml:space="preserve"> </w:t>
            </w:r>
            <w:r>
              <w:t>SEGURIDAD 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</w:p>
        </w:tc>
        <w:tc>
          <w:tcPr>
            <w:tcW w:w="1419" w:type="dxa"/>
          </w:tcPr>
          <w:p w:rsidR="007C220E" w:rsidRDefault="00B4058F">
            <w:pPr>
              <w:pStyle w:val="TableParagraph"/>
              <w:spacing w:line="268" w:lineRule="exact"/>
              <w:ind w:left="108"/>
            </w:pPr>
            <w:r>
              <w:t>TRIMESTRAL</w:t>
            </w:r>
          </w:p>
        </w:tc>
        <w:tc>
          <w:tcPr>
            <w:tcW w:w="1844" w:type="dxa"/>
          </w:tcPr>
          <w:p w:rsidR="007C220E" w:rsidRDefault="00B4058F">
            <w:pPr>
              <w:pStyle w:val="TableParagraph"/>
              <w:ind w:left="105" w:right="212"/>
            </w:pPr>
            <w:r>
              <w:t>Medir la gestión</w:t>
            </w:r>
            <w:r>
              <w:rPr>
                <w:spacing w:val="1"/>
              </w:rPr>
              <w:t xml:space="preserve"> </w:t>
            </w:r>
            <w:r>
              <w:t>de los incidentes</w:t>
            </w:r>
            <w:r>
              <w:rPr>
                <w:spacing w:val="-47"/>
              </w:rPr>
              <w:t xml:space="preserve"> </w:t>
            </w:r>
            <w:r>
              <w:t>de seguridad 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información</w:t>
            </w:r>
          </w:p>
        </w:tc>
        <w:tc>
          <w:tcPr>
            <w:tcW w:w="3536" w:type="dxa"/>
          </w:tcPr>
          <w:p w:rsidR="007C220E" w:rsidRDefault="00B4058F">
            <w:pPr>
              <w:pStyle w:val="TableParagraph"/>
              <w:ind w:left="104" w:right="92"/>
            </w:pPr>
            <w:r>
              <w:t>(N° total de incidentes de seguridad</w:t>
            </w:r>
            <w:r>
              <w:rPr>
                <w:spacing w:val="1"/>
              </w:rPr>
              <w:t xml:space="preserve"> </w:t>
            </w:r>
            <w:r>
              <w:t>de la información cerrados en la</w:t>
            </w:r>
            <w:r>
              <w:rPr>
                <w:spacing w:val="1"/>
              </w:rPr>
              <w:t xml:space="preserve"> </w:t>
            </w:r>
            <w:r>
              <w:t>vigencia - N° de incidentes de</w:t>
            </w:r>
            <w:r>
              <w:rPr>
                <w:spacing w:val="1"/>
              </w:rPr>
              <w:t xml:space="preserve"> </w:t>
            </w:r>
            <w:r>
              <w:t>seguridad de la información</w:t>
            </w:r>
            <w:r>
              <w:rPr>
                <w:spacing w:val="1"/>
              </w:rPr>
              <w:t xml:space="preserve"> </w:t>
            </w:r>
            <w:r>
              <w:t>materializados en más de una</w:t>
            </w:r>
            <w:r>
              <w:rPr>
                <w:spacing w:val="1"/>
              </w:rPr>
              <w:t xml:space="preserve"> </w:t>
            </w:r>
            <w:r>
              <w:t>oportunidad / Total de incidentes de</w:t>
            </w:r>
            <w:r>
              <w:rPr>
                <w:spacing w:val="1"/>
              </w:rPr>
              <w:t xml:space="preserve"> </w:t>
            </w:r>
            <w:r>
              <w:t>seguridad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información</w:t>
            </w:r>
            <w:r>
              <w:rPr>
                <w:spacing w:val="-3"/>
              </w:rPr>
              <w:t xml:space="preserve"> </w:t>
            </w:r>
            <w:r>
              <w:t>cerrados</w:t>
            </w:r>
          </w:p>
          <w:p w:rsidR="007C220E" w:rsidRDefault="00B4058F">
            <w:pPr>
              <w:pStyle w:val="TableParagraph"/>
              <w:spacing w:line="249" w:lineRule="exact"/>
              <w:ind w:left="104"/>
            </w:pPr>
            <w:r>
              <w:t>en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vigencia)</w:t>
            </w:r>
            <w:r>
              <w:rPr>
                <w:spacing w:val="-2"/>
              </w:rPr>
              <w:t xml:space="preserve"> </w:t>
            </w:r>
            <w:r>
              <w:t>*100</w:t>
            </w:r>
          </w:p>
        </w:tc>
      </w:tr>
      <w:tr w:rsidR="007C220E">
        <w:trPr>
          <w:trHeight w:val="1881"/>
        </w:trPr>
        <w:tc>
          <w:tcPr>
            <w:tcW w:w="1697" w:type="dxa"/>
          </w:tcPr>
          <w:p w:rsidR="007C220E" w:rsidRDefault="00B4058F">
            <w:pPr>
              <w:pStyle w:val="TableParagraph"/>
              <w:ind w:left="107" w:right="106"/>
            </w:pPr>
            <w:r>
              <w:t>NIVEL DE</w:t>
            </w:r>
            <w:r>
              <w:rPr>
                <w:spacing w:val="1"/>
              </w:rPr>
              <w:t xml:space="preserve"> </w:t>
            </w:r>
            <w:r>
              <w:t>CUMPLIMIENTO</w:t>
            </w:r>
            <w:r>
              <w:rPr>
                <w:spacing w:val="-47"/>
              </w:rPr>
              <w:t xml:space="preserve"> </w:t>
            </w:r>
            <w:r>
              <w:t>EN LA</w:t>
            </w:r>
            <w:r>
              <w:rPr>
                <w:spacing w:val="1"/>
              </w:rPr>
              <w:t xml:space="preserve"> </w:t>
            </w:r>
            <w:r>
              <w:t>EJECUCIÓN DEL</w:t>
            </w:r>
            <w:r>
              <w:rPr>
                <w:spacing w:val="1"/>
              </w:rPr>
              <w:t xml:space="preserve"> </w:t>
            </w:r>
            <w:r>
              <w:t>PLAN DE</w:t>
            </w:r>
            <w:r>
              <w:rPr>
                <w:spacing w:val="1"/>
              </w:rPr>
              <w:t xml:space="preserve"> </w:t>
            </w:r>
            <w:r>
              <w:t>ESTRATEGIA</w:t>
            </w:r>
          </w:p>
          <w:p w:rsidR="007C220E" w:rsidRDefault="00B4058F">
            <w:pPr>
              <w:pStyle w:val="TableParagraph"/>
              <w:spacing w:line="251" w:lineRule="exact"/>
              <w:ind w:left="107"/>
            </w:pPr>
            <w:r>
              <w:t>OPERACIONAL</w:t>
            </w:r>
          </w:p>
        </w:tc>
        <w:tc>
          <w:tcPr>
            <w:tcW w:w="1419" w:type="dxa"/>
          </w:tcPr>
          <w:p w:rsidR="007C220E" w:rsidRDefault="00B4058F">
            <w:pPr>
              <w:pStyle w:val="TableParagraph"/>
              <w:spacing w:line="268" w:lineRule="exact"/>
              <w:ind w:left="108"/>
            </w:pPr>
            <w:r>
              <w:t>TRIMESTRAL</w:t>
            </w:r>
          </w:p>
        </w:tc>
        <w:tc>
          <w:tcPr>
            <w:tcW w:w="1844" w:type="dxa"/>
          </w:tcPr>
          <w:p w:rsidR="007C220E" w:rsidRDefault="00B4058F">
            <w:pPr>
              <w:pStyle w:val="TableParagraph"/>
              <w:ind w:left="105" w:right="103"/>
            </w:pPr>
            <w:r>
              <w:t>Medir el</w:t>
            </w:r>
            <w:r>
              <w:rPr>
                <w:spacing w:val="1"/>
              </w:rPr>
              <w:t xml:space="preserve"> </w:t>
            </w:r>
            <w:r>
              <w:t>cumplimiento de</w:t>
            </w:r>
            <w:r>
              <w:rPr>
                <w:spacing w:val="1"/>
              </w:rPr>
              <w:t xml:space="preserve"> </w:t>
            </w:r>
            <w:r>
              <w:t>las actividades</w:t>
            </w:r>
            <w:r>
              <w:rPr>
                <w:spacing w:val="1"/>
              </w:rPr>
              <w:t xml:space="preserve"> </w:t>
            </w:r>
            <w:r>
              <w:t>establecidas en el</w:t>
            </w:r>
            <w:r>
              <w:rPr>
                <w:spacing w:val="-47"/>
              </w:rPr>
              <w:t xml:space="preserve"> </w:t>
            </w:r>
            <w:r>
              <w:t>plan de estrategia</w:t>
            </w:r>
            <w:r>
              <w:rPr>
                <w:spacing w:val="-47"/>
              </w:rPr>
              <w:t xml:space="preserve"> </w:t>
            </w:r>
            <w:r>
              <w:t>operacional de</w:t>
            </w:r>
            <w:r>
              <w:rPr>
                <w:spacing w:val="-2"/>
              </w:rPr>
              <w:t xml:space="preserve"> </w:t>
            </w:r>
            <w:r>
              <w:t>la</w:t>
            </w:r>
          </w:p>
          <w:p w:rsidR="007C220E" w:rsidRDefault="00B4058F">
            <w:pPr>
              <w:pStyle w:val="TableParagraph"/>
              <w:spacing w:line="251" w:lineRule="exact"/>
              <w:ind w:left="105"/>
            </w:pPr>
            <w:r>
              <w:t>vigencia</w:t>
            </w:r>
          </w:p>
        </w:tc>
        <w:tc>
          <w:tcPr>
            <w:tcW w:w="3536" w:type="dxa"/>
          </w:tcPr>
          <w:p w:rsidR="007C220E" w:rsidRDefault="00B4058F">
            <w:pPr>
              <w:pStyle w:val="TableParagraph"/>
              <w:ind w:left="104" w:right="104"/>
            </w:pPr>
            <w:r>
              <w:t>(Actividades del Plan de estrategia</w:t>
            </w:r>
            <w:r>
              <w:rPr>
                <w:spacing w:val="1"/>
              </w:rPr>
              <w:t xml:space="preserve"> </w:t>
            </w:r>
            <w:r>
              <w:t>operacional</w:t>
            </w:r>
            <w:r>
              <w:rPr>
                <w:spacing w:val="-1"/>
              </w:rPr>
              <w:t xml:space="preserve"> </w:t>
            </w:r>
            <w:r>
              <w:t>ejecutadas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el período</w:t>
            </w:r>
          </w:p>
          <w:p w:rsidR="007C220E" w:rsidRDefault="00B4058F">
            <w:pPr>
              <w:pStyle w:val="TableParagraph"/>
              <w:ind w:left="104" w:right="247"/>
            </w:pPr>
            <w:r>
              <w:t>/ Actividades del plan programadas</w:t>
            </w:r>
            <w:r>
              <w:rPr>
                <w:spacing w:val="-47"/>
              </w:rPr>
              <w:t xml:space="preserve"> </w:t>
            </w:r>
            <w:r>
              <w:t>para cierre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período)</w:t>
            </w:r>
            <w:r>
              <w:rPr>
                <w:spacing w:val="-3"/>
              </w:rPr>
              <w:t xml:space="preserve"> </w:t>
            </w:r>
            <w:r>
              <w:t>*100</w:t>
            </w:r>
          </w:p>
        </w:tc>
      </w:tr>
    </w:tbl>
    <w:p w:rsidR="007C220E" w:rsidRDefault="007C220E">
      <w:pPr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2"/>
        <w:rPr>
          <w:sz w:val="19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419"/>
        <w:gridCol w:w="1844"/>
        <w:gridCol w:w="3536"/>
      </w:tblGrid>
      <w:tr w:rsidR="007C220E">
        <w:trPr>
          <w:trHeight w:val="301"/>
        </w:trPr>
        <w:tc>
          <w:tcPr>
            <w:tcW w:w="1697" w:type="dxa"/>
            <w:shd w:val="clear" w:color="auto" w:fill="D9D9D9"/>
          </w:tcPr>
          <w:p w:rsidR="007C220E" w:rsidRDefault="00B4058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NOMBRE</w:t>
            </w:r>
          </w:p>
        </w:tc>
        <w:tc>
          <w:tcPr>
            <w:tcW w:w="1419" w:type="dxa"/>
            <w:shd w:val="clear" w:color="auto" w:fill="D9D9D9"/>
          </w:tcPr>
          <w:p w:rsidR="007C220E" w:rsidRDefault="00B4058F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FRECUENCIA</w:t>
            </w:r>
          </w:p>
        </w:tc>
        <w:tc>
          <w:tcPr>
            <w:tcW w:w="1844" w:type="dxa"/>
            <w:shd w:val="clear" w:color="auto" w:fill="D9D9D9"/>
          </w:tcPr>
          <w:p w:rsidR="007C220E" w:rsidRDefault="00B4058F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OBJETIVO</w:t>
            </w:r>
          </w:p>
        </w:tc>
        <w:tc>
          <w:tcPr>
            <w:tcW w:w="3536" w:type="dxa"/>
            <w:shd w:val="clear" w:color="auto" w:fill="D9D9D9"/>
          </w:tcPr>
          <w:p w:rsidR="007C220E" w:rsidRDefault="00B4058F">
            <w:pPr>
              <w:pStyle w:val="TableParagraph"/>
              <w:spacing w:before="1"/>
              <w:ind w:left="104"/>
              <w:rPr>
                <w:b/>
              </w:rPr>
            </w:pPr>
            <w:r>
              <w:rPr>
                <w:b/>
              </w:rPr>
              <w:t>FORMULA</w:t>
            </w:r>
          </w:p>
        </w:tc>
      </w:tr>
      <w:tr w:rsidR="007C220E">
        <w:trPr>
          <w:trHeight w:val="1341"/>
        </w:trPr>
        <w:tc>
          <w:tcPr>
            <w:tcW w:w="1697" w:type="dxa"/>
          </w:tcPr>
          <w:p w:rsidR="007C220E" w:rsidRDefault="00B4058F">
            <w:pPr>
              <w:pStyle w:val="TableParagraph"/>
              <w:ind w:left="107" w:right="146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Nivel de</w:t>
            </w:r>
            <w:r>
              <w:rPr>
                <w:rFonts w:ascii="Calibri Light" w:hAnsi="Calibri Light"/>
                <w:spacing w:val="1"/>
              </w:rPr>
              <w:t xml:space="preserve"> </w:t>
            </w:r>
            <w:r>
              <w:rPr>
                <w:rFonts w:ascii="Calibri Light" w:hAnsi="Calibri Light"/>
              </w:rPr>
              <w:t>conocimiento</w:t>
            </w:r>
            <w:r>
              <w:rPr>
                <w:rFonts w:ascii="Calibri Light" w:hAnsi="Calibri Light"/>
                <w:spacing w:val="1"/>
              </w:rPr>
              <w:t xml:space="preserve"> </w:t>
            </w:r>
            <w:r>
              <w:rPr>
                <w:rFonts w:ascii="Calibri Light" w:hAnsi="Calibri Light"/>
              </w:rPr>
              <w:t>en seguridad de</w:t>
            </w:r>
            <w:r>
              <w:rPr>
                <w:rFonts w:ascii="Calibri Light" w:hAnsi="Calibri Light"/>
                <w:spacing w:val="-47"/>
              </w:rPr>
              <w:t xml:space="preserve"> </w:t>
            </w:r>
            <w:r>
              <w:rPr>
                <w:rFonts w:ascii="Calibri Light" w:hAnsi="Calibri Light"/>
              </w:rPr>
              <w:t>la</w:t>
            </w:r>
            <w:r>
              <w:rPr>
                <w:rFonts w:ascii="Calibri Light" w:hAnsi="Calibri Light"/>
                <w:spacing w:val="-2"/>
              </w:rPr>
              <w:t xml:space="preserve"> </w:t>
            </w:r>
            <w:r>
              <w:rPr>
                <w:rFonts w:ascii="Calibri Light" w:hAnsi="Calibri Light"/>
              </w:rPr>
              <w:t>información</w:t>
            </w:r>
          </w:p>
          <w:p w:rsidR="007C220E" w:rsidRDefault="00B4058F">
            <w:pPr>
              <w:pStyle w:val="TableParagraph"/>
              <w:spacing w:line="248" w:lineRule="exact"/>
              <w:ind w:left="107"/>
              <w:rPr>
                <w:rFonts w:ascii="Calibri Light"/>
              </w:rPr>
            </w:pPr>
            <w:r>
              <w:rPr>
                <w:rFonts w:ascii="Calibri Light"/>
              </w:rPr>
              <w:t>en la</w:t>
            </w:r>
            <w:r>
              <w:rPr>
                <w:rFonts w:ascii="Calibri Light"/>
                <w:spacing w:val="-3"/>
              </w:rPr>
              <w:t xml:space="preserve"> </w:t>
            </w:r>
            <w:r>
              <w:rPr>
                <w:rFonts w:ascii="Calibri Light"/>
              </w:rPr>
              <w:t>Unidad</w:t>
            </w:r>
          </w:p>
        </w:tc>
        <w:tc>
          <w:tcPr>
            <w:tcW w:w="1419" w:type="dxa"/>
          </w:tcPr>
          <w:p w:rsidR="007C220E" w:rsidRDefault="00B4058F">
            <w:pPr>
              <w:pStyle w:val="TableParagraph"/>
              <w:spacing w:line="268" w:lineRule="exact"/>
              <w:ind w:left="108"/>
            </w:pPr>
            <w:r>
              <w:t>Semestral</w:t>
            </w:r>
          </w:p>
        </w:tc>
        <w:tc>
          <w:tcPr>
            <w:tcW w:w="1844" w:type="dxa"/>
          </w:tcPr>
          <w:p w:rsidR="007C220E" w:rsidRDefault="00B4058F">
            <w:pPr>
              <w:pStyle w:val="TableParagraph"/>
              <w:ind w:left="105" w:right="144"/>
            </w:pPr>
            <w:r>
              <w:t>Mantener el nivel</w:t>
            </w:r>
            <w:r>
              <w:rPr>
                <w:spacing w:val="-47"/>
              </w:rPr>
              <w:t xml:space="preserve"> </w:t>
            </w:r>
            <w:r>
              <w:t>de conocimiento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seguridad 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información</w:t>
            </w:r>
          </w:p>
        </w:tc>
        <w:tc>
          <w:tcPr>
            <w:tcW w:w="3536" w:type="dxa"/>
          </w:tcPr>
          <w:p w:rsidR="007C220E" w:rsidRDefault="00B4058F">
            <w:pPr>
              <w:pStyle w:val="TableParagraph"/>
              <w:ind w:left="104" w:right="94"/>
              <w:jc w:val="both"/>
            </w:pPr>
            <w:r>
              <w:t>(Preguntas</w:t>
            </w:r>
            <w:r>
              <w:rPr>
                <w:spacing w:val="1"/>
              </w:rPr>
              <w:t xml:space="preserve"> </w:t>
            </w:r>
            <w:r>
              <w:t>acertadas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encuestas en el periodo / Preguntas</w:t>
            </w:r>
            <w:r>
              <w:rPr>
                <w:spacing w:val="1"/>
              </w:rPr>
              <w:t xml:space="preserve"> </w:t>
            </w:r>
            <w:r>
              <w:t>realizadas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encuestas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periodo)</w:t>
            </w:r>
            <w:r>
              <w:rPr>
                <w:spacing w:val="-1"/>
              </w:rPr>
              <w:t xml:space="preserve"> </w:t>
            </w:r>
            <w:r>
              <w:t>*100</w:t>
            </w:r>
          </w:p>
        </w:tc>
      </w:tr>
    </w:tbl>
    <w:p w:rsidR="007C220E" w:rsidRDefault="007C220E">
      <w:pPr>
        <w:pStyle w:val="Textoindependiente"/>
        <w:spacing w:before="4"/>
        <w:rPr>
          <w:sz w:val="17"/>
        </w:rPr>
      </w:pPr>
    </w:p>
    <w:p w:rsidR="007C220E" w:rsidRDefault="00B4058F">
      <w:pPr>
        <w:pStyle w:val="Prrafodelista"/>
        <w:numPr>
          <w:ilvl w:val="0"/>
          <w:numId w:val="104"/>
        </w:numPr>
        <w:tabs>
          <w:tab w:val="left" w:pos="982"/>
        </w:tabs>
        <w:spacing w:before="56"/>
        <w:ind w:hanging="361"/>
      </w:pPr>
      <w:r>
        <w:t>Indicadores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gestión</w:t>
      </w:r>
      <w:r>
        <w:rPr>
          <w:spacing w:val="-3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Subprocesos</w:t>
      </w:r>
      <w:r>
        <w:rPr>
          <w:spacing w:val="-2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de continuidad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Información</w:t>
      </w:r>
    </w:p>
    <w:p w:rsidR="007C220E" w:rsidRDefault="007C220E">
      <w:pPr>
        <w:pStyle w:val="Textoindependiente"/>
        <w:spacing w:before="11"/>
        <w:rPr>
          <w:sz w:val="23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1419"/>
        <w:gridCol w:w="2127"/>
        <w:gridCol w:w="2686"/>
      </w:tblGrid>
      <w:tr w:rsidR="007C220E">
        <w:trPr>
          <w:trHeight w:val="300"/>
        </w:trPr>
        <w:tc>
          <w:tcPr>
            <w:tcW w:w="2264" w:type="dxa"/>
            <w:shd w:val="clear" w:color="auto" w:fill="D9D9D9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</w:rPr>
              <w:t>NOMBRE</w:t>
            </w:r>
          </w:p>
        </w:tc>
        <w:tc>
          <w:tcPr>
            <w:tcW w:w="1419" w:type="dxa"/>
            <w:shd w:val="clear" w:color="auto" w:fill="D9D9D9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</w:rPr>
              <w:t>FRECUENCIA</w:t>
            </w:r>
          </w:p>
        </w:tc>
        <w:tc>
          <w:tcPr>
            <w:tcW w:w="2127" w:type="dxa"/>
            <w:shd w:val="clear" w:color="auto" w:fill="D9D9D9"/>
          </w:tcPr>
          <w:p w:rsidR="007C220E" w:rsidRDefault="00B4058F">
            <w:pPr>
              <w:pStyle w:val="TableParagraph"/>
              <w:spacing w:line="268" w:lineRule="exact"/>
              <w:ind w:left="106"/>
              <w:rPr>
                <w:b/>
              </w:rPr>
            </w:pPr>
            <w:r>
              <w:rPr>
                <w:b/>
              </w:rPr>
              <w:t>OBJETIVO</w:t>
            </w:r>
          </w:p>
        </w:tc>
        <w:tc>
          <w:tcPr>
            <w:tcW w:w="2686" w:type="dxa"/>
            <w:shd w:val="clear" w:color="auto" w:fill="D9D9D9"/>
          </w:tcPr>
          <w:p w:rsidR="007C220E" w:rsidRDefault="00B4058F">
            <w:pPr>
              <w:pStyle w:val="TableParagraph"/>
              <w:spacing w:line="268" w:lineRule="exact"/>
              <w:ind w:left="106"/>
              <w:rPr>
                <w:b/>
              </w:rPr>
            </w:pPr>
            <w:r>
              <w:rPr>
                <w:b/>
              </w:rPr>
              <w:t>FORMULA</w:t>
            </w:r>
          </w:p>
        </w:tc>
      </w:tr>
      <w:tr w:rsidR="007C220E">
        <w:trPr>
          <w:trHeight w:val="287"/>
        </w:trPr>
        <w:tc>
          <w:tcPr>
            <w:tcW w:w="2264" w:type="dxa"/>
            <w:tcBorders>
              <w:bottom w:val="nil"/>
            </w:tcBorders>
          </w:tcPr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Nivel de</w:t>
            </w:r>
            <w:r>
              <w:rPr>
                <w:spacing w:val="-3"/>
              </w:rPr>
              <w:t xml:space="preserve"> </w:t>
            </w:r>
            <w:r>
              <w:t>efectividad</w:t>
            </w:r>
            <w:r>
              <w:rPr>
                <w:spacing w:val="-2"/>
              </w:rPr>
              <w:t xml:space="preserve"> </w:t>
            </w:r>
            <w:r>
              <w:t>en</w:t>
            </w:r>
          </w:p>
        </w:tc>
        <w:tc>
          <w:tcPr>
            <w:tcW w:w="1419" w:type="dxa"/>
            <w:tcBorders>
              <w:bottom w:val="nil"/>
            </w:tcBorders>
          </w:tcPr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SEMESTRAL</w:t>
            </w:r>
          </w:p>
        </w:tc>
        <w:tc>
          <w:tcPr>
            <w:tcW w:w="2127" w:type="dxa"/>
            <w:tcBorders>
              <w:bottom w:val="nil"/>
            </w:tcBorders>
          </w:tcPr>
          <w:p w:rsidR="007C220E" w:rsidRDefault="00B4058F">
            <w:pPr>
              <w:pStyle w:val="TableParagraph"/>
              <w:spacing w:line="268" w:lineRule="exact"/>
              <w:ind w:left="106"/>
            </w:pPr>
            <w:r>
              <w:t>Medir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tiempos</w:t>
            </w:r>
            <w:r>
              <w:rPr>
                <w:spacing w:val="-1"/>
              </w:rPr>
              <w:t xml:space="preserve"> </w:t>
            </w:r>
            <w:r>
              <w:t>de</w:t>
            </w:r>
          </w:p>
        </w:tc>
        <w:tc>
          <w:tcPr>
            <w:tcW w:w="2686" w:type="dxa"/>
            <w:tcBorders>
              <w:bottom w:val="nil"/>
            </w:tcBorders>
          </w:tcPr>
          <w:p w:rsidR="007C220E" w:rsidRDefault="00B4058F">
            <w:pPr>
              <w:pStyle w:val="TableParagraph"/>
              <w:spacing w:line="268" w:lineRule="exact"/>
              <w:ind w:left="106"/>
            </w:pPr>
            <w:r>
              <w:t>((1-((1/TORE)/(1/TORR)))</w:t>
            </w:r>
          </w:p>
        </w:tc>
      </w:tr>
      <w:tr w:rsidR="007C220E">
        <w:trPr>
          <w:trHeight w:val="268"/>
        </w:trPr>
        <w:tc>
          <w:tcPr>
            <w:tcW w:w="2264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49" w:lineRule="exact"/>
              <w:ind w:left="107"/>
            </w:pPr>
            <w:r>
              <w:t>el</w:t>
            </w:r>
            <w:r>
              <w:rPr>
                <w:spacing w:val="-3"/>
              </w:rPr>
              <w:t xml:space="preserve"> </w:t>
            </w:r>
            <w:r>
              <w:t>tiempo</w:t>
            </w:r>
            <w:r>
              <w:rPr>
                <w:spacing w:val="-1"/>
              </w:rPr>
              <w:t xml:space="preserve"> </w:t>
            </w:r>
            <w:r>
              <w:t>Objetivo</w:t>
            </w:r>
            <w:r>
              <w:rPr>
                <w:spacing w:val="-1"/>
              </w:rPr>
              <w:t xml:space="preserve"> </w:t>
            </w:r>
            <w:r>
              <w:t>de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49" w:lineRule="exact"/>
              <w:ind w:left="106"/>
            </w:pPr>
            <w:r>
              <w:t>recuperación</w:t>
            </w:r>
            <w:r>
              <w:rPr>
                <w:spacing w:val="-2"/>
              </w:rPr>
              <w:t xml:space="preserve"> </w:t>
            </w:r>
            <w:r>
              <w:t>dados</w:t>
            </w:r>
          </w:p>
        </w:tc>
        <w:tc>
          <w:tcPr>
            <w:tcW w:w="2686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49" w:lineRule="exact"/>
              <w:ind w:left="106"/>
            </w:pPr>
            <w:r>
              <w:t>*100)+100</w:t>
            </w:r>
          </w:p>
        </w:tc>
      </w:tr>
      <w:tr w:rsidR="007C220E">
        <w:trPr>
          <w:trHeight w:val="268"/>
        </w:trPr>
        <w:tc>
          <w:tcPr>
            <w:tcW w:w="2264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49" w:lineRule="exact"/>
              <w:ind w:left="107"/>
            </w:pPr>
            <w:r>
              <w:t>recuperación</w:t>
            </w:r>
            <w:r>
              <w:rPr>
                <w:spacing w:val="-2"/>
              </w:rPr>
              <w:t xml:space="preserve"> </w:t>
            </w:r>
            <w:r>
              <w:t>(RTO)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49" w:lineRule="exact"/>
              <w:ind w:left="106"/>
            </w:pPr>
            <w:r>
              <w:t>por la</w:t>
            </w:r>
          </w:p>
        </w:tc>
        <w:tc>
          <w:tcPr>
            <w:tcW w:w="2686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220E">
        <w:trPr>
          <w:trHeight w:val="268"/>
        </w:trPr>
        <w:tc>
          <w:tcPr>
            <w:tcW w:w="2264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49" w:lineRule="exact"/>
              <w:ind w:left="106"/>
            </w:pPr>
            <w:r>
              <w:t>implementación</w:t>
            </w:r>
            <w:r>
              <w:rPr>
                <w:spacing w:val="-3"/>
              </w:rPr>
              <w:t xml:space="preserve"> </w:t>
            </w:r>
            <w:r>
              <w:t>de</w:t>
            </w:r>
          </w:p>
        </w:tc>
        <w:tc>
          <w:tcPr>
            <w:tcW w:w="2686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49" w:lineRule="exact"/>
              <w:ind w:left="106"/>
            </w:pPr>
            <w:r>
              <w:t>TORE</w:t>
            </w:r>
            <w:r>
              <w:rPr>
                <w:spacing w:val="-3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t>Tiempo</w:t>
            </w:r>
            <w:r>
              <w:rPr>
                <w:spacing w:val="-2"/>
              </w:rPr>
              <w:t xml:space="preserve"> </w:t>
            </w:r>
            <w:r>
              <w:t>óptimo</w:t>
            </w:r>
            <w:r>
              <w:rPr>
                <w:spacing w:val="-3"/>
              </w:rPr>
              <w:t xml:space="preserve"> </w:t>
            </w:r>
            <w:r>
              <w:t>de</w:t>
            </w:r>
          </w:p>
        </w:tc>
      </w:tr>
      <w:tr w:rsidR="007C220E">
        <w:trPr>
          <w:trHeight w:val="268"/>
        </w:trPr>
        <w:tc>
          <w:tcPr>
            <w:tcW w:w="2264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49" w:lineRule="exact"/>
              <w:ind w:left="106"/>
            </w:pPr>
            <w:r>
              <w:t>los</w:t>
            </w:r>
            <w:r>
              <w:rPr>
                <w:spacing w:val="-3"/>
              </w:rPr>
              <w:t xml:space="preserve"> </w:t>
            </w:r>
            <w:r>
              <w:t>Planes de</w:t>
            </w:r>
          </w:p>
        </w:tc>
        <w:tc>
          <w:tcPr>
            <w:tcW w:w="2686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49" w:lineRule="exact"/>
              <w:ind w:left="106"/>
            </w:pPr>
            <w:r>
              <w:t>recuperación</w:t>
            </w:r>
            <w:r>
              <w:rPr>
                <w:spacing w:val="-3"/>
              </w:rPr>
              <w:t xml:space="preserve"> </w:t>
            </w:r>
            <w:r>
              <w:t>esperado</w:t>
            </w:r>
          </w:p>
        </w:tc>
      </w:tr>
      <w:tr w:rsidR="007C220E">
        <w:trPr>
          <w:trHeight w:val="268"/>
        </w:trPr>
        <w:tc>
          <w:tcPr>
            <w:tcW w:w="2264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49" w:lineRule="exact"/>
              <w:ind w:left="106"/>
            </w:pPr>
            <w:r>
              <w:t>Continuidad</w:t>
            </w:r>
            <w:r>
              <w:rPr>
                <w:spacing w:val="-3"/>
              </w:rPr>
              <w:t xml:space="preserve"> </w:t>
            </w:r>
            <w:r>
              <w:t>frente</w:t>
            </w:r>
            <w:r>
              <w:rPr>
                <w:spacing w:val="-3"/>
              </w:rPr>
              <w:t xml:space="preserve"> </w:t>
            </w:r>
            <w:r>
              <w:t>a</w:t>
            </w:r>
          </w:p>
        </w:tc>
        <w:tc>
          <w:tcPr>
            <w:tcW w:w="2686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220E">
        <w:trPr>
          <w:trHeight w:val="268"/>
        </w:trPr>
        <w:tc>
          <w:tcPr>
            <w:tcW w:w="2264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49" w:lineRule="exact"/>
              <w:ind w:left="106"/>
            </w:pPr>
            <w:r>
              <w:t>los</w:t>
            </w:r>
            <w:r>
              <w:rPr>
                <w:spacing w:val="-1"/>
              </w:rPr>
              <w:t xml:space="preserve"> </w:t>
            </w:r>
            <w:r>
              <w:t>tiempos</w:t>
            </w:r>
          </w:p>
        </w:tc>
        <w:tc>
          <w:tcPr>
            <w:tcW w:w="2686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49" w:lineRule="exact"/>
              <w:ind w:left="106"/>
            </w:pPr>
            <w:r>
              <w:t>TORR</w:t>
            </w:r>
            <w:r>
              <w:rPr>
                <w:spacing w:val="-3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t>tiempo</w:t>
            </w:r>
            <w:r>
              <w:rPr>
                <w:spacing w:val="-2"/>
              </w:rPr>
              <w:t xml:space="preserve"> </w:t>
            </w:r>
            <w:r>
              <w:t>óptimo</w:t>
            </w:r>
            <w:r>
              <w:rPr>
                <w:spacing w:val="-3"/>
              </w:rPr>
              <w:t xml:space="preserve"> </w:t>
            </w:r>
            <w:r>
              <w:t>de</w:t>
            </w:r>
          </w:p>
        </w:tc>
      </w:tr>
      <w:tr w:rsidR="007C220E">
        <w:trPr>
          <w:trHeight w:val="267"/>
        </w:trPr>
        <w:tc>
          <w:tcPr>
            <w:tcW w:w="2264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48" w:lineRule="exact"/>
              <w:ind w:left="106"/>
            </w:pPr>
            <w:r>
              <w:t>establecidos para</w:t>
            </w:r>
            <w:r>
              <w:rPr>
                <w:spacing w:val="-4"/>
              </w:rPr>
              <w:t xml:space="preserve"> </w:t>
            </w:r>
            <w:r>
              <w:t>los</w:t>
            </w:r>
          </w:p>
        </w:tc>
        <w:tc>
          <w:tcPr>
            <w:tcW w:w="2686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48" w:lineRule="exact"/>
              <w:ind w:left="106"/>
            </w:pPr>
            <w:r>
              <w:t>recuperación</w:t>
            </w:r>
            <w:r>
              <w:rPr>
                <w:spacing w:val="-1"/>
              </w:rPr>
              <w:t xml:space="preserve"> </w:t>
            </w:r>
            <w:r>
              <w:t>real</w:t>
            </w:r>
          </w:p>
        </w:tc>
      </w:tr>
      <w:tr w:rsidR="007C220E">
        <w:trPr>
          <w:trHeight w:val="248"/>
        </w:trPr>
        <w:tc>
          <w:tcPr>
            <w:tcW w:w="2264" w:type="dxa"/>
            <w:tcBorders>
              <w:top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7C220E" w:rsidRDefault="00B4058F">
            <w:pPr>
              <w:pStyle w:val="TableParagraph"/>
              <w:spacing w:line="228" w:lineRule="exact"/>
              <w:ind w:left="106"/>
            </w:pPr>
            <w:r>
              <w:t>procesos</w:t>
            </w:r>
            <w:r>
              <w:rPr>
                <w:spacing w:val="-2"/>
              </w:rPr>
              <w:t xml:space="preserve"> </w:t>
            </w:r>
            <w:r>
              <w:t>críticos</w:t>
            </w:r>
          </w:p>
        </w:tc>
        <w:tc>
          <w:tcPr>
            <w:tcW w:w="2686" w:type="dxa"/>
            <w:tcBorders>
              <w:top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220E">
        <w:trPr>
          <w:trHeight w:val="1363"/>
        </w:trPr>
        <w:tc>
          <w:tcPr>
            <w:tcW w:w="2264" w:type="dxa"/>
            <w:tcBorders>
              <w:bottom w:val="nil"/>
            </w:tcBorders>
          </w:tcPr>
          <w:p w:rsidR="007C220E" w:rsidRDefault="00B4058F">
            <w:pPr>
              <w:pStyle w:val="TableParagraph"/>
              <w:ind w:left="107" w:right="346"/>
            </w:pPr>
            <w:r>
              <w:t>Nivel de actividades</w:t>
            </w:r>
            <w:r>
              <w:rPr>
                <w:spacing w:val="-47"/>
              </w:rPr>
              <w:t xml:space="preserve"> </w:t>
            </w:r>
            <w:r>
              <w:t>ejecutadas en el</w:t>
            </w:r>
            <w:r>
              <w:rPr>
                <w:spacing w:val="1"/>
              </w:rPr>
              <w:t xml:space="preserve"> </w:t>
            </w:r>
            <w:r>
              <w:t>período del plan de</w:t>
            </w:r>
            <w:r>
              <w:rPr>
                <w:spacing w:val="-47"/>
              </w:rPr>
              <w:t xml:space="preserve"> </w:t>
            </w:r>
            <w:r>
              <w:t>continuidad</w:t>
            </w:r>
          </w:p>
        </w:tc>
        <w:tc>
          <w:tcPr>
            <w:tcW w:w="1419" w:type="dxa"/>
            <w:tcBorders>
              <w:bottom w:val="nil"/>
            </w:tcBorders>
          </w:tcPr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SEMESTRAL</w:t>
            </w:r>
          </w:p>
        </w:tc>
        <w:tc>
          <w:tcPr>
            <w:tcW w:w="2127" w:type="dxa"/>
            <w:tcBorders>
              <w:bottom w:val="nil"/>
            </w:tcBorders>
          </w:tcPr>
          <w:p w:rsidR="007C220E" w:rsidRDefault="00B4058F">
            <w:pPr>
              <w:pStyle w:val="TableParagraph"/>
              <w:ind w:left="106" w:right="144"/>
            </w:pPr>
            <w:r>
              <w:t>Medir la eficacia de</w:t>
            </w:r>
            <w:r>
              <w:rPr>
                <w:spacing w:val="1"/>
              </w:rPr>
              <w:t xml:space="preserve"> </w:t>
            </w:r>
            <w:r>
              <w:t>la ejecución de las</w:t>
            </w:r>
            <w:r>
              <w:rPr>
                <w:spacing w:val="1"/>
              </w:rPr>
              <w:t xml:space="preserve"> </w:t>
            </w:r>
            <w:r>
              <w:t>actividades del Plan</w:t>
            </w:r>
            <w:r>
              <w:rPr>
                <w:spacing w:val="1"/>
              </w:rPr>
              <w:t xml:space="preserve"> </w:t>
            </w:r>
            <w:r>
              <w:t>de Continuidad de la</w:t>
            </w:r>
            <w:r>
              <w:rPr>
                <w:spacing w:val="-47"/>
              </w:rPr>
              <w:t xml:space="preserve"> </w:t>
            </w:r>
            <w:r>
              <w:t>UAECD</w:t>
            </w:r>
          </w:p>
        </w:tc>
        <w:tc>
          <w:tcPr>
            <w:tcW w:w="2686" w:type="dxa"/>
            <w:tcBorders>
              <w:bottom w:val="nil"/>
            </w:tcBorders>
          </w:tcPr>
          <w:p w:rsidR="007C220E" w:rsidRDefault="00B4058F">
            <w:pPr>
              <w:pStyle w:val="TableParagraph"/>
              <w:spacing w:line="268" w:lineRule="exact"/>
              <w:ind w:left="106"/>
            </w:pPr>
            <w:r>
              <w:t>(NAEC/NAPC)*100</w:t>
            </w:r>
          </w:p>
          <w:p w:rsidR="007C220E" w:rsidRDefault="007C220E">
            <w:pPr>
              <w:pStyle w:val="TableParagraph"/>
            </w:pPr>
          </w:p>
          <w:p w:rsidR="007C220E" w:rsidRDefault="00B4058F">
            <w:pPr>
              <w:pStyle w:val="TableParagraph"/>
              <w:ind w:left="106" w:right="227"/>
            </w:pPr>
            <w:r>
              <w:t>NAEC = N.º de actividades</w:t>
            </w:r>
            <w:r>
              <w:rPr>
                <w:spacing w:val="-47"/>
              </w:rPr>
              <w:t xml:space="preserve"> </w:t>
            </w:r>
            <w:r>
              <w:t>ejecutadas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el período</w:t>
            </w:r>
          </w:p>
        </w:tc>
      </w:tr>
      <w:tr w:rsidR="007C220E">
        <w:trPr>
          <w:trHeight w:val="518"/>
        </w:trPr>
        <w:tc>
          <w:tcPr>
            <w:tcW w:w="2264" w:type="dxa"/>
            <w:tcBorders>
              <w:top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86" w:type="dxa"/>
            <w:tcBorders>
              <w:top w:val="nil"/>
            </w:tcBorders>
          </w:tcPr>
          <w:p w:rsidR="007C220E" w:rsidRDefault="00B4058F">
            <w:pPr>
              <w:pStyle w:val="TableParagraph"/>
              <w:spacing w:line="249" w:lineRule="exact"/>
              <w:ind w:left="106"/>
            </w:pPr>
            <w:r>
              <w:t>NAPC =</w:t>
            </w:r>
            <w:r>
              <w:rPr>
                <w:spacing w:val="-1"/>
              </w:rPr>
              <w:t xml:space="preserve"> </w:t>
            </w:r>
            <w:r>
              <w:t>N.º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actividades</w:t>
            </w:r>
          </w:p>
          <w:p w:rsidR="007C220E" w:rsidRDefault="00B4058F">
            <w:pPr>
              <w:pStyle w:val="TableParagraph"/>
              <w:spacing w:line="249" w:lineRule="exact"/>
              <w:ind w:left="106"/>
            </w:pPr>
            <w:r>
              <w:t>programadas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el período</w:t>
            </w:r>
          </w:p>
        </w:tc>
      </w:tr>
    </w:tbl>
    <w:p w:rsidR="007C220E" w:rsidRDefault="007C220E">
      <w:pPr>
        <w:pStyle w:val="Textoindependiente"/>
        <w:spacing w:before="8"/>
        <w:rPr>
          <w:sz w:val="23"/>
        </w:rPr>
      </w:pPr>
    </w:p>
    <w:p w:rsidR="007C220E" w:rsidRDefault="00B4058F">
      <w:pPr>
        <w:pStyle w:val="Prrafodelista"/>
        <w:numPr>
          <w:ilvl w:val="0"/>
          <w:numId w:val="104"/>
        </w:numPr>
        <w:tabs>
          <w:tab w:val="left" w:pos="981"/>
          <w:tab w:val="left" w:pos="982"/>
        </w:tabs>
        <w:spacing w:before="1"/>
        <w:ind w:hanging="361"/>
        <w:rPr>
          <w:sz w:val="20"/>
        </w:rPr>
      </w:pPr>
      <w:r>
        <w:t>Indicadores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Proceso</w:t>
      </w:r>
      <w:r>
        <w:rPr>
          <w:spacing w:val="-2"/>
        </w:rPr>
        <w:t xml:space="preserve"> </w:t>
      </w:r>
      <w:r>
        <w:t>Provisión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Soporte de Servicios</w:t>
      </w:r>
      <w:r>
        <w:rPr>
          <w:spacing w:val="-3"/>
        </w:rPr>
        <w:t xml:space="preserve"> </w:t>
      </w:r>
      <w:r>
        <w:t>TI</w:t>
      </w:r>
    </w:p>
    <w:p w:rsidR="007C220E" w:rsidRDefault="007C220E">
      <w:pPr>
        <w:pStyle w:val="Textoindependiente"/>
        <w:spacing w:before="1"/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1419"/>
        <w:gridCol w:w="2127"/>
        <w:gridCol w:w="2686"/>
      </w:tblGrid>
      <w:tr w:rsidR="007C220E">
        <w:trPr>
          <w:trHeight w:val="299"/>
        </w:trPr>
        <w:tc>
          <w:tcPr>
            <w:tcW w:w="2264" w:type="dxa"/>
            <w:shd w:val="clear" w:color="auto" w:fill="D9D9D9"/>
          </w:tcPr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NOMBRE</w:t>
            </w:r>
          </w:p>
        </w:tc>
        <w:tc>
          <w:tcPr>
            <w:tcW w:w="1419" w:type="dxa"/>
            <w:shd w:val="clear" w:color="auto" w:fill="D9D9D9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</w:rPr>
              <w:t>FRECUENCIA</w:t>
            </w:r>
          </w:p>
        </w:tc>
        <w:tc>
          <w:tcPr>
            <w:tcW w:w="2127" w:type="dxa"/>
            <w:shd w:val="clear" w:color="auto" w:fill="D9D9D9"/>
          </w:tcPr>
          <w:p w:rsidR="007C220E" w:rsidRDefault="00B4058F">
            <w:pPr>
              <w:pStyle w:val="TableParagraph"/>
              <w:spacing w:line="268" w:lineRule="exact"/>
              <w:ind w:left="106"/>
              <w:rPr>
                <w:b/>
              </w:rPr>
            </w:pPr>
            <w:r>
              <w:rPr>
                <w:b/>
              </w:rPr>
              <w:t>OBJETIVO</w:t>
            </w:r>
          </w:p>
        </w:tc>
        <w:tc>
          <w:tcPr>
            <w:tcW w:w="2686" w:type="dxa"/>
            <w:shd w:val="clear" w:color="auto" w:fill="D9D9D9"/>
          </w:tcPr>
          <w:p w:rsidR="007C220E" w:rsidRDefault="00B4058F">
            <w:pPr>
              <w:pStyle w:val="TableParagraph"/>
              <w:spacing w:line="268" w:lineRule="exact"/>
              <w:ind w:left="106"/>
              <w:rPr>
                <w:b/>
              </w:rPr>
            </w:pPr>
            <w:r>
              <w:rPr>
                <w:b/>
              </w:rPr>
              <w:t>FORMULA</w:t>
            </w:r>
          </w:p>
        </w:tc>
      </w:tr>
      <w:tr w:rsidR="007C220E">
        <w:trPr>
          <w:trHeight w:val="1610"/>
        </w:trPr>
        <w:tc>
          <w:tcPr>
            <w:tcW w:w="2264" w:type="dxa"/>
          </w:tcPr>
          <w:p w:rsidR="007C220E" w:rsidRDefault="00B4058F">
            <w:pPr>
              <w:pStyle w:val="TableParagraph"/>
              <w:ind w:left="107" w:right="190"/>
            </w:pPr>
            <w:r>
              <w:t>NIVEL DE</w:t>
            </w:r>
            <w:r>
              <w:rPr>
                <w:spacing w:val="1"/>
              </w:rPr>
              <w:t xml:space="preserve"> </w:t>
            </w:r>
            <w:r>
              <w:t>OPORTUNIDAD EN LA</w:t>
            </w:r>
            <w:r>
              <w:rPr>
                <w:spacing w:val="-47"/>
              </w:rPr>
              <w:t xml:space="preserve"> </w:t>
            </w:r>
            <w:r>
              <w:t>SOLUCIÓN DE</w:t>
            </w:r>
            <w:r>
              <w:rPr>
                <w:spacing w:val="1"/>
              </w:rPr>
              <w:t xml:space="preserve"> </w:t>
            </w:r>
            <w:r>
              <w:t>SOLICITUDES DE LOS</w:t>
            </w:r>
            <w:r>
              <w:rPr>
                <w:spacing w:val="1"/>
              </w:rPr>
              <w:t xml:space="preserve"> </w:t>
            </w:r>
            <w:r>
              <w:t>SERVICIOS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TI</w:t>
            </w:r>
          </w:p>
        </w:tc>
        <w:tc>
          <w:tcPr>
            <w:tcW w:w="1419" w:type="dxa"/>
          </w:tcPr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TRIMESTRAL</w:t>
            </w:r>
          </w:p>
        </w:tc>
        <w:tc>
          <w:tcPr>
            <w:tcW w:w="2127" w:type="dxa"/>
          </w:tcPr>
          <w:p w:rsidR="007C220E" w:rsidRDefault="00B4058F">
            <w:pPr>
              <w:pStyle w:val="TableParagraph"/>
              <w:ind w:left="106" w:right="491"/>
            </w:pPr>
            <w:r>
              <w:t>Medir el nivel de</w:t>
            </w:r>
            <w:r>
              <w:rPr>
                <w:spacing w:val="-47"/>
              </w:rPr>
              <w:t xml:space="preserve"> </w:t>
            </w:r>
            <w:r>
              <w:t>oportunidad de</w:t>
            </w:r>
            <w:r>
              <w:rPr>
                <w:spacing w:val="1"/>
              </w:rPr>
              <w:t xml:space="preserve"> </w:t>
            </w:r>
            <w:r>
              <w:t>atención de las</w:t>
            </w:r>
            <w:r>
              <w:rPr>
                <w:spacing w:val="1"/>
              </w:rPr>
              <w:t xml:space="preserve"> </w:t>
            </w:r>
            <w:r>
              <w:t>solicitudes</w:t>
            </w:r>
            <w:r>
              <w:rPr>
                <w:spacing w:val="1"/>
              </w:rPr>
              <w:t xml:space="preserve"> </w:t>
            </w:r>
            <w:r>
              <w:t>solucionadas</w:t>
            </w:r>
          </w:p>
        </w:tc>
        <w:tc>
          <w:tcPr>
            <w:tcW w:w="2686" w:type="dxa"/>
          </w:tcPr>
          <w:p w:rsidR="007C220E" w:rsidRDefault="00B4058F">
            <w:pPr>
              <w:pStyle w:val="TableParagraph"/>
              <w:ind w:left="106" w:right="100"/>
            </w:pPr>
            <w:r>
              <w:t>(Número de solicitudes</w:t>
            </w:r>
            <w:r>
              <w:rPr>
                <w:spacing w:val="1"/>
              </w:rPr>
              <w:t xml:space="preserve"> </w:t>
            </w:r>
            <w:r>
              <w:t>resueltas en los tiempos</w:t>
            </w:r>
            <w:r>
              <w:rPr>
                <w:spacing w:val="1"/>
              </w:rPr>
              <w:t xml:space="preserve"> </w:t>
            </w:r>
            <w:r>
              <w:t>parametrizados en la mesa</w:t>
            </w:r>
            <w:r>
              <w:rPr>
                <w:spacing w:val="-47"/>
              </w:rPr>
              <w:t xml:space="preserve"> </w:t>
            </w:r>
            <w:r>
              <w:t>de servicios de TI / Número</w:t>
            </w:r>
            <w:r>
              <w:rPr>
                <w:spacing w:val="-47"/>
              </w:rPr>
              <w:t xml:space="preserve"> </w:t>
            </w:r>
            <w:r>
              <w:t>de solicitudes resueltas)</w:t>
            </w:r>
            <w:r>
              <w:rPr>
                <w:spacing w:val="-1"/>
              </w:rPr>
              <w:t xml:space="preserve"> </w:t>
            </w:r>
            <w:r>
              <w:t>*</w:t>
            </w:r>
          </w:p>
          <w:p w:rsidR="007C220E" w:rsidRDefault="00B4058F">
            <w:pPr>
              <w:pStyle w:val="TableParagraph"/>
              <w:spacing w:line="249" w:lineRule="exact"/>
              <w:ind w:left="106"/>
            </w:pPr>
            <w:r>
              <w:t>100</w:t>
            </w:r>
          </w:p>
        </w:tc>
      </w:tr>
      <w:tr w:rsidR="007C220E">
        <w:trPr>
          <w:trHeight w:val="1074"/>
        </w:trPr>
        <w:tc>
          <w:tcPr>
            <w:tcW w:w="2264" w:type="dxa"/>
          </w:tcPr>
          <w:p w:rsidR="007C220E" w:rsidRDefault="00B4058F">
            <w:pPr>
              <w:pStyle w:val="TableParagraph"/>
              <w:ind w:left="107" w:right="107"/>
            </w:pPr>
            <w:r>
              <w:t>NIVEL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EFECTIVIDAD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4"/>
              </w:rPr>
              <w:t xml:space="preserve"> </w:t>
            </w:r>
            <w:r>
              <w:t>PRESTACIÓN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SERVICIO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TI</w:t>
            </w:r>
          </w:p>
        </w:tc>
        <w:tc>
          <w:tcPr>
            <w:tcW w:w="1419" w:type="dxa"/>
          </w:tcPr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TRIMESTRAL</w:t>
            </w:r>
          </w:p>
        </w:tc>
        <w:tc>
          <w:tcPr>
            <w:tcW w:w="2127" w:type="dxa"/>
          </w:tcPr>
          <w:p w:rsidR="007C220E" w:rsidRDefault="00B4058F">
            <w:pPr>
              <w:pStyle w:val="TableParagraph"/>
              <w:ind w:left="106" w:right="506"/>
              <w:jc w:val="both"/>
            </w:pPr>
            <w:r>
              <w:t>Medir el nivel de</w:t>
            </w:r>
            <w:r>
              <w:rPr>
                <w:spacing w:val="-47"/>
              </w:rPr>
              <w:t xml:space="preserve"> </w:t>
            </w:r>
            <w:r>
              <w:t>efectividad en la</w:t>
            </w:r>
            <w:r>
              <w:rPr>
                <w:spacing w:val="-47"/>
              </w:rPr>
              <w:t xml:space="preserve"> </w:t>
            </w:r>
            <w:r>
              <w:t>prestación</w:t>
            </w:r>
            <w:r>
              <w:rPr>
                <w:spacing w:val="-2"/>
              </w:rPr>
              <w:t xml:space="preserve"> </w:t>
            </w:r>
            <w:r>
              <w:t>del</w:t>
            </w:r>
          </w:p>
          <w:p w:rsidR="007C220E" w:rsidRDefault="00B4058F">
            <w:pPr>
              <w:pStyle w:val="TableParagraph"/>
              <w:spacing w:line="249" w:lineRule="exact"/>
              <w:ind w:left="106"/>
              <w:jc w:val="both"/>
            </w:pPr>
            <w:r>
              <w:t>servicio</w:t>
            </w:r>
            <w:r>
              <w:rPr>
                <w:spacing w:val="-2"/>
              </w:rPr>
              <w:t xml:space="preserve"> </w:t>
            </w:r>
            <w:r>
              <w:t>percibida</w:t>
            </w:r>
          </w:p>
        </w:tc>
        <w:tc>
          <w:tcPr>
            <w:tcW w:w="2686" w:type="dxa"/>
          </w:tcPr>
          <w:p w:rsidR="007C220E" w:rsidRDefault="00B4058F">
            <w:pPr>
              <w:pStyle w:val="TableParagraph"/>
              <w:ind w:left="106" w:right="301"/>
            </w:pPr>
            <w:r>
              <w:t>((Número de solicitudes</w:t>
            </w:r>
            <w:r>
              <w:rPr>
                <w:spacing w:val="1"/>
              </w:rPr>
              <w:t xml:space="preserve"> </w:t>
            </w:r>
            <w:r>
              <w:t>cerradas - Número de</w:t>
            </w:r>
            <w:r>
              <w:rPr>
                <w:spacing w:val="1"/>
              </w:rPr>
              <w:t xml:space="preserve"> </w:t>
            </w:r>
            <w:r>
              <w:t>solicitudes</w:t>
            </w:r>
            <w:r>
              <w:rPr>
                <w:spacing w:val="-4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transición</w:t>
            </w:r>
          </w:p>
          <w:p w:rsidR="007C220E" w:rsidRDefault="00B4058F">
            <w:pPr>
              <w:pStyle w:val="TableParagraph"/>
              <w:spacing w:line="249" w:lineRule="exact"/>
              <w:ind w:left="106"/>
            </w:pPr>
            <w:r>
              <w:t>de</w:t>
            </w:r>
            <w:r>
              <w:rPr>
                <w:spacing w:val="-2"/>
              </w:rPr>
              <w:t xml:space="preserve"> </w:t>
            </w:r>
            <w:r>
              <w:t>servicio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1"/>
              </w:rPr>
              <w:t xml:space="preserve"> </w:t>
            </w:r>
            <w:r>
              <w:t>conforme)</w:t>
            </w:r>
          </w:p>
        </w:tc>
      </w:tr>
    </w:tbl>
    <w:p w:rsidR="007C220E" w:rsidRDefault="007C220E">
      <w:pPr>
        <w:spacing w:line="249" w:lineRule="exact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2"/>
        <w:rPr>
          <w:sz w:val="19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1419"/>
        <w:gridCol w:w="2127"/>
        <w:gridCol w:w="2686"/>
      </w:tblGrid>
      <w:tr w:rsidR="007C220E">
        <w:trPr>
          <w:trHeight w:val="301"/>
        </w:trPr>
        <w:tc>
          <w:tcPr>
            <w:tcW w:w="2264" w:type="dxa"/>
            <w:shd w:val="clear" w:color="auto" w:fill="D9D9D9"/>
          </w:tcPr>
          <w:p w:rsidR="007C220E" w:rsidRDefault="00B4058F">
            <w:pPr>
              <w:pStyle w:val="TableParagraph"/>
              <w:spacing w:before="1"/>
              <w:ind w:left="107"/>
            </w:pPr>
            <w:r>
              <w:t>NOMBRE</w:t>
            </w:r>
          </w:p>
        </w:tc>
        <w:tc>
          <w:tcPr>
            <w:tcW w:w="1419" w:type="dxa"/>
            <w:shd w:val="clear" w:color="auto" w:fill="D9D9D9"/>
          </w:tcPr>
          <w:p w:rsidR="007C220E" w:rsidRDefault="00B4058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FRECUENCIA</w:t>
            </w:r>
          </w:p>
        </w:tc>
        <w:tc>
          <w:tcPr>
            <w:tcW w:w="2127" w:type="dxa"/>
            <w:shd w:val="clear" w:color="auto" w:fill="D9D9D9"/>
          </w:tcPr>
          <w:p w:rsidR="007C220E" w:rsidRDefault="00B4058F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</w:rPr>
              <w:t>OBJETIVO</w:t>
            </w:r>
          </w:p>
        </w:tc>
        <w:tc>
          <w:tcPr>
            <w:tcW w:w="2686" w:type="dxa"/>
            <w:shd w:val="clear" w:color="auto" w:fill="D9D9D9"/>
          </w:tcPr>
          <w:p w:rsidR="007C220E" w:rsidRDefault="00B4058F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</w:rPr>
              <w:t>FORMULA</w:t>
            </w:r>
          </w:p>
        </w:tc>
      </w:tr>
      <w:tr w:rsidR="007C220E">
        <w:trPr>
          <w:trHeight w:val="899"/>
        </w:trPr>
        <w:tc>
          <w:tcPr>
            <w:tcW w:w="2264" w:type="dxa"/>
          </w:tcPr>
          <w:p w:rsidR="007C220E" w:rsidRDefault="007C22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7C220E" w:rsidRDefault="007C22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7" w:type="dxa"/>
          </w:tcPr>
          <w:p w:rsidR="007C220E" w:rsidRDefault="00B4058F">
            <w:pPr>
              <w:pStyle w:val="TableParagraph"/>
              <w:ind w:left="106" w:right="170"/>
            </w:pPr>
            <w:r>
              <w:t>por el usuario</w:t>
            </w:r>
            <w:r>
              <w:rPr>
                <w:spacing w:val="1"/>
              </w:rPr>
              <w:t xml:space="preserve"> </w:t>
            </w:r>
            <w:r>
              <w:t>interno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Unidad</w:t>
            </w:r>
          </w:p>
        </w:tc>
        <w:tc>
          <w:tcPr>
            <w:tcW w:w="2686" w:type="dxa"/>
          </w:tcPr>
          <w:p w:rsidR="007C220E" w:rsidRDefault="00B4058F">
            <w:pPr>
              <w:pStyle w:val="TableParagraph"/>
              <w:ind w:left="106" w:right="408"/>
            </w:pPr>
            <w:r>
              <w:t>/ Número de solicitudes</w:t>
            </w:r>
            <w:r>
              <w:rPr>
                <w:spacing w:val="-47"/>
              </w:rPr>
              <w:t xml:space="preserve"> </w:t>
            </w:r>
            <w:r>
              <w:t>cerradas)</w:t>
            </w:r>
            <w:r>
              <w:rPr>
                <w:spacing w:val="-3"/>
              </w:rPr>
              <w:t xml:space="preserve"> </w:t>
            </w:r>
            <w:r>
              <w:t>* 100</w:t>
            </w:r>
          </w:p>
        </w:tc>
      </w:tr>
      <w:tr w:rsidR="007C220E">
        <w:trPr>
          <w:trHeight w:val="1879"/>
        </w:trPr>
        <w:tc>
          <w:tcPr>
            <w:tcW w:w="2264" w:type="dxa"/>
          </w:tcPr>
          <w:p w:rsidR="007C220E" w:rsidRDefault="00B4058F">
            <w:pPr>
              <w:pStyle w:val="TableParagraph"/>
              <w:ind w:left="107" w:right="95"/>
            </w:pPr>
            <w:r>
              <w:t>NIVEL DE</w:t>
            </w:r>
            <w:r>
              <w:rPr>
                <w:spacing w:val="1"/>
              </w:rPr>
              <w:t xml:space="preserve"> </w:t>
            </w:r>
            <w:r>
              <w:t>DISPONIBILIDAD DE LA</w:t>
            </w:r>
            <w:r>
              <w:rPr>
                <w:spacing w:val="-47"/>
              </w:rPr>
              <w:t xml:space="preserve"> </w:t>
            </w:r>
            <w:r>
              <w:t>INFRAESTRUCTURA</w:t>
            </w:r>
            <w:r>
              <w:rPr>
                <w:spacing w:val="1"/>
              </w:rPr>
              <w:t xml:space="preserve"> </w:t>
            </w:r>
            <w:r>
              <w:t>TECNOLÓGICA</w:t>
            </w:r>
          </w:p>
        </w:tc>
        <w:tc>
          <w:tcPr>
            <w:tcW w:w="1419" w:type="dxa"/>
          </w:tcPr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TRIMESTRAL</w:t>
            </w:r>
          </w:p>
        </w:tc>
        <w:tc>
          <w:tcPr>
            <w:tcW w:w="2127" w:type="dxa"/>
          </w:tcPr>
          <w:p w:rsidR="007C220E" w:rsidRDefault="00B4058F">
            <w:pPr>
              <w:pStyle w:val="TableParagraph"/>
              <w:ind w:left="106" w:right="257"/>
            </w:pPr>
            <w:r>
              <w:t>Medir el nivel de</w:t>
            </w:r>
            <w:r>
              <w:rPr>
                <w:spacing w:val="1"/>
              </w:rPr>
              <w:t xml:space="preserve"> </w:t>
            </w:r>
            <w:r>
              <w:t>disponibilidad de la</w:t>
            </w:r>
            <w:r>
              <w:rPr>
                <w:spacing w:val="-47"/>
              </w:rPr>
              <w:t xml:space="preserve"> </w:t>
            </w:r>
            <w:r>
              <w:t>infraestructura</w:t>
            </w:r>
            <w:r>
              <w:rPr>
                <w:spacing w:val="1"/>
              </w:rPr>
              <w:t xml:space="preserve"> </w:t>
            </w:r>
            <w:r>
              <w:t>tecnológica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Unidad</w:t>
            </w:r>
          </w:p>
        </w:tc>
        <w:tc>
          <w:tcPr>
            <w:tcW w:w="2686" w:type="dxa"/>
          </w:tcPr>
          <w:p w:rsidR="007C220E" w:rsidRDefault="00B4058F">
            <w:pPr>
              <w:pStyle w:val="TableParagraph"/>
              <w:ind w:left="106" w:right="142"/>
            </w:pPr>
            <w:r>
              <w:t>(Número de horas con</w:t>
            </w:r>
            <w:r>
              <w:rPr>
                <w:spacing w:val="1"/>
              </w:rPr>
              <w:t xml:space="preserve"> </w:t>
            </w:r>
            <w:r>
              <w:t>disponibilidad de la</w:t>
            </w:r>
            <w:r>
              <w:rPr>
                <w:spacing w:val="1"/>
              </w:rPr>
              <w:t xml:space="preserve"> </w:t>
            </w:r>
            <w:r>
              <w:t>infraestructura</w:t>
            </w:r>
            <w:r>
              <w:rPr>
                <w:spacing w:val="-10"/>
              </w:rPr>
              <w:t xml:space="preserve"> </w:t>
            </w:r>
            <w:r>
              <w:t>tecnológica</w:t>
            </w:r>
          </w:p>
          <w:p w:rsidR="007C220E" w:rsidRDefault="00B4058F">
            <w:pPr>
              <w:pStyle w:val="TableParagraph"/>
              <w:ind w:left="106" w:right="152"/>
            </w:pPr>
            <w:r>
              <w:t>/ Número de horas de</w:t>
            </w:r>
            <w:r>
              <w:rPr>
                <w:spacing w:val="1"/>
              </w:rPr>
              <w:t xml:space="preserve"> </w:t>
            </w:r>
            <w:r>
              <w:t>disponibilidad ofrecidas de</w:t>
            </w:r>
            <w:r>
              <w:rPr>
                <w:spacing w:val="-47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infraestructura</w:t>
            </w:r>
          </w:p>
          <w:p w:rsidR="007C220E" w:rsidRDefault="00B4058F">
            <w:pPr>
              <w:pStyle w:val="TableParagraph"/>
              <w:spacing w:line="248" w:lineRule="exact"/>
              <w:ind w:left="106"/>
            </w:pPr>
            <w:r>
              <w:t>tecnológica)</w:t>
            </w:r>
            <w:r>
              <w:rPr>
                <w:spacing w:val="-3"/>
              </w:rPr>
              <w:t xml:space="preserve"> </w:t>
            </w:r>
            <w:r>
              <w:t>* 100</w:t>
            </w:r>
          </w:p>
        </w:tc>
      </w:tr>
      <w:tr w:rsidR="007C220E">
        <w:trPr>
          <w:trHeight w:val="1612"/>
        </w:trPr>
        <w:tc>
          <w:tcPr>
            <w:tcW w:w="2264" w:type="dxa"/>
          </w:tcPr>
          <w:p w:rsidR="007C220E" w:rsidRDefault="00B4058F">
            <w:pPr>
              <w:pStyle w:val="TableParagraph"/>
              <w:ind w:left="107" w:right="147"/>
            </w:pPr>
            <w:r>
              <w:t>NIVEL DE</w:t>
            </w:r>
            <w:r>
              <w:rPr>
                <w:spacing w:val="1"/>
              </w:rPr>
              <w:t xml:space="preserve"> </w:t>
            </w:r>
            <w:r>
              <w:t>SATISFACCIÓN DE LOS</w:t>
            </w:r>
            <w:r>
              <w:rPr>
                <w:spacing w:val="-47"/>
              </w:rPr>
              <w:t xml:space="preserve"> </w:t>
            </w:r>
            <w:r>
              <w:t>USUARIOS EN</w:t>
            </w:r>
            <w:r>
              <w:rPr>
                <w:spacing w:val="1"/>
              </w:rPr>
              <w:t xml:space="preserve"> </w:t>
            </w:r>
            <w:r>
              <w:t>RELACIÓN CON LA</w:t>
            </w:r>
            <w:r>
              <w:rPr>
                <w:spacing w:val="1"/>
              </w:rPr>
              <w:t xml:space="preserve"> </w:t>
            </w:r>
            <w:r>
              <w:t>PRESTACIÓN</w:t>
            </w:r>
            <w:r>
              <w:rPr>
                <w:spacing w:val="-2"/>
              </w:rPr>
              <w:t xml:space="preserve"> </w:t>
            </w:r>
            <w:r>
              <w:t>DE</w:t>
            </w:r>
          </w:p>
          <w:p w:rsidR="007C220E" w:rsidRDefault="00B4058F">
            <w:pPr>
              <w:pStyle w:val="TableParagraph"/>
              <w:spacing w:line="249" w:lineRule="exact"/>
              <w:ind w:left="107"/>
            </w:pPr>
            <w:r>
              <w:t>SERVICIOS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TI</w:t>
            </w:r>
          </w:p>
        </w:tc>
        <w:tc>
          <w:tcPr>
            <w:tcW w:w="1419" w:type="dxa"/>
          </w:tcPr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TRIMESTRAL</w:t>
            </w:r>
          </w:p>
        </w:tc>
        <w:tc>
          <w:tcPr>
            <w:tcW w:w="2127" w:type="dxa"/>
          </w:tcPr>
          <w:p w:rsidR="007C220E" w:rsidRDefault="00B4058F">
            <w:pPr>
              <w:pStyle w:val="TableParagraph"/>
              <w:ind w:left="106" w:right="371"/>
            </w:pPr>
            <w:r>
              <w:t>Medir el nivel de</w:t>
            </w:r>
            <w:r>
              <w:rPr>
                <w:spacing w:val="1"/>
              </w:rPr>
              <w:t xml:space="preserve"> </w:t>
            </w:r>
            <w:r>
              <w:t>satisfacción de los</w:t>
            </w:r>
            <w:r>
              <w:rPr>
                <w:spacing w:val="-47"/>
              </w:rPr>
              <w:t xml:space="preserve"> </w:t>
            </w:r>
            <w:r>
              <w:t>usuarios</w:t>
            </w:r>
            <w:r>
              <w:rPr>
                <w:spacing w:val="-1"/>
              </w:rPr>
              <w:t xml:space="preserve"> </w:t>
            </w:r>
            <w:r>
              <w:t>internos</w:t>
            </w:r>
          </w:p>
        </w:tc>
        <w:tc>
          <w:tcPr>
            <w:tcW w:w="2686" w:type="dxa"/>
          </w:tcPr>
          <w:p w:rsidR="007C220E" w:rsidRDefault="00B4058F">
            <w:pPr>
              <w:pStyle w:val="TableParagraph"/>
              <w:ind w:left="106" w:right="200"/>
            </w:pPr>
            <w:r>
              <w:t>(Número de encuestas</w:t>
            </w:r>
            <w:r>
              <w:rPr>
                <w:spacing w:val="1"/>
              </w:rPr>
              <w:t xml:space="preserve"> </w:t>
            </w:r>
            <w:r>
              <w:t>respondidas</w:t>
            </w:r>
            <w:r>
              <w:rPr>
                <w:spacing w:val="1"/>
              </w:rPr>
              <w:t xml:space="preserve"> </w:t>
            </w:r>
            <w:r>
              <w:t>favorablemente / Número</w:t>
            </w:r>
            <w:r>
              <w:rPr>
                <w:spacing w:val="-47"/>
              </w:rPr>
              <w:t xml:space="preserve"> </w:t>
            </w:r>
            <w:r>
              <w:t>de encuestas aplicadas) *</w:t>
            </w:r>
            <w:r>
              <w:rPr>
                <w:spacing w:val="1"/>
              </w:rPr>
              <w:t xml:space="preserve"> </w:t>
            </w:r>
            <w:r>
              <w:t>100</w:t>
            </w:r>
          </w:p>
        </w:tc>
      </w:tr>
    </w:tbl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extoindependiente"/>
        <w:spacing w:before="56" w:line="256" w:lineRule="auto"/>
        <w:ind w:left="262" w:right="824"/>
        <w:jc w:val="both"/>
      </w:pPr>
      <w:r>
        <w:t>Los indicadores de gestión pueden ser consultados en el intranet de la entidad, Sistema de gestión</w:t>
      </w:r>
      <w:r>
        <w:rPr>
          <w:spacing w:val="-47"/>
        </w:rPr>
        <w:t xml:space="preserve"> </w:t>
      </w:r>
      <w:r>
        <w:t>Integral.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4"/>
        <w:rPr>
          <w:sz w:val="28"/>
        </w:rPr>
      </w:pPr>
    </w:p>
    <w:p w:rsidR="007C220E" w:rsidRDefault="00B4058F">
      <w:pPr>
        <w:pStyle w:val="Ttulo3"/>
        <w:numPr>
          <w:ilvl w:val="2"/>
          <w:numId w:val="117"/>
        </w:numPr>
        <w:tabs>
          <w:tab w:val="left" w:pos="981"/>
          <w:tab w:val="left" w:pos="982"/>
        </w:tabs>
      </w:pPr>
      <w:bookmarkStart w:id="21" w:name="_TOC_250062"/>
      <w:r>
        <w:t>Matriz</w:t>
      </w:r>
      <w:r>
        <w:rPr>
          <w:spacing w:val="-4"/>
        </w:rPr>
        <w:t xml:space="preserve"> </w:t>
      </w:r>
      <w:r>
        <w:t>riesgos de</w:t>
      </w:r>
      <w:r>
        <w:rPr>
          <w:spacing w:val="-1"/>
        </w:rPr>
        <w:t xml:space="preserve"> </w:t>
      </w:r>
      <w:bookmarkEnd w:id="21"/>
      <w:r>
        <w:t>TI</w:t>
      </w:r>
    </w:p>
    <w:p w:rsidR="007C220E" w:rsidRDefault="007C220E">
      <w:pPr>
        <w:pStyle w:val="Textoindependiente"/>
        <w:rPr>
          <w:rFonts w:ascii="Calibri Light"/>
          <w:sz w:val="24"/>
        </w:rPr>
      </w:pPr>
    </w:p>
    <w:p w:rsidR="007C220E" w:rsidRDefault="00B4058F">
      <w:pPr>
        <w:pStyle w:val="Textoindependiente"/>
        <w:spacing w:before="179" w:line="259" w:lineRule="auto"/>
        <w:ind w:left="262" w:right="773"/>
        <w:jc w:val="both"/>
      </w:pPr>
      <w:r>
        <w:t>La</w:t>
      </w:r>
      <w:r>
        <w:rPr>
          <w:spacing w:val="1"/>
        </w:rPr>
        <w:t xml:space="preserve"> </w:t>
      </w:r>
      <w:r>
        <w:t>Gerencia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Tecnología</w:t>
      </w:r>
      <w:r>
        <w:rPr>
          <w:spacing w:val="1"/>
        </w:rPr>
        <w:t xml:space="preserve"> </w:t>
      </w:r>
      <w:r>
        <w:t>dispone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matriz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riesgos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identificar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gestionar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principales categorías y eventos de riesgos institucionales relacionados con las TIC en la Unidad</w:t>
      </w:r>
      <w:r>
        <w:rPr>
          <w:spacing w:val="1"/>
        </w:rPr>
        <w:t xml:space="preserve"> </w:t>
      </w:r>
      <w:r>
        <w:t>Administrativa</w:t>
      </w:r>
      <w:r>
        <w:rPr>
          <w:spacing w:val="-1"/>
        </w:rPr>
        <w:t xml:space="preserve"> </w:t>
      </w:r>
      <w:r>
        <w:t>Especial de</w:t>
      </w:r>
      <w:r>
        <w:rPr>
          <w:spacing w:val="-5"/>
        </w:rPr>
        <w:t xml:space="preserve"> </w:t>
      </w:r>
      <w:r>
        <w:t>Catas</w:t>
      </w:r>
      <w:r>
        <w:t>tro</w:t>
      </w:r>
      <w:r>
        <w:rPr>
          <w:spacing w:val="-1"/>
        </w:rPr>
        <w:t xml:space="preserve"> </w:t>
      </w:r>
      <w:r>
        <w:t>Distrital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3"/>
        <w:rPr>
          <w:sz w:val="19"/>
        </w:rPr>
      </w:pPr>
    </w:p>
    <w:p w:rsidR="007C220E" w:rsidRDefault="00B4058F">
      <w:pPr>
        <w:pStyle w:val="Textoindependiente"/>
        <w:ind w:left="26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594026" cy="2943225"/>
            <wp:effectExtent l="0" t="0" r="0" b="0"/>
            <wp:docPr id="6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4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026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20E" w:rsidRDefault="007C220E">
      <w:pPr>
        <w:pStyle w:val="Textoindependiente"/>
        <w:spacing w:before="5"/>
        <w:rPr>
          <w:sz w:val="11"/>
        </w:rPr>
      </w:pPr>
    </w:p>
    <w:p w:rsidR="007C220E" w:rsidRDefault="00B4058F">
      <w:pPr>
        <w:pStyle w:val="Textoindependiente"/>
        <w:spacing w:before="56"/>
        <w:ind w:left="262"/>
        <w:jc w:val="both"/>
      </w:pPr>
      <w:r>
        <w:t>La</w:t>
      </w:r>
      <w:r>
        <w:rPr>
          <w:spacing w:val="-2"/>
        </w:rPr>
        <w:t xml:space="preserve"> </w:t>
      </w:r>
      <w:r>
        <w:t>matriz</w:t>
      </w:r>
      <w:r>
        <w:rPr>
          <w:spacing w:val="-1"/>
        </w:rPr>
        <w:t xml:space="preserve"> </w:t>
      </w:r>
      <w:r>
        <w:t>incluye:</w:t>
      </w:r>
    </w:p>
    <w:p w:rsidR="007C220E" w:rsidRDefault="00B4058F">
      <w:pPr>
        <w:pStyle w:val="Prrafodelista"/>
        <w:numPr>
          <w:ilvl w:val="0"/>
          <w:numId w:val="103"/>
        </w:numPr>
        <w:tabs>
          <w:tab w:val="left" w:pos="981"/>
          <w:tab w:val="left" w:pos="982"/>
        </w:tabs>
        <w:spacing w:before="183"/>
        <w:ind w:hanging="361"/>
      </w:pPr>
      <w:r>
        <w:t>Información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contexto interno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externo</w:t>
      </w:r>
      <w:r>
        <w:rPr>
          <w:spacing w:val="-2"/>
        </w:rPr>
        <w:t xml:space="preserve"> </w:t>
      </w:r>
      <w:r>
        <w:t>(análisis</w:t>
      </w:r>
      <w:r>
        <w:rPr>
          <w:spacing w:val="-4"/>
        </w:rPr>
        <w:t xml:space="preserve"> </w:t>
      </w:r>
      <w:r>
        <w:t>DOFA)</w:t>
      </w:r>
    </w:p>
    <w:p w:rsidR="007C220E" w:rsidRDefault="00B4058F">
      <w:pPr>
        <w:pStyle w:val="Prrafodelista"/>
        <w:numPr>
          <w:ilvl w:val="0"/>
          <w:numId w:val="103"/>
        </w:numPr>
        <w:tabs>
          <w:tab w:val="left" w:pos="981"/>
          <w:tab w:val="left" w:pos="982"/>
        </w:tabs>
        <w:spacing w:before="22"/>
        <w:ind w:hanging="361"/>
      </w:pPr>
      <w:r>
        <w:t>Identificación</w:t>
      </w:r>
      <w:r>
        <w:rPr>
          <w:spacing w:val="-3"/>
        </w:rPr>
        <w:t xml:space="preserve"> </w:t>
      </w:r>
      <w:r>
        <w:t>de los</w:t>
      </w:r>
      <w:r>
        <w:rPr>
          <w:spacing w:val="-1"/>
        </w:rPr>
        <w:t xml:space="preserve"> </w:t>
      </w:r>
      <w:r>
        <w:t>riesgos</w:t>
      </w:r>
    </w:p>
    <w:p w:rsidR="007C220E" w:rsidRDefault="00B4058F">
      <w:pPr>
        <w:pStyle w:val="Prrafodelista"/>
        <w:numPr>
          <w:ilvl w:val="0"/>
          <w:numId w:val="103"/>
        </w:numPr>
        <w:tabs>
          <w:tab w:val="left" w:pos="981"/>
          <w:tab w:val="left" w:pos="982"/>
        </w:tabs>
        <w:spacing w:before="20"/>
        <w:ind w:hanging="361"/>
      </w:pPr>
      <w:r>
        <w:t>Valoración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riesgos</w:t>
      </w:r>
    </w:p>
    <w:p w:rsidR="007C220E" w:rsidRDefault="00B4058F">
      <w:pPr>
        <w:pStyle w:val="Prrafodelista"/>
        <w:numPr>
          <w:ilvl w:val="0"/>
          <w:numId w:val="103"/>
        </w:numPr>
        <w:tabs>
          <w:tab w:val="left" w:pos="981"/>
          <w:tab w:val="left" w:pos="982"/>
        </w:tabs>
        <w:spacing w:before="22"/>
        <w:ind w:hanging="361"/>
      </w:pPr>
      <w:r>
        <w:t>Controles</w:t>
      </w:r>
    </w:p>
    <w:p w:rsidR="007C220E" w:rsidRDefault="00B4058F">
      <w:pPr>
        <w:pStyle w:val="Prrafodelista"/>
        <w:numPr>
          <w:ilvl w:val="0"/>
          <w:numId w:val="103"/>
        </w:numPr>
        <w:tabs>
          <w:tab w:val="left" w:pos="981"/>
          <w:tab w:val="left" w:pos="982"/>
        </w:tabs>
        <w:spacing w:before="20"/>
        <w:ind w:hanging="361"/>
      </w:pPr>
      <w:r>
        <w:t>Plan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tratamiento</w:t>
      </w:r>
      <w:r>
        <w:rPr>
          <w:spacing w:val="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riesgos</w:t>
      </w:r>
    </w:p>
    <w:p w:rsidR="007C220E" w:rsidRDefault="00B4058F">
      <w:pPr>
        <w:pStyle w:val="Prrafodelista"/>
        <w:numPr>
          <w:ilvl w:val="0"/>
          <w:numId w:val="103"/>
        </w:numPr>
        <w:tabs>
          <w:tab w:val="left" w:pos="981"/>
          <w:tab w:val="left" w:pos="982"/>
        </w:tabs>
        <w:spacing w:before="22"/>
        <w:ind w:hanging="361"/>
      </w:pPr>
      <w:r>
        <w:t>Seguimiento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de tratamiento de</w:t>
      </w:r>
      <w:r>
        <w:rPr>
          <w:spacing w:val="-5"/>
        </w:rPr>
        <w:t xml:space="preserve"> </w:t>
      </w:r>
      <w:r>
        <w:t>riesgos</w:t>
      </w:r>
    </w:p>
    <w:p w:rsidR="007C220E" w:rsidRDefault="00B4058F">
      <w:pPr>
        <w:pStyle w:val="Prrafodelista"/>
        <w:numPr>
          <w:ilvl w:val="0"/>
          <w:numId w:val="103"/>
        </w:numPr>
        <w:tabs>
          <w:tab w:val="left" w:pos="981"/>
          <w:tab w:val="left" w:pos="982"/>
        </w:tabs>
        <w:spacing w:before="22"/>
        <w:ind w:hanging="361"/>
      </w:pPr>
      <w:r>
        <w:t>Relación</w:t>
      </w:r>
      <w:r>
        <w:rPr>
          <w:spacing w:val="-2"/>
        </w:rPr>
        <w:t xml:space="preserve"> </w:t>
      </w:r>
      <w:r>
        <w:t>de amenazas</w:t>
      </w:r>
    </w:p>
    <w:p w:rsidR="007C220E" w:rsidRDefault="00B4058F">
      <w:pPr>
        <w:pStyle w:val="Prrafodelista"/>
        <w:numPr>
          <w:ilvl w:val="0"/>
          <w:numId w:val="103"/>
        </w:numPr>
        <w:tabs>
          <w:tab w:val="left" w:pos="981"/>
          <w:tab w:val="left" w:pos="982"/>
        </w:tabs>
        <w:spacing w:before="20"/>
        <w:ind w:hanging="361"/>
      </w:pPr>
      <w:r>
        <w:t>Relación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vulnerabilidades</w:t>
      </w:r>
    </w:p>
    <w:p w:rsidR="007C220E" w:rsidRDefault="00B4058F">
      <w:pPr>
        <w:pStyle w:val="Textoindependiente"/>
        <w:spacing w:before="183" w:line="259" w:lineRule="auto"/>
        <w:ind w:left="262" w:right="776"/>
        <w:jc w:val="both"/>
      </w:pPr>
      <w:r>
        <w:t>La</w:t>
      </w:r>
      <w:r>
        <w:rPr>
          <w:spacing w:val="1"/>
        </w:rPr>
        <w:t xml:space="preserve"> </w:t>
      </w:r>
      <w:r>
        <w:t>matriz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riesgos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corrupción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archivo</w:t>
      </w:r>
      <w:r>
        <w:rPr>
          <w:spacing w:val="1"/>
        </w:rPr>
        <w:t xml:space="preserve"> </w:t>
      </w:r>
      <w:r>
        <w:t>“Matriz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Riesgos_Provision_2021.xlsb”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</w:t>
      </w:r>
      <w:r>
        <w:rPr>
          <w:spacing w:val="1"/>
        </w:rPr>
        <w:t xml:space="preserve"> </w:t>
      </w:r>
      <w:r>
        <w:t>ubicada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repositorio:</w:t>
      </w:r>
      <w:r>
        <w:rPr>
          <w:spacing w:val="1"/>
        </w:rPr>
        <w:t xml:space="preserve"> </w:t>
      </w:r>
      <w:r>
        <w:t>Gerencia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Tecnología/Gobierno</w:t>
      </w:r>
      <w:r>
        <w:rPr>
          <w:spacing w:val="1"/>
        </w:rPr>
        <w:t xml:space="preserve"> </w:t>
      </w:r>
      <w:r>
        <w:t>Digital/1.</w:t>
      </w:r>
      <w:r>
        <w:rPr>
          <w:spacing w:val="1"/>
        </w:rPr>
        <w:t xml:space="preserve"> </w:t>
      </w:r>
      <w:r>
        <w:t>Arquitectura/Modelo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 y</w:t>
      </w:r>
      <w:r>
        <w:rPr>
          <w:spacing w:val="1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TI/Dominio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Gobierno de</w:t>
      </w:r>
      <w:r>
        <w:rPr>
          <w:spacing w:val="-2"/>
        </w:rPr>
        <w:t xml:space="preserve"> </w:t>
      </w:r>
      <w:r>
        <w:t>TI.</w:t>
      </w:r>
    </w:p>
    <w:p w:rsidR="007C220E" w:rsidRDefault="00B4058F">
      <w:pPr>
        <w:pStyle w:val="Textoindependiente"/>
        <w:spacing w:before="158" w:line="259" w:lineRule="auto"/>
        <w:ind w:left="262" w:right="775"/>
        <w:jc w:val="both"/>
      </w:pPr>
      <w:r>
        <w:t>Adicionalmente, se dispone de la Matriz de Riesgo de Seguridad Digital del Proceso de Provisión y</w:t>
      </w:r>
      <w:r>
        <w:rPr>
          <w:spacing w:val="1"/>
        </w:rPr>
        <w:t xml:space="preserve"> </w:t>
      </w:r>
      <w:r>
        <w:t>Soporte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TI,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cual</w:t>
      </w:r>
      <w:r>
        <w:rPr>
          <w:spacing w:val="-3"/>
        </w:rPr>
        <w:t xml:space="preserve"> </w:t>
      </w:r>
      <w:r>
        <w:t>fue</w:t>
      </w:r>
      <w:r>
        <w:rPr>
          <w:spacing w:val="-5"/>
        </w:rPr>
        <w:t xml:space="preserve"> </w:t>
      </w:r>
      <w:r>
        <w:t>alineada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metodología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acuerdo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definido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guía</w:t>
      </w:r>
      <w:r>
        <w:rPr>
          <w:spacing w:val="-4"/>
        </w:rPr>
        <w:t xml:space="preserve"> </w:t>
      </w:r>
      <w:r>
        <w:t>emitida</w:t>
      </w:r>
      <w:r>
        <w:rPr>
          <w:spacing w:val="-6"/>
        </w:rPr>
        <w:t xml:space="preserve"> </w:t>
      </w:r>
      <w:r>
        <w:t>por</w:t>
      </w:r>
      <w:r>
        <w:rPr>
          <w:spacing w:val="-47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DAFP</w:t>
      </w:r>
      <w:r>
        <w:rPr>
          <w:spacing w:val="1"/>
        </w:rPr>
        <w:t xml:space="preserve"> </w:t>
      </w:r>
      <w:r>
        <w:t>Version</w:t>
      </w:r>
      <w:r>
        <w:rPr>
          <w:spacing w:val="-3"/>
        </w:rPr>
        <w:t xml:space="preserve"> </w:t>
      </w:r>
      <w:r>
        <w:t>4, se</w:t>
      </w:r>
      <w:r>
        <w:rPr>
          <w:spacing w:val="1"/>
        </w:rPr>
        <w:t xml:space="preserve"> </w:t>
      </w:r>
      <w:r>
        <w:t>encuentra en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ruta:</w:t>
      </w:r>
    </w:p>
    <w:p w:rsidR="007C220E" w:rsidRDefault="00B4058F">
      <w:pPr>
        <w:pStyle w:val="Textoindependiente"/>
        <w:spacing w:before="159" w:line="259" w:lineRule="auto"/>
        <w:ind w:left="262" w:right="867" w:firstLine="50"/>
      </w:pPr>
      <w:r>
        <w:t>https://catastrobogotacol.sharepoint.com/:x:/r/sites/GerenciaTecnologa-</w:t>
      </w:r>
      <w:r>
        <w:rPr>
          <w:spacing w:val="1"/>
        </w:rPr>
        <w:t xml:space="preserve"> </w:t>
      </w:r>
      <w:r>
        <w:t>GOBIERNODIGITAL/_layouts/15/Doc.aspx?sourcedoc=%7B3F851E13-E3EB-4B50-8E92-</w:t>
      </w:r>
      <w:r>
        <w:rPr>
          <w:spacing w:val="1"/>
        </w:rPr>
        <w:t xml:space="preserve"> </w:t>
      </w:r>
      <w:r>
        <w:rPr>
          <w:spacing w:val="-1"/>
        </w:rPr>
        <w:t>EC83FC4031BC%7D&amp;file=13_GRSD_Provis</w:t>
      </w:r>
      <w:r>
        <w:rPr>
          <w:spacing w:val="-1"/>
        </w:rPr>
        <w:t>ion_Soporte_TI_2021.xlsb&amp;action=default&amp;mobileredir</w:t>
      </w:r>
      <w:r>
        <w:t xml:space="preserve"> ect=true</w:t>
      </w:r>
    </w:p>
    <w:p w:rsidR="007C220E" w:rsidRDefault="007C220E">
      <w:pPr>
        <w:spacing w:line="259" w:lineRule="auto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1"/>
        <w:rPr>
          <w:sz w:val="14"/>
        </w:rPr>
      </w:pPr>
    </w:p>
    <w:p w:rsidR="007C220E" w:rsidRDefault="00B4058F">
      <w:pPr>
        <w:pStyle w:val="Ttulo3"/>
        <w:numPr>
          <w:ilvl w:val="2"/>
          <w:numId w:val="117"/>
        </w:numPr>
        <w:tabs>
          <w:tab w:val="left" w:pos="981"/>
          <w:tab w:val="left" w:pos="982"/>
        </w:tabs>
        <w:spacing w:before="52"/>
        <w:rPr>
          <w:rFonts w:ascii="Calibri" w:hAnsi="Calibri"/>
          <w:sz w:val="22"/>
        </w:rPr>
      </w:pPr>
      <w:bookmarkStart w:id="22" w:name="_TOC_250061"/>
      <w:r>
        <w:t>Gestión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Proyectos</w:t>
      </w:r>
      <w:r>
        <w:rPr>
          <w:spacing w:val="-1"/>
        </w:rPr>
        <w:t xml:space="preserve"> </w:t>
      </w:r>
      <w:bookmarkEnd w:id="22"/>
      <w:r>
        <w:t>TI</w:t>
      </w:r>
    </w:p>
    <w:p w:rsidR="007C220E" w:rsidRDefault="007C220E">
      <w:pPr>
        <w:pStyle w:val="Textoindependiente"/>
        <w:rPr>
          <w:rFonts w:ascii="Calibri Light"/>
          <w:sz w:val="24"/>
        </w:rPr>
      </w:pPr>
    </w:p>
    <w:p w:rsidR="007C220E" w:rsidRDefault="00B4058F">
      <w:pPr>
        <w:pStyle w:val="Textoindependiente"/>
        <w:spacing w:before="182" w:line="259" w:lineRule="auto"/>
        <w:ind w:left="262" w:right="775"/>
        <w:jc w:val="both"/>
      </w:pPr>
      <w:r>
        <w:t>Con el fin de mejorar la planeación, ejecución y seguimiento a la gestión de proyectos de TI</w:t>
      </w:r>
      <w:r>
        <w:rPr>
          <w:spacing w:val="1"/>
        </w:rPr>
        <w:t xml:space="preserve"> </w:t>
      </w:r>
      <w:r>
        <w:t>(Tecnologías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Información)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inició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implementación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herramienta</w:t>
      </w:r>
      <w:r>
        <w:rPr>
          <w:spacing w:val="1"/>
        </w:rPr>
        <w:t xml:space="preserve"> </w:t>
      </w:r>
      <w:r>
        <w:t>metodológica de gestión de proyectos de TI, desarrollada de acuerdo con lo establecido en la</w:t>
      </w:r>
      <w:r>
        <w:rPr>
          <w:spacing w:val="1"/>
        </w:rPr>
        <w:t xml:space="preserve"> </w:t>
      </w:r>
      <w:r>
        <w:t>Política de Gobierno Digital, específicamente lo descrito en Modelo de Gestión de Proyectos TI,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Tecnologías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Comunicaciones</w:t>
      </w:r>
      <w:r>
        <w:rPr>
          <w:spacing w:val="1"/>
        </w:rPr>
        <w:t xml:space="preserve"> </w:t>
      </w:r>
      <w:r>
        <w:t>(MinTIC),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hace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lineamientos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puestos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disposición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las</w:t>
      </w:r>
      <w:r>
        <w:rPr>
          <w:spacing w:val="-11"/>
        </w:rPr>
        <w:t xml:space="preserve"> </w:t>
      </w:r>
      <w:r>
        <w:rPr>
          <w:spacing w:val="-1"/>
        </w:rPr>
        <w:t>entidades</w:t>
      </w:r>
      <w:r>
        <w:rPr>
          <w:spacing w:val="-8"/>
        </w:rPr>
        <w:t xml:space="preserve"> </w:t>
      </w:r>
      <w:r>
        <w:t>públicas</w:t>
      </w:r>
      <w:r>
        <w:rPr>
          <w:spacing w:val="-9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orden</w:t>
      </w:r>
      <w:r>
        <w:rPr>
          <w:spacing w:val="-9"/>
        </w:rPr>
        <w:t xml:space="preserve"> </w:t>
      </w:r>
      <w:r>
        <w:t>nacional,</w:t>
      </w:r>
      <w:r>
        <w:rPr>
          <w:spacing w:val="-9"/>
        </w:rPr>
        <w:t xml:space="preserve"> </w:t>
      </w:r>
      <w:r>
        <w:t>departamental</w:t>
      </w:r>
      <w:r>
        <w:rPr>
          <w:spacing w:val="-12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distrital.</w:t>
      </w:r>
      <w:r>
        <w:rPr>
          <w:spacing w:val="-10"/>
        </w:rPr>
        <w:t xml:space="preserve"> </w:t>
      </w:r>
      <w:r>
        <w:t>Esta</w:t>
      </w:r>
      <w:r>
        <w:rPr>
          <w:spacing w:val="-13"/>
        </w:rPr>
        <w:t xml:space="preserve"> </w:t>
      </w:r>
      <w:r>
        <w:t>metodología</w:t>
      </w:r>
      <w:r>
        <w:rPr>
          <w:spacing w:val="-48"/>
        </w:rPr>
        <w:t xml:space="preserve"> </w:t>
      </w:r>
      <w:r>
        <w:t>se ha</w:t>
      </w:r>
      <w:r>
        <w:t xml:space="preserve"> estructurado de acuerdo con los dominios y lineamientos establecidos en el modelo gestión</w:t>
      </w:r>
      <w:r>
        <w:rPr>
          <w:spacing w:val="1"/>
        </w:rPr>
        <w:t xml:space="preserve"> </w:t>
      </w:r>
      <w:r>
        <w:t>de proyectos</w:t>
      </w:r>
      <w:r>
        <w:rPr>
          <w:spacing w:val="-3"/>
        </w:rPr>
        <w:t xml:space="preserve"> </w:t>
      </w:r>
      <w:r>
        <w:t>de TI.</w:t>
      </w:r>
    </w:p>
    <w:p w:rsidR="007C220E" w:rsidRDefault="00B4058F">
      <w:pPr>
        <w:pStyle w:val="Textoindependiente"/>
        <w:spacing w:before="116" w:line="259" w:lineRule="auto"/>
        <w:ind w:left="262" w:right="776"/>
        <w:jc w:val="both"/>
      </w:pPr>
      <w:r>
        <w:t>La metodología de gestión de proyectos de TI pone a disposición de la Gerencia de Tecnología las</w:t>
      </w:r>
      <w:r>
        <w:rPr>
          <w:spacing w:val="1"/>
        </w:rPr>
        <w:t xml:space="preserve"> </w:t>
      </w:r>
      <w:r>
        <w:t>guías y plantillas que permitan estructurar, planear y gestionar los proyectos de TI, de acuerdo con</w:t>
      </w:r>
      <w:r>
        <w:rPr>
          <w:spacing w:val="-47"/>
        </w:rPr>
        <w:t xml:space="preserve"> </w:t>
      </w:r>
      <w:r>
        <w:t>los dominios que constituyen el modelo gestión de proyectos de MinTIC; los dominios son los</w:t>
      </w:r>
      <w:r>
        <w:rPr>
          <w:spacing w:val="1"/>
        </w:rPr>
        <w:t xml:space="preserve"> </w:t>
      </w:r>
      <w:r>
        <w:t>siguientes:</w:t>
      </w:r>
    </w:p>
    <w:p w:rsidR="007C220E" w:rsidRDefault="00B4058F">
      <w:pPr>
        <w:pStyle w:val="Textoindependiente"/>
        <w:spacing w:before="11"/>
        <w:rPr>
          <w:sz w:val="9"/>
        </w:rPr>
      </w:pPr>
      <w:r>
        <w:rPr>
          <w:noProof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page">
              <wp:posOffset>2581275</wp:posOffset>
            </wp:positionH>
            <wp:positionV relativeFrom="paragraph">
              <wp:posOffset>101871</wp:posOffset>
            </wp:positionV>
            <wp:extent cx="2587837" cy="1657350"/>
            <wp:effectExtent l="0" t="0" r="0" b="0"/>
            <wp:wrapTopAndBottom/>
            <wp:docPr id="6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5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837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20E" w:rsidRDefault="00B4058F">
      <w:pPr>
        <w:spacing w:before="164"/>
        <w:ind w:left="2107"/>
        <w:rPr>
          <w:i/>
          <w:sz w:val="18"/>
        </w:rPr>
      </w:pPr>
      <w:r>
        <w:rPr>
          <w:i/>
          <w:color w:val="44536A"/>
          <w:sz w:val="18"/>
        </w:rPr>
        <w:t>Ilustración 18.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Dominios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modelo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gestión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proyectos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MinTIC</w:t>
      </w:r>
    </w:p>
    <w:p w:rsidR="007C220E" w:rsidRDefault="007C220E">
      <w:pPr>
        <w:pStyle w:val="Textoindependiente"/>
        <w:spacing w:before="7"/>
        <w:rPr>
          <w:i/>
          <w:sz w:val="19"/>
        </w:rPr>
      </w:pPr>
    </w:p>
    <w:p w:rsidR="007C220E" w:rsidRDefault="00B4058F">
      <w:pPr>
        <w:pStyle w:val="Textoindependiente"/>
        <w:ind w:left="262"/>
        <w:jc w:val="both"/>
      </w:pPr>
      <w:r>
        <w:t>La</w:t>
      </w:r>
      <w:r>
        <w:rPr>
          <w:spacing w:val="-2"/>
        </w:rPr>
        <w:t xml:space="preserve"> </w:t>
      </w:r>
      <w:r>
        <w:t>definición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uno de los</w:t>
      </w:r>
      <w:r>
        <w:rPr>
          <w:spacing w:val="-4"/>
        </w:rPr>
        <w:t xml:space="preserve"> </w:t>
      </w:r>
      <w:r>
        <w:t>dominios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modelo</w:t>
      </w:r>
      <w:r>
        <w:rPr>
          <w:spacing w:val="-2"/>
        </w:rPr>
        <w:t xml:space="preserve"> </w:t>
      </w:r>
      <w:r>
        <w:t>de gestión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proyectos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TI</w:t>
      </w:r>
      <w:r>
        <w:rPr>
          <w:spacing w:val="-1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siguiente:</w:t>
      </w:r>
    </w:p>
    <w:p w:rsidR="007C220E" w:rsidRDefault="007C220E">
      <w:pPr>
        <w:pStyle w:val="Textoindependiente"/>
        <w:spacing w:before="9"/>
        <w:rPr>
          <w:sz w:val="28"/>
        </w:rPr>
      </w:pPr>
    </w:p>
    <w:p w:rsidR="007C220E" w:rsidRDefault="00B4058F">
      <w:pPr>
        <w:pStyle w:val="Prrafodelista"/>
        <w:numPr>
          <w:ilvl w:val="3"/>
          <w:numId w:val="117"/>
        </w:numPr>
        <w:tabs>
          <w:tab w:val="left" w:pos="970"/>
        </w:tabs>
        <w:rPr>
          <w:i/>
        </w:rPr>
      </w:pPr>
      <w:r>
        <w:rPr>
          <w:rFonts w:ascii="Calibri Light" w:hAnsi="Calibri Light"/>
          <w:i/>
        </w:rPr>
        <w:t>Planeación,</w:t>
      </w:r>
      <w:r>
        <w:rPr>
          <w:rFonts w:ascii="Calibri Light" w:hAnsi="Calibri Light"/>
          <w:i/>
          <w:spacing w:val="-3"/>
        </w:rPr>
        <w:t xml:space="preserve"> </w:t>
      </w:r>
      <w:r>
        <w:rPr>
          <w:rFonts w:ascii="Calibri Light" w:hAnsi="Calibri Light"/>
          <w:i/>
        </w:rPr>
        <w:t>ejecución</w:t>
      </w:r>
      <w:r>
        <w:rPr>
          <w:rFonts w:ascii="Calibri Light" w:hAnsi="Calibri Light"/>
          <w:i/>
          <w:spacing w:val="-3"/>
        </w:rPr>
        <w:t xml:space="preserve"> </w:t>
      </w:r>
      <w:r>
        <w:rPr>
          <w:rFonts w:ascii="Calibri Light" w:hAnsi="Calibri Light"/>
          <w:i/>
        </w:rPr>
        <w:t>y</w:t>
      </w:r>
      <w:r>
        <w:rPr>
          <w:rFonts w:ascii="Calibri Light" w:hAnsi="Calibri Light"/>
          <w:i/>
          <w:spacing w:val="-4"/>
        </w:rPr>
        <w:t xml:space="preserve"> </w:t>
      </w:r>
      <w:r>
        <w:rPr>
          <w:rFonts w:ascii="Calibri Light" w:hAnsi="Calibri Light"/>
          <w:i/>
        </w:rPr>
        <w:t>control</w:t>
      </w:r>
      <w:r>
        <w:rPr>
          <w:rFonts w:ascii="Calibri Light" w:hAnsi="Calibri Light"/>
          <w:i/>
          <w:spacing w:val="-3"/>
        </w:rPr>
        <w:t xml:space="preserve"> </w:t>
      </w:r>
      <w:r>
        <w:rPr>
          <w:rFonts w:ascii="Calibri Light" w:hAnsi="Calibri Light"/>
          <w:i/>
        </w:rPr>
        <w:t>de</w:t>
      </w:r>
      <w:r>
        <w:rPr>
          <w:rFonts w:ascii="Calibri Light" w:hAnsi="Calibri Light"/>
          <w:i/>
          <w:spacing w:val="-5"/>
        </w:rPr>
        <w:t xml:space="preserve"> </w:t>
      </w:r>
      <w:r>
        <w:rPr>
          <w:rFonts w:ascii="Calibri Light" w:hAnsi="Calibri Light"/>
          <w:i/>
        </w:rPr>
        <w:t>proyectos</w:t>
      </w:r>
      <w:r>
        <w:rPr>
          <w:rFonts w:ascii="Calibri Light" w:hAnsi="Calibri Light"/>
          <w:i/>
          <w:spacing w:val="-3"/>
        </w:rPr>
        <w:t xml:space="preserve"> </w:t>
      </w:r>
      <w:r>
        <w:rPr>
          <w:rFonts w:ascii="Calibri Light" w:hAnsi="Calibri Light"/>
          <w:i/>
        </w:rPr>
        <w:t>de</w:t>
      </w:r>
      <w:r>
        <w:rPr>
          <w:rFonts w:ascii="Calibri Light" w:hAnsi="Calibri Light"/>
          <w:i/>
          <w:spacing w:val="-5"/>
        </w:rPr>
        <w:t xml:space="preserve"> </w:t>
      </w:r>
      <w:r>
        <w:rPr>
          <w:rFonts w:ascii="Calibri Light" w:hAnsi="Calibri Light"/>
          <w:i/>
        </w:rPr>
        <w:t>TI</w:t>
      </w:r>
    </w:p>
    <w:p w:rsidR="007C220E" w:rsidRDefault="007C220E">
      <w:pPr>
        <w:pStyle w:val="Textoindependiente"/>
        <w:spacing w:before="5"/>
        <w:rPr>
          <w:rFonts w:ascii="Calibri Light"/>
          <w:i/>
          <w:sz w:val="25"/>
        </w:rPr>
      </w:pPr>
    </w:p>
    <w:p w:rsidR="007C220E" w:rsidRDefault="00B4058F">
      <w:pPr>
        <w:pStyle w:val="Textoindependiente"/>
        <w:spacing w:line="259" w:lineRule="auto"/>
        <w:ind w:left="262" w:right="776"/>
        <w:jc w:val="both"/>
      </w:pPr>
      <w:r>
        <w:t>Con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fin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mejorar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planeación,</w:t>
      </w:r>
      <w:r>
        <w:rPr>
          <w:spacing w:val="-4"/>
        </w:rPr>
        <w:t xml:space="preserve"> </w:t>
      </w:r>
      <w:r>
        <w:t>ejecución</w:t>
      </w:r>
      <w:r>
        <w:rPr>
          <w:spacing w:val="-5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en la</w:t>
      </w:r>
      <w:r>
        <w:rPr>
          <w:spacing w:val="-4"/>
        </w:rPr>
        <w:t xml:space="preserve"> </w:t>
      </w:r>
      <w:r>
        <w:t>gestión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proyectos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TI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acuerdo</w:t>
      </w:r>
      <w:r>
        <w:rPr>
          <w:spacing w:val="-47"/>
        </w:rPr>
        <w:t xml:space="preserve"> </w:t>
      </w:r>
      <w:r>
        <w:t>con lo establecido en la Política de Gobierno Digital, el Ministerio de Tecnologías de la Información</w:t>
      </w:r>
      <w:r>
        <w:rPr>
          <w:spacing w:val="-47"/>
        </w:rPr>
        <w:t xml:space="preserve"> </w:t>
      </w:r>
      <w:r>
        <w:t>y las Comunicaciones (MinTIC) ha elaborado el Documento Maestro del Modelo de Gestión de</w:t>
      </w:r>
      <w:r>
        <w:rPr>
          <w:spacing w:val="1"/>
        </w:rPr>
        <w:t xml:space="preserve"> </w:t>
      </w:r>
      <w:r>
        <w:t xml:space="preserve">Proyectos TI - MGPTI, de la Dirección </w:t>
      </w:r>
      <w:r>
        <w:t>de Gobierno Digital, el cual hace parte de los lineamientos y</w:t>
      </w:r>
      <w:r>
        <w:rPr>
          <w:spacing w:val="1"/>
        </w:rPr>
        <w:t xml:space="preserve"> </w:t>
      </w:r>
      <w:r>
        <w:t>documentos puestos a disposición de las entidades públicas del orden nacional, departamental y</w:t>
      </w:r>
      <w:r>
        <w:rPr>
          <w:spacing w:val="1"/>
        </w:rPr>
        <w:t xml:space="preserve"> </w:t>
      </w:r>
      <w:r>
        <w:t>distrital.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extoindependiente"/>
        <w:spacing w:before="1" w:line="259" w:lineRule="auto"/>
        <w:ind w:left="262" w:right="773"/>
        <w:jc w:val="both"/>
      </w:pPr>
      <w:r>
        <w:t>El Modelo de Gestión de Proyectos de TI de MinTIC, está compuesto por cuatro dominios que</w:t>
      </w:r>
      <w:r>
        <w:rPr>
          <w:spacing w:val="1"/>
        </w:rPr>
        <w:t xml:space="preserve"> </w:t>
      </w:r>
      <w:r>
        <w:t>agrupan los lineamientos que se deben tener en cuenta en la gestión de proyectos de TI: Legal,</w:t>
      </w:r>
      <w:r>
        <w:rPr>
          <w:spacing w:val="1"/>
        </w:rPr>
        <w:t xml:space="preserve"> </w:t>
      </w:r>
      <w:r>
        <w:t>Planeación,</w:t>
      </w:r>
      <w:r>
        <w:rPr>
          <w:spacing w:val="-1"/>
        </w:rPr>
        <w:t xml:space="preserve"> </w:t>
      </w:r>
      <w:r>
        <w:t>Ejecución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Control.</w:t>
      </w:r>
    </w:p>
    <w:p w:rsidR="007C220E" w:rsidRDefault="00B4058F">
      <w:pPr>
        <w:pStyle w:val="Textoindependiente"/>
        <w:spacing w:before="159"/>
        <w:ind w:left="262"/>
        <w:jc w:val="both"/>
      </w:pPr>
      <w:r>
        <w:t>El</w:t>
      </w:r>
      <w:r>
        <w:rPr>
          <w:spacing w:val="-1"/>
        </w:rPr>
        <w:t xml:space="preserve"> </w:t>
      </w:r>
      <w:r>
        <w:t>siguiente</w:t>
      </w:r>
      <w:r>
        <w:rPr>
          <w:spacing w:val="-3"/>
        </w:rPr>
        <w:t xml:space="preserve"> </w:t>
      </w:r>
      <w:r>
        <w:t>cuadro</w:t>
      </w:r>
      <w:r>
        <w:rPr>
          <w:spacing w:val="-3"/>
        </w:rPr>
        <w:t xml:space="preserve"> </w:t>
      </w:r>
      <w:r>
        <w:t>contiene los</w:t>
      </w:r>
      <w:r>
        <w:rPr>
          <w:spacing w:val="-4"/>
        </w:rPr>
        <w:t xml:space="preserve"> </w:t>
      </w:r>
      <w:r>
        <w:t>domin</w:t>
      </w:r>
      <w:r>
        <w:t>ios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lineamientos</w:t>
      </w:r>
      <w:r>
        <w:rPr>
          <w:spacing w:val="-4"/>
        </w:rPr>
        <w:t xml:space="preserve"> </w:t>
      </w:r>
      <w:r>
        <w:t>que agrupan</w:t>
      </w:r>
      <w:r>
        <w:rPr>
          <w:spacing w:val="-2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dominio:</w:t>
      </w:r>
    </w:p>
    <w:p w:rsidR="007C220E" w:rsidRDefault="00B4058F">
      <w:pPr>
        <w:pStyle w:val="Textoindependiente"/>
        <w:spacing w:before="5"/>
      </w:pPr>
      <w:r>
        <w:rPr>
          <w:noProof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2090801</wp:posOffset>
            </wp:positionH>
            <wp:positionV relativeFrom="paragraph">
              <wp:posOffset>198699</wp:posOffset>
            </wp:positionV>
            <wp:extent cx="3573446" cy="4158424"/>
            <wp:effectExtent l="0" t="0" r="0" b="0"/>
            <wp:wrapTopAndBottom/>
            <wp:docPr id="6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6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446" cy="4158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20E" w:rsidRDefault="00B4058F">
      <w:pPr>
        <w:spacing w:before="25"/>
        <w:ind w:left="2261"/>
        <w:rPr>
          <w:i/>
          <w:sz w:val="18"/>
        </w:rPr>
      </w:pPr>
      <w:r>
        <w:rPr>
          <w:i/>
          <w:color w:val="44536A"/>
          <w:sz w:val="18"/>
        </w:rPr>
        <w:t>Ilustración 19.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Estructura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modelo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gestión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proyectos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TI</w:t>
      </w:r>
    </w:p>
    <w:p w:rsidR="007C220E" w:rsidRDefault="007C220E">
      <w:pPr>
        <w:pStyle w:val="Textoindependiente"/>
        <w:rPr>
          <w:i/>
          <w:sz w:val="18"/>
        </w:rPr>
      </w:pPr>
    </w:p>
    <w:p w:rsidR="007C220E" w:rsidRDefault="007C220E">
      <w:pPr>
        <w:pStyle w:val="Textoindependiente"/>
        <w:rPr>
          <w:i/>
        </w:rPr>
      </w:pPr>
    </w:p>
    <w:p w:rsidR="007C220E" w:rsidRDefault="00B4058F">
      <w:pPr>
        <w:pStyle w:val="Textoindependiente"/>
        <w:spacing w:line="259" w:lineRule="auto"/>
        <w:ind w:left="262" w:right="773"/>
        <w:jc w:val="both"/>
      </w:pPr>
      <w:r>
        <w:t>A continuación, se describen cada uno de los dominios y los componentes que contienen cada</w:t>
      </w:r>
      <w:r>
        <w:rPr>
          <w:spacing w:val="1"/>
        </w:rPr>
        <w:t xml:space="preserve"> </w:t>
      </w:r>
      <w:r>
        <w:t>dominio y</w:t>
      </w:r>
      <w:r>
        <w:rPr>
          <w:spacing w:val="-1"/>
        </w:rPr>
        <w:t xml:space="preserve"> </w:t>
      </w:r>
      <w:r>
        <w:t>el respectivo</w:t>
      </w:r>
      <w:r>
        <w:rPr>
          <w:spacing w:val="-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actual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entidad.</w:t>
      </w:r>
    </w:p>
    <w:p w:rsidR="007C220E" w:rsidRDefault="007C220E">
      <w:pPr>
        <w:pStyle w:val="Textoindependiente"/>
        <w:rPr>
          <w:sz w:val="27"/>
        </w:rPr>
      </w:pPr>
    </w:p>
    <w:p w:rsidR="007C220E" w:rsidRDefault="00B4058F">
      <w:pPr>
        <w:pStyle w:val="Prrafodelista"/>
        <w:numPr>
          <w:ilvl w:val="4"/>
          <w:numId w:val="117"/>
        </w:numPr>
        <w:tabs>
          <w:tab w:val="left" w:pos="1255"/>
          <w:tab w:val="left" w:pos="1256"/>
        </w:tabs>
        <w:spacing w:before="1"/>
        <w:ind w:hanging="1009"/>
      </w:pPr>
      <w:r>
        <w:rPr>
          <w:rFonts w:ascii="Calibri Light"/>
          <w:u w:val="single"/>
        </w:rPr>
        <w:t>Dominio</w:t>
      </w:r>
      <w:r>
        <w:rPr>
          <w:rFonts w:ascii="Calibri Light"/>
          <w:spacing w:val="-3"/>
          <w:u w:val="single"/>
        </w:rPr>
        <w:t xml:space="preserve"> </w:t>
      </w:r>
      <w:r>
        <w:rPr>
          <w:u w:val="single"/>
        </w:rPr>
        <w:t>Legal:</w:t>
      </w:r>
    </w:p>
    <w:p w:rsidR="007C220E" w:rsidRDefault="007C220E">
      <w:pPr>
        <w:pStyle w:val="Textoindependiente"/>
        <w:spacing w:before="11"/>
        <w:rPr>
          <w:sz w:val="20"/>
        </w:rPr>
      </w:pPr>
    </w:p>
    <w:p w:rsidR="007C220E" w:rsidRDefault="00B4058F">
      <w:pPr>
        <w:pStyle w:val="Textoindependiente"/>
        <w:spacing w:before="57" w:line="256" w:lineRule="auto"/>
        <w:ind w:left="262" w:right="924"/>
      </w:pPr>
      <w:r>
        <w:t>Define de manera integral y completa las actividades necesarias para evaluar los aspectos legales</w:t>
      </w:r>
      <w:r>
        <w:rPr>
          <w:spacing w:val="-47"/>
        </w:rPr>
        <w:t xml:space="preserve"> </w:t>
      </w:r>
      <w:r>
        <w:t>asociados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proyecto,</w:t>
      </w:r>
      <w:r>
        <w:rPr>
          <w:spacing w:val="-1"/>
        </w:rPr>
        <w:t xml:space="preserve"> </w:t>
      </w:r>
      <w:r>
        <w:t>desde</w:t>
      </w:r>
      <w:r>
        <w:rPr>
          <w:spacing w:val="-1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estructuración,</w:t>
      </w:r>
      <w:r>
        <w:rPr>
          <w:spacing w:val="-4"/>
        </w:rPr>
        <w:t xml:space="preserve"> </w:t>
      </w:r>
      <w:r>
        <w:t>estudio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viabilidad,</w:t>
      </w:r>
      <w:r>
        <w:rPr>
          <w:spacing w:val="-1"/>
        </w:rPr>
        <w:t xml:space="preserve"> </w:t>
      </w:r>
      <w:r>
        <w:t>contratación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cierre.</w:t>
      </w:r>
    </w:p>
    <w:p w:rsidR="007C220E" w:rsidRDefault="007C220E">
      <w:pPr>
        <w:spacing w:line="256" w:lineRule="auto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extoindependiente"/>
        <w:spacing w:before="1" w:line="259" w:lineRule="auto"/>
        <w:ind w:left="262" w:right="775"/>
        <w:jc w:val="both"/>
      </w:pPr>
      <w:r>
        <w:t>El domino legal incluye la identificación de las normas legales aplicables en la gestión de proyectos</w:t>
      </w:r>
      <w:r>
        <w:rPr>
          <w:spacing w:val="-4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TI.</w:t>
      </w:r>
      <w:r>
        <w:rPr>
          <w:spacing w:val="33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continuación,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describe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normatividad</w:t>
      </w:r>
      <w:r>
        <w:rPr>
          <w:spacing w:val="-9"/>
        </w:rPr>
        <w:t xml:space="preserve"> </w:t>
      </w:r>
      <w:r>
        <w:t>existente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nivel</w:t>
      </w:r>
      <w:r>
        <w:rPr>
          <w:spacing w:val="-8"/>
        </w:rPr>
        <w:t xml:space="preserve"> </w:t>
      </w:r>
      <w:r>
        <w:t>nacional</w:t>
      </w:r>
      <w:r>
        <w:rPr>
          <w:spacing w:val="-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distrital,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debe</w:t>
      </w:r>
      <w:r>
        <w:rPr>
          <w:spacing w:val="-8"/>
        </w:rPr>
        <w:t xml:space="preserve"> </w:t>
      </w:r>
      <w:r>
        <w:t>ser</w:t>
      </w:r>
      <w:r>
        <w:rPr>
          <w:spacing w:val="-47"/>
        </w:rPr>
        <w:t xml:space="preserve"> </w:t>
      </w:r>
      <w:r>
        <w:t>consultada y actualizada siempre que se vaya a gestionar un nuevo proyecto. Lo anterior debido a</w:t>
      </w:r>
      <w:r>
        <w:rPr>
          <w:spacing w:val="1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cambios</w:t>
      </w:r>
      <w:r>
        <w:rPr>
          <w:spacing w:val="-6"/>
        </w:rPr>
        <w:t xml:space="preserve"> </w:t>
      </w:r>
      <w:r>
        <w:t>normativos</w:t>
      </w:r>
      <w:r>
        <w:rPr>
          <w:spacing w:val="-7"/>
        </w:rPr>
        <w:t xml:space="preserve"> </w:t>
      </w:r>
      <w:r>
        <w:t>pueden</w:t>
      </w:r>
      <w:r>
        <w:rPr>
          <w:spacing w:val="-6"/>
        </w:rPr>
        <w:t xml:space="preserve"> </w:t>
      </w:r>
      <w:r>
        <w:t>generar</w:t>
      </w:r>
      <w:r>
        <w:rPr>
          <w:spacing w:val="-8"/>
        </w:rPr>
        <w:t xml:space="preserve"> </w:t>
      </w:r>
      <w:r>
        <w:t>cambios</w:t>
      </w:r>
      <w:r>
        <w:rPr>
          <w:spacing w:val="-10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alcance,</w:t>
      </w:r>
      <w:r>
        <w:rPr>
          <w:spacing w:val="-5"/>
        </w:rPr>
        <w:t xml:space="preserve"> </w:t>
      </w:r>
      <w:r>
        <w:t>recursos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tiempo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ejecución.</w:t>
      </w:r>
    </w:p>
    <w:p w:rsidR="007C220E" w:rsidRDefault="00B4058F">
      <w:pPr>
        <w:pStyle w:val="Textoindependiente"/>
        <w:spacing w:before="119" w:line="259" w:lineRule="auto"/>
        <w:ind w:left="262" w:right="860"/>
        <w:jc w:val="both"/>
      </w:pPr>
      <w:r>
        <w:t>La herramienta metodológica de gestión de proyectos de TI, num</w:t>
      </w:r>
      <w:r>
        <w:t xml:space="preserve">eral </w:t>
      </w:r>
      <w:r>
        <w:rPr>
          <w:i/>
        </w:rPr>
        <w:t>4. DOMINIO LEGAL</w:t>
      </w:r>
      <w:r>
        <w:t>, tiene un</w:t>
      </w:r>
      <w:r>
        <w:rPr>
          <w:spacing w:val="-47"/>
        </w:rPr>
        <w:t xml:space="preserve"> </w:t>
      </w:r>
      <w:r>
        <w:t>contexto del</w:t>
      </w:r>
      <w:r>
        <w:rPr>
          <w:spacing w:val="-3"/>
        </w:rPr>
        <w:t xml:space="preserve"> </w:t>
      </w:r>
      <w:r>
        <w:rPr>
          <w:i/>
        </w:rPr>
        <w:t>Dominio</w:t>
      </w:r>
      <w:r>
        <w:rPr>
          <w:i/>
          <w:spacing w:val="-3"/>
        </w:rPr>
        <w:t xml:space="preserve"> </w:t>
      </w:r>
      <w:r>
        <w:rPr>
          <w:i/>
        </w:rPr>
        <w:t>Legal</w:t>
      </w:r>
      <w:r>
        <w:rPr>
          <w:i/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normatividad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orden</w:t>
      </w:r>
      <w:r>
        <w:rPr>
          <w:spacing w:val="-1"/>
        </w:rPr>
        <w:t xml:space="preserve"> </w:t>
      </w:r>
      <w:r>
        <w:t>nacional</w:t>
      </w:r>
      <w:r>
        <w:rPr>
          <w:spacing w:val="-4"/>
        </w:rPr>
        <w:t xml:space="preserve"> </w:t>
      </w:r>
      <w:r>
        <w:t>y distrital</w:t>
      </w:r>
      <w:r>
        <w:rPr>
          <w:spacing w:val="-1"/>
        </w:rPr>
        <w:t xml:space="preserve"> </w:t>
      </w:r>
      <w:r>
        <w:t>aplicable.</w:t>
      </w:r>
    </w:p>
    <w:p w:rsidR="007C220E" w:rsidRDefault="00B4058F">
      <w:pPr>
        <w:pStyle w:val="Textoindependiente"/>
        <w:spacing w:before="161" w:line="259" w:lineRule="auto"/>
        <w:ind w:left="262" w:right="777"/>
        <w:jc w:val="both"/>
      </w:pPr>
      <w:r>
        <w:t>A continuación, se describe la situación actual de la herramienta metodológica de acuerdo con los</w:t>
      </w:r>
      <w:r>
        <w:rPr>
          <w:spacing w:val="1"/>
        </w:rPr>
        <w:t xml:space="preserve"> </w:t>
      </w:r>
      <w:r>
        <w:t xml:space="preserve">avances realizados durante la vigencia </w:t>
      </w:r>
      <w:r>
        <w:t>2021, de acuerdo con los lineamientos aplicables a este</w:t>
      </w:r>
      <w:r>
        <w:rPr>
          <w:spacing w:val="1"/>
        </w:rPr>
        <w:t xml:space="preserve"> </w:t>
      </w:r>
      <w:r>
        <w:t>dominio:</w:t>
      </w:r>
    </w:p>
    <w:p w:rsidR="007C220E" w:rsidRDefault="007C220E">
      <w:pPr>
        <w:pStyle w:val="Textoindependiente"/>
        <w:spacing w:before="10"/>
        <w:rPr>
          <w:sz w:val="23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7132"/>
      </w:tblGrid>
      <w:tr w:rsidR="007C220E">
        <w:trPr>
          <w:trHeight w:val="448"/>
        </w:trPr>
        <w:tc>
          <w:tcPr>
            <w:tcW w:w="1697" w:type="dxa"/>
            <w:shd w:val="clear" w:color="auto" w:fill="F1F1F1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</w:rPr>
              <w:t>COMPONENTE</w:t>
            </w:r>
          </w:p>
        </w:tc>
        <w:tc>
          <w:tcPr>
            <w:tcW w:w="7132" w:type="dxa"/>
            <w:shd w:val="clear" w:color="auto" w:fill="F1F1F1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</w:rPr>
              <w:t>ESTADO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ACTUAL</w:t>
            </w:r>
          </w:p>
        </w:tc>
      </w:tr>
      <w:tr w:rsidR="007C220E">
        <w:trPr>
          <w:trHeight w:val="3242"/>
        </w:trPr>
        <w:tc>
          <w:tcPr>
            <w:tcW w:w="1697" w:type="dxa"/>
          </w:tcPr>
          <w:p w:rsidR="007C220E" w:rsidRDefault="00B4058F">
            <w:pPr>
              <w:pStyle w:val="TableParagraph"/>
              <w:spacing w:line="259" w:lineRule="auto"/>
              <w:ind w:left="107" w:right="631"/>
            </w:pPr>
            <w:r>
              <w:t>Marco</w:t>
            </w:r>
            <w:r>
              <w:rPr>
                <w:spacing w:val="1"/>
              </w:rPr>
              <w:t xml:space="preserve"> </w:t>
            </w:r>
            <w:r>
              <w:t>normativo</w:t>
            </w:r>
          </w:p>
        </w:tc>
        <w:tc>
          <w:tcPr>
            <w:tcW w:w="7132" w:type="dxa"/>
          </w:tcPr>
          <w:p w:rsidR="007C220E" w:rsidRDefault="00B4058F">
            <w:pPr>
              <w:pStyle w:val="TableParagraph"/>
              <w:spacing w:line="259" w:lineRule="auto"/>
              <w:ind w:left="107" w:right="91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UAECD</w:t>
            </w:r>
            <w:r>
              <w:rPr>
                <w:spacing w:val="1"/>
              </w:rPr>
              <w:t xml:space="preserve"> </w:t>
            </w:r>
            <w:r>
              <w:t>está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proceso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implementación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“</w:t>
            </w:r>
            <w:r>
              <w:rPr>
                <w:i/>
              </w:rPr>
              <w:t>Herramienta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Metodológica para la Gestión de Proyectos de TI</w:t>
            </w:r>
            <w:r>
              <w:t>”, para estructurar, gestionar</w:t>
            </w:r>
            <w:r>
              <w:rPr>
                <w:spacing w:val="-47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ejecutar proyectos de</w:t>
            </w:r>
            <w:r>
              <w:rPr>
                <w:spacing w:val="1"/>
              </w:rPr>
              <w:t xml:space="preserve"> </w:t>
            </w:r>
            <w:r>
              <w:t>tecnología</w:t>
            </w:r>
            <w:r>
              <w:rPr>
                <w:spacing w:val="-3"/>
              </w:rPr>
              <w:t xml:space="preserve"> </w:t>
            </w:r>
            <w:r>
              <w:t>cumpliendo con:</w:t>
            </w:r>
          </w:p>
          <w:p w:rsidR="007C220E" w:rsidRDefault="00B4058F">
            <w:pPr>
              <w:pStyle w:val="TableParagraph"/>
              <w:numPr>
                <w:ilvl w:val="0"/>
                <w:numId w:val="102"/>
              </w:numPr>
              <w:tabs>
                <w:tab w:val="left" w:pos="829"/>
              </w:tabs>
              <w:spacing w:before="159" w:line="259" w:lineRule="auto"/>
              <w:ind w:right="93"/>
              <w:jc w:val="both"/>
            </w:pPr>
            <w:r>
              <w:t>Las directrices y estándares emitidos por el Ministerio de Tecnologías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Comunicaciones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MinTic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Project</w:t>
            </w:r>
            <w:r>
              <w:rPr>
                <w:spacing w:val="1"/>
              </w:rPr>
              <w:t xml:space="preserve"> </w:t>
            </w:r>
            <w:r>
              <w:t>Management Institute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PMI.</w:t>
            </w:r>
          </w:p>
          <w:p w:rsidR="007C220E" w:rsidRDefault="00B4058F">
            <w:pPr>
              <w:pStyle w:val="TableParagraph"/>
              <w:numPr>
                <w:ilvl w:val="0"/>
                <w:numId w:val="102"/>
              </w:numPr>
              <w:tabs>
                <w:tab w:val="left" w:pos="829"/>
              </w:tabs>
              <w:spacing w:before="1" w:line="256" w:lineRule="auto"/>
              <w:ind w:right="87"/>
              <w:jc w:val="both"/>
            </w:pPr>
            <w:r>
              <w:t>La</w:t>
            </w:r>
            <w:r>
              <w:rPr>
                <w:spacing w:val="-8"/>
              </w:rPr>
              <w:t xml:space="preserve"> </w:t>
            </w:r>
            <w:r>
              <w:t>normatividad</w:t>
            </w:r>
            <w:r>
              <w:rPr>
                <w:spacing w:val="-11"/>
              </w:rPr>
              <w:t xml:space="preserve"> </w:t>
            </w:r>
            <w:r>
              <w:t>emitida</w:t>
            </w:r>
            <w:r>
              <w:rPr>
                <w:spacing w:val="-8"/>
              </w:rPr>
              <w:t xml:space="preserve"> </w:t>
            </w:r>
            <w:r>
              <w:t>por</w:t>
            </w:r>
            <w:r>
              <w:rPr>
                <w:spacing w:val="-8"/>
              </w:rPr>
              <w:t xml:space="preserve"> </w:t>
            </w:r>
            <w:r>
              <w:t>instituciones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orden</w:t>
            </w:r>
            <w:r>
              <w:rPr>
                <w:spacing w:val="-8"/>
              </w:rPr>
              <w:t xml:space="preserve"> </w:t>
            </w:r>
            <w:r>
              <w:t>nacional</w:t>
            </w:r>
            <w:r>
              <w:rPr>
                <w:spacing w:val="-9"/>
              </w:rPr>
              <w:t xml:space="preserve"> </w:t>
            </w:r>
            <w:r>
              <w:t>y</w:t>
            </w:r>
            <w:r>
              <w:rPr>
                <w:spacing w:val="-9"/>
              </w:rPr>
              <w:t xml:space="preserve"> </w:t>
            </w:r>
            <w:r>
              <w:t>distrital</w:t>
            </w:r>
            <w:r>
              <w:rPr>
                <w:spacing w:val="-47"/>
              </w:rPr>
              <w:t xml:space="preserve"> </w:t>
            </w:r>
            <w:r>
              <w:t>aplicables a le</w:t>
            </w:r>
            <w:r>
              <w:rPr>
                <w:spacing w:val="-3"/>
              </w:rPr>
              <w:t xml:space="preserve"> </w:t>
            </w:r>
            <w:r>
              <w:t>gestión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proyectos de</w:t>
            </w:r>
            <w:r>
              <w:rPr>
                <w:spacing w:val="-3"/>
              </w:rPr>
              <w:t xml:space="preserve"> </w:t>
            </w:r>
            <w:r>
              <w:t>TI.</w:t>
            </w:r>
          </w:p>
          <w:p w:rsidR="007C220E" w:rsidRDefault="00B4058F">
            <w:pPr>
              <w:pStyle w:val="TableParagraph"/>
              <w:spacing w:before="4" w:line="259" w:lineRule="auto"/>
              <w:ind w:left="107" w:right="93"/>
              <w:jc w:val="both"/>
            </w:pPr>
            <w:r>
              <w:rPr>
                <w:u w:val="single"/>
              </w:rPr>
              <w:t>Evidencia</w:t>
            </w:r>
            <w:r>
              <w:t>: Documento “</w:t>
            </w:r>
            <w:r>
              <w:rPr>
                <w:i/>
              </w:rPr>
              <w:t>GPTI- HerramientaMetodologicaTI.pdf</w:t>
            </w:r>
            <w:r>
              <w:t>”, numeral “</w:t>
            </w:r>
            <w:r>
              <w:rPr>
                <w:i/>
              </w:rPr>
              <w:t>4.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DOMINIO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LEGAL</w:t>
            </w:r>
            <w:r>
              <w:t>”.</w:t>
            </w:r>
          </w:p>
        </w:tc>
      </w:tr>
      <w:tr w:rsidR="007C220E">
        <w:trPr>
          <w:trHeight w:val="3669"/>
        </w:trPr>
        <w:tc>
          <w:tcPr>
            <w:tcW w:w="1697" w:type="dxa"/>
          </w:tcPr>
          <w:p w:rsidR="007C220E" w:rsidRDefault="00B4058F">
            <w:pPr>
              <w:pStyle w:val="TableParagraph"/>
              <w:spacing w:line="259" w:lineRule="auto"/>
              <w:ind w:left="107" w:right="673"/>
            </w:pPr>
            <w:r>
              <w:t>Banco de</w:t>
            </w:r>
            <w:r>
              <w:rPr>
                <w:spacing w:val="1"/>
              </w:rPr>
              <w:t xml:space="preserve"> </w:t>
            </w:r>
            <w:r>
              <w:t>proyectos</w:t>
            </w:r>
          </w:p>
        </w:tc>
        <w:tc>
          <w:tcPr>
            <w:tcW w:w="7132" w:type="dxa"/>
          </w:tcPr>
          <w:p w:rsidR="007C220E" w:rsidRDefault="00B4058F">
            <w:pPr>
              <w:pStyle w:val="TableParagraph"/>
              <w:spacing w:line="259" w:lineRule="auto"/>
              <w:ind w:left="107" w:right="130"/>
            </w:pPr>
            <w:r>
              <w:t>La UAECD no cuenta con un banco de proyectos que son producto de la</w:t>
            </w:r>
            <w:r>
              <w:rPr>
                <w:spacing w:val="1"/>
              </w:rPr>
              <w:t xml:space="preserve"> </w:t>
            </w:r>
            <w:r>
              <w:t>planeación estratégica de TI (PETI) e iteraciones de arquitectura empresarial,</w:t>
            </w:r>
            <w:r>
              <w:rPr>
                <w:spacing w:val="-47"/>
              </w:rPr>
              <w:t xml:space="preserve"> </w:t>
            </w:r>
            <w:r>
              <w:t>en donde se encuentre registrado el inventario de proyectos ejecutados, en</w:t>
            </w:r>
            <w:r>
              <w:rPr>
                <w:spacing w:val="1"/>
              </w:rPr>
              <w:t xml:space="preserve"> </w:t>
            </w:r>
            <w:r>
              <w:t>ejecución y por ejecutar, junto con variables que definan de manera integral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-1"/>
              </w:rPr>
              <w:t xml:space="preserve"> </w:t>
            </w:r>
            <w:r>
              <w:t>estado</w:t>
            </w:r>
            <w:r>
              <w:rPr>
                <w:spacing w:val="1"/>
              </w:rPr>
              <w:t xml:space="preserve"> </w:t>
            </w:r>
            <w:r>
              <w:t>contractual</w:t>
            </w:r>
            <w:r>
              <w:rPr>
                <w:spacing w:val="-1"/>
              </w:rPr>
              <w:t xml:space="preserve"> </w:t>
            </w:r>
            <w:r>
              <w:t>y l</w:t>
            </w:r>
            <w:r>
              <w:t>egal.</w:t>
            </w:r>
          </w:p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  <w:spacing w:before="9"/>
              <w:rPr>
                <w:sz w:val="27"/>
              </w:rPr>
            </w:pPr>
          </w:p>
          <w:p w:rsidR="007C220E" w:rsidRDefault="00B4058F">
            <w:pPr>
              <w:pStyle w:val="TableParagraph"/>
              <w:spacing w:before="1" w:line="259" w:lineRule="auto"/>
              <w:ind w:left="107" w:right="152"/>
              <w:jc w:val="both"/>
            </w:pPr>
            <w:r>
              <w:t>El plan estratégico institucional incluye los siguientes cuatro (4) proyectos de</w:t>
            </w:r>
            <w:r>
              <w:rPr>
                <w:spacing w:val="-48"/>
              </w:rPr>
              <w:t xml:space="preserve"> </w:t>
            </w:r>
            <w:r>
              <w:t>inversión:</w:t>
            </w:r>
          </w:p>
          <w:p w:rsidR="007C220E" w:rsidRDefault="00B4058F">
            <w:pPr>
              <w:pStyle w:val="TableParagraph"/>
              <w:spacing w:before="138" w:line="290" w:lineRule="atLeast"/>
              <w:ind w:left="561" w:right="95" w:hanging="361"/>
              <w:jc w:val="both"/>
            </w:pPr>
            <w:r>
              <w:t>1.</w:t>
            </w:r>
            <w:r>
              <w:rPr>
                <w:spacing w:val="1"/>
              </w:rPr>
              <w:t xml:space="preserve"> </w:t>
            </w:r>
            <w:r>
              <w:t>Proyecto 7775 - Implementación y prestación de los servicios de gestión</w:t>
            </w:r>
            <w:r>
              <w:rPr>
                <w:spacing w:val="1"/>
              </w:rPr>
              <w:t xml:space="preserve"> </w:t>
            </w:r>
            <w:r>
              <w:t>y/u operación catastral oficial con fines multipropósito en 20 entidades</w:t>
            </w:r>
            <w:r>
              <w:rPr>
                <w:spacing w:val="1"/>
              </w:rPr>
              <w:t xml:space="preserve"> </w:t>
            </w:r>
            <w:r>
              <w:t>territoriales.</w:t>
            </w:r>
          </w:p>
        </w:tc>
      </w:tr>
    </w:tbl>
    <w:p w:rsidR="007C220E" w:rsidRDefault="007C220E">
      <w:pPr>
        <w:spacing w:line="290" w:lineRule="atLeast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2"/>
        <w:rPr>
          <w:sz w:val="19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7132"/>
      </w:tblGrid>
      <w:tr w:rsidR="007C220E">
        <w:trPr>
          <w:trHeight w:val="450"/>
        </w:trPr>
        <w:tc>
          <w:tcPr>
            <w:tcW w:w="1697" w:type="dxa"/>
            <w:shd w:val="clear" w:color="auto" w:fill="F1F1F1"/>
          </w:tcPr>
          <w:p w:rsidR="007C220E" w:rsidRDefault="00B4058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COMPONENTE</w:t>
            </w:r>
          </w:p>
        </w:tc>
        <w:tc>
          <w:tcPr>
            <w:tcW w:w="7132" w:type="dxa"/>
            <w:shd w:val="clear" w:color="auto" w:fill="F1F1F1"/>
          </w:tcPr>
          <w:p w:rsidR="007C220E" w:rsidRDefault="00B4058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ESTADO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ACTUAL</w:t>
            </w:r>
          </w:p>
        </w:tc>
      </w:tr>
      <w:tr w:rsidR="007C220E">
        <w:trPr>
          <w:trHeight w:val="2297"/>
        </w:trPr>
        <w:tc>
          <w:tcPr>
            <w:tcW w:w="1697" w:type="dxa"/>
          </w:tcPr>
          <w:p w:rsidR="007C220E" w:rsidRDefault="007C22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2" w:type="dxa"/>
          </w:tcPr>
          <w:p w:rsidR="007C220E" w:rsidRDefault="00B4058F">
            <w:pPr>
              <w:pStyle w:val="TableParagraph"/>
              <w:numPr>
                <w:ilvl w:val="0"/>
                <w:numId w:val="101"/>
              </w:numPr>
              <w:tabs>
                <w:tab w:val="left" w:pos="562"/>
              </w:tabs>
              <w:spacing w:line="259" w:lineRule="auto"/>
              <w:ind w:right="91"/>
              <w:jc w:val="both"/>
            </w:pPr>
            <w:r>
              <w:t>Proyecto 7839 Fortalecimiento de la Infraestructura de Datos Espaciales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Bogotá</w:t>
            </w:r>
            <w:r>
              <w:rPr>
                <w:spacing w:val="-8"/>
              </w:rPr>
              <w:t xml:space="preserve"> </w:t>
            </w:r>
            <w:r>
              <w:t>como</w:t>
            </w:r>
            <w:r>
              <w:rPr>
                <w:spacing w:val="-7"/>
              </w:rPr>
              <w:t xml:space="preserve"> </w:t>
            </w:r>
            <w:r>
              <w:t>herramienta</w:t>
            </w:r>
            <w:r>
              <w:rPr>
                <w:spacing w:val="-5"/>
              </w:rPr>
              <w:t xml:space="preserve"> </w:t>
            </w:r>
            <w:r>
              <w:t>para</w:t>
            </w:r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8"/>
              </w:rPr>
              <w:t xml:space="preserve"> </w:t>
            </w:r>
            <w:r>
              <w:t>integración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7"/>
              </w:rPr>
              <w:t xml:space="preserve"> </w:t>
            </w:r>
            <w:r>
              <w:t>información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las</w:t>
            </w:r>
            <w:r>
              <w:rPr>
                <w:spacing w:val="-48"/>
              </w:rPr>
              <w:t xml:space="preserve"> </w:t>
            </w:r>
            <w:r>
              <w:t>entidades distritales para</w:t>
            </w:r>
            <w:r>
              <w:rPr>
                <w:spacing w:val="-3"/>
              </w:rPr>
              <w:t xml:space="preserve"> </w:t>
            </w:r>
            <w:r>
              <w:t>la toma de</w:t>
            </w:r>
            <w:r>
              <w:rPr>
                <w:spacing w:val="1"/>
              </w:rPr>
              <w:t xml:space="preserve"> </w:t>
            </w:r>
            <w:r>
              <w:t>decisiones</w:t>
            </w:r>
          </w:p>
          <w:p w:rsidR="007C220E" w:rsidRDefault="00B4058F">
            <w:pPr>
              <w:pStyle w:val="TableParagraph"/>
              <w:numPr>
                <w:ilvl w:val="0"/>
                <w:numId w:val="101"/>
              </w:numPr>
              <w:tabs>
                <w:tab w:val="left" w:pos="562"/>
              </w:tabs>
              <w:spacing w:line="259" w:lineRule="auto"/>
              <w:ind w:right="93"/>
              <w:jc w:val="both"/>
            </w:pPr>
            <w:r>
              <w:t>Proyecto</w:t>
            </w:r>
            <w:r>
              <w:rPr>
                <w:spacing w:val="1"/>
              </w:rPr>
              <w:t xml:space="preserve"> </w:t>
            </w:r>
            <w:r>
              <w:t>7840</w:t>
            </w:r>
            <w:r>
              <w:rPr>
                <w:spacing w:val="1"/>
              </w:rPr>
              <w:t xml:space="preserve"> </w:t>
            </w:r>
            <w:r>
              <w:t>Fortalecimiento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gestión</w:t>
            </w:r>
            <w:r>
              <w:rPr>
                <w:spacing w:val="1"/>
              </w:rPr>
              <w:t xml:space="preserve"> </w:t>
            </w:r>
            <w:r>
              <w:t>catastral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enfoque</w:t>
            </w:r>
            <w:r>
              <w:rPr>
                <w:spacing w:val="1"/>
              </w:rPr>
              <w:t xml:space="preserve"> </w:t>
            </w:r>
            <w:r>
              <w:t>multipropósito</w:t>
            </w:r>
            <w:r>
              <w:rPr>
                <w:spacing w:val="-2"/>
              </w:rPr>
              <w:t xml:space="preserve"> </w:t>
            </w:r>
            <w:r>
              <w:t>en Bogotá</w:t>
            </w:r>
            <w:r>
              <w:rPr>
                <w:spacing w:val="-5"/>
              </w:rPr>
              <w:t xml:space="preserve"> </w:t>
            </w:r>
            <w:r>
              <w:t>D.C.</w:t>
            </w:r>
          </w:p>
          <w:p w:rsidR="007C220E" w:rsidRDefault="00B4058F">
            <w:pPr>
              <w:pStyle w:val="TableParagraph"/>
              <w:numPr>
                <w:ilvl w:val="0"/>
                <w:numId w:val="101"/>
              </w:numPr>
              <w:tabs>
                <w:tab w:val="left" w:pos="562"/>
              </w:tabs>
              <w:spacing w:line="259" w:lineRule="auto"/>
              <w:ind w:right="96"/>
              <w:jc w:val="both"/>
            </w:pPr>
            <w:r>
              <w:t>Proyecto 7841 Fortalecimiento Institucional de la Unidad Administrativa</w:t>
            </w:r>
            <w:r>
              <w:rPr>
                <w:spacing w:val="-47"/>
              </w:rPr>
              <w:t xml:space="preserve"> </w:t>
            </w:r>
            <w:r>
              <w:t>Especial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Catastro</w:t>
            </w:r>
            <w:r>
              <w:rPr>
                <w:spacing w:val="-1"/>
              </w:rPr>
              <w:t xml:space="preserve"> </w:t>
            </w:r>
            <w:r>
              <w:t>Distrital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UAECD.</w:t>
            </w:r>
          </w:p>
        </w:tc>
      </w:tr>
      <w:tr w:rsidR="007C220E">
        <w:trPr>
          <w:trHeight w:val="2219"/>
        </w:trPr>
        <w:tc>
          <w:tcPr>
            <w:tcW w:w="1697" w:type="dxa"/>
          </w:tcPr>
          <w:p w:rsidR="007C220E" w:rsidRDefault="00B4058F">
            <w:pPr>
              <w:pStyle w:val="TableParagraph"/>
              <w:spacing w:before="1" w:line="256" w:lineRule="auto"/>
              <w:ind w:left="107" w:right="423"/>
            </w:pPr>
            <w:r>
              <w:t>Documentos</w:t>
            </w:r>
            <w:r>
              <w:rPr>
                <w:spacing w:val="-47"/>
              </w:rPr>
              <w:t xml:space="preserve"> </w:t>
            </w:r>
            <w:r>
              <w:t>entregables</w:t>
            </w:r>
          </w:p>
        </w:tc>
        <w:tc>
          <w:tcPr>
            <w:tcW w:w="7132" w:type="dxa"/>
          </w:tcPr>
          <w:p w:rsidR="007C220E" w:rsidRDefault="00B4058F">
            <w:pPr>
              <w:pStyle w:val="TableParagraph"/>
              <w:spacing w:before="1" w:line="259" w:lineRule="auto"/>
              <w:ind w:left="107" w:right="92"/>
              <w:jc w:val="both"/>
            </w:pPr>
            <w:r>
              <w:t>Actualmente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entregables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generan</w:t>
            </w:r>
            <w:r>
              <w:rPr>
                <w:spacing w:val="1"/>
              </w:rPr>
              <w:t xml:space="preserve"> </w:t>
            </w:r>
            <w:r>
              <w:t>durante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ejecución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proyecto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TI,</w:t>
            </w:r>
            <w:r>
              <w:rPr>
                <w:spacing w:val="1"/>
              </w:rPr>
              <w:t xml:space="preserve"> </w:t>
            </w:r>
            <w:r>
              <w:t>son</w:t>
            </w:r>
            <w:r>
              <w:rPr>
                <w:spacing w:val="1"/>
              </w:rPr>
              <w:t xml:space="preserve"> </w:t>
            </w:r>
            <w:r>
              <w:t>documentados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almacenados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repositorio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documentos estructurado de acuerdo con los objetivos específicos definidos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alcance</w:t>
            </w:r>
            <w:r>
              <w:rPr>
                <w:spacing w:val="-2"/>
              </w:rPr>
              <w:t xml:space="preserve"> </w:t>
            </w:r>
            <w:r>
              <w:t>del respectivo</w:t>
            </w:r>
            <w:r>
              <w:rPr>
                <w:spacing w:val="1"/>
              </w:rPr>
              <w:t xml:space="preserve"> </w:t>
            </w:r>
            <w:r>
              <w:t>proyecto.</w:t>
            </w:r>
          </w:p>
        </w:tc>
      </w:tr>
    </w:tbl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extoindependiente"/>
        <w:spacing w:before="56" w:line="259" w:lineRule="auto"/>
        <w:ind w:left="262" w:right="1551"/>
      </w:pPr>
      <w:r>
        <w:rPr>
          <w:u w:val="single"/>
        </w:rPr>
        <w:t xml:space="preserve">En el siguiente </w:t>
      </w:r>
      <w:r>
        <w:t>repositorio del proyecto de ejecución de brechas del PETI vigencia 2021, se</w:t>
      </w:r>
      <w:r>
        <w:rPr>
          <w:spacing w:val="-47"/>
        </w:rPr>
        <w:t xml:space="preserve"> </w:t>
      </w:r>
      <w:r>
        <w:t>encuentran</w:t>
      </w:r>
      <w:r>
        <w:rPr>
          <w:spacing w:val="-2"/>
        </w:rPr>
        <w:t xml:space="preserve"> </w:t>
      </w:r>
      <w:r>
        <w:t>los documentos soporte</w:t>
      </w:r>
      <w:r>
        <w:rPr>
          <w:spacing w:val="-2"/>
        </w:rPr>
        <w:t xml:space="preserve"> </w:t>
      </w:r>
      <w:r>
        <w:t>de la</w:t>
      </w:r>
      <w:r>
        <w:rPr>
          <w:spacing w:val="-4"/>
        </w:rPr>
        <w:t xml:space="preserve"> </w:t>
      </w:r>
      <w:r>
        <w:t>metodología de proyectos:</w:t>
      </w:r>
    </w:p>
    <w:p w:rsidR="007C220E" w:rsidRDefault="007C220E">
      <w:pPr>
        <w:pStyle w:val="Textoindependiente"/>
        <w:spacing w:before="9"/>
        <w:rPr>
          <w:sz w:val="23"/>
        </w:rPr>
      </w:pPr>
    </w:p>
    <w:p w:rsidR="007C220E" w:rsidRDefault="00B4058F">
      <w:pPr>
        <w:pStyle w:val="Textoindependiente"/>
        <w:spacing w:line="259" w:lineRule="auto"/>
        <w:ind w:left="262"/>
      </w:pPr>
      <w:r>
        <w:rPr>
          <w:color w:val="0462C1"/>
          <w:u w:val="single" w:color="0462C1"/>
        </w:rPr>
        <w:t>https://catastrobogotacol</w:t>
      </w:r>
      <w:r>
        <w:t>.sharepoint.com/sites/SeguimientoPETI-</w:t>
      </w:r>
      <w:r>
        <w:rPr>
          <w:spacing w:val="1"/>
        </w:rPr>
        <w:t xml:space="preserve"> </w:t>
      </w:r>
      <w:r>
        <w:rPr>
          <w:spacing w:val="-1"/>
        </w:rPr>
        <w:t>PGD/Documentos%20compartidos/Forms/AllItems.aspx?viewpath=%2Fsites%2FSeguimientoPETI</w:t>
      </w:r>
    </w:p>
    <w:p w:rsidR="007C220E" w:rsidRDefault="00B4058F">
      <w:pPr>
        <w:pStyle w:val="Textoindependiente"/>
        <w:spacing w:before="1" w:line="259" w:lineRule="auto"/>
        <w:ind w:left="262" w:right="825"/>
        <w:jc w:val="both"/>
      </w:pPr>
      <w:r>
        <w:rPr>
          <w:spacing w:val="-1"/>
        </w:rPr>
        <w:t>%2DPGD%2Fdocumentos%20compartidos%2Fforms%2FallItems%2Easpx&amp;id=%2Fsites%2Fseguimi</w:t>
      </w:r>
      <w:r>
        <w:t xml:space="preserve"> entoPETI%2DPGD%2Fdocumentos%20compartidos%2FBREGOB05%20%2D%20Gesti%C3%B3nPro</w:t>
      </w:r>
      <w:r>
        <w:rPr>
          <w:spacing w:val="-48"/>
        </w:rPr>
        <w:t xml:space="preserve"> </w:t>
      </w:r>
      <w:r>
        <w:t>yectosTI&amp;vie</w:t>
      </w:r>
      <w:r>
        <w:t>wid=bf4b4808%2D48b9%2D4d4c%2D87a0%2Dde9acbd4f5c0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9"/>
        <w:rPr>
          <w:sz w:val="28"/>
        </w:rPr>
      </w:pPr>
    </w:p>
    <w:p w:rsidR="007C220E" w:rsidRDefault="00B4058F">
      <w:pPr>
        <w:pStyle w:val="Prrafodelista"/>
        <w:numPr>
          <w:ilvl w:val="4"/>
          <w:numId w:val="117"/>
        </w:numPr>
        <w:tabs>
          <w:tab w:val="left" w:pos="1255"/>
          <w:tab w:val="left" w:pos="1256"/>
        </w:tabs>
        <w:spacing w:before="1"/>
        <w:ind w:hanging="1009"/>
        <w:rPr>
          <w:rFonts w:ascii="Calibri Light" w:hAnsi="Calibri Light"/>
        </w:rPr>
      </w:pPr>
      <w:r>
        <w:rPr>
          <w:rFonts w:ascii="Calibri Light" w:hAnsi="Calibri Light"/>
          <w:u w:val="single"/>
        </w:rPr>
        <w:t>Dominio</w:t>
      </w:r>
      <w:r>
        <w:rPr>
          <w:rFonts w:ascii="Calibri Light" w:hAnsi="Calibri Light"/>
          <w:spacing w:val="-3"/>
          <w:u w:val="single"/>
        </w:rPr>
        <w:t xml:space="preserve"> </w:t>
      </w:r>
      <w:r>
        <w:rPr>
          <w:rFonts w:ascii="Calibri Light" w:hAnsi="Calibri Light"/>
          <w:u w:val="single"/>
        </w:rPr>
        <w:t>de</w:t>
      </w:r>
      <w:r>
        <w:rPr>
          <w:rFonts w:ascii="Calibri Light" w:hAnsi="Calibri Light"/>
          <w:spacing w:val="-2"/>
          <w:u w:val="single"/>
        </w:rPr>
        <w:t xml:space="preserve"> </w:t>
      </w:r>
      <w:r>
        <w:rPr>
          <w:rFonts w:ascii="Calibri Light" w:hAnsi="Calibri Light"/>
          <w:u w:val="single"/>
        </w:rPr>
        <w:t>Planeación</w:t>
      </w:r>
    </w:p>
    <w:p w:rsidR="007C220E" w:rsidRDefault="007C220E">
      <w:pPr>
        <w:pStyle w:val="Textoindependiente"/>
        <w:spacing w:before="9"/>
        <w:rPr>
          <w:rFonts w:ascii="Calibri Light"/>
          <w:sz w:val="20"/>
        </w:rPr>
      </w:pPr>
    </w:p>
    <w:p w:rsidR="007C220E" w:rsidRDefault="00B4058F">
      <w:pPr>
        <w:pStyle w:val="Textoindependiente"/>
        <w:spacing w:before="56" w:line="259" w:lineRule="auto"/>
        <w:ind w:left="262" w:right="776"/>
        <w:jc w:val="both"/>
      </w:pPr>
      <w:r>
        <w:t>Contiene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mejores</w:t>
      </w:r>
      <w:r>
        <w:rPr>
          <w:spacing w:val="1"/>
        </w:rPr>
        <w:t xml:space="preserve"> </w:t>
      </w:r>
      <w:r>
        <w:t>prácticas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dimensionar</w:t>
      </w:r>
      <w:r>
        <w:rPr>
          <w:spacing w:val="1"/>
        </w:rPr>
        <w:t xml:space="preserve"> </w:t>
      </w:r>
      <w:r>
        <w:t>trabajo,</w:t>
      </w:r>
      <w:r>
        <w:rPr>
          <w:spacing w:val="1"/>
        </w:rPr>
        <w:t xml:space="preserve"> </w:t>
      </w:r>
      <w:r>
        <w:t>recursos,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tiempos</w:t>
      </w:r>
      <w:r>
        <w:rPr>
          <w:spacing w:val="1"/>
        </w:rPr>
        <w:t xml:space="preserve"> </w:t>
      </w:r>
      <w:r>
        <w:t>necesarios para alcanzar un objetivo, todo esto teniendo en cuenta la dinámica de ejecución d</w:t>
      </w:r>
      <w:r>
        <w:t>el</w:t>
      </w:r>
      <w:r>
        <w:rPr>
          <w:spacing w:val="1"/>
        </w:rPr>
        <w:t xml:space="preserve"> </w:t>
      </w:r>
      <w:r>
        <w:t>Estado. A continuación, se describe la situación actual de la herramienta metodológica de acuerdo</w:t>
      </w:r>
      <w:r>
        <w:rPr>
          <w:spacing w:val="1"/>
        </w:rPr>
        <w:t xml:space="preserve"> </w:t>
      </w:r>
      <w:r>
        <w:t>con los avances realizados durante la vigencia 2021, de acuerdo con los lineamientos aplicables a</w:t>
      </w:r>
      <w:r>
        <w:rPr>
          <w:spacing w:val="1"/>
        </w:rPr>
        <w:t xml:space="preserve"> </w:t>
      </w:r>
      <w:r>
        <w:t>este dominio: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2"/>
        <w:rPr>
          <w:sz w:val="19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7077"/>
      </w:tblGrid>
      <w:tr w:rsidR="007C220E">
        <w:trPr>
          <w:trHeight w:val="270"/>
        </w:trPr>
        <w:tc>
          <w:tcPr>
            <w:tcW w:w="1757" w:type="dxa"/>
            <w:shd w:val="clear" w:color="auto" w:fill="F1F1F1"/>
          </w:tcPr>
          <w:p w:rsidR="007C220E" w:rsidRDefault="00B4058F">
            <w:pPr>
              <w:pStyle w:val="TableParagraph"/>
              <w:spacing w:before="1" w:line="249" w:lineRule="exact"/>
              <w:ind w:left="107"/>
              <w:rPr>
                <w:b/>
              </w:rPr>
            </w:pPr>
            <w:r>
              <w:rPr>
                <w:b/>
              </w:rPr>
              <w:t>COMPONENTE</w:t>
            </w:r>
          </w:p>
        </w:tc>
        <w:tc>
          <w:tcPr>
            <w:tcW w:w="7077" w:type="dxa"/>
            <w:shd w:val="clear" w:color="auto" w:fill="F1F1F1"/>
          </w:tcPr>
          <w:p w:rsidR="007C220E" w:rsidRDefault="00B4058F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ESTADO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ACTUAL</w:t>
            </w:r>
          </w:p>
        </w:tc>
      </w:tr>
      <w:tr w:rsidR="007C220E">
        <w:trPr>
          <w:trHeight w:val="4564"/>
        </w:trPr>
        <w:tc>
          <w:tcPr>
            <w:tcW w:w="1757" w:type="dxa"/>
          </w:tcPr>
          <w:p w:rsidR="007C220E" w:rsidRDefault="00B4058F">
            <w:pPr>
              <w:pStyle w:val="TableParagraph"/>
              <w:ind w:left="107" w:right="459"/>
            </w:pPr>
            <w:r>
              <w:t>Gestión</w:t>
            </w:r>
            <w:r>
              <w:rPr>
                <w:spacing w:val="1"/>
              </w:rPr>
              <w:t xml:space="preserve"> </w:t>
            </w:r>
            <w:r>
              <w:t>proyectos de</w:t>
            </w:r>
            <w:r>
              <w:rPr>
                <w:spacing w:val="-47"/>
              </w:rPr>
              <w:t xml:space="preserve"> </w:t>
            </w:r>
            <w:r>
              <w:t>inversión</w:t>
            </w:r>
          </w:p>
        </w:tc>
        <w:tc>
          <w:tcPr>
            <w:tcW w:w="7077" w:type="dxa"/>
          </w:tcPr>
          <w:p w:rsidR="007C220E" w:rsidRDefault="00B4058F">
            <w:pPr>
              <w:pStyle w:val="TableParagraph"/>
              <w:spacing w:line="267" w:lineRule="exact"/>
              <w:ind w:left="105"/>
              <w:jc w:val="both"/>
            </w:pPr>
            <w:r>
              <w:t>En</w:t>
            </w:r>
            <w:r>
              <w:rPr>
                <w:spacing w:val="26"/>
              </w:rPr>
              <w:t xml:space="preserve"> </w:t>
            </w:r>
            <w:r>
              <w:t>el</w:t>
            </w:r>
            <w:r>
              <w:rPr>
                <w:spacing w:val="27"/>
              </w:rPr>
              <w:t xml:space="preserve"> </w:t>
            </w:r>
            <w:r>
              <w:t>numeral</w:t>
            </w:r>
            <w:r>
              <w:rPr>
                <w:spacing w:val="28"/>
              </w:rPr>
              <w:t xml:space="preserve"> </w:t>
            </w:r>
            <w:r>
              <w:t>“</w:t>
            </w:r>
            <w:r>
              <w:rPr>
                <w:i/>
              </w:rPr>
              <w:t>6.2.6.2</w:t>
            </w:r>
            <w:r>
              <w:rPr>
                <w:i/>
                <w:spacing w:val="27"/>
              </w:rPr>
              <w:t xml:space="preserve"> </w:t>
            </w:r>
            <w:r>
              <w:rPr>
                <w:i/>
              </w:rPr>
              <w:t>Gestión</w:t>
            </w:r>
            <w:r>
              <w:rPr>
                <w:i/>
                <w:spacing w:val="26"/>
              </w:rPr>
              <w:t xml:space="preserve"> </w:t>
            </w:r>
            <w:r>
              <w:rPr>
                <w:i/>
              </w:rPr>
              <w:t>plan</w:t>
            </w:r>
            <w:r>
              <w:rPr>
                <w:i/>
                <w:spacing w:val="26"/>
              </w:rPr>
              <w:t xml:space="preserve"> </w:t>
            </w:r>
            <w:r>
              <w:rPr>
                <w:i/>
              </w:rPr>
              <w:t>de</w:t>
            </w:r>
            <w:r>
              <w:rPr>
                <w:i/>
                <w:spacing w:val="29"/>
              </w:rPr>
              <w:t xml:space="preserve"> </w:t>
            </w:r>
            <w:r>
              <w:rPr>
                <w:i/>
              </w:rPr>
              <w:t>adquisiciones</w:t>
            </w:r>
            <w:r>
              <w:rPr>
                <w:i/>
                <w:spacing w:val="28"/>
              </w:rPr>
              <w:t xml:space="preserve"> </w:t>
            </w:r>
            <w:r>
              <w:rPr>
                <w:i/>
              </w:rPr>
              <w:t>de</w:t>
            </w:r>
            <w:r>
              <w:rPr>
                <w:i/>
                <w:spacing w:val="27"/>
              </w:rPr>
              <w:t xml:space="preserve"> </w:t>
            </w:r>
            <w:r>
              <w:rPr>
                <w:i/>
              </w:rPr>
              <w:t>TI</w:t>
            </w:r>
            <w:r>
              <w:t>”</w:t>
            </w:r>
            <w:r>
              <w:rPr>
                <w:spacing w:val="26"/>
              </w:rPr>
              <w:t xml:space="preserve"> </w:t>
            </w:r>
            <w:r>
              <w:t>se</w:t>
            </w:r>
            <w:r>
              <w:rPr>
                <w:spacing w:val="27"/>
              </w:rPr>
              <w:t xml:space="preserve"> </w:t>
            </w:r>
            <w:r>
              <w:t>describe</w:t>
            </w:r>
            <w:r>
              <w:rPr>
                <w:spacing w:val="28"/>
              </w:rPr>
              <w:t xml:space="preserve"> </w:t>
            </w:r>
            <w:r>
              <w:t>lo</w:t>
            </w:r>
          </w:p>
          <w:p w:rsidR="007C220E" w:rsidRDefault="00B4058F">
            <w:pPr>
              <w:pStyle w:val="TableParagraph"/>
              <w:spacing w:line="267" w:lineRule="exact"/>
              <w:ind w:left="105"/>
              <w:jc w:val="both"/>
            </w:pPr>
            <w:r>
              <w:t>relacionado con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plan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adquisiciones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TI.</w:t>
            </w:r>
          </w:p>
          <w:p w:rsidR="007C220E" w:rsidRDefault="007C220E">
            <w:pPr>
              <w:pStyle w:val="TableParagraph"/>
            </w:pPr>
          </w:p>
          <w:p w:rsidR="007C220E" w:rsidRDefault="00B4058F">
            <w:pPr>
              <w:pStyle w:val="TableParagraph"/>
              <w:ind w:left="105" w:right="91"/>
              <w:jc w:val="both"/>
            </w:pPr>
            <w:r>
              <w:t>La UAECD a través de la Oficina Asesora de Planeación y Aseguramiento de</w:t>
            </w:r>
            <w:r>
              <w:rPr>
                <w:spacing w:val="1"/>
              </w:rPr>
              <w:t xml:space="preserve"> </w:t>
            </w:r>
            <w:r>
              <w:t>Procesos,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alineación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lo</w:t>
            </w:r>
            <w:r>
              <w:rPr>
                <w:spacing w:val="-1"/>
              </w:rPr>
              <w:t xml:space="preserve"> </w:t>
            </w:r>
            <w:r>
              <w:t>dispuesto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Plan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Desarrollo</w:t>
            </w:r>
            <w:r>
              <w:rPr>
                <w:spacing w:val="-3"/>
              </w:rPr>
              <w:t xml:space="preserve"> </w:t>
            </w:r>
            <w:r>
              <w:t>Distrital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47"/>
              </w:rPr>
              <w:t xml:space="preserve"> </w:t>
            </w:r>
            <w:r>
              <w:t>Modelo</w:t>
            </w:r>
            <w:r>
              <w:rPr>
                <w:spacing w:val="1"/>
              </w:rPr>
              <w:t xml:space="preserve"> </w:t>
            </w:r>
            <w:r>
              <w:t>Integrado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Planeación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Gestión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MIPG,</w:t>
            </w:r>
            <w:r>
              <w:rPr>
                <w:spacing w:val="1"/>
              </w:rPr>
              <w:t xml:space="preserve"> </w:t>
            </w:r>
            <w:r>
              <w:t>formula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hace</w:t>
            </w:r>
            <w:r>
              <w:rPr>
                <w:spacing w:val="1"/>
              </w:rPr>
              <w:t xml:space="preserve"> </w:t>
            </w:r>
            <w:r>
              <w:t>seguimiento a los proyectos de inversión. Lo anterior en el marco de lo</w:t>
            </w:r>
            <w:r>
              <w:rPr>
                <w:spacing w:val="1"/>
              </w:rPr>
              <w:t xml:space="preserve"> </w:t>
            </w:r>
            <w:r>
              <w:t>establecido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procedimiento</w:t>
            </w:r>
            <w:r>
              <w:rPr>
                <w:spacing w:val="1"/>
              </w:rPr>
              <w:t xml:space="preserve"> </w:t>
            </w:r>
            <w:r>
              <w:t>“</w:t>
            </w:r>
            <w:r>
              <w:rPr>
                <w:i/>
              </w:rPr>
              <w:t>Formulación,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Ejecución,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Seguimient</w:t>
            </w:r>
            <w:r>
              <w:rPr>
                <w:i/>
              </w:rPr>
              <w:t>o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Evaluación de Proyectos de Inversión</w:t>
            </w:r>
            <w:r>
              <w:t>”, el cual hace parte del subproceso</w:t>
            </w:r>
            <w:r>
              <w:rPr>
                <w:spacing w:val="1"/>
              </w:rPr>
              <w:t xml:space="preserve"> </w:t>
            </w:r>
            <w:r>
              <w:t>“</w:t>
            </w:r>
            <w:r>
              <w:rPr>
                <w:i/>
              </w:rPr>
              <w:t>Gestión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de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Programas,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Planes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Proyectos</w:t>
            </w:r>
            <w:r>
              <w:t>”,</w:t>
            </w:r>
            <w:r>
              <w:rPr>
                <w:spacing w:val="1"/>
              </w:rPr>
              <w:t xml:space="preserve"> </w:t>
            </w:r>
            <w:r>
              <w:t>proceso</w:t>
            </w:r>
            <w:r>
              <w:rPr>
                <w:spacing w:val="1"/>
              </w:rPr>
              <w:t xml:space="preserve"> </w:t>
            </w:r>
            <w:r>
              <w:t>“</w:t>
            </w:r>
            <w:r>
              <w:rPr>
                <w:i/>
              </w:rPr>
              <w:t>Direccionamiento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Estratégico</w:t>
            </w:r>
            <w:r>
              <w:t>”.</w:t>
            </w:r>
            <w:r>
              <w:rPr>
                <w:spacing w:val="-12"/>
              </w:rPr>
              <w:t xml:space="preserve"> </w:t>
            </w:r>
            <w:r>
              <w:t>Cada</w:t>
            </w:r>
            <w:r>
              <w:rPr>
                <w:spacing w:val="-11"/>
              </w:rPr>
              <w:t xml:space="preserve"> </w:t>
            </w:r>
            <w:r>
              <w:t>proyecto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inversión</w:t>
            </w:r>
            <w:r>
              <w:rPr>
                <w:spacing w:val="-11"/>
              </w:rPr>
              <w:t xml:space="preserve"> </w:t>
            </w:r>
            <w:r>
              <w:t>se</w:t>
            </w:r>
            <w:r>
              <w:rPr>
                <w:spacing w:val="-10"/>
              </w:rPr>
              <w:t xml:space="preserve"> </w:t>
            </w:r>
            <w:r>
              <w:t>describe</w:t>
            </w:r>
            <w:r>
              <w:rPr>
                <w:spacing w:val="-11"/>
              </w:rPr>
              <w:t xml:space="preserve"> </w:t>
            </w:r>
            <w:r>
              <w:t>en</w:t>
            </w:r>
            <w:r>
              <w:rPr>
                <w:spacing w:val="-11"/>
              </w:rPr>
              <w:t xml:space="preserve"> </w:t>
            </w:r>
            <w:r>
              <w:t>la</w:t>
            </w:r>
            <w:r>
              <w:rPr>
                <w:spacing w:val="-11"/>
              </w:rPr>
              <w:t xml:space="preserve"> </w:t>
            </w:r>
            <w:r>
              <w:t>Ficha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Estadística</w:t>
            </w:r>
            <w:r>
              <w:rPr>
                <w:spacing w:val="-48"/>
              </w:rPr>
              <w:t xml:space="preserve"> </w:t>
            </w:r>
            <w:r>
              <w:t>Básica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Inversión</w:t>
            </w:r>
            <w:r>
              <w:rPr>
                <w:spacing w:val="-9"/>
              </w:rPr>
              <w:t xml:space="preserve"> </w:t>
            </w:r>
            <w:r>
              <w:t>Distrital</w:t>
            </w:r>
            <w:r>
              <w:rPr>
                <w:spacing w:val="-8"/>
              </w:rPr>
              <w:t xml:space="preserve"> </w:t>
            </w:r>
            <w:r>
              <w:t>EBI</w:t>
            </w:r>
            <w:r>
              <w:rPr>
                <w:spacing w:val="-8"/>
              </w:rPr>
              <w:t xml:space="preserve"> </w:t>
            </w:r>
            <w:r>
              <w:t>(ver</w:t>
            </w:r>
            <w:r>
              <w:rPr>
                <w:spacing w:val="-5"/>
              </w:rPr>
              <w:t xml:space="preserve"> </w:t>
            </w:r>
            <w:r>
              <w:t>información</w:t>
            </w:r>
            <w:r>
              <w:rPr>
                <w:spacing w:val="-9"/>
              </w:rPr>
              <w:t xml:space="preserve"> </w:t>
            </w:r>
            <w:r>
              <w:t>del</w:t>
            </w:r>
            <w:r>
              <w:rPr>
                <w:spacing w:val="-7"/>
              </w:rPr>
              <w:t xml:space="preserve"> </w:t>
            </w:r>
            <w:r>
              <w:t>proyecto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inversión</w:t>
            </w:r>
            <w:r>
              <w:rPr>
                <w:spacing w:val="-6"/>
              </w:rPr>
              <w:t xml:space="preserve"> </w:t>
            </w:r>
            <w:r>
              <w:t>en</w:t>
            </w:r>
            <w:r>
              <w:rPr>
                <w:spacing w:val="-47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URL:</w:t>
            </w:r>
            <w:r>
              <w:rPr>
                <w:spacing w:val="3"/>
              </w:rPr>
              <w:t xml:space="preserve"> </w:t>
            </w:r>
            <w:r>
              <w:rPr>
                <w:color w:val="0462C1"/>
                <w:u w:val="single" w:color="0462C1"/>
              </w:rPr>
              <w:t>https://</w:t>
            </w:r>
            <w:hyperlink r:id="rId58">
              <w:r>
                <w:rPr>
                  <w:color w:val="0462C1"/>
                  <w:u w:val="single" w:color="0462C1"/>
                </w:rPr>
                <w:t>www.catastrobogota.gov.co/planeacion</w:t>
              </w:r>
              <w:r>
                <w:t>).</w:t>
              </w:r>
            </w:hyperlink>
          </w:p>
          <w:p w:rsidR="007C220E" w:rsidRDefault="007C220E">
            <w:pPr>
              <w:pStyle w:val="TableParagraph"/>
              <w:spacing w:before="4"/>
              <w:rPr>
                <w:sz w:val="20"/>
              </w:rPr>
            </w:pPr>
          </w:p>
          <w:p w:rsidR="007C220E" w:rsidRDefault="00B4058F">
            <w:pPr>
              <w:pStyle w:val="TableParagraph"/>
              <w:spacing w:line="270" w:lineRule="atLeast"/>
              <w:ind w:left="105" w:right="93"/>
              <w:jc w:val="both"/>
            </w:pPr>
            <w:r>
              <w:t>La Gerencia de Tecnología por ser parte del Comité Directivo de Evaluación y</w:t>
            </w:r>
            <w:r>
              <w:rPr>
                <w:spacing w:val="-47"/>
              </w:rPr>
              <w:t xml:space="preserve"> </w:t>
            </w:r>
            <w:r>
              <w:t>Seguimiento, participa en la estructuración y seguimiento del proyecto de</w:t>
            </w:r>
            <w:r>
              <w:rPr>
                <w:spacing w:val="1"/>
              </w:rPr>
              <w:t xml:space="preserve"> </w:t>
            </w:r>
            <w:r>
              <w:t>inversión</w:t>
            </w:r>
            <w:r>
              <w:rPr>
                <w:spacing w:val="-11"/>
              </w:rPr>
              <w:t xml:space="preserve"> </w:t>
            </w:r>
            <w:r>
              <w:t>incluido</w:t>
            </w:r>
            <w:r>
              <w:rPr>
                <w:spacing w:val="-10"/>
              </w:rPr>
              <w:t xml:space="preserve"> </w:t>
            </w:r>
            <w:r>
              <w:t>lo</w:t>
            </w:r>
            <w:r>
              <w:rPr>
                <w:spacing w:val="-8"/>
              </w:rPr>
              <w:t xml:space="preserve"> </w:t>
            </w:r>
            <w:r>
              <w:t>relacionado</w:t>
            </w:r>
            <w:r>
              <w:rPr>
                <w:spacing w:val="-8"/>
              </w:rPr>
              <w:t xml:space="preserve"> </w:t>
            </w:r>
            <w:r>
              <w:t>con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2"/>
              </w:rPr>
              <w:t xml:space="preserve"> </w:t>
            </w:r>
            <w:r>
              <w:t>implementación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la</w:t>
            </w:r>
            <w:r>
              <w:rPr>
                <w:spacing w:val="-12"/>
              </w:rPr>
              <w:t xml:space="preserve"> </w:t>
            </w:r>
            <w:r>
              <w:t>estrategia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TI.</w:t>
            </w:r>
          </w:p>
        </w:tc>
      </w:tr>
      <w:tr w:rsidR="007C220E">
        <w:trPr>
          <w:trHeight w:val="4565"/>
        </w:trPr>
        <w:tc>
          <w:tcPr>
            <w:tcW w:w="1757" w:type="dxa"/>
          </w:tcPr>
          <w:p w:rsidR="007C220E" w:rsidRDefault="00B4058F">
            <w:pPr>
              <w:pStyle w:val="TableParagraph"/>
              <w:ind w:left="107" w:right="260"/>
            </w:pPr>
            <w:r>
              <w:t>Gestión de</w:t>
            </w:r>
            <w:r>
              <w:rPr>
                <w:spacing w:val="1"/>
              </w:rPr>
              <w:t xml:space="preserve"> </w:t>
            </w:r>
            <w:r>
              <w:t>proyectos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TI</w:t>
            </w:r>
          </w:p>
        </w:tc>
        <w:tc>
          <w:tcPr>
            <w:tcW w:w="7077" w:type="dxa"/>
          </w:tcPr>
          <w:p w:rsidR="007C220E" w:rsidRDefault="00B4058F">
            <w:pPr>
              <w:pStyle w:val="TableParagraph"/>
              <w:ind w:left="105" w:right="91"/>
              <w:jc w:val="both"/>
            </w:pPr>
            <w:r>
              <w:t>Actualmente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Gerencia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Tecnología</w:t>
            </w:r>
            <w:r>
              <w:rPr>
                <w:spacing w:val="-6"/>
              </w:rPr>
              <w:t xml:space="preserve"> </w:t>
            </w:r>
            <w:r>
              <w:t>realiza</w:t>
            </w:r>
            <w:r>
              <w:rPr>
                <w:spacing w:val="-6"/>
              </w:rPr>
              <w:t xml:space="preserve"> </w:t>
            </w:r>
            <w:r>
              <w:t>seguimiento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las</w:t>
            </w:r>
            <w:r>
              <w:rPr>
                <w:spacing w:val="-8"/>
              </w:rPr>
              <w:t xml:space="preserve"> </w:t>
            </w:r>
            <w:r>
              <w:rPr>
                <w:i/>
              </w:rPr>
              <w:t>“Actividad</w:t>
            </w:r>
            <w:r>
              <w:rPr>
                <w:i/>
              </w:rPr>
              <w:t>es</w:t>
            </w:r>
            <w:r>
              <w:rPr>
                <w:i/>
                <w:spacing w:val="-48"/>
              </w:rPr>
              <w:t xml:space="preserve"> </w:t>
            </w:r>
            <w:r>
              <w:rPr>
                <w:i/>
              </w:rPr>
              <w:t xml:space="preserve">Gruesas” </w:t>
            </w:r>
            <w:r>
              <w:t>en las cuales participa y que están incluidas en el Plan de acción</w:t>
            </w:r>
            <w:r>
              <w:rPr>
                <w:spacing w:val="1"/>
              </w:rPr>
              <w:t xml:space="preserve"> </w:t>
            </w:r>
            <w:r>
              <w:t>Institucional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PAI.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“Actividades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Gruesas”</w:t>
            </w:r>
            <w:r>
              <w:rPr>
                <w:i/>
                <w:spacing w:val="1"/>
              </w:rPr>
              <w:t xml:space="preserve"> </w:t>
            </w:r>
            <w:r>
              <w:t>son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equivalente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proyectos,</w:t>
            </w:r>
            <w:r>
              <w:rPr>
                <w:spacing w:val="1"/>
              </w:rPr>
              <w:t xml:space="preserve"> </w:t>
            </w:r>
            <w:r>
              <w:t>denominadas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partir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administración</w:t>
            </w:r>
            <w:r>
              <w:rPr>
                <w:spacing w:val="1"/>
              </w:rPr>
              <w:t xml:space="preserve"> </w:t>
            </w:r>
            <w:r>
              <w:t>2020-2024,</w:t>
            </w:r>
            <w:r>
              <w:rPr>
                <w:spacing w:val="1"/>
              </w:rPr>
              <w:t xml:space="preserve"> </w:t>
            </w:r>
            <w:r>
              <w:t>alineadas con los objetivos estratégicos institucionales, el plan estratégico</w:t>
            </w:r>
            <w:r>
              <w:rPr>
                <w:spacing w:val="1"/>
              </w:rPr>
              <w:t xml:space="preserve"> </w:t>
            </w:r>
            <w:r>
              <w:t>institucional y al plan de desarrollo distrital. Igualmente contiene el plan de</w:t>
            </w:r>
            <w:r>
              <w:rPr>
                <w:spacing w:val="1"/>
              </w:rPr>
              <w:t xml:space="preserve"> </w:t>
            </w:r>
            <w:r>
              <w:t>ejecución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dichas</w:t>
            </w:r>
            <w:r>
              <w:rPr>
                <w:spacing w:val="1"/>
              </w:rPr>
              <w:t xml:space="preserve"> </w:t>
            </w:r>
            <w:r>
              <w:t>actividades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responsables;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seguimiento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ejecución de dicho plan de</w:t>
            </w:r>
            <w:r>
              <w:t xml:space="preserve"> gestión es realizado por los tres (3) gestores de</w:t>
            </w:r>
            <w:r>
              <w:rPr>
                <w:spacing w:val="1"/>
              </w:rPr>
              <w:t xml:space="preserve"> </w:t>
            </w:r>
            <w:r>
              <w:t>proyectos,</w:t>
            </w:r>
            <w:r>
              <w:rPr>
                <w:spacing w:val="1"/>
              </w:rPr>
              <w:t xml:space="preserve"> </w:t>
            </w:r>
            <w:r>
              <w:t>articulando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actividades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realizan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áreas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47"/>
              </w:rPr>
              <w:t xml:space="preserve"> </w:t>
            </w:r>
            <w:r>
              <w:t>UAECD, con las actividades que se realizan al interior de la Gerencia de</w:t>
            </w:r>
            <w:r>
              <w:rPr>
                <w:spacing w:val="1"/>
              </w:rPr>
              <w:t xml:space="preserve"> </w:t>
            </w:r>
            <w:r>
              <w:t>Tecnología.</w:t>
            </w:r>
          </w:p>
          <w:p w:rsidR="007C220E" w:rsidRDefault="007C220E">
            <w:pPr>
              <w:pStyle w:val="TableParagraph"/>
            </w:pPr>
          </w:p>
          <w:p w:rsidR="007C220E" w:rsidRDefault="00B4058F">
            <w:pPr>
              <w:pStyle w:val="TableParagraph"/>
              <w:ind w:left="145" w:right="93"/>
              <w:jc w:val="both"/>
            </w:pPr>
            <w:r>
              <w:t>Actualmente</w:t>
            </w:r>
            <w:r>
              <w:rPr>
                <w:spacing w:val="-2"/>
              </w:rPr>
              <w:t xml:space="preserve"> </w:t>
            </w:r>
            <w:r>
              <w:t>al</w:t>
            </w:r>
            <w:r>
              <w:rPr>
                <w:spacing w:val="-6"/>
              </w:rPr>
              <w:t xml:space="preserve"> </w:t>
            </w:r>
            <w:r>
              <w:t>interior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Gerencia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Tecnología</w:t>
            </w:r>
            <w:r>
              <w:rPr>
                <w:spacing w:val="-4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está</w:t>
            </w:r>
            <w:r>
              <w:rPr>
                <w:spacing w:val="-3"/>
              </w:rPr>
              <w:t xml:space="preserve"> </w:t>
            </w:r>
            <w:r>
              <w:t>implementando</w:t>
            </w:r>
            <w:r>
              <w:rPr>
                <w:spacing w:val="-47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herramienta</w:t>
            </w:r>
            <w:r>
              <w:rPr>
                <w:spacing w:val="1"/>
              </w:rPr>
              <w:t xml:space="preserve"> </w:t>
            </w:r>
            <w:r>
              <w:t>metodológica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permita</w:t>
            </w:r>
            <w:r>
              <w:rPr>
                <w:spacing w:val="1"/>
              </w:rPr>
              <w:t xml:space="preserve"> </w:t>
            </w:r>
            <w:r>
              <w:t>realizar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planeación,</w:t>
            </w:r>
            <w:r>
              <w:rPr>
                <w:spacing w:val="1"/>
              </w:rPr>
              <w:t xml:space="preserve"> </w:t>
            </w:r>
            <w:r>
              <w:t>seguimiento y control de los proyectos de TI; dicha herramienta se está</w:t>
            </w:r>
            <w:r>
              <w:rPr>
                <w:spacing w:val="1"/>
              </w:rPr>
              <w:t xml:space="preserve"> </w:t>
            </w:r>
            <w:r>
              <w:t>actualizando</w:t>
            </w:r>
            <w:r>
              <w:rPr>
                <w:spacing w:val="30"/>
              </w:rPr>
              <w:t xml:space="preserve"> </w:t>
            </w:r>
            <w:r>
              <w:t>de</w:t>
            </w:r>
            <w:r>
              <w:rPr>
                <w:spacing w:val="30"/>
              </w:rPr>
              <w:t xml:space="preserve"> </w:t>
            </w:r>
            <w:r>
              <w:t>acuerdo</w:t>
            </w:r>
            <w:r>
              <w:rPr>
                <w:spacing w:val="28"/>
              </w:rPr>
              <w:t xml:space="preserve"> </w:t>
            </w:r>
            <w:r>
              <w:t>con</w:t>
            </w:r>
            <w:r>
              <w:rPr>
                <w:spacing w:val="29"/>
              </w:rPr>
              <w:t xml:space="preserve"> </w:t>
            </w:r>
            <w:r>
              <w:t>los</w:t>
            </w:r>
            <w:r>
              <w:rPr>
                <w:spacing w:val="29"/>
              </w:rPr>
              <w:t xml:space="preserve"> </w:t>
            </w:r>
            <w:r>
              <w:t>ajustes</w:t>
            </w:r>
            <w:r>
              <w:rPr>
                <w:spacing w:val="30"/>
              </w:rPr>
              <w:t xml:space="preserve"> </w:t>
            </w:r>
            <w:r>
              <w:t>evidenciados</w:t>
            </w:r>
            <w:r>
              <w:rPr>
                <w:spacing w:val="29"/>
              </w:rPr>
              <w:t xml:space="preserve"> </w:t>
            </w:r>
            <w:r>
              <w:t>durante</w:t>
            </w:r>
            <w:r>
              <w:rPr>
                <w:spacing w:val="30"/>
              </w:rPr>
              <w:t xml:space="preserve"> </w:t>
            </w:r>
            <w:r>
              <w:t>su</w:t>
            </w:r>
          </w:p>
          <w:p w:rsidR="007C220E" w:rsidRDefault="00B4058F">
            <w:pPr>
              <w:pStyle w:val="TableParagraph"/>
              <w:spacing w:line="248" w:lineRule="exact"/>
              <w:ind w:left="145"/>
              <w:jc w:val="both"/>
            </w:pPr>
            <w:r>
              <w:t>implementación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v</w:t>
            </w:r>
            <w:r>
              <w:t>igencia 2021.</w:t>
            </w:r>
          </w:p>
        </w:tc>
      </w:tr>
      <w:tr w:rsidR="007C220E">
        <w:trPr>
          <w:trHeight w:val="1624"/>
        </w:trPr>
        <w:tc>
          <w:tcPr>
            <w:tcW w:w="1757" w:type="dxa"/>
          </w:tcPr>
          <w:p w:rsidR="007C220E" w:rsidRDefault="00B4058F">
            <w:pPr>
              <w:pStyle w:val="TableParagraph"/>
              <w:ind w:left="107" w:right="89"/>
            </w:pPr>
            <w:r>
              <w:t>Preparación para</w:t>
            </w:r>
            <w:r>
              <w:rPr>
                <w:spacing w:val="-47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cambio</w:t>
            </w:r>
          </w:p>
        </w:tc>
        <w:tc>
          <w:tcPr>
            <w:tcW w:w="7077" w:type="dxa"/>
          </w:tcPr>
          <w:p w:rsidR="007C220E" w:rsidRDefault="00B4058F">
            <w:pPr>
              <w:pStyle w:val="TableParagraph"/>
              <w:ind w:left="105" w:right="95"/>
              <w:jc w:val="both"/>
            </w:pPr>
            <w:r>
              <w:t>Para</w:t>
            </w:r>
            <w:r>
              <w:rPr>
                <w:spacing w:val="1"/>
              </w:rPr>
              <w:t xml:space="preserve"> </w:t>
            </w:r>
            <w:r>
              <w:t>facilitar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uso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apropiación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TI,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Gerencia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Tecnología</w:t>
            </w:r>
            <w:r>
              <w:rPr>
                <w:spacing w:val="1"/>
              </w:rPr>
              <w:t xml:space="preserve"> </w:t>
            </w:r>
            <w:r>
              <w:t>actualmente realiza las</w:t>
            </w:r>
            <w:r>
              <w:rPr>
                <w:spacing w:val="-3"/>
              </w:rPr>
              <w:t xml:space="preserve"> </w:t>
            </w:r>
            <w:r>
              <w:t>siguientes actividades:</w:t>
            </w:r>
          </w:p>
          <w:p w:rsidR="007C220E" w:rsidRDefault="00B4058F">
            <w:pPr>
              <w:pStyle w:val="TableParagraph"/>
              <w:numPr>
                <w:ilvl w:val="0"/>
                <w:numId w:val="100"/>
              </w:numPr>
              <w:tabs>
                <w:tab w:val="left" w:pos="430"/>
              </w:tabs>
              <w:spacing w:line="270" w:lineRule="atLeast"/>
              <w:ind w:right="97"/>
              <w:jc w:val="both"/>
            </w:pPr>
            <w:r>
              <w:t>Cada</w:t>
            </w:r>
            <w:r>
              <w:rPr>
                <w:spacing w:val="1"/>
              </w:rPr>
              <w:t xml:space="preserve"> </w:t>
            </w:r>
            <w:r>
              <w:t>vigencia</w:t>
            </w:r>
            <w:r>
              <w:rPr>
                <w:spacing w:val="1"/>
              </w:rPr>
              <w:t xml:space="preserve"> </w:t>
            </w:r>
            <w:r>
              <w:t>realiza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identificación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necesidades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capacitación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funcionarios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reporta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Subgerencia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Recursos</w:t>
            </w:r>
            <w:r>
              <w:rPr>
                <w:spacing w:val="-47"/>
              </w:rPr>
              <w:t xml:space="preserve"> </w:t>
            </w:r>
            <w:r>
              <w:t>Humanos</w:t>
            </w:r>
            <w:r>
              <w:rPr>
                <w:spacing w:val="-7"/>
              </w:rPr>
              <w:t xml:space="preserve"> </w:t>
            </w:r>
            <w:r>
              <w:t>para</w:t>
            </w:r>
            <w:r>
              <w:rPr>
                <w:spacing w:val="-6"/>
              </w:rPr>
              <w:t xml:space="preserve"> </w:t>
            </w:r>
            <w:r>
              <w:t>que</w:t>
            </w:r>
            <w:r>
              <w:rPr>
                <w:spacing w:val="-5"/>
              </w:rPr>
              <w:t xml:space="preserve"> </w:t>
            </w:r>
            <w:r>
              <w:t>sean</w:t>
            </w:r>
            <w:r>
              <w:rPr>
                <w:spacing w:val="-6"/>
              </w:rPr>
              <w:t xml:space="preserve"> </w:t>
            </w:r>
            <w:r>
              <w:t>incluidas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6"/>
              </w:rPr>
              <w:t xml:space="preserve"> </w:t>
            </w:r>
            <w:r>
              <w:t>el</w:t>
            </w:r>
            <w:r>
              <w:rPr>
                <w:spacing w:val="-5"/>
              </w:rPr>
              <w:t xml:space="preserve"> </w:t>
            </w:r>
            <w:r>
              <w:t>Pla</w:t>
            </w:r>
            <w:r>
              <w:rPr>
                <w:spacing w:val="-6"/>
              </w:rPr>
              <w:t xml:space="preserve"> </w:t>
            </w:r>
            <w:r>
              <w:t>Institucional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Capacitación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47"/>
              </w:rPr>
              <w:t xml:space="preserve"> </w:t>
            </w:r>
            <w:r>
              <w:t>PIC.</w:t>
            </w:r>
          </w:p>
        </w:tc>
      </w:tr>
    </w:tbl>
    <w:p w:rsidR="007C220E" w:rsidRDefault="007C220E">
      <w:pPr>
        <w:spacing w:line="270" w:lineRule="atLeast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2"/>
        <w:rPr>
          <w:sz w:val="19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7077"/>
      </w:tblGrid>
      <w:tr w:rsidR="007C220E">
        <w:trPr>
          <w:trHeight w:val="270"/>
        </w:trPr>
        <w:tc>
          <w:tcPr>
            <w:tcW w:w="1757" w:type="dxa"/>
            <w:shd w:val="clear" w:color="auto" w:fill="F1F1F1"/>
          </w:tcPr>
          <w:p w:rsidR="007C220E" w:rsidRDefault="00B4058F">
            <w:pPr>
              <w:pStyle w:val="TableParagraph"/>
              <w:spacing w:before="1" w:line="249" w:lineRule="exact"/>
              <w:ind w:left="107"/>
              <w:rPr>
                <w:b/>
              </w:rPr>
            </w:pPr>
            <w:r>
              <w:rPr>
                <w:b/>
              </w:rPr>
              <w:t>COMPONENTE</w:t>
            </w:r>
          </w:p>
        </w:tc>
        <w:tc>
          <w:tcPr>
            <w:tcW w:w="7077" w:type="dxa"/>
            <w:shd w:val="clear" w:color="auto" w:fill="F1F1F1"/>
          </w:tcPr>
          <w:p w:rsidR="007C220E" w:rsidRDefault="00B4058F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ESTADO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ACTUAL</w:t>
            </w:r>
          </w:p>
        </w:tc>
      </w:tr>
      <w:tr w:rsidR="007C220E">
        <w:trPr>
          <w:trHeight w:val="3501"/>
        </w:trPr>
        <w:tc>
          <w:tcPr>
            <w:tcW w:w="1757" w:type="dxa"/>
          </w:tcPr>
          <w:p w:rsidR="007C220E" w:rsidRDefault="007C22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77" w:type="dxa"/>
          </w:tcPr>
          <w:p w:rsidR="007C220E" w:rsidRDefault="00B4058F">
            <w:pPr>
              <w:pStyle w:val="TableParagraph"/>
              <w:numPr>
                <w:ilvl w:val="0"/>
                <w:numId w:val="99"/>
              </w:numPr>
              <w:tabs>
                <w:tab w:val="left" w:pos="430"/>
              </w:tabs>
              <w:ind w:right="460"/>
            </w:pPr>
            <w:r>
              <w:t>La adquisición de productos y/o servicios de TI, incluyen capacitación</w:t>
            </w:r>
            <w:r>
              <w:rPr>
                <w:spacing w:val="-47"/>
              </w:rPr>
              <w:t xml:space="preserve"> </w:t>
            </w:r>
            <w:r>
              <w:t>funcional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técnica.</w:t>
            </w:r>
          </w:p>
          <w:p w:rsidR="007C220E" w:rsidRDefault="007C220E">
            <w:pPr>
              <w:pStyle w:val="TableParagraph"/>
              <w:spacing w:before="9"/>
              <w:rPr>
                <w:sz w:val="21"/>
              </w:rPr>
            </w:pPr>
          </w:p>
          <w:p w:rsidR="007C220E" w:rsidRDefault="00B4058F">
            <w:pPr>
              <w:pStyle w:val="TableParagraph"/>
              <w:spacing w:before="1"/>
              <w:ind w:left="105" w:right="94"/>
              <w:jc w:val="both"/>
            </w:pPr>
            <w:r>
              <w:t>la Gerencia de Tecnología ha definido una estrategia de uso y apropiación de</w:t>
            </w:r>
            <w:r>
              <w:rPr>
                <w:spacing w:val="-47"/>
              </w:rPr>
              <w:t xml:space="preserve"> </w:t>
            </w:r>
            <w:r>
              <w:t>las iniciativas y proyectos de TI de la entidad, que incorpora un esquema de</w:t>
            </w:r>
            <w:r>
              <w:rPr>
                <w:spacing w:val="1"/>
              </w:rPr>
              <w:t xml:space="preserve"> </w:t>
            </w:r>
            <w:r>
              <w:t>gestión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cambios.</w:t>
            </w:r>
          </w:p>
          <w:p w:rsidR="007C220E" w:rsidRDefault="007C220E">
            <w:pPr>
              <w:pStyle w:val="TableParagraph"/>
            </w:pPr>
          </w:p>
          <w:p w:rsidR="007C220E" w:rsidRDefault="00B4058F">
            <w:pPr>
              <w:pStyle w:val="TableParagraph"/>
              <w:spacing w:before="1"/>
              <w:ind w:left="105" w:right="92"/>
              <w:jc w:val="both"/>
            </w:pPr>
            <w:r>
              <w:rPr>
                <w:spacing w:val="-1"/>
              </w:rPr>
              <w:t>Específicamente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7"/>
              </w:rPr>
              <w:t xml:space="preserve"> </w:t>
            </w:r>
            <w:r>
              <w:t>gestión</w:t>
            </w:r>
            <w:r>
              <w:rPr>
                <w:spacing w:val="-8"/>
              </w:rPr>
              <w:t xml:space="preserve"> </w:t>
            </w:r>
            <w:r>
              <w:t>del</w:t>
            </w:r>
            <w:r>
              <w:rPr>
                <w:spacing w:val="-8"/>
              </w:rPr>
              <w:t xml:space="preserve"> </w:t>
            </w:r>
            <w:r>
              <w:t>cambio</w:t>
            </w:r>
            <w:r>
              <w:rPr>
                <w:spacing w:val="-6"/>
              </w:rPr>
              <w:t xml:space="preserve"> </w:t>
            </w:r>
            <w:r>
              <w:t>durante</w:t>
            </w:r>
            <w:r>
              <w:rPr>
                <w:spacing w:val="-8"/>
              </w:rPr>
              <w:t xml:space="preserve"> </w:t>
            </w:r>
            <w:r>
              <w:t>la</w:t>
            </w:r>
            <w:r>
              <w:rPr>
                <w:spacing w:val="-12"/>
              </w:rPr>
              <w:t xml:space="preserve"> </w:t>
            </w:r>
            <w:r>
              <w:t>ejecución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proyectos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t xml:space="preserve"> TI, la herramienta metodológica en su numeral </w:t>
            </w:r>
            <w:r>
              <w:rPr>
                <w:i/>
              </w:rPr>
              <w:t>5.5 Plan de gestión del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cambio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en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el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equipo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del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proyecto,</w:t>
            </w:r>
            <w:r>
              <w:rPr>
                <w:i/>
                <w:spacing w:val="1"/>
              </w:rPr>
              <w:t xml:space="preserve"> </w:t>
            </w:r>
            <w:r>
              <w:t>incluye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actividades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permiten</w:t>
            </w:r>
            <w:r>
              <w:rPr>
                <w:spacing w:val="1"/>
              </w:rPr>
              <w:t xml:space="preserve"> </w:t>
            </w:r>
            <w:r>
              <w:t>identificar y ejecutar las necesidades de gestionar el cambio encaminadas</w:t>
            </w:r>
            <w:r>
              <w:rPr>
                <w:spacing w:val="1"/>
              </w:rPr>
              <w:t xml:space="preserve"> </w:t>
            </w:r>
            <w:r>
              <w:t>generar</w:t>
            </w:r>
            <w:r>
              <w:rPr>
                <w:spacing w:val="-8"/>
              </w:rPr>
              <w:t xml:space="preserve"> </w:t>
            </w:r>
            <w:r>
              <w:t>el</w:t>
            </w:r>
            <w:r>
              <w:rPr>
                <w:spacing w:val="-8"/>
              </w:rPr>
              <w:t xml:space="preserve"> </w:t>
            </w:r>
            <w:r>
              <w:t>entorno</w:t>
            </w:r>
            <w:r>
              <w:rPr>
                <w:spacing w:val="-7"/>
              </w:rPr>
              <w:t xml:space="preserve"> </w:t>
            </w:r>
            <w:r>
              <w:t>favorable,</w:t>
            </w:r>
            <w:r>
              <w:rPr>
                <w:spacing w:val="-7"/>
              </w:rPr>
              <w:t xml:space="preserve"> </w:t>
            </w:r>
            <w:r>
              <w:t>en</w:t>
            </w:r>
            <w:r>
              <w:rPr>
                <w:spacing w:val="-8"/>
              </w:rPr>
              <w:t xml:space="preserve"> </w:t>
            </w:r>
            <w:r>
              <w:t>los</w:t>
            </w:r>
            <w:r>
              <w:rPr>
                <w:spacing w:val="-8"/>
              </w:rPr>
              <w:t xml:space="preserve"> </w:t>
            </w:r>
            <w:r>
              <w:t>integrantes</w:t>
            </w:r>
            <w:r>
              <w:rPr>
                <w:spacing w:val="-8"/>
              </w:rPr>
              <w:t xml:space="preserve"> </w:t>
            </w:r>
            <w:r>
              <w:t>del</w:t>
            </w:r>
            <w:r>
              <w:rPr>
                <w:spacing w:val="-7"/>
              </w:rPr>
              <w:t xml:space="preserve"> </w:t>
            </w:r>
            <w:r>
              <w:t>equipo</w:t>
            </w:r>
            <w:r>
              <w:rPr>
                <w:spacing w:val="-7"/>
              </w:rPr>
              <w:t xml:space="preserve"> </w:t>
            </w:r>
            <w:r>
              <w:t>del</w:t>
            </w:r>
            <w:r>
              <w:rPr>
                <w:spacing w:val="-8"/>
              </w:rPr>
              <w:t xml:space="preserve"> </w:t>
            </w:r>
            <w:r>
              <w:t>proyecto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7"/>
              </w:rPr>
              <w:t xml:space="preserve"> </w:t>
            </w:r>
            <w:r>
              <w:t>sus</w:t>
            </w:r>
          </w:p>
          <w:p w:rsidR="007C220E" w:rsidRDefault="00B4058F">
            <w:pPr>
              <w:pStyle w:val="TableParagraph"/>
              <w:spacing w:line="249" w:lineRule="exact"/>
              <w:ind w:left="105"/>
            </w:pPr>
            <w:r>
              <w:t>usuarios.</w:t>
            </w:r>
          </w:p>
        </w:tc>
      </w:tr>
      <w:tr w:rsidR="007C220E">
        <w:trPr>
          <w:trHeight w:val="537"/>
        </w:trPr>
        <w:tc>
          <w:tcPr>
            <w:tcW w:w="1757" w:type="dxa"/>
          </w:tcPr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Oficina</w:t>
            </w:r>
            <w:r>
              <w:rPr>
                <w:spacing w:val="-6"/>
              </w:rPr>
              <w:t xml:space="preserve"> </w:t>
            </w:r>
            <w:r>
              <w:t>de</w:t>
            </w:r>
          </w:p>
          <w:p w:rsidR="007C220E" w:rsidRDefault="00B4058F">
            <w:pPr>
              <w:pStyle w:val="TableParagraph"/>
              <w:spacing w:line="249" w:lineRule="exact"/>
              <w:ind w:left="107"/>
            </w:pPr>
            <w:r>
              <w:t>proyectos</w:t>
            </w:r>
          </w:p>
        </w:tc>
        <w:tc>
          <w:tcPr>
            <w:tcW w:w="7077" w:type="dxa"/>
          </w:tcPr>
          <w:p w:rsidR="007C220E" w:rsidRDefault="00B4058F">
            <w:pPr>
              <w:pStyle w:val="TableParagraph"/>
              <w:spacing w:line="268" w:lineRule="exact"/>
              <w:ind w:left="105"/>
            </w:pPr>
            <w:r>
              <w:t>Actualmente</w:t>
            </w:r>
            <w:r>
              <w:rPr>
                <w:spacing w:val="21"/>
              </w:rPr>
              <w:t xml:space="preserve"> </w:t>
            </w:r>
            <w:r>
              <w:t>no</w:t>
            </w:r>
            <w:r>
              <w:rPr>
                <w:spacing w:val="22"/>
              </w:rPr>
              <w:t xml:space="preserve"> </w:t>
            </w:r>
            <w:r>
              <w:t>se</w:t>
            </w:r>
            <w:r>
              <w:rPr>
                <w:spacing w:val="21"/>
              </w:rPr>
              <w:t xml:space="preserve"> </w:t>
            </w:r>
            <w:r>
              <w:t>cuenta</w:t>
            </w:r>
            <w:r>
              <w:rPr>
                <w:spacing w:val="18"/>
              </w:rPr>
              <w:t xml:space="preserve"> </w:t>
            </w:r>
            <w:r>
              <w:t>con</w:t>
            </w:r>
            <w:r>
              <w:rPr>
                <w:spacing w:val="21"/>
              </w:rPr>
              <w:t xml:space="preserve"> </w:t>
            </w:r>
            <w:r>
              <w:t>una</w:t>
            </w:r>
            <w:r>
              <w:rPr>
                <w:spacing w:val="18"/>
              </w:rPr>
              <w:t xml:space="preserve"> </w:t>
            </w:r>
            <w:r>
              <w:t>oficina</w:t>
            </w:r>
            <w:r>
              <w:rPr>
                <w:spacing w:val="18"/>
              </w:rPr>
              <w:t xml:space="preserve"> </w:t>
            </w:r>
            <w:r>
              <w:t>de</w:t>
            </w:r>
            <w:r>
              <w:rPr>
                <w:spacing w:val="21"/>
              </w:rPr>
              <w:t xml:space="preserve"> </w:t>
            </w:r>
            <w:r>
              <w:t>proyectos</w:t>
            </w:r>
            <w:r>
              <w:rPr>
                <w:spacing w:val="20"/>
              </w:rPr>
              <w:t xml:space="preserve"> </w:t>
            </w:r>
            <w:r>
              <w:t>de</w:t>
            </w:r>
            <w:r>
              <w:rPr>
                <w:spacing w:val="22"/>
              </w:rPr>
              <w:t xml:space="preserve"> </w:t>
            </w:r>
            <w:r>
              <w:t>acuerdo</w:t>
            </w:r>
            <w:r>
              <w:rPr>
                <w:spacing w:val="19"/>
              </w:rPr>
              <w:t xml:space="preserve"> </w:t>
            </w:r>
            <w:r>
              <w:t>con</w:t>
            </w:r>
            <w:r>
              <w:rPr>
                <w:spacing w:val="17"/>
              </w:rPr>
              <w:t xml:space="preserve"> </w:t>
            </w:r>
            <w:r>
              <w:t>lo</w:t>
            </w:r>
          </w:p>
          <w:p w:rsidR="007C220E" w:rsidRDefault="00B4058F">
            <w:pPr>
              <w:pStyle w:val="TableParagraph"/>
              <w:spacing w:line="249" w:lineRule="exact"/>
              <w:ind w:left="105"/>
            </w:pPr>
            <w:r>
              <w:t>solicitado en</w:t>
            </w:r>
            <w:r>
              <w:rPr>
                <w:spacing w:val="-5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modelo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gestión</w:t>
            </w:r>
            <w:r>
              <w:rPr>
                <w:spacing w:val="1"/>
              </w:rPr>
              <w:t xml:space="preserve"> </w:t>
            </w:r>
            <w:r>
              <w:t>de proyectos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TI</w:t>
            </w:r>
            <w:r>
              <w:rPr>
                <w:spacing w:val="-3"/>
              </w:rPr>
              <w:t xml:space="preserve"> </w:t>
            </w:r>
            <w:r>
              <w:t>de MinTIC.</w:t>
            </w:r>
          </w:p>
        </w:tc>
      </w:tr>
      <w:tr w:rsidR="007C220E">
        <w:trPr>
          <w:trHeight w:val="805"/>
        </w:trPr>
        <w:tc>
          <w:tcPr>
            <w:tcW w:w="1757" w:type="dxa"/>
          </w:tcPr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Gerente</w:t>
            </w:r>
            <w:r>
              <w:rPr>
                <w:spacing w:val="-2"/>
              </w:rPr>
              <w:t xml:space="preserve"> </w:t>
            </w:r>
            <w:r>
              <w:t>de</w:t>
            </w:r>
          </w:p>
          <w:p w:rsidR="007C220E" w:rsidRDefault="00B4058F">
            <w:pPr>
              <w:pStyle w:val="TableParagraph"/>
              <w:spacing w:line="270" w:lineRule="atLeast"/>
              <w:ind w:left="107" w:right="686"/>
            </w:pPr>
            <w:r>
              <w:t>proyectos</w:t>
            </w:r>
            <w:r>
              <w:rPr>
                <w:spacing w:val="1"/>
              </w:rPr>
              <w:t xml:space="preserve"> </w:t>
            </w:r>
            <w:r>
              <w:t>calificados</w:t>
            </w:r>
          </w:p>
        </w:tc>
        <w:tc>
          <w:tcPr>
            <w:tcW w:w="7077" w:type="dxa"/>
          </w:tcPr>
          <w:p w:rsidR="007C220E" w:rsidRDefault="00B4058F">
            <w:pPr>
              <w:pStyle w:val="TableParagraph"/>
              <w:spacing w:line="268" w:lineRule="exact"/>
              <w:ind w:left="105"/>
            </w:pPr>
            <w:r>
              <w:t>La</w:t>
            </w:r>
            <w:r>
              <w:rPr>
                <w:spacing w:val="40"/>
              </w:rPr>
              <w:t xml:space="preserve"> </w:t>
            </w:r>
            <w:r>
              <w:t>Gerencia</w:t>
            </w:r>
            <w:r>
              <w:rPr>
                <w:spacing w:val="37"/>
              </w:rPr>
              <w:t xml:space="preserve"> </w:t>
            </w:r>
            <w:r>
              <w:t>de</w:t>
            </w:r>
            <w:r>
              <w:rPr>
                <w:spacing w:val="38"/>
              </w:rPr>
              <w:t xml:space="preserve"> </w:t>
            </w:r>
            <w:r>
              <w:t>Tecnología</w:t>
            </w:r>
            <w:r>
              <w:rPr>
                <w:spacing w:val="40"/>
              </w:rPr>
              <w:t xml:space="preserve"> </w:t>
            </w:r>
            <w:r>
              <w:t>cuenta</w:t>
            </w:r>
            <w:r>
              <w:rPr>
                <w:spacing w:val="38"/>
              </w:rPr>
              <w:t xml:space="preserve"> </w:t>
            </w:r>
            <w:r>
              <w:t>con</w:t>
            </w:r>
            <w:r>
              <w:rPr>
                <w:spacing w:val="37"/>
              </w:rPr>
              <w:t xml:space="preserve"> </w:t>
            </w:r>
            <w:r>
              <w:t>tres</w:t>
            </w:r>
            <w:r>
              <w:rPr>
                <w:spacing w:val="38"/>
              </w:rPr>
              <w:t xml:space="preserve"> </w:t>
            </w:r>
            <w:r>
              <w:t>(3)</w:t>
            </w:r>
            <w:r>
              <w:rPr>
                <w:spacing w:val="38"/>
              </w:rPr>
              <w:t xml:space="preserve"> </w:t>
            </w:r>
            <w:r>
              <w:t>profesionales</w:t>
            </w:r>
            <w:r>
              <w:rPr>
                <w:spacing w:val="38"/>
              </w:rPr>
              <w:t xml:space="preserve"> </w:t>
            </w:r>
            <w:r>
              <w:t>con</w:t>
            </w:r>
            <w:r>
              <w:rPr>
                <w:spacing w:val="37"/>
              </w:rPr>
              <w:t xml:space="preserve"> </w:t>
            </w:r>
            <w:r>
              <w:t>el</w:t>
            </w:r>
            <w:r>
              <w:rPr>
                <w:spacing w:val="39"/>
              </w:rPr>
              <w:t xml:space="preserve"> </w:t>
            </w:r>
            <w:r>
              <w:t>perfil</w:t>
            </w:r>
          </w:p>
          <w:p w:rsidR="007C220E" w:rsidRDefault="00B4058F">
            <w:pPr>
              <w:pStyle w:val="TableParagraph"/>
              <w:spacing w:line="270" w:lineRule="atLeast"/>
              <w:ind w:left="105"/>
            </w:pPr>
            <w:r>
              <w:t>establecido</w:t>
            </w:r>
            <w:r>
              <w:rPr>
                <w:spacing w:val="6"/>
              </w:rPr>
              <w:t xml:space="preserve"> </w:t>
            </w:r>
            <w:r>
              <w:t>en</w:t>
            </w:r>
            <w:r>
              <w:rPr>
                <w:spacing w:val="6"/>
              </w:rPr>
              <w:t xml:space="preserve"> </w:t>
            </w:r>
            <w:r>
              <w:t>el</w:t>
            </w:r>
            <w:r>
              <w:rPr>
                <w:spacing w:val="7"/>
              </w:rPr>
              <w:t xml:space="preserve"> </w:t>
            </w:r>
            <w:r>
              <w:t>manual</w:t>
            </w:r>
            <w:r>
              <w:rPr>
                <w:spacing w:val="6"/>
              </w:rPr>
              <w:t xml:space="preserve"> </w:t>
            </w:r>
            <w:r>
              <w:t>de</w:t>
            </w:r>
            <w:r>
              <w:rPr>
                <w:spacing w:val="8"/>
              </w:rPr>
              <w:t xml:space="preserve"> </w:t>
            </w:r>
            <w:r>
              <w:t>funciones</w:t>
            </w:r>
            <w:r>
              <w:rPr>
                <w:spacing w:val="8"/>
              </w:rPr>
              <w:t xml:space="preserve"> </w:t>
            </w:r>
            <w:r>
              <w:t>publicado</w:t>
            </w:r>
            <w:r>
              <w:rPr>
                <w:spacing w:val="7"/>
              </w:rPr>
              <w:t xml:space="preserve"> </w:t>
            </w:r>
            <w:r>
              <w:t>en</w:t>
            </w:r>
            <w:r>
              <w:rPr>
                <w:spacing w:val="6"/>
              </w:rPr>
              <w:t xml:space="preserve"> </w:t>
            </w:r>
            <w:r>
              <w:t>la</w:t>
            </w:r>
            <w:r>
              <w:rPr>
                <w:spacing w:val="8"/>
              </w:rPr>
              <w:t xml:space="preserve"> </w:t>
            </w:r>
            <w:r>
              <w:t>intranet</w:t>
            </w:r>
            <w:r>
              <w:rPr>
                <w:spacing w:val="9"/>
              </w:rPr>
              <w:t xml:space="preserve"> </w:t>
            </w:r>
            <w:r>
              <w:t>de</w:t>
            </w:r>
            <w:r>
              <w:rPr>
                <w:spacing w:val="7"/>
              </w:rPr>
              <w:t xml:space="preserve"> </w:t>
            </w:r>
            <w:r>
              <w:t>la</w:t>
            </w:r>
            <w:r>
              <w:rPr>
                <w:spacing w:val="6"/>
              </w:rPr>
              <w:t xml:space="preserve"> </w:t>
            </w:r>
            <w:r>
              <w:t>UAECD</w:t>
            </w:r>
            <w:r>
              <w:rPr>
                <w:spacing w:val="-46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la gestión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proyectos.</w:t>
            </w:r>
          </w:p>
        </w:tc>
      </w:tr>
      <w:tr w:rsidR="007C220E">
        <w:trPr>
          <w:trHeight w:val="1610"/>
        </w:trPr>
        <w:tc>
          <w:tcPr>
            <w:tcW w:w="1757" w:type="dxa"/>
          </w:tcPr>
          <w:p w:rsidR="007C220E" w:rsidRDefault="00B4058F">
            <w:pPr>
              <w:pStyle w:val="TableParagraph"/>
              <w:ind w:left="107" w:right="184"/>
            </w:pPr>
            <w:r>
              <w:t>Plan de</w:t>
            </w:r>
            <w:r>
              <w:rPr>
                <w:spacing w:val="1"/>
              </w:rPr>
              <w:t xml:space="preserve"> </w:t>
            </w:r>
            <w:r>
              <w:t>comunicaciones</w:t>
            </w:r>
          </w:p>
        </w:tc>
        <w:tc>
          <w:tcPr>
            <w:tcW w:w="7077" w:type="dxa"/>
          </w:tcPr>
          <w:p w:rsidR="007C220E" w:rsidRDefault="00B4058F">
            <w:pPr>
              <w:pStyle w:val="TableParagraph"/>
              <w:ind w:left="105" w:right="94"/>
              <w:jc w:val="both"/>
            </w:pPr>
            <w:r>
              <w:t>Actualmente la UAECD, tiene implementado el procedimiento “</w:t>
            </w:r>
            <w:r>
              <w:rPr>
                <w:i/>
              </w:rPr>
              <w:t>Gestión De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Comunicaciones</w:t>
            </w:r>
            <w:r>
              <w:t>”,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4"/>
              </w:rPr>
              <w:t xml:space="preserve"> </w:t>
            </w:r>
            <w:r>
              <w:t>gestionar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requerimientos</w:t>
            </w:r>
            <w:r>
              <w:rPr>
                <w:spacing w:val="-1"/>
              </w:rPr>
              <w:t xml:space="preserve"> </w:t>
            </w:r>
            <w:r>
              <w:t>de comunicaciones.</w:t>
            </w:r>
          </w:p>
          <w:p w:rsidR="007C220E" w:rsidRDefault="007C220E">
            <w:pPr>
              <w:pStyle w:val="TableParagraph"/>
              <w:spacing w:before="1"/>
              <w:rPr>
                <w:sz w:val="20"/>
              </w:rPr>
            </w:pPr>
          </w:p>
          <w:p w:rsidR="007C220E" w:rsidRDefault="00B4058F">
            <w:pPr>
              <w:pStyle w:val="TableParagraph"/>
              <w:spacing w:line="270" w:lineRule="atLeast"/>
              <w:ind w:left="105" w:right="91"/>
              <w:jc w:val="both"/>
            </w:pPr>
            <w:r>
              <w:t>Actualmente</w:t>
            </w:r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8"/>
              </w:rPr>
              <w:t xml:space="preserve"> </w:t>
            </w:r>
            <w:r>
              <w:t>herramienta</w:t>
            </w:r>
            <w:r>
              <w:rPr>
                <w:spacing w:val="-6"/>
              </w:rPr>
              <w:t xml:space="preserve"> </w:t>
            </w:r>
            <w:r>
              <w:t>metodológica</w:t>
            </w:r>
            <w:r>
              <w:rPr>
                <w:spacing w:val="-6"/>
              </w:rPr>
              <w:t xml:space="preserve"> </w:t>
            </w:r>
            <w:r>
              <w:t>para</w:t>
            </w:r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8"/>
              </w:rPr>
              <w:t xml:space="preserve"> </w:t>
            </w:r>
            <w:r>
              <w:t>gestión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proyectos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TI,</w:t>
            </w:r>
            <w:r>
              <w:rPr>
                <w:spacing w:val="-47"/>
              </w:rPr>
              <w:t xml:space="preserve"> </w:t>
            </w:r>
            <w:r>
              <w:t>incluye</w:t>
            </w:r>
            <w:r>
              <w:rPr>
                <w:spacing w:val="-3"/>
              </w:rPr>
              <w:t xml:space="preserve"> </w:t>
            </w:r>
            <w:r>
              <w:t>un</w:t>
            </w:r>
            <w:r>
              <w:rPr>
                <w:spacing w:val="-4"/>
              </w:rPr>
              <w:t xml:space="preserve"> </w:t>
            </w:r>
            <w:r>
              <w:t>plan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comunicaciones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acuerdo</w:t>
            </w:r>
            <w:r>
              <w:rPr>
                <w:spacing w:val="-2"/>
              </w:rPr>
              <w:t xml:space="preserve"> </w:t>
            </w:r>
            <w:r>
              <w:t>con</w:t>
            </w:r>
            <w:r>
              <w:rPr>
                <w:spacing w:val="-4"/>
              </w:rPr>
              <w:t xml:space="preserve"> </w:t>
            </w:r>
            <w:r>
              <w:t>lo</w:t>
            </w:r>
            <w:r>
              <w:rPr>
                <w:spacing w:val="-2"/>
              </w:rPr>
              <w:t xml:space="preserve"> </w:t>
            </w:r>
            <w:r>
              <w:t>solicitado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5"/>
              </w:rPr>
              <w:t xml:space="preserve"> </w:t>
            </w:r>
            <w:r>
              <w:t>modelo</w:t>
            </w:r>
            <w:r>
              <w:rPr>
                <w:spacing w:val="-47"/>
              </w:rPr>
              <w:t xml:space="preserve"> </w:t>
            </w:r>
            <w:r>
              <w:t>de gestión</w:t>
            </w:r>
            <w:r>
              <w:rPr>
                <w:spacing w:val="-1"/>
              </w:rPr>
              <w:t xml:space="preserve"> </w:t>
            </w:r>
            <w:r>
              <w:t>de proyectos de</w:t>
            </w:r>
            <w:r>
              <w:rPr>
                <w:spacing w:val="-2"/>
              </w:rPr>
              <w:t xml:space="preserve"> </w:t>
            </w:r>
            <w:r>
              <w:t>TI de</w:t>
            </w:r>
            <w:r>
              <w:rPr>
                <w:spacing w:val="-2"/>
              </w:rPr>
              <w:t xml:space="preserve"> </w:t>
            </w:r>
            <w:r>
              <w:t>MinTIC.</w:t>
            </w:r>
          </w:p>
        </w:tc>
      </w:tr>
      <w:tr w:rsidR="007C220E">
        <w:trPr>
          <w:trHeight w:val="1072"/>
        </w:trPr>
        <w:tc>
          <w:tcPr>
            <w:tcW w:w="1757" w:type="dxa"/>
          </w:tcPr>
          <w:p w:rsidR="007C220E" w:rsidRDefault="00B4058F">
            <w:pPr>
              <w:pStyle w:val="TableParagraph"/>
              <w:ind w:left="107" w:right="401"/>
            </w:pPr>
            <w:r>
              <w:t>Plan de</w:t>
            </w:r>
            <w:r>
              <w:rPr>
                <w:spacing w:val="1"/>
              </w:rPr>
              <w:t xml:space="preserve"> </w:t>
            </w:r>
            <w:r>
              <w:t>configuración</w:t>
            </w:r>
            <w:r>
              <w:rPr>
                <w:spacing w:val="-47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proyecto</w:t>
            </w:r>
          </w:p>
        </w:tc>
        <w:tc>
          <w:tcPr>
            <w:tcW w:w="7077" w:type="dxa"/>
          </w:tcPr>
          <w:p w:rsidR="007C220E" w:rsidRDefault="00B4058F">
            <w:pPr>
              <w:pStyle w:val="TableParagraph"/>
              <w:ind w:left="105" w:right="94"/>
              <w:jc w:val="both"/>
            </w:pPr>
            <w:r>
              <w:t>Actualmente se tienen implementados micrositios creados en SharePoint,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9"/>
              </w:rPr>
              <w:t xml:space="preserve"> </w:t>
            </w:r>
            <w:r>
              <w:t>gestión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proyectos</w:t>
            </w:r>
            <w:r>
              <w:rPr>
                <w:spacing w:val="-8"/>
              </w:rPr>
              <w:t xml:space="preserve"> </w:t>
            </w:r>
            <w:r>
              <w:t>incluyendo</w:t>
            </w:r>
            <w:r>
              <w:rPr>
                <w:spacing w:val="-8"/>
              </w:rPr>
              <w:t xml:space="preserve"> </w:t>
            </w:r>
            <w:r>
              <w:t>un</w:t>
            </w:r>
            <w:r>
              <w:rPr>
                <w:spacing w:val="-10"/>
              </w:rPr>
              <w:t xml:space="preserve"> </w:t>
            </w:r>
            <w:r>
              <w:t>repositorio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documentos</w:t>
            </w:r>
            <w:r>
              <w:rPr>
                <w:spacing w:val="-11"/>
              </w:rPr>
              <w:t xml:space="preserve"> </w:t>
            </w:r>
            <w:r>
              <w:t>donde</w:t>
            </w:r>
            <w:r>
              <w:rPr>
                <w:spacing w:val="-47"/>
              </w:rPr>
              <w:t xml:space="preserve"> </w:t>
            </w:r>
            <w:r>
              <w:t>se</w:t>
            </w:r>
            <w:r>
              <w:rPr>
                <w:spacing w:val="2"/>
              </w:rPr>
              <w:t xml:space="preserve"> </w:t>
            </w:r>
            <w:r>
              <w:t>identifican</w:t>
            </w:r>
            <w:r>
              <w:rPr>
                <w:spacing w:val="49"/>
              </w:rPr>
              <w:t xml:space="preserve"> </w:t>
            </w:r>
            <w:r>
              <w:t>y</w:t>
            </w:r>
            <w:r>
              <w:rPr>
                <w:spacing w:val="48"/>
              </w:rPr>
              <w:t xml:space="preserve"> </w:t>
            </w:r>
            <w:r>
              <w:t>definen</w:t>
            </w:r>
            <w:r>
              <w:rPr>
                <w:spacing w:val="48"/>
              </w:rPr>
              <w:t xml:space="preserve"> </w:t>
            </w:r>
            <w:r>
              <w:t>los</w:t>
            </w:r>
            <w:r>
              <w:rPr>
                <w:spacing w:val="47"/>
              </w:rPr>
              <w:t xml:space="preserve"> </w:t>
            </w:r>
            <w:r>
              <w:t>entregables</w:t>
            </w:r>
            <w:r>
              <w:rPr>
                <w:spacing w:val="49"/>
              </w:rPr>
              <w:t xml:space="preserve"> </w:t>
            </w:r>
            <w:r>
              <w:t>y  plantillas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49"/>
              </w:rPr>
              <w:t xml:space="preserve"> </w:t>
            </w:r>
            <w:r>
              <w:t>utilizar</w:t>
            </w:r>
            <w:r>
              <w:rPr>
                <w:spacing w:val="48"/>
              </w:rPr>
              <w:t xml:space="preserve"> </w:t>
            </w:r>
            <w:r>
              <w:t>de</w:t>
            </w:r>
            <w:r>
              <w:rPr>
                <w:spacing w:val="48"/>
              </w:rPr>
              <w:t xml:space="preserve"> </w:t>
            </w:r>
            <w:r>
              <w:t>manera</w:t>
            </w:r>
          </w:p>
          <w:p w:rsidR="007C220E" w:rsidRDefault="00B4058F">
            <w:pPr>
              <w:pStyle w:val="TableParagraph"/>
              <w:spacing w:line="248" w:lineRule="exact"/>
              <w:ind w:left="105"/>
            </w:pPr>
            <w:r>
              <w:t>estandarizada.</w:t>
            </w:r>
          </w:p>
        </w:tc>
      </w:tr>
      <w:tr w:rsidR="007C220E">
        <w:trPr>
          <w:trHeight w:val="805"/>
        </w:trPr>
        <w:tc>
          <w:tcPr>
            <w:tcW w:w="1757" w:type="dxa"/>
          </w:tcPr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Actividades</w:t>
            </w:r>
          </w:p>
          <w:p w:rsidR="007C220E" w:rsidRDefault="00B4058F">
            <w:pPr>
              <w:pStyle w:val="TableParagraph"/>
              <w:spacing w:line="270" w:lineRule="atLeast"/>
              <w:ind w:left="107" w:right="244"/>
            </w:pPr>
            <w:r>
              <w:t>paralelas y ruta</w:t>
            </w:r>
            <w:r>
              <w:rPr>
                <w:spacing w:val="-47"/>
              </w:rPr>
              <w:t xml:space="preserve"> </w:t>
            </w:r>
            <w:r>
              <w:t>critica</w:t>
            </w:r>
          </w:p>
        </w:tc>
        <w:tc>
          <w:tcPr>
            <w:tcW w:w="7077" w:type="dxa"/>
          </w:tcPr>
          <w:p w:rsidR="007C220E" w:rsidRDefault="00B4058F">
            <w:pPr>
              <w:pStyle w:val="TableParagraph"/>
              <w:spacing w:line="268" w:lineRule="exact"/>
              <w:ind w:left="105"/>
            </w:pPr>
            <w:r>
              <w:t>La</w:t>
            </w:r>
            <w:r>
              <w:rPr>
                <w:spacing w:val="20"/>
              </w:rPr>
              <w:t xml:space="preserve"> </w:t>
            </w:r>
            <w:r>
              <w:t>ejecución</w:t>
            </w:r>
            <w:r>
              <w:rPr>
                <w:spacing w:val="20"/>
              </w:rPr>
              <w:t xml:space="preserve"> </w:t>
            </w:r>
            <w:r>
              <w:t>detallada</w:t>
            </w:r>
            <w:r>
              <w:rPr>
                <w:spacing w:val="20"/>
              </w:rPr>
              <w:t xml:space="preserve"> </w:t>
            </w:r>
            <w:r>
              <w:t>de</w:t>
            </w:r>
            <w:r>
              <w:rPr>
                <w:spacing w:val="16"/>
              </w:rPr>
              <w:t xml:space="preserve"> </w:t>
            </w:r>
            <w:r>
              <w:t>cada</w:t>
            </w:r>
            <w:r>
              <w:rPr>
                <w:spacing w:val="20"/>
              </w:rPr>
              <w:t xml:space="preserve"> </w:t>
            </w:r>
            <w:r>
              <w:t>proyecto</w:t>
            </w:r>
            <w:r>
              <w:rPr>
                <w:spacing w:val="21"/>
              </w:rPr>
              <w:t xml:space="preserve"> </w:t>
            </w:r>
            <w:r>
              <w:t>de</w:t>
            </w:r>
            <w:r>
              <w:rPr>
                <w:spacing w:val="19"/>
              </w:rPr>
              <w:t xml:space="preserve"> </w:t>
            </w:r>
            <w:r>
              <w:t>TI</w:t>
            </w:r>
            <w:r>
              <w:rPr>
                <w:spacing w:val="20"/>
              </w:rPr>
              <w:t xml:space="preserve"> </w:t>
            </w:r>
            <w:r>
              <w:t>se</w:t>
            </w:r>
            <w:r>
              <w:rPr>
                <w:spacing w:val="21"/>
              </w:rPr>
              <w:t xml:space="preserve"> </w:t>
            </w:r>
            <w:r>
              <w:t>realiza</w:t>
            </w:r>
            <w:r>
              <w:rPr>
                <w:spacing w:val="20"/>
              </w:rPr>
              <w:t xml:space="preserve"> </w:t>
            </w:r>
            <w:r>
              <w:t>de</w:t>
            </w:r>
            <w:r>
              <w:rPr>
                <w:spacing w:val="22"/>
              </w:rPr>
              <w:t xml:space="preserve"> </w:t>
            </w:r>
            <w:r>
              <w:t>acuerdo</w:t>
            </w:r>
            <w:r>
              <w:rPr>
                <w:spacing w:val="19"/>
              </w:rPr>
              <w:t xml:space="preserve"> </w:t>
            </w:r>
            <w:r>
              <w:t>con</w:t>
            </w:r>
            <w:r>
              <w:rPr>
                <w:spacing w:val="17"/>
              </w:rPr>
              <w:t xml:space="preserve"> </w:t>
            </w:r>
            <w:r>
              <w:t>el</w:t>
            </w:r>
          </w:p>
          <w:p w:rsidR="007C220E" w:rsidRDefault="00B4058F">
            <w:pPr>
              <w:pStyle w:val="TableParagraph"/>
              <w:spacing w:line="270" w:lineRule="atLeast"/>
              <w:ind w:left="105" w:right="91"/>
            </w:pPr>
            <w:r>
              <w:rPr>
                <w:spacing w:val="-1"/>
              </w:rPr>
              <w:t>plan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ejecución,</w:t>
            </w:r>
            <w:r>
              <w:rPr>
                <w:spacing w:val="-11"/>
              </w:rPr>
              <w:t xml:space="preserve"> </w:t>
            </w:r>
            <w:r>
              <w:t>paralelizando</w:t>
            </w:r>
            <w:r>
              <w:rPr>
                <w:spacing w:val="-11"/>
              </w:rPr>
              <w:t xml:space="preserve"> </w:t>
            </w:r>
            <w:r>
              <w:t>las</w:t>
            </w:r>
            <w:r>
              <w:rPr>
                <w:spacing w:val="-13"/>
              </w:rPr>
              <w:t xml:space="preserve"> </w:t>
            </w:r>
            <w:r>
              <w:t>actividades</w:t>
            </w:r>
            <w:r>
              <w:rPr>
                <w:spacing w:val="-11"/>
              </w:rPr>
              <w:t xml:space="preserve"> </w:t>
            </w:r>
            <w:r>
              <w:t>que</w:t>
            </w:r>
            <w:r>
              <w:rPr>
                <w:spacing w:val="-13"/>
              </w:rPr>
              <w:t xml:space="preserve"> </w:t>
            </w:r>
            <w:r>
              <w:t>no</w:t>
            </w:r>
            <w:r>
              <w:rPr>
                <w:spacing w:val="-13"/>
              </w:rPr>
              <w:t xml:space="preserve"> </w:t>
            </w:r>
            <w:r>
              <w:t>impactan</w:t>
            </w:r>
            <w:r>
              <w:rPr>
                <w:spacing w:val="-11"/>
              </w:rPr>
              <w:t xml:space="preserve"> </w:t>
            </w:r>
            <w:r>
              <w:t>la</w:t>
            </w:r>
            <w:r>
              <w:rPr>
                <w:spacing w:val="-12"/>
              </w:rPr>
              <w:t xml:space="preserve"> </w:t>
            </w:r>
            <w:r>
              <w:t>ruta</w:t>
            </w:r>
            <w:r>
              <w:rPr>
                <w:spacing w:val="-11"/>
              </w:rPr>
              <w:t xml:space="preserve"> </w:t>
            </w:r>
            <w:r>
              <w:t>crítica</w:t>
            </w:r>
            <w:r>
              <w:rPr>
                <w:spacing w:val="-47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proyecto.</w:t>
            </w:r>
          </w:p>
        </w:tc>
      </w:tr>
      <w:tr w:rsidR="007C220E">
        <w:trPr>
          <w:trHeight w:val="1073"/>
        </w:trPr>
        <w:tc>
          <w:tcPr>
            <w:tcW w:w="1757" w:type="dxa"/>
          </w:tcPr>
          <w:p w:rsidR="007C220E" w:rsidRDefault="00B4058F">
            <w:pPr>
              <w:pStyle w:val="TableParagraph"/>
              <w:ind w:left="107" w:right="401"/>
            </w:pPr>
            <w:r>
              <w:t>Uso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metodologías</w:t>
            </w:r>
            <w:r>
              <w:rPr>
                <w:spacing w:val="-47"/>
              </w:rPr>
              <w:t xml:space="preserve"> </w:t>
            </w:r>
            <w:r>
              <w:t>agiles</w:t>
            </w:r>
          </w:p>
        </w:tc>
        <w:tc>
          <w:tcPr>
            <w:tcW w:w="7077" w:type="dxa"/>
          </w:tcPr>
          <w:p w:rsidR="007C220E" w:rsidRDefault="00B4058F">
            <w:pPr>
              <w:pStyle w:val="TableParagraph"/>
              <w:ind w:left="105" w:right="94"/>
              <w:jc w:val="both"/>
            </w:pPr>
            <w:r>
              <w:t>Actualmente se ha venido revisando documentación y herramientas que nos</w:t>
            </w:r>
            <w:r>
              <w:rPr>
                <w:spacing w:val="-47"/>
              </w:rPr>
              <w:t xml:space="preserve"> </w:t>
            </w:r>
            <w:r>
              <w:t>permitan</w:t>
            </w:r>
            <w:r>
              <w:rPr>
                <w:spacing w:val="1"/>
              </w:rPr>
              <w:t xml:space="preserve"> </w:t>
            </w:r>
            <w:r>
              <w:t>realizar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gestión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desarrollo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proyectos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metodologías</w:t>
            </w:r>
            <w:r>
              <w:rPr>
                <w:spacing w:val="-47"/>
              </w:rPr>
              <w:t xml:space="preserve"> </w:t>
            </w:r>
            <w:r>
              <w:t>agiles,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cual</w:t>
            </w:r>
            <w:r>
              <w:rPr>
                <w:spacing w:val="-3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incorpora</w:t>
            </w:r>
            <w:r>
              <w:rPr>
                <w:spacing w:val="-6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metodología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gestión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proyectos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TI</w:t>
            </w:r>
          </w:p>
          <w:p w:rsidR="007C220E" w:rsidRDefault="00B4058F">
            <w:pPr>
              <w:pStyle w:val="TableParagraph"/>
              <w:spacing w:line="249" w:lineRule="exact"/>
              <w:ind w:left="105"/>
              <w:jc w:val="both"/>
            </w:pPr>
            <w:r>
              <w:t>de la Unidad.</w:t>
            </w:r>
          </w:p>
        </w:tc>
      </w:tr>
      <w:tr w:rsidR="007C220E">
        <w:trPr>
          <w:trHeight w:val="1074"/>
        </w:trPr>
        <w:tc>
          <w:tcPr>
            <w:tcW w:w="1757" w:type="dxa"/>
          </w:tcPr>
          <w:p w:rsidR="007C220E" w:rsidRDefault="00B4058F">
            <w:pPr>
              <w:pStyle w:val="TableParagraph"/>
              <w:ind w:left="107" w:right="169"/>
            </w:pPr>
            <w:r>
              <w:t>Software Libre y</w:t>
            </w:r>
            <w:r>
              <w:rPr>
                <w:spacing w:val="-47"/>
              </w:rPr>
              <w:t xml:space="preserve"> </w:t>
            </w:r>
            <w:r>
              <w:t>código</w:t>
            </w:r>
            <w:r>
              <w:rPr>
                <w:spacing w:val="-2"/>
              </w:rPr>
              <w:t xml:space="preserve"> </w:t>
            </w:r>
            <w:r>
              <w:t>abierto</w:t>
            </w:r>
          </w:p>
        </w:tc>
        <w:tc>
          <w:tcPr>
            <w:tcW w:w="7077" w:type="dxa"/>
          </w:tcPr>
          <w:p w:rsidR="007C220E" w:rsidRDefault="00B4058F">
            <w:pPr>
              <w:pStyle w:val="TableParagraph"/>
              <w:ind w:left="105"/>
            </w:pPr>
            <w:r>
              <w:t>Los</w:t>
            </w:r>
            <w:r>
              <w:rPr>
                <w:spacing w:val="11"/>
              </w:rPr>
              <w:t xml:space="preserve"> </w:t>
            </w:r>
            <w:r>
              <w:t>procesos</w:t>
            </w:r>
            <w:r>
              <w:rPr>
                <w:spacing w:val="11"/>
              </w:rPr>
              <w:t xml:space="preserve"> </w:t>
            </w:r>
            <w:r>
              <w:t>de</w:t>
            </w:r>
            <w:r>
              <w:rPr>
                <w:spacing w:val="12"/>
              </w:rPr>
              <w:t xml:space="preserve"> </w:t>
            </w:r>
            <w:r>
              <w:t>contratación</w:t>
            </w:r>
            <w:r>
              <w:rPr>
                <w:spacing w:val="13"/>
              </w:rPr>
              <w:t xml:space="preserve"> </w:t>
            </w:r>
            <w:r>
              <w:t>para</w:t>
            </w:r>
            <w:r>
              <w:rPr>
                <w:spacing w:val="10"/>
              </w:rPr>
              <w:t xml:space="preserve"> </w:t>
            </w:r>
            <w:r>
              <w:t>la</w:t>
            </w:r>
            <w:r>
              <w:rPr>
                <w:spacing w:val="14"/>
              </w:rPr>
              <w:t xml:space="preserve"> </w:t>
            </w:r>
            <w:r>
              <w:t>adquisición</w:t>
            </w:r>
            <w:r>
              <w:rPr>
                <w:spacing w:val="13"/>
              </w:rPr>
              <w:t xml:space="preserve"> </w:t>
            </w:r>
            <w:r>
              <w:t>de</w:t>
            </w:r>
            <w:r>
              <w:rPr>
                <w:spacing w:val="12"/>
              </w:rPr>
              <w:t xml:space="preserve"> </w:t>
            </w:r>
            <w:r>
              <w:t>productos</w:t>
            </w:r>
            <w:r>
              <w:rPr>
                <w:spacing w:val="11"/>
              </w:rPr>
              <w:t xml:space="preserve"> </w:t>
            </w:r>
            <w:r>
              <w:t>y/o</w:t>
            </w:r>
            <w:r>
              <w:rPr>
                <w:spacing w:val="12"/>
              </w:rPr>
              <w:t xml:space="preserve"> </w:t>
            </w:r>
            <w:r>
              <w:t>servicios</w:t>
            </w:r>
            <w:r>
              <w:rPr>
                <w:spacing w:val="-46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TI,</w:t>
            </w:r>
            <w:r>
              <w:rPr>
                <w:spacing w:val="-2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hacen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marco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establecido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Ley</w:t>
            </w:r>
            <w:r>
              <w:rPr>
                <w:spacing w:val="-2"/>
              </w:rPr>
              <w:t xml:space="preserve"> </w:t>
            </w:r>
            <w:r>
              <w:t>80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1993,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que</w:t>
            </w:r>
          </w:p>
          <w:p w:rsidR="007C220E" w:rsidRDefault="00B4058F">
            <w:pPr>
              <w:pStyle w:val="TableParagraph"/>
              <w:spacing w:line="270" w:lineRule="atLeast"/>
              <w:ind w:left="105"/>
            </w:pPr>
            <w:r>
              <w:t>los</w:t>
            </w:r>
            <w:r>
              <w:rPr>
                <w:spacing w:val="45"/>
              </w:rPr>
              <w:t xml:space="preserve"> </w:t>
            </w:r>
            <w:r>
              <w:t>participantes</w:t>
            </w:r>
            <w:r>
              <w:rPr>
                <w:spacing w:val="46"/>
              </w:rPr>
              <w:t xml:space="preserve"> </w:t>
            </w:r>
            <w:r>
              <w:t>pueden</w:t>
            </w:r>
            <w:r>
              <w:rPr>
                <w:spacing w:val="43"/>
              </w:rPr>
              <w:t xml:space="preserve"> </w:t>
            </w:r>
            <w:r>
              <w:t>ofertar</w:t>
            </w:r>
            <w:r>
              <w:rPr>
                <w:spacing w:val="45"/>
              </w:rPr>
              <w:t xml:space="preserve"> </w:t>
            </w:r>
            <w:r>
              <w:t>software</w:t>
            </w:r>
            <w:r>
              <w:rPr>
                <w:spacing w:val="46"/>
              </w:rPr>
              <w:t xml:space="preserve"> </w:t>
            </w:r>
            <w:r>
              <w:t>libre</w:t>
            </w:r>
            <w:r>
              <w:rPr>
                <w:spacing w:val="43"/>
              </w:rPr>
              <w:t xml:space="preserve"> </w:t>
            </w:r>
            <w:r>
              <w:t>y</w:t>
            </w:r>
            <w:r>
              <w:rPr>
                <w:spacing w:val="46"/>
              </w:rPr>
              <w:t xml:space="preserve"> </w:t>
            </w:r>
            <w:r>
              <w:t>de</w:t>
            </w:r>
            <w:r>
              <w:rPr>
                <w:spacing w:val="46"/>
              </w:rPr>
              <w:t xml:space="preserve"> </w:t>
            </w:r>
            <w:r>
              <w:t>código</w:t>
            </w:r>
            <w:r>
              <w:rPr>
                <w:spacing w:val="46"/>
              </w:rPr>
              <w:t xml:space="preserve"> </w:t>
            </w:r>
            <w:r>
              <w:t>abierto,</w:t>
            </w:r>
            <w:r>
              <w:rPr>
                <w:spacing w:val="-47"/>
              </w:rPr>
              <w:t xml:space="preserve"> </w:t>
            </w:r>
            <w:r>
              <w:t>seleccionando</w:t>
            </w:r>
            <w:r>
              <w:rPr>
                <w:spacing w:val="-2"/>
              </w:rPr>
              <w:t xml:space="preserve"> </w:t>
            </w:r>
            <w:r>
              <w:t>en igualdad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condiciones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mejor</w:t>
            </w:r>
            <w:r>
              <w:rPr>
                <w:spacing w:val="-2"/>
              </w:rPr>
              <w:t xml:space="preserve"> </w:t>
            </w:r>
            <w:r>
              <w:t>opción.</w:t>
            </w:r>
          </w:p>
        </w:tc>
      </w:tr>
    </w:tbl>
    <w:p w:rsidR="007C220E" w:rsidRDefault="007C220E">
      <w:pPr>
        <w:spacing w:line="270" w:lineRule="atLeast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9"/>
        <w:rPr>
          <w:sz w:val="14"/>
        </w:rPr>
      </w:pPr>
    </w:p>
    <w:p w:rsidR="007C220E" w:rsidRDefault="00B4058F">
      <w:pPr>
        <w:pStyle w:val="Prrafodelista"/>
        <w:numPr>
          <w:ilvl w:val="4"/>
          <w:numId w:val="117"/>
        </w:numPr>
        <w:tabs>
          <w:tab w:val="left" w:pos="1255"/>
          <w:tab w:val="left" w:pos="1256"/>
        </w:tabs>
        <w:spacing w:before="56"/>
        <w:ind w:hanging="1009"/>
        <w:rPr>
          <w:rFonts w:ascii="Calibri Light" w:hAnsi="Calibri Light"/>
        </w:rPr>
      </w:pPr>
      <w:r>
        <w:rPr>
          <w:rFonts w:ascii="Calibri Light" w:hAnsi="Calibri Light"/>
          <w:u w:val="single"/>
        </w:rPr>
        <w:t>Dominio</w:t>
      </w:r>
      <w:r>
        <w:rPr>
          <w:rFonts w:ascii="Calibri Light" w:hAnsi="Calibri Light"/>
          <w:spacing w:val="-3"/>
          <w:u w:val="single"/>
        </w:rPr>
        <w:t xml:space="preserve"> </w:t>
      </w:r>
      <w:r>
        <w:rPr>
          <w:rFonts w:ascii="Calibri Light" w:hAnsi="Calibri Light"/>
          <w:u w:val="single"/>
        </w:rPr>
        <w:t>de</w:t>
      </w:r>
      <w:r>
        <w:rPr>
          <w:rFonts w:ascii="Calibri Light" w:hAnsi="Calibri Light"/>
          <w:spacing w:val="-2"/>
          <w:u w:val="single"/>
        </w:rPr>
        <w:t xml:space="preserve"> </w:t>
      </w:r>
      <w:r>
        <w:rPr>
          <w:rFonts w:ascii="Calibri Light" w:hAnsi="Calibri Light"/>
          <w:u w:val="single"/>
        </w:rPr>
        <w:t>Ejecución</w:t>
      </w:r>
    </w:p>
    <w:p w:rsidR="007C220E" w:rsidRDefault="007C220E">
      <w:pPr>
        <w:pStyle w:val="Textoindependiente"/>
        <w:spacing w:before="9"/>
        <w:rPr>
          <w:rFonts w:ascii="Calibri Light"/>
          <w:sz w:val="20"/>
        </w:rPr>
      </w:pPr>
    </w:p>
    <w:p w:rsidR="007C220E" w:rsidRDefault="00B4058F">
      <w:pPr>
        <w:pStyle w:val="Textoindependiente"/>
        <w:spacing w:before="57" w:line="259" w:lineRule="auto"/>
        <w:ind w:left="262" w:right="662"/>
      </w:pPr>
      <w:r>
        <w:t>Este</w:t>
      </w:r>
      <w:r>
        <w:rPr>
          <w:spacing w:val="40"/>
        </w:rPr>
        <w:t xml:space="preserve"> </w:t>
      </w:r>
      <w:r>
        <w:t>ítem</w:t>
      </w:r>
      <w:r>
        <w:rPr>
          <w:spacing w:val="41"/>
        </w:rPr>
        <w:t xml:space="preserve"> </w:t>
      </w:r>
      <w:r>
        <w:t>contiene</w:t>
      </w:r>
      <w:r>
        <w:rPr>
          <w:spacing w:val="41"/>
        </w:rPr>
        <w:t xml:space="preserve"> </w:t>
      </w:r>
      <w:r>
        <w:t>las</w:t>
      </w:r>
      <w:r>
        <w:rPr>
          <w:spacing w:val="40"/>
        </w:rPr>
        <w:t xml:space="preserve"> </w:t>
      </w:r>
      <w:r>
        <w:t>actividades</w:t>
      </w:r>
      <w:r>
        <w:rPr>
          <w:spacing w:val="40"/>
        </w:rPr>
        <w:t xml:space="preserve"> </w:t>
      </w:r>
      <w:r>
        <w:t>requeridas</w:t>
      </w:r>
      <w:r>
        <w:rPr>
          <w:spacing w:val="39"/>
        </w:rPr>
        <w:t xml:space="preserve"> </w:t>
      </w:r>
      <w:r>
        <w:t>para</w:t>
      </w:r>
      <w:r>
        <w:rPr>
          <w:spacing w:val="36"/>
        </w:rPr>
        <w:t xml:space="preserve"> </w:t>
      </w:r>
      <w:r>
        <w:t>una</w:t>
      </w:r>
      <w:r>
        <w:rPr>
          <w:spacing w:val="40"/>
        </w:rPr>
        <w:t xml:space="preserve"> </w:t>
      </w:r>
      <w:r>
        <w:t>correcta</w:t>
      </w:r>
      <w:r>
        <w:rPr>
          <w:spacing w:val="38"/>
        </w:rPr>
        <w:t xml:space="preserve"> </w:t>
      </w:r>
      <w:r>
        <w:t>ejecución</w:t>
      </w:r>
      <w:r>
        <w:rPr>
          <w:spacing w:val="40"/>
        </w:rPr>
        <w:t xml:space="preserve"> </w:t>
      </w:r>
      <w:r>
        <w:t>del</w:t>
      </w:r>
      <w:r>
        <w:rPr>
          <w:spacing w:val="39"/>
        </w:rPr>
        <w:t xml:space="preserve"> </w:t>
      </w:r>
      <w:r>
        <w:t>cronograma</w:t>
      </w:r>
      <w:r>
        <w:rPr>
          <w:spacing w:val="39"/>
        </w:rPr>
        <w:t xml:space="preserve"> </w:t>
      </w:r>
      <w:r>
        <w:t>del</w:t>
      </w:r>
      <w:r>
        <w:rPr>
          <w:spacing w:val="-47"/>
        </w:rPr>
        <w:t xml:space="preserve"> </w:t>
      </w:r>
      <w:r>
        <w:t>proyecto, de</w:t>
      </w:r>
      <w:r>
        <w:rPr>
          <w:spacing w:val="-2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alcance,</w:t>
      </w:r>
      <w:r>
        <w:rPr>
          <w:spacing w:val="-2"/>
        </w:rPr>
        <w:t xml:space="preserve"> </w:t>
      </w:r>
      <w:r>
        <w:t>objetivos, restricciones</w:t>
      </w:r>
      <w:r>
        <w:rPr>
          <w:spacing w:val="-1"/>
        </w:rPr>
        <w:t xml:space="preserve"> </w:t>
      </w:r>
      <w:r>
        <w:t>y supuestos.</w:t>
      </w:r>
    </w:p>
    <w:p w:rsidR="007C220E" w:rsidRDefault="007C220E">
      <w:pPr>
        <w:pStyle w:val="Textoindependiente"/>
        <w:spacing w:before="8"/>
        <w:rPr>
          <w:sz w:val="23"/>
        </w:rPr>
      </w:pPr>
    </w:p>
    <w:p w:rsidR="007C220E" w:rsidRDefault="00B4058F">
      <w:pPr>
        <w:pStyle w:val="Textoindependiente"/>
        <w:spacing w:line="259" w:lineRule="auto"/>
        <w:ind w:left="262" w:right="663"/>
      </w:pPr>
      <w:r>
        <w:t>A</w:t>
      </w:r>
      <w:r>
        <w:rPr>
          <w:spacing w:val="5"/>
        </w:rPr>
        <w:t xml:space="preserve"> </w:t>
      </w:r>
      <w:r>
        <w:t>continuación,</w:t>
      </w:r>
      <w:r>
        <w:rPr>
          <w:spacing w:val="4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describe</w:t>
      </w:r>
      <w:r>
        <w:rPr>
          <w:spacing w:val="7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situación</w:t>
      </w:r>
      <w:r>
        <w:rPr>
          <w:spacing w:val="3"/>
        </w:rPr>
        <w:t xml:space="preserve"> </w:t>
      </w:r>
      <w:r>
        <w:t>actual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herramienta</w:t>
      </w:r>
      <w:r>
        <w:rPr>
          <w:spacing w:val="3"/>
        </w:rPr>
        <w:t xml:space="preserve"> </w:t>
      </w:r>
      <w:r>
        <w:t>metodológica</w:t>
      </w:r>
      <w:r>
        <w:rPr>
          <w:spacing w:val="4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acuerdo</w:t>
      </w:r>
      <w:r>
        <w:rPr>
          <w:spacing w:val="5"/>
        </w:rPr>
        <w:t xml:space="preserve"> </w:t>
      </w:r>
      <w:r>
        <w:t>con</w:t>
      </w:r>
      <w:r>
        <w:rPr>
          <w:spacing w:val="4"/>
        </w:rPr>
        <w:t xml:space="preserve"> </w:t>
      </w:r>
      <w:r>
        <w:t>los</w:t>
      </w:r>
      <w:r>
        <w:rPr>
          <w:spacing w:val="-46"/>
        </w:rPr>
        <w:t xml:space="preserve"> </w:t>
      </w:r>
      <w:r>
        <w:t>avances</w:t>
      </w:r>
      <w:r>
        <w:rPr>
          <w:spacing w:val="-3"/>
        </w:rPr>
        <w:t xml:space="preserve"> </w:t>
      </w:r>
      <w:r>
        <w:t>realizados durante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vigencia 2021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 lineamientos</w:t>
      </w:r>
      <w:r>
        <w:rPr>
          <w:spacing w:val="-4"/>
        </w:rPr>
        <w:t xml:space="preserve"> </w:t>
      </w:r>
      <w:r>
        <w:t>aplicables a</w:t>
      </w:r>
      <w:r>
        <w:rPr>
          <w:spacing w:val="-2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dominio:</w:t>
      </w: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6"/>
        <w:rPr>
          <w:sz w:val="27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7132"/>
      </w:tblGrid>
      <w:tr w:rsidR="007C220E">
        <w:trPr>
          <w:trHeight w:val="269"/>
        </w:trPr>
        <w:tc>
          <w:tcPr>
            <w:tcW w:w="1702" w:type="dxa"/>
            <w:shd w:val="clear" w:color="auto" w:fill="F1F1F1"/>
          </w:tcPr>
          <w:p w:rsidR="007C220E" w:rsidRDefault="00B4058F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COMPONENTE</w:t>
            </w:r>
          </w:p>
        </w:tc>
        <w:tc>
          <w:tcPr>
            <w:tcW w:w="7132" w:type="dxa"/>
            <w:shd w:val="clear" w:color="auto" w:fill="F1F1F1"/>
          </w:tcPr>
          <w:p w:rsidR="007C220E" w:rsidRDefault="00B4058F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ESTADO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ACTUAL</w:t>
            </w:r>
          </w:p>
        </w:tc>
      </w:tr>
      <w:tr w:rsidR="007C220E">
        <w:trPr>
          <w:trHeight w:val="1881"/>
        </w:trPr>
        <w:tc>
          <w:tcPr>
            <w:tcW w:w="1702" w:type="dxa"/>
          </w:tcPr>
          <w:p w:rsidR="007C220E" w:rsidRDefault="00B4058F">
            <w:pPr>
              <w:pStyle w:val="TableParagraph"/>
              <w:ind w:left="107" w:right="149"/>
            </w:pPr>
            <w:r>
              <w:t>Liderazgo de</w:t>
            </w:r>
            <w:r>
              <w:rPr>
                <w:spacing w:val="1"/>
              </w:rPr>
              <w:t xml:space="preserve"> </w:t>
            </w:r>
            <w:r>
              <w:t>proyectos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TI.</w:t>
            </w:r>
          </w:p>
        </w:tc>
        <w:tc>
          <w:tcPr>
            <w:tcW w:w="7132" w:type="dxa"/>
          </w:tcPr>
          <w:p w:rsidR="007C220E" w:rsidRDefault="00B4058F">
            <w:pPr>
              <w:pStyle w:val="TableParagraph"/>
              <w:ind w:left="107" w:right="93"/>
              <w:jc w:val="both"/>
            </w:pPr>
            <w:r>
              <w:t>La Gerencia de Tecnología lidera la planeación, ejecución y seguimiento a los</w:t>
            </w:r>
            <w:r>
              <w:rPr>
                <w:spacing w:val="1"/>
              </w:rPr>
              <w:t xml:space="preserve"> </w:t>
            </w:r>
            <w:r>
              <w:t>proyectos de TI, incluyendo los proyectos estratégicos de la entidad que usan</w:t>
            </w:r>
            <w:r>
              <w:rPr>
                <w:spacing w:val="-47"/>
              </w:rPr>
              <w:t xml:space="preserve"> </w:t>
            </w:r>
            <w:r>
              <w:t>componentes de TI y que son liderados por otras áreas, conforme con los</w:t>
            </w:r>
            <w:r>
              <w:rPr>
                <w:spacing w:val="1"/>
              </w:rPr>
              <w:t xml:space="preserve"> </w:t>
            </w:r>
            <w:r>
              <w:t>lineamientos</w:t>
            </w:r>
            <w:r>
              <w:rPr>
                <w:spacing w:val="-4"/>
              </w:rPr>
              <w:t xml:space="preserve"> </w:t>
            </w:r>
            <w:r>
              <w:t>de la Arquitectura</w:t>
            </w:r>
            <w:r>
              <w:rPr>
                <w:spacing w:val="-1"/>
              </w:rPr>
              <w:t xml:space="preserve"> </w:t>
            </w:r>
            <w:r>
              <w:t>Empresarial</w:t>
            </w:r>
          </w:p>
          <w:p w:rsidR="007C220E" w:rsidRDefault="007C220E">
            <w:pPr>
              <w:pStyle w:val="TableParagraph"/>
              <w:spacing w:before="3"/>
              <w:rPr>
                <w:sz w:val="20"/>
              </w:rPr>
            </w:pPr>
          </w:p>
          <w:p w:rsidR="007C220E" w:rsidRDefault="00B4058F">
            <w:pPr>
              <w:pStyle w:val="TableParagraph"/>
              <w:spacing w:line="270" w:lineRule="atLeast"/>
              <w:ind w:left="107" w:right="97"/>
              <w:jc w:val="both"/>
            </w:pPr>
            <w:r>
              <w:t>El seguimiento a la ejecución de los proyectos de TI es realizado por los</w:t>
            </w:r>
            <w:r>
              <w:rPr>
                <w:spacing w:val="1"/>
              </w:rPr>
              <w:t xml:space="preserve"> </w:t>
            </w:r>
            <w:r>
              <w:t>gestores de</w:t>
            </w:r>
            <w:r>
              <w:rPr>
                <w:spacing w:val="-2"/>
              </w:rPr>
              <w:t xml:space="preserve"> </w:t>
            </w:r>
            <w:r>
              <w:t>proyectos</w:t>
            </w:r>
            <w:r>
              <w:rPr>
                <w:spacing w:val="-3"/>
              </w:rPr>
              <w:t xml:space="preserve"> </w:t>
            </w:r>
            <w:r>
              <w:t>de la</w:t>
            </w:r>
            <w:r>
              <w:rPr>
                <w:spacing w:val="-3"/>
              </w:rPr>
              <w:t xml:space="preserve"> </w:t>
            </w:r>
            <w:r>
              <w:t>Gerencia</w:t>
            </w:r>
            <w:r>
              <w:rPr>
                <w:spacing w:val="-3"/>
              </w:rPr>
              <w:t xml:space="preserve"> </w:t>
            </w:r>
            <w:r>
              <w:t>de Tecnología.</w:t>
            </w:r>
          </w:p>
        </w:tc>
      </w:tr>
      <w:tr w:rsidR="007C220E">
        <w:trPr>
          <w:trHeight w:val="5921"/>
        </w:trPr>
        <w:tc>
          <w:tcPr>
            <w:tcW w:w="1702" w:type="dxa"/>
          </w:tcPr>
          <w:p w:rsidR="007C220E" w:rsidRDefault="00B4058F">
            <w:pPr>
              <w:pStyle w:val="TableParagraph"/>
              <w:ind w:left="107" w:right="424"/>
            </w:pPr>
            <w:r>
              <w:t>Lecciones de</w:t>
            </w:r>
            <w:r>
              <w:rPr>
                <w:spacing w:val="-47"/>
              </w:rPr>
              <w:t xml:space="preserve"> </w:t>
            </w:r>
            <w:r>
              <w:t>aprendidas</w:t>
            </w:r>
          </w:p>
        </w:tc>
        <w:tc>
          <w:tcPr>
            <w:tcW w:w="7132" w:type="dxa"/>
          </w:tcPr>
          <w:p w:rsidR="007C220E" w:rsidRDefault="00B4058F">
            <w:pPr>
              <w:pStyle w:val="TableParagraph"/>
              <w:ind w:left="107" w:right="91"/>
              <w:jc w:val="both"/>
            </w:pPr>
            <w:r>
              <w:t>La Gerencia de Tecnología tiene implementado el procedimiento de “</w:t>
            </w:r>
            <w:r>
              <w:rPr>
                <w:i/>
              </w:rPr>
              <w:t>Gestión</w:t>
            </w:r>
            <w:r>
              <w:rPr>
                <w:i/>
                <w:spacing w:val="-47"/>
              </w:rPr>
              <w:t xml:space="preserve"> </w:t>
            </w:r>
            <w:r>
              <w:rPr>
                <w:i/>
              </w:rPr>
              <w:t>del Conocimiento</w:t>
            </w:r>
            <w:r>
              <w:t>”, realizando el registro, actualización y/o eliminación de</w:t>
            </w:r>
            <w:r>
              <w:rPr>
                <w:spacing w:val="1"/>
              </w:rPr>
              <w:t xml:space="preserve"> </w:t>
            </w:r>
            <w:r>
              <w:t>información 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base de</w:t>
            </w:r>
            <w:r>
              <w:rPr>
                <w:spacing w:val="1"/>
              </w:rPr>
              <w:t xml:space="preserve"> </w:t>
            </w:r>
            <w:r>
              <w:t>conocimiento</w:t>
            </w:r>
            <w:r>
              <w:rPr>
                <w:spacing w:val="1"/>
              </w:rPr>
              <w:t xml:space="preserve"> </w:t>
            </w:r>
            <w:r>
              <w:t>para el</w:t>
            </w:r>
            <w:r>
              <w:rPr>
                <w:spacing w:val="1"/>
              </w:rPr>
              <w:t xml:space="preserve"> </w:t>
            </w:r>
            <w:r>
              <w:t>aprovechamiento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experiencias</w:t>
            </w:r>
            <w:r>
              <w:rPr>
                <w:spacing w:val="-9"/>
              </w:rPr>
              <w:t xml:space="preserve"> </w:t>
            </w:r>
            <w:r>
              <w:t>y</w:t>
            </w:r>
            <w:r>
              <w:rPr>
                <w:spacing w:val="-11"/>
              </w:rPr>
              <w:t xml:space="preserve"> </w:t>
            </w:r>
            <w:r>
              <w:t>conocimientos</w:t>
            </w:r>
            <w:r>
              <w:rPr>
                <w:spacing w:val="-9"/>
              </w:rPr>
              <w:t xml:space="preserve"> </w:t>
            </w:r>
            <w:r>
              <w:t>adquiridos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rPr>
                <w:spacing w:val="-12"/>
              </w:rPr>
              <w:t xml:space="preserve"> </w:t>
            </w:r>
            <w:r>
              <w:t>lo</w:t>
            </w:r>
            <w:r>
              <w:rPr>
                <w:spacing w:val="-8"/>
              </w:rPr>
              <w:t xml:space="preserve"> </w:t>
            </w:r>
            <w:r>
              <w:t>largo</w:t>
            </w:r>
            <w:r>
              <w:rPr>
                <w:spacing w:val="-8"/>
              </w:rPr>
              <w:t xml:space="preserve"> </w:t>
            </w:r>
            <w:r>
              <w:t>del</w:t>
            </w:r>
            <w:r>
              <w:rPr>
                <w:spacing w:val="-12"/>
              </w:rPr>
              <w:t xml:space="preserve"> </w:t>
            </w:r>
            <w:r>
              <w:t>ciclo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vida</w:t>
            </w:r>
            <w:r>
              <w:rPr>
                <w:spacing w:val="-9"/>
              </w:rPr>
              <w:t xml:space="preserve"> </w:t>
            </w:r>
            <w:r>
              <w:t>del</w:t>
            </w:r>
            <w:r>
              <w:rPr>
                <w:spacing w:val="-12"/>
              </w:rPr>
              <w:t xml:space="preserve"> </w:t>
            </w:r>
            <w:r>
              <w:t>servicio</w:t>
            </w:r>
            <w:r>
              <w:rPr>
                <w:spacing w:val="-48"/>
              </w:rPr>
              <w:t xml:space="preserve"> </w:t>
            </w:r>
            <w:r>
              <w:t>de TI, en el marco de las mejores prácticas de ITIL.</w:t>
            </w:r>
            <w:r>
              <w:rPr>
                <w:spacing w:val="1"/>
              </w:rPr>
              <w:t xml:space="preserve"> </w:t>
            </w:r>
            <w:r>
              <w:t>La base de conocimiento</w:t>
            </w:r>
            <w:r>
              <w:rPr>
                <w:spacing w:val="1"/>
              </w:rPr>
              <w:t xml:space="preserve"> </w:t>
            </w:r>
            <w:r>
              <w:t>reduce la necesidad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redescubrir</w:t>
            </w:r>
            <w:r>
              <w:rPr>
                <w:spacing w:val="-1"/>
              </w:rPr>
              <w:t xml:space="preserve"> </w:t>
            </w:r>
            <w:r>
              <w:t>conocimientos.</w:t>
            </w:r>
          </w:p>
          <w:p w:rsidR="007C220E" w:rsidRDefault="007C220E">
            <w:pPr>
              <w:pStyle w:val="TableParagraph"/>
              <w:spacing w:before="11"/>
              <w:rPr>
                <w:sz w:val="21"/>
              </w:rPr>
            </w:pPr>
          </w:p>
          <w:p w:rsidR="007C220E" w:rsidRDefault="00B4058F">
            <w:pPr>
              <w:pStyle w:val="TableParagraph"/>
              <w:ind w:left="107" w:right="93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registro,</w:t>
            </w:r>
            <w:r>
              <w:rPr>
                <w:spacing w:val="1"/>
              </w:rPr>
              <w:t xml:space="preserve"> </w:t>
            </w:r>
            <w:r>
              <w:t>actualización</w:t>
            </w:r>
            <w:r>
              <w:rPr>
                <w:spacing w:val="1"/>
              </w:rPr>
              <w:t xml:space="preserve"> </w:t>
            </w:r>
            <w:r>
              <w:t>y/o</w:t>
            </w:r>
            <w:r>
              <w:rPr>
                <w:spacing w:val="1"/>
              </w:rPr>
              <w:t xml:space="preserve"> </w:t>
            </w:r>
            <w:r>
              <w:t>eliminación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Base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Conocimientos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realiza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través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solicitud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herramienta</w:t>
            </w:r>
            <w:r>
              <w:rPr>
                <w:spacing w:val="1"/>
              </w:rPr>
              <w:t xml:space="preserve"> </w:t>
            </w:r>
            <w:r>
              <w:t>tecnológica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Mesa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servicios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TI,</w:t>
            </w:r>
            <w:r>
              <w:rPr>
                <w:spacing w:val="1"/>
              </w:rPr>
              <w:t xml:space="preserve"> </w:t>
            </w:r>
            <w:r>
              <w:t>adjuntando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documento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conocimiento y documentando en la descripción de la solicitud, la siguiente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(Ver</w:t>
            </w:r>
            <w:r>
              <w:rPr>
                <w:spacing w:val="1"/>
              </w:rPr>
              <w:t xml:space="preserve"> </w:t>
            </w:r>
            <w:r>
              <w:t>base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conocimiento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URL:</w:t>
            </w:r>
            <w:r>
              <w:rPr>
                <w:spacing w:val="-47"/>
              </w:rPr>
              <w:t xml:space="preserve"> </w:t>
            </w:r>
            <w:r>
              <w:rPr>
                <w:i/>
                <w:color w:val="0462C1"/>
                <w:u w:val="single" w:color="0462C1"/>
              </w:rPr>
              <w:t>https://mesadeservicio.catastrobogota.gov.co/CAisd/pdmweb.exe</w:t>
            </w:r>
            <w:r>
              <w:t>):</w:t>
            </w:r>
          </w:p>
          <w:p w:rsidR="007C220E" w:rsidRDefault="007C220E">
            <w:pPr>
              <w:pStyle w:val="TableParagraph"/>
              <w:spacing w:before="11"/>
            </w:pPr>
          </w:p>
          <w:p w:rsidR="007C220E" w:rsidRDefault="00B4058F">
            <w:pPr>
              <w:pStyle w:val="TableParagraph"/>
              <w:numPr>
                <w:ilvl w:val="0"/>
                <w:numId w:val="98"/>
              </w:numPr>
              <w:tabs>
                <w:tab w:val="left" w:pos="828"/>
              </w:tabs>
              <w:ind w:hanging="361"/>
            </w:pPr>
            <w:r>
              <w:t>El</w:t>
            </w:r>
            <w:r>
              <w:rPr>
                <w:spacing w:val="-3"/>
              </w:rPr>
              <w:t xml:space="preserve"> </w:t>
            </w:r>
            <w:r>
              <w:t>Objetivo del</w:t>
            </w:r>
            <w:r>
              <w:rPr>
                <w:spacing w:val="-3"/>
              </w:rPr>
              <w:t xml:space="preserve"> </w:t>
            </w:r>
            <w:r>
              <w:t>documento.</w:t>
            </w:r>
          </w:p>
          <w:p w:rsidR="007C220E" w:rsidRDefault="00B4058F">
            <w:pPr>
              <w:pStyle w:val="TableParagraph"/>
              <w:numPr>
                <w:ilvl w:val="0"/>
                <w:numId w:val="98"/>
              </w:numPr>
              <w:tabs>
                <w:tab w:val="left" w:pos="828"/>
              </w:tabs>
              <w:ind w:right="419"/>
            </w:pPr>
            <w:r>
              <w:t>Posibles causas del incidente o problema, aplica para incidentes o</w:t>
            </w:r>
            <w:r>
              <w:rPr>
                <w:spacing w:val="-47"/>
              </w:rPr>
              <w:t xml:space="preserve"> </w:t>
            </w:r>
            <w:r>
              <w:t>problemas.</w:t>
            </w:r>
          </w:p>
          <w:p w:rsidR="007C220E" w:rsidRDefault="00B4058F">
            <w:pPr>
              <w:pStyle w:val="TableParagraph"/>
              <w:numPr>
                <w:ilvl w:val="0"/>
                <w:numId w:val="98"/>
              </w:numPr>
              <w:tabs>
                <w:tab w:val="left" w:pos="828"/>
              </w:tabs>
              <w:spacing w:before="1"/>
              <w:ind w:right="207"/>
            </w:pPr>
            <w:r>
              <w:t>Palabra claves que permitan facilitar la búsqueda una vez registrado</w:t>
            </w:r>
            <w:r>
              <w:rPr>
                <w:spacing w:val="-47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actualizado.</w:t>
            </w:r>
          </w:p>
          <w:p w:rsidR="007C220E" w:rsidRDefault="00B4058F">
            <w:pPr>
              <w:pStyle w:val="TableParagraph"/>
              <w:numPr>
                <w:ilvl w:val="0"/>
                <w:numId w:val="98"/>
              </w:numPr>
              <w:tabs>
                <w:tab w:val="left" w:pos="828"/>
              </w:tabs>
              <w:spacing w:before="1"/>
              <w:ind w:hanging="361"/>
            </w:pPr>
            <w:r>
              <w:t>Los</w:t>
            </w:r>
            <w:r>
              <w:rPr>
                <w:spacing w:val="-3"/>
              </w:rPr>
              <w:t xml:space="preserve"> </w:t>
            </w:r>
            <w:r>
              <w:t>usuarios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los que</w:t>
            </w:r>
            <w:r>
              <w:rPr>
                <w:spacing w:val="-3"/>
              </w:rPr>
              <w:t xml:space="preserve"> </w:t>
            </w:r>
            <w:r>
              <w:t>está</w:t>
            </w:r>
            <w:r>
              <w:rPr>
                <w:spacing w:val="-2"/>
              </w:rPr>
              <w:t xml:space="preserve"> </w:t>
            </w:r>
            <w:r>
              <w:t>dirigido el documento.</w:t>
            </w:r>
          </w:p>
          <w:p w:rsidR="007C220E" w:rsidRDefault="00B4058F">
            <w:pPr>
              <w:pStyle w:val="TableParagraph"/>
              <w:numPr>
                <w:ilvl w:val="0"/>
                <w:numId w:val="98"/>
              </w:numPr>
              <w:tabs>
                <w:tab w:val="left" w:pos="828"/>
              </w:tabs>
              <w:spacing w:line="267" w:lineRule="exact"/>
              <w:ind w:hanging="361"/>
            </w:pPr>
            <w:r>
              <w:t>Los</w:t>
            </w:r>
            <w:r>
              <w:rPr>
                <w:spacing w:val="-3"/>
              </w:rPr>
              <w:t xml:space="preserve"> </w:t>
            </w:r>
            <w:r>
              <w:t>documentos deben</w:t>
            </w:r>
            <w:r>
              <w:rPr>
                <w:spacing w:val="-4"/>
              </w:rPr>
              <w:t xml:space="preserve"> </w:t>
            </w:r>
            <w:r>
              <w:t>venir debidamente</w:t>
            </w:r>
            <w:r>
              <w:rPr>
                <w:spacing w:val="1"/>
              </w:rPr>
              <w:t xml:space="preserve"> </w:t>
            </w:r>
            <w:r>
              <w:t>titulados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la fecha</w:t>
            </w:r>
          </w:p>
          <w:p w:rsidR="007C220E" w:rsidRDefault="00B4058F">
            <w:pPr>
              <w:pStyle w:val="TableParagraph"/>
              <w:spacing w:line="251" w:lineRule="exact"/>
              <w:ind w:left="827"/>
            </w:pPr>
            <w:r>
              <w:t>respectiva.</w:t>
            </w:r>
          </w:p>
        </w:tc>
      </w:tr>
    </w:tbl>
    <w:p w:rsidR="007C220E" w:rsidRDefault="007C220E">
      <w:pPr>
        <w:spacing w:line="251" w:lineRule="exact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2"/>
        <w:rPr>
          <w:sz w:val="19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7132"/>
      </w:tblGrid>
      <w:tr w:rsidR="007C220E">
        <w:trPr>
          <w:trHeight w:val="270"/>
        </w:trPr>
        <w:tc>
          <w:tcPr>
            <w:tcW w:w="1702" w:type="dxa"/>
            <w:shd w:val="clear" w:color="auto" w:fill="F1F1F1"/>
          </w:tcPr>
          <w:p w:rsidR="007C220E" w:rsidRDefault="00B4058F">
            <w:pPr>
              <w:pStyle w:val="TableParagraph"/>
              <w:spacing w:before="1" w:line="249" w:lineRule="exact"/>
              <w:ind w:left="107"/>
              <w:rPr>
                <w:b/>
              </w:rPr>
            </w:pPr>
            <w:r>
              <w:rPr>
                <w:b/>
              </w:rPr>
              <w:t>COMPONENTE</w:t>
            </w:r>
          </w:p>
        </w:tc>
        <w:tc>
          <w:tcPr>
            <w:tcW w:w="7132" w:type="dxa"/>
            <w:shd w:val="clear" w:color="auto" w:fill="F1F1F1"/>
          </w:tcPr>
          <w:p w:rsidR="007C220E" w:rsidRDefault="00B4058F">
            <w:pPr>
              <w:pStyle w:val="TableParagraph"/>
              <w:spacing w:before="1" w:line="249" w:lineRule="exact"/>
              <w:ind w:left="107"/>
              <w:rPr>
                <w:b/>
              </w:rPr>
            </w:pPr>
            <w:r>
              <w:rPr>
                <w:b/>
              </w:rPr>
              <w:t>ESTADO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ACTUAL</w:t>
            </w:r>
          </w:p>
        </w:tc>
      </w:tr>
      <w:tr w:rsidR="007C220E">
        <w:trPr>
          <w:trHeight w:val="5217"/>
        </w:trPr>
        <w:tc>
          <w:tcPr>
            <w:tcW w:w="1702" w:type="dxa"/>
          </w:tcPr>
          <w:p w:rsidR="007C220E" w:rsidRDefault="007C22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2" w:type="dxa"/>
          </w:tcPr>
          <w:p w:rsidR="007C220E" w:rsidRDefault="00B4058F">
            <w:pPr>
              <w:pStyle w:val="TableParagraph"/>
              <w:ind w:left="827" w:right="171" w:hanging="360"/>
            </w:pPr>
            <w:r>
              <w:t>6.</w:t>
            </w:r>
            <w:r>
              <w:rPr>
                <w:spacing w:val="1"/>
              </w:rPr>
              <w:t xml:space="preserve"> </w:t>
            </w:r>
            <w:r>
              <w:t>La información que se registra en la Base de conocimientos es</w:t>
            </w:r>
            <w:r>
              <w:rPr>
                <w:spacing w:val="1"/>
              </w:rPr>
              <w:t xml:space="preserve"> </w:t>
            </w:r>
            <w:r>
              <w:t>responsabilidad de los autores del contenido de cada documento de</w:t>
            </w:r>
            <w:r>
              <w:rPr>
                <w:spacing w:val="-47"/>
              </w:rPr>
              <w:t xml:space="preserve"> </w:t>
            </w:r>
            <w:r>
              <w:t>conocimiento.</w:t>
            </w:r>
          </w:p>
          <w:p w:rsidR="007C220E" w:rsidRDefault="007C220E">
            <w:pPr>
              <w:pStyle w:val="TableParagraph"/>
              <w:spacing w:before="9"/>
            </w:pPr>
          </w:p>
          <w:p w:rsidR="007C220E" w:rsidRDefault="00B4058F">
            <w:pPr>
              <w:pStyle w:val="TableParagraph"/>
              <w:ind w:left="107" w:right="93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registro,</w:t>
            </w:r>
            <w:r>
              <w:rPr>
                <w:spacing w:val="1"/>
              </w:rPr>
              <w:t xml:space="preserve"> </w:t>
            </w:r>
            <w:r>
              <w:t>actualización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eliminación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Base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conocimientos lo realiza el Gestor de Conocimientos. Actualmente la base de</w:t>
            </w:r>
            <w:r>
              <w:rPr>
                <w:spacing w:val="-47"/>
              </w:rPr>
              <w:t xml:space="preserve"> </w:t>
            </w:r>
            <w:r>
              <w:t>conocimientos</w:t>
            </w:r>
            <w:r>
              <w:rPr>
                <w:spacing w:val="1"/>
              </w:rPr>
              <w:t xml:space="preserve"> </w:t>
            </w:r>
            <w:r>
              <w:t>dispone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siguientes</w:t>
            </w:r>
            <w:r>
              <w:rPr>
                <w:spacing w:val="1"/>
              </w:rPr>
              <w:t xml:space="preserve"> </w:t>
            </w:r>
            <w:r>
              <w:t>grupos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registro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información:</w:t>
            </w:r>
          </w:p>
          <w:p w:rsidR="007C220E" w:rsidRDefault="007C220E">
            <w:pPr>
              <w:pStyle w:val="TableParagraph"/>
              <w:rPr>
                <w:sz w:val="23"/>
              </w:rPr>
            </w:pPr>
          </w:p>
          <w:p w:rsidR="007C220E" w:rsidRDefault="00B4058F">
            <w:pPr>
              <w:pStyle w:val="TableParagraph"/>
              <w:numPr>
                <w:ilvl w:val="0"/>
                <w:numId w:val="97"/>
              </w:numPr>
              <w:tabs>
                <w:tab w:val="left" w:pos="827"/>
                <w:tab w:val="left" w:pos="828"/>
              </w:tabs>
              <w:ind w:hanging="361"/>
            </w:pPr>
            <w:r>
              <w:t>Buenas</w:t>
            </w:r>
            <w:r>
              <w:rPr>
                <w:spacing w:val="-1"/>
              </w:rPr>
              <w:t xml:space="preserve"> </w:t>
            </w:r>
            <w:r>
              <w:t>Prácticas.</w:t>
            </w:r>
          </w:p>
          <w:p w:rsidR="007C220E" w:rsidRDefault="00B4058F">
            <w:pPr>
              <w:pStyle w:val="TableParagraph"/>
              <w:numPr>
                <w:ilvl w:val="0"/>
                <w:numId w:val="97"/>
              </w:numPr>
              <w:tabs>
                <w:tab w:val="left" w:pos="827"/>
                <w:tab w:val="left" w:pos="828"/>
              </w:tabs>
              <w:ind w:hanging="361"/>
            </w:pPr>
            <w:r>
              <w:t>Calidad</w:t>
            </w:r>
            <w:r>
              <w:rPr>
                <w:spacing w:val="-1"/>
              </w:rPr>
              <w:t xml:space="preserve"> </w:t>
            </w:r>
            <w:r>
              <w:t>Gerencia</w:t>
            </w:r>
            <w:r>
              <w:rPr>
                <w:spacing w:val="-4"/>
              </w:rPr>
              <w:t xml:space="preserve"> </w:t>
            </w:r>
            <w:r>
              <w:t>Tecnología.</w:t>
            </w:r>
          </w:p>
          <w:p w:rsidR="007C220E" w:rsidRDefault="00B4058F">
            <w:pPr>
              <w:pStyle w:val="TableParagraph"/>
              <w:numPr>
                <w:ilvl w:val="0"/>
                <w:numId w:val="97"/>
              </w:numPr>
              <w:tabs>
                <w:tab w:val="left" w:pos="827"/>
                <w:tab w:val="left" w:pos="828"/>
              </w:tabs>
              <w:spacing w:before="1" w:line="279" w:lineRule="exact"/>
              <w:ind w:hanging="361"/>
            </w:pPr>
            <w:r>
              <w:t>Gestión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Accesos.</w:t>
            </w:r>
          </w:p>
          <w:p w:rsidR="007C220E" w:rsidRDefault="00B4058F">
            <w:pPr>
              <w:pStyle w:val="TableParagraph"/>
              <w:numPr>
                <w:ilvl w:val="0"/>
                <w:numId w:val="97"/>
              </w:numPr>
              <w:tabs>
                <w:tab w:val="left" w:pos="827"/>
                <w:tab w:val="left" w:pos="828"/>
              </w:tabs>
              <w:spacing w:line="279" w:lineRule="exact"/>
              <w:ind w:hanging="361"/>
            </w:pPr>
            <w:r>
              <w:t>Gestión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Infraestructura</w:t>
            </w:r>
            <w:r>
              <w:rPr>
                <w:spacing w:val="-7"/>
              </w:rPr>
              <w:t xml:space="preserve"> </w:t>
            </w:r>
            <w:r>
              <w:t>Tecnológica.</w:t>
            </w:r>
          </w:p>
          <w:p w:rsidR="007C220E" w:rsidRDefault="00B4058F">
            <w:pPr>
              <w:pStyle w:val="TableParagraph"/>
              <w:numPr>
                <w:ilvl w:val="0"/>
                <w:numId w:val="97"/>
              </w:numPr>
              <w:tabs>
                <w:tab w:val="left" w:pos="827"/>
                <w:tab w:val="left" w:pos="828"/>
              </w:tabs>
              <w:spacing w:before="1"/>
              <w:ind w:hanging="361"/>
            </w:pPr>
            <w:r>
              <w:t>Instalación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software.</w:t>
            </w:r>
          </w:p>
          <w:p w:rsidR="007C220E" w:rsidRDefault="00B4058F">
            <w:pPr>
              <w:pStyle w:val="TableParagraph"/>
              <w:numPr>
                <w:ilvl w:val="0"/>
                <w:numId w:val="97"/>
              </w:numPr>
              <w:tabs>
                <w:tab w:val="left" w:pos="827"/>
                <w:tab w:val="left" w:pos="828"/>
              </w:tabs>
              <w:ind w:hanging="361"/>
            </w:pPr>
            <w:r>
              <w:t>Seguridad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información.</w:t>
            </w:r>
          </w:p>
          <w:p w:rsidR="007C220E" w:rsidRDefault="00B4058F">
            <w:pPr>
              <w:pStyle w:val="TableParagraph"/>
              <w:numPr>
                <w:ilvl w:val="0"/>
                <w:numId w:val="97"/>
              </w:numPr>
              <w:tabs>
                <w:tab w:val="left" w:pos="827"/>
                <w:tab w:val="left" w:pos="828"/>
              </w:tabs>
              <w:spacing w:before="1"/>
              <w:ind w:hanging="361"/>
            </w:pPr>
            <w:r>
              <w:t>Soluciones</w:t>
            </w:r>
            <w:r>
              <w:rPr>
                <w:spacing w:val="-2"/>
              </w:rPr>
              <w:t xml:space="preserve"> </w:t>
            </w:r>
            <w:r>
              <w:t>de software.</w:t>
            </w:r>
          </w:p>
          <w:p w:rsidR="007C220E" w:rsidRDefault="00B4058F">
            <w:pPr>
              <w:pStyle w:val="TableParagraph"/>
              <w:numPr>
                <w:ilvl w:val="0"/>
                <w:numId w:val="97"/>
              </w:numPr>
              <w:tabs>
                <w:tab w:val="left" w:pos="827"/>
                <w:tab w:val="left" w:pos="828"/>
              </w:tabs>
              <w:ind w:hanging="361"/>
            </w:pPr>
            <w:r>
              <w:t>Soporte</w:t>
            </w:r>
            <w:r>
              <w:rPr>
                <w:spacing w:val="-1"/>
              </w:rPr>
              <w:t xml:space="preserve"> </w:t>
            </w:r>
            <w:r>
              <w:t>técnico.</w:t>
            </w:r>
          </w:p>
        </w:tc>
      </w:tr>
      <w:tr w:rsidR="007C220E">
        <w:trPr>
          <w:trHeight w:val="1075"/>
        </w:trPr>
        <w:tc>
          <w:tcPr>
            <w:tcW w:w="1702" w:type="dxa"/>
          </w:tcPr>
          <w:p w:rsidR="007C220E" w:rsidRDefault="00B4058F">
            <w:pPr>
              <w:pStyle w:val="TableParagraph"/>
              <w:ind w:left="107" w:right="122"/>
            </w:pPr>
            <w:r>
              <w:t>Repositorio de</w:t>
            </w:r>
            <w:r>
              <w:rPr>
                <w:spacing w:val="1"/>
              </w:rPr>
              <w:t xml:space="preserve"> </w:t>
            </w:r>
            <w:r>
              <w:t>documentos del</w:t>
            </w:r>
            <w:r>
              <w:rPr>
                <w:spacing w:val="-47"/>
              </w:rPr>
              <w:t xml:space="preserve"> </w:t>
            </w:r>
            <w:r>
              <w:t>proyecto.</w:t>
            </w:r>
          </w:p>
        </w:tc>
        <w:tc>
          <w:tcPr>
            <w:tcW w:w="7132" w:type="dxa"/>
          </w:tcPr>
          <w:p w:rsidR="007C220E" w:rsidRDefault="00B4058F">
            <w:pPr>
              <w:pStyle w:val="TableParagraph"/>
              <w:ind w:left="107"/>
            </w:pPr>
            <w:r>
              <w:t>Actualmente</w:t>
            </w:r>
            <w:r>
              <w:rPr>
                <w:spacing w:val="42"/>
              </w:rPr>
              <w:t xml:space="preserve"> </w:t>
            </w:r>
            <w:r>
              <w:t>se</w:t>
            </w:r>
            <w:r>
              <w:rPr>
                <w:spacing w:val="42"/>
              </w:rPr>
              <w:t xml:space="preserve"> </w:t>
            </w:r>
            <w:r>
              <w:t>tienen</w:t>
            </w:r>
            <w:r>
              <w:rPr>
                <w:spacing w:val="44"/>
              </w:rPr>
              <w:t xml:space="preserve"> </w:t>
            </w:r>
            <w:r>
              <w:t>implementados</w:t>
            </w:r>
            <w:r>
              <w:rPr>
                <w:spacing w:val="41"/>
              </w:rPr>
              <w:t xml:space="preserve"> </w:t>
            </w:r>
            <w:r>
              <w:t>micrositios</w:t>
            </w:r>
            <w:r>
              <w:rPr>
                <w:spacing w:val="44"/>
              </w:rPr>
              <w:t xml:space="preserve"> </w:t>
            </w:r>
            <w:r>
              <w:t>creados</w:t>
            </w:r>
            <w:r>
              <w:rPr>
                <w:spacing w:val="42"/>
              </w:rPr>
              <w:t xml:space="preserve"> </w:t>
            </w:r>
            <w:r>
              <w:t>en</w:t>
            </w:r>
            <w:r>
              <w:rPr>
                <w:spacing w:val="44"/>
              </w:rPr>
              <w:t xml:space="preserve"> </w:t>
            </w:r>
            <w:r>
              <w:t>SharePoint,</w:t>
            </w:r>
            <w:r>
              <w:rPr>
                <w:spacing w:val="-47"/>
              </w:rPr>
              <w:t xml:space="preserve"> </w:t>
            </w:r>
            <w:r>
              <w:t>para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gestión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proyectos</w:t>
            </w:r>
            <w:r>
              <w:rPr>
                <w:spacing w:val="-4"/>
              </w:rPr>
              <w:t xml:space="preserve"> </w:t>
            </w:r>
            <w:r>
              <w:t>incluyendo</w:t>
            </w:r>
            <w:r>
              <w:rPr>
                <w:spacing w:val="-2"/>
              </w:rPr>
              <w:t xml:space="preserve"> </w:t>
            </w:r>
            <w:r>
              <w:t>un</w:t>
            </w:r>
            <w:r>
              <w:rPr>
                <w:spacing w:val="-5"/>
              </w:rPr>
              <w:t xml:space="preserve"> </w:t>
            </w:r>
            <w:r>
              <w:t>repositorio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documentos</w:t>
            </w:r>
            <w:r>
              <w:rPr>
                <w:spacing w:val="-2"/>
              </w:rPr>
              <w:t xml:space="preserve"> </w:t>
            </w:r>
            <w:r>
              <w:t>donde</w:t>
            </w:r>
          </w:p>
          <w:p w:rsidR="007C220E" w:rsidRDefault="00B4058F">
            <w:pPr>
              <w:pStyle w:val="TableParagraph"/>
              <w:spacing w:line="270" w:lineRule="atLeast"/>
              <w:ind w:left="107"/>
            </w:pPr>
            <w:r>
              <w:t>se</w:t>
            </w:r>
            <w:r>
              <w:rPr>
                <w:spacing w:val="6"/>
              </w:rPr>
              <w:t xml:space="preserve"> </w:t>
            </w:r>
            <w:r>
              <w:t>identifican</w:t>
            </w:r>
            <w:r>
              <w:rPr>
                <w:spacing w:val="5"/>
              </w:rPr>
              <w:t xml:space="preserve"> </w:t>
            </w:r>
            <w:r>
              <w:t>y</w:t>
            </w:r>
            <w:r>
              <w:rPr>
                <w:spacing w:val="4"/>
              </w:rPr>
              <w:t xml:space="preserve"> </w:t>
            </w:r>
            <w:r>
              <w:t>definen</w:t>
            </w:r>
            <w:r>
              <w:rPr>
                <w:spacing w:val="5"/>
              </w:rPr>
              <w:t xml:space="preserve"> </w:t>
            </w:r>
            <w:r>
              <w:t>los</w:t>
            </w:r>
            <w:r>
              <w:rPr>
                <w:spacing w:val="3"/>
              </w:rPr>
              <w:t xml:space="preserve"> </w:t>
            </w:r>
            <w:r>
              <w:t>entregables</w:t>
            </w:r>
            <w:r>
              <w:rPr>
                <w:spacing w:val="3"/>
              </w:rPr>
              <w:t xml:space="preserve"> </w:t>
            </w:r>
            <w:r>
              <w:t>y</w:t>
            </w:r>
            <w:r>
              <w:rPr>
                <w:spacing w:val="5"/>
              </w:rPr>
              <w:t xml:space="preserve"> </w:t>
            </w:r>
            <w:r>
              <w:t>plantillas</w:t>
            </w:r>
            <w:r>
              <w:rPr>
                <w:spacing w:val="6"/>
              </w:rPr>
              <w:t xml:space="preserve"> </w:t>
            </w:r>
            <w:r>
              <w:t>a</w:t>
            </w:r>
            <w:r>
              <w:rPr>
                <w:spacing w:val="5"/>
              </w:rPr>
              <w:t xml:space="preserve"> </w:t>
            </w:r>
            <w:r>
              <w:t>utilizar</w:t>
            </w:r>
            <w:r>
              <w:rPr>
                <w:spacing w:val="5"/>
              </w:rPr>
              <w:t xml:space="preserve"> </w:t>
            </w:r>
            <w:r>
              <w:t>de</w:t>
            </w:r>
            <w:r>
              <w:rPr>
                <w:spacing w:val="4"/>
              </w:rPr>
              <w:t xml:space="preserve"> </w:t>
            </w:r>
            <w:r>
              <w:t>manera</w:t>
            </w:r>
            <w:r>
              <w:rPr>
                <w:spacing w:val="-47"/>
              </w:rPr>
              <w:t xml:space="preserve"> </w:t>
            </w:r>
            <w:r>
              <w:t>estandarizada.</w:t>
            </w:r>
          </w:p>
        </w:tc>
      </w:tr>
      <w:tr w:rsidR="007C220E">
        <w:trPr>
          <w:trHeight w:val="535"/>
        </w:trPr>
        <w:tc>
          <w:tcPr>
            <w:tcW w:w="1702" w:type="dxa"/>
          </w:tcPr>
          <w:p w:rsidR="007C220E" w:rsidRDefault="00B4058F">
            <w:pPr>
              <w:pStyle w:val="TableParagraph"/>
              <w:spacing w:line="266" w:lineRule="exact"/>
              <w:ind w:left="107"/>
            </w:pPr>
            <w:r>
              <w:t>Entrega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valor</w:t>
            </w:r>
          </w:p>
          <w:p w:rsidR="007C220E" w:rsidRDefault="00B4058F">
            <w:pPr>
              <w:pStyle w:val="TableParagraph"/>
              <w:spacing w:line="249" w:lineRule="exact"/>
              <w:ind w:left="107"/>
            </w:pPr>
            <w:r>
              <w:t>continuo</w:t>
            </w:r>
          </w:p>
        </w:tc>
        <w:tc>
          <w:tcPr>
            <w:tcW w:w="7132" w:type="dxa"/>
          </w:tcPr>
          <w:p w:rsidR="007C220E" w:rsidRDefault="00B4058F">
            <w:pPr>
              <w:pStyle w:val="TableParagraph"/>
              <w:spacing w:line="266" w:lineRule="exact"/>
              <w:ind w:left="107"/>
            </w:pPr>
            <w:r>
              <w:t>Actualmente,</w:t>
            </w:r>
            <w:r>
              <w:rPr>
                <w:spacing w:val="38"/>
              </w:rPr>
              <w:t xml:space="preserve"> </w:t>
            </w:r>
            <w:r>
              <w:t>al</w:t>
            </w:r>
            <w:r>
              <w:rPr>
                <w:spacing w:val="37"/>
              </w:rPr>
              <w:t xml:space="preserve"> </w:t>
            </w:r>
            <w:r>
              <w:t>realizar</w:t>
            </w:r>
            <w:r>
              <w:rPr>
                <w:spacing w:val="37"/>
              </w:rPr>
              <w:t xml:space="preserve"> </w:t>
            </w:r>
            <w:r>
              <w:t>el</w:t>
            </w:r>
            <w:r>
              <w:rPr>
                <w:spacing w:val="35"/>
              </w:rPr>
              <w:t xml:space="preserve"> </w:t>
            </w:r>
            <w:r>
              <w:t>cronograma</w:t>
            </w:r>
            <w:r>
              <w:rPr>
                <w:spacing w:val="37"/>
              </w:rPr>
              <w:t xml:space="preserve"> </w:t>
            </w:r>
            <w:r>
              <w:t>de</w:t>
            </w:r>
            <w:r>
              <w:rPr>
                <w:spacing w:val="38"/>
              </w:rPr>
              <w:t xml:space="preserve"> </w:t>
            </w:r>
            <w:r>
              <w:t>un</w:t>
            </w:r>
            <w:r>
              <w:rPr>
                <w:spacing w:val="37"/>
              </w:rPr>
              <w:t xml:space="preserve"> </w:t>
            </w:r>
            <w:r>
              <w:t>proyecto</w:t>
            </w:r>
            <w:r>
              <w:rPr>
                <w:spacing w:val="42"/>
              </w:rPr>
              <w:t xml:space="preserve"> </w:t>
            </w:r>
            <w:r>
              <w:t>se</w:t>
            </w:r>
            <w:r>
              <w:rPr>
                <w:spacing w:val="39"/>
              </w:rPr>
              <w:t xml:space="preserve"> </w:t>
            </w:r>
            <w:r>
              <w:t>definen</w:t>
            </w:r>
            <w:r>
              <w:rPr>
                <w:spacing w:val="37"/>
              </w:rPr>
              <w:t xml:space="preserve"> </w:t>
            </w:r>
            <w:r>
              <w:t>hitos</w:t>
            </w:r>
            <w:r>
              <w:rPr>
                <w:spacing w:val="35"/>
              </w:rPr>
              <w:t xml:space="preserve"> </w:t>
            </w:r>
            <w:r>
              <w:t>y</w:t>
            </w:r>
          </w:p>
          <w:p w:rsidR="007C220E" w:rsidRDefault="00B4058F">
            <w:pPr>
              <w:pStyle w:val="TableParagraph"/>
              <w:spacing w:line="249" w:lineRule="exact"/>
              <w:ind w:left="107"/>
            </w:pPr>
            <w:r>
              <w:t>entregables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medida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generan</w:t>
            </w:r>
            <w:r>
              <w:rPr>
                <w:spacing w:val="-1"/>
              </w:rPr>
              <w:t xml:space="preserve"> </w:t>
            </w:r>
            <w:r>
              <w:t>van</w:t>
            </w:r>
            <w:r>
              <w:rPr>
                <w:spacing w:val="-2"/>
              </w:rPr>
              <w:t xml:space="preserve"> </w:t>
            </w:r>
            <w:r>
              <w:t>agregando</w:t>
            </w:r>
            <w:r>
              <w:rPr>
                <w:spacing w:val="1"/>
              </w:rPr>
              <w:t xml:space="preserve"> </w:t>
            </w:r>
            <w:r>
              <w:t>valor a</w:t>
            </w:r>
            <w:r>
              <w:rPr>
                <w:spacing w:val="-4"/>
              </w:rPr>
              <w:t xml:space="preserve"> </w:t>
            </w:r>
            <w:r>
              <w:t>la entidad</w:t>
            </w:r>
          </w:p>
        </w:tc>
      </w:tr>
    </w:tbl>
    <w:p w:rsidR="007C220E" w:rsidRDefault="007C220E">
      <w:pPr>
        <w:pStyle w:val="Textoindependiente"/>
        <w:spacing w:before="5"/>
      </w:pPr>
    </w:p>
    <w:p w:rsidR="007C220E" w:rsidRDefault="00B4058F">
      <w:pPr>
        <w:pStyle w:val="Prrafodelista"/>
        <w:numPr>
          <w:ilvl w:val="4"/>
          <w:numId w:val="117"/>
        </w:numPr>
        <w:tabs>
          <w:tab w:val="left" w:pos="1255"/>
          <w:tab w:val="left" w:pos="1256"/>
        </w:tabs>
        <w:spacing w:before="57"/>
        <w:ind w:hanging="1009"/>
        <w:rPr>
          <w:rFonts w:ascii="Calibri Light"/>
        </w:rPr>
      </w:pPr>
      <w:r>
        <w:rPr>
          <w:rFonts w:ascii="Calibri Light"/>
          <w:u w:val="single"/>
        </w:rPr>
        <w:t>Dominio</w:t>
      </w:r>
      <w:r>
        <w:rPr>
          <w:rFonts w:ascii="Calibri Light"/>
          <w:spacing w:val="-3"/>
          <w:u w:val="single"/>
        </w:rPr>
        <w:t xml:space="preserve"> </w:t>
      </w:r>
      <w:r>
        <w:rPr>
          <w:rFonts w:ascii="Calibri Light"/>
          <w:u w:val="single"/>
        </w:rPr>
        <w:t>de</w:t>
      </w:r>
      <w:r>
        <w:rPr>
          <w:rFonts w:ascii="Calibri Light"/>
          <w:spacing w:val="-1"/>
          <w:u w:val="single"/>
        </w:rPr>
        <w:t xml:space="preserve"> </w:t>
      </w:r>
      <w:r>
        <w:rPr>
          <w:rFonts w:ascii="Calibri Light"/>
          <w:u w:val="single"/>
        </w:rPr>
        <w:t>Contro</w:t>
      </w:r>
      <w:r>
        <w:rPr>
          <w:rFonts w:ascii="Calibri Light"/>
        </w:rPr>
        <w:t>l</w:t>
      </w:r>
    </w:p>
    <w:p w:rsidR="007C220E" w:rsidRDefault="007C220E">
      <w:pPr>
        <w:pStyle w:val="Textoindependiente"/>
        <w:spacing w:before="9"/>
        <w:rPr>
          <w:rFonts w:ascii="Calibri Light"/>
          <w:sz w:val="20"/>
        </w:rPr>
      </w:pPr>
    </w:p>
    <w:p w:rsidR="007C220E" w:rsidRDefault="00B4058F">
      <w:pPr>
        <w:pStyle w:val="Textoindependiente"/>
        <w:spacing w:before="56" w:line="259" w:lineRule="auto"/>
        <w:ind w:left="262" w:right="663"/>
      </w:pPr>
      <w:r>
        <w:t>Dominio</w:t>
      </w:r>
      <w:r>
        <w:rPr>
          <w:spacing w:val="6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contiene</w:t>
      </w:r>
      <w:r>
        <w:rPr>
          <w:spacing w:val="7"/>
        </w:rPr>
        <w:t xml:space="preserve"> </w:t>
      </w:r>
      <w:r>
        <w:t>actividades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vigilancia,</w:t>
      </w:r>
      <w:r>
        <w:rPr>
          <w:spacing w:val="7"/>
        </w:rPr>
        <w:t xml:space="preserve"> </w:t>
      </w:r>
      <w:r>
        <w:t>auditoria</w:t>
      </w:r>
      <w:r>
        <w:rPr>
          <w:spacing w:val="4"/>
        </w:rPr>
        <w:t xml:space="preserve"> </w:t>
      </w:r>
      <w:r>
        <w:t>e</w:t>
      </w:r>
      <w:r>
        <w:rPr>
          <w:spacing w:val="7"/>
        </w:rPr>
        <w:t xml:space="preserve"> </w:t>
      </w:r>
      <w:r>
        <w:t>inspección,</w:t>
      </w:r>
      <w:r>
        <w:rPr>
          <w:spacing w:val="6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detección</w:t>
      </w:r>
      <w:r>
        <w:rPr>
          <w:spacing w:val="4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posibles</w:t>
      </w:r>
      <w:r>
        <w:rPr>
          <w:spacing w:val="-47"/>
        </w:rPr>
        <w:t xml:space="preserve"> </w:t>
      </w:r>
      <w:r>
        <w:t>hallazgos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oportunidades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mejora en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marco</w:t>
      </w:r>
      <w:r>
        <w:rPr>
          <w:spacing w:val="1"/>
        </w:rPr>
        <w:t xml:space="preserve"> </w:t>
      </w:r>
      <w:r>
        <w:t>de la</w:t>
      </w:r>
      <w:r>
        <w:rPr>
          <w:spacing w:val="2"/>
        </w:rPr>
        <w:t xml:space="preserve"> </w:t>
      </w:r>
      <w:r>
        <w:t>ejecución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proyecto.</w:t>
      </w:r>
    </w:p>
    <w:p w:rsidR="007C220E" w:rsidRDefault="007C220E">
      <w:pPr>
        <w:pStyle w:val="Textoindependiente"/>
        <w:spacing w:before="8"/>
        <w:rPr>
          <w:sz w:val="23"/>
        </w:rPr>
      </w:pPr>
    </w:p>
    <w:p w:rsidR="007C220E" w:rsidRDefault="00B4058F">
      <w:pPr>
        <w:pStyle w:val="Textoindependiente"/>
        <w:spacing w:line="259" w:lineRule="auto"/>
        <w:ind w:left="262" w:right="662"/>
      </w:pPr>
      <w:r>
        <w:t>A</w:t>
      </w:r>
      <w:r>
        <w:rPr>
          <w:spacing w:val="5"/>
        </w:rPr>
        <w:t xml:space="preserve"> </w:t>
      </w:r>
      <w:r>
        <w:t>continuación,</w:t>
      </w:r>
      <w:r>
        <w:rPr>
          <w:spacing w:val="4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describe</w:t>
      </w:r>
      <w:r>
        <w:rPr>
          <w:spacing w:val="7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situación</w:t>
      </w:r>
      <w:r>
        <w:rPr>
          <w:spacing w:val="3"/>
        </w:rPr>
        <w:t xml:space="preserve"> </w:t>
      </w:r>
      <w:r>
        <w:t>actual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herramienta</w:t>
      </w:r>
      <w:r>
        <w:rPr>
          <w:spacing w:val="3"/>
        </w:rPr>
        <w:t xml:space="preserve"> </w:t>
      </w:r>
      <w:r>
        <w:t>metodológica</w:t>
      </w:r>
      <w:r>
        <w:rPr>
          <w:spacing w:val="4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acuerdo</w:t>
      </w:r>
      <w:r>
        <w:rPr>
          <w:spacing w:val="5"/>
        </w:rPr>
        <w:t xml:space="preserve"> </w:t>
      </w:r>
      <w:r>
        <w:t>con</w:t>
      </w:r>
      <w:r>
        <w:rPr>
          <w:spacing w:val="4"/>
        </w:rPr>
        <w:t xml:space="preserve"> </w:t>
      </w:r>
      <w:r>
        <w:t>los</w:t>
      </w:r>
      <w:r>
        <w:rPr>
          <w:spacing w:val="-46"/>
        </w:rPr>
        <w:t xml:space="preserve"> </w:t>
      </w:r>
      <w:r>
        <w:t>avances</w:t>
      </w:r>
      <w:r>
        <w:rPr>
          <w:spacing w:val="-3"/>
        </w:rPr>
        <w:t xml:space="preserve"> </w:t>
      </w:r>
      <w:r>
        <w:t>realizados durante</w:t>
      </w:r>
      <w:r>
        <w:rPr>
          <w:spacing w:val="-3"/>
        </w:rPr>
        <w:t xml:space="preserve"> </w:t>
      </w:r>
      <w:r>
        <w:t>la vigencia 2021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 lineamientos</w:t>
      </w:r>
      <w:r>
        <w:rPr>
          <w:spacing w:val="-1"/>
        </w:rPr>
        <w:t xml:space="preserve"> </w:t>
      </w:r>
      <w:r>
        <w:t>aplicables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dominio:</w:t>
      </w:r>
    </w:p>
    <w:p w:rsidR="007C220E" w:rsidRDefault="007C220E">
      <w:pPr>
        <w:pStyle w:val="Textoindependiente"/>
        <w:rPr>
          <w:sz w:val="24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7132"/>
      </w:tblGrid>
      <w:tr w:rsidR="007C220E">
        <w:trPr>
          <w:trHeight w:val="268"/>
        </w:trPr>
        <w:tc>
          <w:tcPr>
            <w:tcW w:w="1702" w:type="dxa"/>
            <w:shd w:val="clear" w:color="auto" w:fill="F1F1F1"/>
          </w:tcPr>
          <w:p w:rsidR="007C220E" w:rsidRDefault="00B4058F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COMPONENTE</w:t>
            </w:r>
          </w:p>
        </w:tc>
        <w:tc>
          <w:tcPr>
            <w:tcW w:w="7132" w:type="dxa"/>
            <w:shd w:val="clear" w:color="auto" w:fill="F1F1F1"/>
          </w:tcPr>
          <w:p w:rsidR="007C220E" w:rsidRDefault="00B4058F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ESTADO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ACTUAL</w:t>
            </w:r>
          </w:p>
        </w:tc>
      </w:tr>
      <w:tr w:rsidR="007C220E">
        <w:trPr>
          <w:trHeight w:val="806"/>
        </w:trPr>
        <w:tc>
          <w:tcPr>
            <w:tcW w:w="1702" w:type="dxa"/>
          </w:tcPr>
          <w:p w:rsidR="007C220E" w:rsidRDefault="00B4058F">
            <w:pPr>
              <w:pStyle w:val="TableParagraph"/>
              <w:ind w:left="107" w:right="250"/>
            </w:pPr>
            <w:r>
              <w:t>Indicadores de</w:t>
            </w:r>
            <w:r>
              <w:rPr>
                <w:spacing w:val="-47"/>
              </w:rPr>
              <w:t xml:space="preserve"> </w:t>
            </w:r>
            <w:r>
              <w:t>gestión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</w:p>
          <w:p w:rsidR="007C220E" w:rsidRDefault="00B4058F">
            <w:pPr>
              <w:pStyle w:val="TableParagraph"/>
              <w:spacing w:line="249" w:lineRule="exact"/>
              <w:ind w:left="107"/>
            </w:pPr>
            <w:r>
              <w:t>proyectos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TI</w:t>
            </w:r>
          </w:p>
        </w:tc>
        <w:tc>
          <w:tcPr>
            <w:tcW w:w="7132" w:type="dxa"/>
          </w:tcPr>
          <w:p w:rsidR="007C220E" w:rsidRDefault="00B4058F">
            <w:pPr>
              <w:pStyle w:val="TableParagraph"/>
              <w:ind w:left="107"/>
              <w:rPr>
                <w:i/>
              </w:rPr>
            </w:pPr>
            <w:r>
              <w:t>Con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fin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realizar</w:t>
            </w:r>
            <w:r>
              <w:rPr>
                <w:spacing w:val="-4"/>
              </w:rPr>
              <w:t xml:space="preserve"> </w:t>
            </w:r>
            <w:r>
              <w:t>seguimiento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gestión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TI,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Gerencia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Tecnología</w:t>
            </w:r>
            <w:r>
              <w:rPr>
                <w:spacing w:val="-47"/>
              </w:rPr>
              <w:t xml:space="preserve"> </w:t>
            </w:r>
            <w:r>
              <w:t>tiene</w:t>
            </w:r>
            <w:r>
              <w:rPr>
                <w:spacing w:val="40"/>
              </w:rPr>
              <w:t xml:space="preserve"> </w:t>
            </w:r>
            <w:r>
              <w:t>incorporados</w:t>
            </w:r>
            <w:r>
              <w:rPr>
                <w:spacing w:val="40"/>
              </w:rPr>
              <w:t xml:space="preserve"> </w:t>
            </w:r>
            <w:r>
              <w:t>en</w:t>
            </w:r>
            <w:r>
              <w:rPr>
                <w:spacing w:val="39"/>
              </w:rPr>
              <w:t xml:space="preserve"> </w:t>
            </w:r>
            <w:r>
              <w:t>sus</w:t>
            </w:r>
            <w:r>
              <w:rPr>
                <w:spacing w:val="37"/>
              </w:rPr>
              <w:t xml:space="preserve"> </w:t>
            </w:r>
            <w:r>
              <w:t>procesos,</w:t>
            </w:r>
            <w:r>
              <w:rPr>
                <w:spacing w:val="41"/>
              </w:rPr>
              <w:t xml:space="preserve"> </w:t>
            </w:r>
            <w:r>
              <w:t>indicadores</w:t>
            </w:r>
            <w:r>
              <w:rPr>
                <w:spacing w:val="38"/>
              </w:rPr>
              <w:t xml:space="preserve"> </w:t>
            </w:r>
            <w:r>
              <w:t>de</w:t>
            </w:r>
            <w:r>
              <w:rPr>
                <w:spacing w:val="38"/>
              </w:rPr>
              <w:t xml:space="preserve"> </w:t>
            </w:r>
            <w:r>
              <w:t>gestión</w:t>
            </w:r>
            <w:r>
              <w:rPr>
                <w:spacing w:val="38"/>
              </w:rPr>
              <w:t xml:space="preserve"> </w:t>
            </w:r>
            <w:r>
              <w:t>(</w:t>
            </w:r>
            <w:r>
              <w:rPr>
                <w:i/>
              </w:rPr>
              <w:t>Ver</w:t>
            </w:r>
            <w:r>
              <w:rPr>
                <w:i/>
                <w:spacing w:val="41"/>
              </w:rPr>
              <w:t xml:space="preserve"> </w:t>
            </w:r>
            <w:r>
              <w:rPr>
                <w:i/>
              </w:rPr>
              <w:t>numeral:</w:t>
            </w:r>
          </w:p>
          <w:p w:rsidR="007C220E" w:rsidRDefault="00B4058F">
            <w:pPr>
              <w:pStyle w:val="TableParagraph"/>
              <w:spacing w:line="249" w:lineRule="exact"/>
              <w:ind w:left="107"/>
            </w:pPr>
            <w:r>
              <w:rPr>
                <w:i/>
              </w:rPr>
              <w:t>6.2.5.2</w:t>
            </w:r>
            <w:r>
              <w:rPr>
                <w:i/>
                <w:spacing w:val="44"/>
              </w:rPr>
              <w:t xml:space="preserve"> </w:t>
            </w:r>
            <w:r>
              <w:rPr>
                <w:i/>
              </w:rPr>
              <w:t>Indicadores</w:t>
            </w:r>
            <w:r>
              <w:rPr>
                <w:i/>
                <w:spacing w:val="42"/>
              </w:rPr>
              <w:t xml:space="preserve"> </w:t>
            </w:r>
            <w:r>
              <w:rPr>
                <w:i/>
              </w:rPr>
              <w:t>de</w:t>
            </w:r>
            <w:r>
              <w:rPr>
                <w:i/>
                <w:spacing w:val="42"/>
              </w:rPr>
              <w:t xml:space="preserve"> </w:t>
            </w:r>
            <w:r>
              <w:rPr>
                <w:i/>
              </w:rPr>
              <w:t>gestión</w:t>
            </w:r>
            <w:r>
              <w:rPr>
                <w:i/>
                <w:spacing w:val="40"/>
              </w:rPr>
              <w:t xml:space="preserve"> </w:t>
            </w:r>
            <w:r>
              <w:rPr>
                <w:i/>
              </w:rPr>
              <w:t>de</w:t>
            </w:r>
            <w:r>
              <w:rPr>
                <w:i/>
                <w:spacing w:val="42"/>
              </w:rPr>
              <w:t xml:space="preserve"> </w:t>
            </w:r>
            <w:r>
              <w:rPr>
                <w:i/>
              </w:rPr>
              <w:t>TI</w:t>
            </w:r>
            <w:r>
              <w:t>).</w:t>
            </w:r>
            <w:r>
              <w:rPr>
                <w:spacing w:val="41"/>
              </w:rPr>
              <w:t xml:space="preserve"> </w:t>
            </w:r>
            <w:r>
              <w:t>Adicionalmente</w:t>
            </w:r>
            <w:r>
              <w:rPr>
                <w:spacing w:val="42"/>
              </w:rPr>
              <w:t xml:space="preserve"> </w:t>
            </w:r>
            <w:r>
              <w:t>en</w:t>
            </w:r>
            <w:r>
              <w:rPr>
                <w:spacing w:val="41"/>
              </w:rPr>
              <w:t xml:space="preserve"> </w:t>
            </w:r>
            <w:r>
              <w:t>el</w:t>
            </w:r>
            <w:r>
              <w:rPr>
                <w:spacing w:val="39"/>
              </w:rPr>
              <w:t xml:space="preserve"> </w:t>
            </w:r>
            <w:r>
              <w:t>PAI</w:t>
            </w:r>
            <w:r>
              <w:rPr>
                <w:spacing w:val="40"/>
              </w:rPr>
              <w:t xml:space="preserve"> </w:t>
            </w:r>
            <w:r>
              <w:t>se</w:t>
            </w:r>
            <w:r>
              <w:rPr>
                <w:spacing w:val="42"/>
              </w:rPr>
              <w:t xml:space="preserve"> </w:t>
            </w:r>
            <w:r>
              <w:t>realiza</w:t>
            </w:r>
          </w:p>
        </w:tc>
      </w:tr>
    </w:tbl>
    <w:p w:rsidR="007C220E" w:rsidRDefault="007C220E">
      <w:pPr>
        <w:spacing w:line="249" w:lineRule="exact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2"/>
        <w:rPr>
          <w:sz w:val="19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7132"/>
      </w:tblGrid>
      <w:tr w:rsidR="007C220E">
        <w:trPr>
          <w:trHeight w:val="270"/>
        </w:trPr>
        <w:tc>
          <w:tcPr>
            <w:tcW w:w="1702" w:type="dxa"/>
            <w:shd w:val="clear" w:color="auto" w:fill="F1F1F1"/>
          </w:tcPr>
          <w:p w:rsidR="007C220E" w:rsidRDefault="00B4058F">
            <w:pPr>
              <w:pStyle w:val="TableParagraph"/>
              <w:spacing w:before="1" w:line="249" w:lineRule="exact"/>
              <w:ind w:left="107"/>
              <w:rPr>
                <w:b/>
              </w:rPr>
            </w:pPr>
            <w:r>
              <w:rPr>
                <w:b/>
              </w:rPr>
              <w:t>COMPONENTE</w:t>
            </w:r>
          </w:p>
        </w:tc>
        <w:tc>
          <w:tcPr>
            <w:tcW w:w="7132" w:type="dxa"/>
            <w:shd w:val="clear" w:color="auto" w:fill="F1F1F1"/>
          </w:tcPr>
          <w:p w:rsidR="007C220E" w:rsidRDefault="00B4058F">
            <w:pPr>
              <w:pStyle w:val="TableParagraph"/>
              <w:spacing w:before="1" w:line="249" w:lineRule="exact"/>
              <w:ind w:left="107"/>
              <w:rPr>
                <w:b/>
              </w:rPr>
            </w:pPr>
            <w:r>
              <w:rPr>
                <w:b/>
              </w:rPr>
              <w:t>ESTADO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ACTUAL</w:t>
            </w:r>
          </w:p>
        </w:tc>
      </w:tr>
      <w:tr w:rsidR="007C220E">
        <w:trPr>
          <w:trHeight w:val="6314"/>
        </w:trPr>
        <w:tc>
          <w:tcPr>
            <w:tcW w:w="1702" w:type="dxa"/>
          </w:tcPr>
          <w:p w:rsidR="007C220E" w:rsidRDefault="007C22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2" w:type="dxa"/>
          </w:tcPr>
          <w:p w:rsidR="007C220E" w:rsidRDefault="00B4058F">
            <w:pPr>
              <w:pStyle w:val="TableParagraph"/>
              <w:spacing w:before="1" w:line="237" w:lineRule="auto"/>
              <w:ind w:left="107" w:right="94"/>
              <w:jc w:val="both"/>
            </w:pPr>
            <w:r>
              <w:t>seguimiento al avance en las actividades para la ejecución de las unidades de</w:t>
            </w:r>
            <w:r>
              <w:rPr>
                <w:spacing w:val="-47"/>
              </w:rPr>
              <w:t xml:space="preserve"> </w:t>
            </w:r>
            <w:r>
              <w:t>gestión.</w:t>
            </w:r>
          </w:p>
          <w:p w:rsidR="007C220E" w:rsidRDefault="007C220E">
            <w:pPr>
              <w:pStyle w:val="TableParagraph"/>
              <w:spacing w:before="1"/>
            </w:pPr>
          </w:p>
          <w:p w:rsidR="007C220E" w:rsidRDefault="00B4058F">
            <w:pPr>
              <w:pStyle w:val="TableParagraph"/>
              <w:spacing w:before="1"/>
              <w:ind w:left="107" w:right="94"/>
              <w:jc w:val="both"/>
            </w:pPr>
            <w:r>
              <w:t>Actualmente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herramienta</w:t>
            </w:r>
            <w:r>
              <w:rPr>
                <w:spacing w:val="1"/>
              </w:rPr>
              <w:t xml:space="preserve"> </w:t>
            </w:r>
            <w:r>
              <w:t>metodológica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gestión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proyectos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-48"/>
              </w:rPr>
              <w:t xml:space="preserve"> </w:t>
            </w:r>
            <w:r>
              <w:t>incluye</w:t>
            </w:r>
            <w:r>
              <w:rPr>
                <w:spacing w:val="-4"/>
              </w:rPr>
              <w:t xml:space="preserve"> </w:t>
            </w:r>
            <w:r>
              <w:t>indicadores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gestión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proyectos</w:t>
            </w:r>
            <w:r>
              <w:rPr>
                <w:spacing w:val="-6"/>
              </w:rPr>
              <w:t xml:space="preserve"> </w:t>
            </w:r>
            <w:r>
              <w:t>TI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acuerdo</w:t>
            </w:r>
            <w:r>
              <w:rPr>
                <w:spacing w:val="-2"/>
              </w:rPr>
              <w:t xml:space="preserve"> </w:t>
            </w:r>
            <w:r>
              <w:t>con</w:t>
            </w:r>
            <w:r>
              <w:rPr>
                <w:spacing w:val="-5"/>
              </w:rPr>
              <w:t xml:space="preserve"> </w:t>
            </w:r>
            <w:r>
              <w:t>lo</w:t>
            </w:r>
            <w:r>
              <w:rPr>
                <w:spacing w:val="-3"/>
              </w:rPr>
              <w:t xml:space="preserve"> </w:t>
            </w:r>
            <w:r>
              <w:t>solicitado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48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modelo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gestión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proyectos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MinTIC.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continuación,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presentan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indicadores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gestión</w:t>
            </w:r>
            <w:r>
              <w:rPr>
                <w:spacing w:val="1"/>
              </w:rPr>
              <w:t xml:space="preserve"> </w:t>
            </w:r>
            <w:r>
              <w:t>utilizados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seguimiento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proyectos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Catastro</w:t>
            </w:r>
            <w:r>
              <w:rPr>
                <w:spacing w:val="-1"/>
              </w:rPr>
              <w:t xml:space="preserve"> </w:t>
            </w:r>
            <w:r>
              <w:t>Multipropósito</w:t>
            </w:r>
            <w:r>
              <w:rPr>
                <w:spacing w:val="-1"/>
              </w:rPr>
              <w:t xml:space="preserve"> </w:t>
            </w:r>
            <w:r>
              <w:t>en los</w:t>
            </w:r>
            <w:r>
              <w:rPr>
                <w:spacing w:val="-1"/>
              </w:rPr>
              <w:t xml:space="preserve"> </w:t>
            </w:r>
            <w:r>
              <w:t>territorios:</w:t>
            </w:r>
          </w:p>
          <w:p w:rsidR="007C220E" w:rsidRDefault="007C220E">
            <w:pPr>
              <w:pStyle w:val="TableParagraph"/>
              <w:spacing w:before="1"/>
            </w:pPr>
          </w:p>
          <w:p w:rsidR="007C220E" w:rsidRDefault="00B4058F">
            <w:pPr>
              <w:pStyle w:val="TableParagraph"/>
              <w:ind w:left="57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775276" cy="2295525"/>
                  <wp:effectExtent l="0" t="0" r="0" b="0"/>
                  <wp:docPr id="69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47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5276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220E" w:rsidRDefault="007C220E">
            <w:pPr>
              <w:pStyle w:val="TableParagraph"/>
              <w:spacing w:before="3"/>
              <w:rPr>
                <w:sz w:val="23"/>
              </w:rPr>
            </w:pPr>
          </w:p>
        </w:tc>
      </w:tr>
      <w:tr w:rsidR="007C220E">
        <w:trPr>
          <w:trHeight w:val="1343"/>
        </w:trPr>
        <w:tc>
          <w:tcPr>
            <w:tcW w:w="1702" w:type="dxa"/>
          </w:tcPr>
          <w:p w:rsidR="007C220E" w:rsidRDefault="00B4058F">
            <w:pPr>
              <w:pStyle w:val="TableParagraph"/>
              <w:ind w:left="107" w:right="600"/>
            </w:pPr>
            <w:r>
              <w:t>Gestión de</w:t>
            </w:r>
            <w:r>
              <w:rPr>
                <w:spacing w:val="-47"/>
              </w:rPr>
              <w:t xml:space="preserve"> </w:t>
            </w:r>
            <w:r>
              <w:t>Impactos</w:t>
            </w:r>
          </w:p>
        </w:tc>
        <w:tc>
          <w:tcPr>
            <w:tcW w:w="7132" w:type="dxa"/>
          </w:tcPr>
          <w:p w:rsidR="007C220E" w:rsidRDefault="00B4058F">
            <w:pPr>
              <w:pStyle w:val="TableParagraph"/>
              <w:ind w:left="107" w:right="92"/>
              <w:jc w:val="both"/>
            </w:pPr>
            <w:r>
              <w:t>Actualmente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herramienta</w:t>
            </w:r>
            <w:r>
              <w:rPr>
                <w:spacing w:val="1"/>
              </w:rPr>
              <w:t xml:space="preserve"> </w:t>
            </w:r>
            <w:r>
              <w:t>metodológica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gestión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proyectos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-47"/>
              </w:rPr>
              <w:t xml:space="preserve"> </w:t>
            </w:r>
            <w:r>
              <w:t>incluye un indicador de impacto denominado “</w:t>
            </w:r>
            <w:r>
              <w:rPr>
                <w:i/>
              </w:rPr>
              <w:t>Índice de satisfacción de los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productos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y/o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servicios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entregados</w:t>
            </w:r>
            <w:r>
              <w:t>”;</w:t>
            </w:r>
            <w:r>
              <w:rPr>
                <w:spacing w:val="1"/>
              </w:rPr>
              <w:t xml:space="preserve"> </w:t>
            </w:r>
            <w:r>
              <w:t>este</w:t>
            </w:r>
            <w:r>
              <w:rPr>
                <w:spacing w:val="1"/>
              </w:rPr>
              <w:t xml:space="preserve"> </w:t>
            </w:r>
            <w:r>
              <w:t>indicador</w:t>
            </w:r>
            <w:r>
              <w:rPr>
                <w:spacing w:val="1"/>
              </w:rPr>
              <w:t xml:space="preserve"> </w:t>
            </w:r>
            <w:r>
              <w:t>permite</w:t>
            </w:r>
            <w:r>
              <w:rPr>
                <w:spacing w:val="1"/>
              </w:rPr>
              <w:t xml:space="preserve"> </w:t>
            </w:r>
            <w:r>
              <w:t>hacer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evaluación</w:t>
            </w:r>
            <w:r>
              <w:rPr>
                <w:spacing w:val="-2"/>
              </w:rPr>
              <w:t xml:space="preserve"> </w:t>
            </w:r>
            <w:r>
              <w:t>expost de</w:t>
            </w:r>
            <w:r>
              <w:rPr>
                <w:spacing w:val="-2"/>
              </w:rPr>
              <w:t xml:space="preserve"> </w:t>
            </w:r>
            <w:r>
              <w:t>cada</w:t>
            </w:r>
            <w:r>
              <w:rPr>
                <w:spacing w:val="-2"/>
              </w:rPr>
              <w:t xml:space="preserve"> </w:t>
            </w:r>
            <w:r>
              <w:t>proyecto</w:t>
            </w:r>
            <w:r>
              <w:rPr>
                <w:spacing w:val="1"/>
              </w:rPr>
              <w:t xml:space="preserve"> </w:t>
            </w:r>
            <w:r>
              <w:t>implementado.</w:t>
            </w:r>
          </w:p>
        </w:tc>
      </w:tr>
      <w:tr w:rsidR="007C220E">
        <w:trPr>
          <w:trHeight w:val="1879"/>
        </w:trPr>
        <w:tc>
          <w:tcPr>
            <w:tcW w:w="1702" w:type="dxa"/>
          </w:tcPr>
          <w:p w:rsidR="007C220E" w:rsidRDefault="00B4058F">
            <w:pPr>
              <w:pStyle w:val="TableParagraph"/>
              <w:ind w:left="107" w:right="600"/>
            </w:pPr>
            <w:r>
              <w:t>Gestión</w:t>
            </w:r>
            <w:r>
              <w:t xml:space="preserve"> de</w:t>
            </w:r>
            <w:r>
              <w:rPr>
                <w:spacing w:val="-47"/>
              </w:rPr>
              <w:t xml:space="preserve"> </w:t>
            </w:r>
            <w:r>
              <w:t>Riesgos</w:t>
            </w:r>
          </w:p>
        </w:tc>
        <w:tc>
          <w:tcPr>
            <w:tcW w:w="7132" w:type="dxa"/>
          </w:tcPr>
          <w:p w:rsidR="007C220E" w:rsidRDefault="00B4058F">
            <w:pPr>
              <w:pStyle w:val="TableParagraph"/>
              <w:ind w:left="107" w:right="92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Gerencia de Tecnología</w:t>
            </w:r>
            <w:r>
              <w:rPr>
                <w:spacing w:val="1"/>
              </w:rPr>
              <w:t xml:space="preserve"> </w:t>
            </w:r>
            <w:r>
              <w:t>gestiona</w:t>
            </w:r>
            <w:r>
              <w:rPr>
                <w:spacing w:val="1"/>
              </w:rPr>
              <w:t xml:space="preserve"> </w:t>
            </w:r>
            <w:r>
              <w:t>los riesgos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 xml:space="preserve">el marco del </w:t>
            </w:r>
            <w:r>
              <w:rPr>
                <w:i/>
              </w:rPr>
              <w:t>“Proceso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Gestión Integral del Riesgo” (ver numeral 6.2.1.2.2). </w:t>
            </w:r>
            <w:r>
              <w:t>En el marco de este</w:t>
            </w:r>
            <w:r>
              <w:rPr>
                <w:spacing w:val="1"/>
              </w:rPr>
              <w:t xml:space="preserve"> </w:t>
            </w:r>
            <w:r>
              <w:t>proceso</w:t>
            </w:r>
            <w:r>
              <w:rPr>
                <w:spacing w:val="-8"/>
              </w:rPr>
              <w:t xml:space="preserve"> </w:t>
            </w:r>
            <w:r>
              <w:t>se</w:t>
            </w:r>
            <w:r>
              <w:rPr>
                <w:spacing w:val="-8"/>
              </w:rPr>
              <w:t xml:space="preserve"> </w:t>
            </w:r>
            <w:r>
              <w:t>realiza</w:t>
            </w:r>
            <w:r>
              <w:rPr>
                <w:spacing w:val="-9"/>
              </w:rPr>
              <w:t xml:space="preserve"> </w:t>
            </w:r>
            <w:r>
              <w:t>la</w:t>
            </w:r>
            <w:r>
              <w:rPr>
                <w:spacing w:val="-8"/>
              </w:rPr>
              <w:t xml:space="preserve"> </w:t>
            </w:r>
            <w:r>
              <w:t>identificación,</w:t>
            </w:r>
            <w:r>
              <w:rPr>
                <w:spacing w:val="-11"/>
              </w:rPr>
              <w:t xml:space="preserve"> </w:t>
            </w:r>
            <w:r>
              <w:t>causas</w:t>
            </w:r>
            <w:r>
              <w:rPr>
                <w:spacing w:val="-10"/>
              </w:rPr>
              <w:t xml:space="preserve"> </w:t>
            </w:r>
            <w:r>
              <w:t>y</w:t>
            </w:r>
            <w:r>
              <w:rPr>
                <w:spacing w:val="-11"/>
              </w:rPr>
              <w:t xml:space="preserve"> </w:t>
            </w:r>
            <w:r>
              <w:t>controles</w:t>
            </w:r>
            <w:r>
              <w:rPr>
                <w:spacing w:val="-9"/>
              </w:rPr>
              <w:t xml:space="preserve"> </w:t>
            </w:r>
            <w:r>
              <w:t>que</w:t>
            </w:r>
            <w:r>
              <w:rPr>
                <w:spacing w:val="-7"/>
              </w:rPr>
              <w:t xml:space="preserve"> </w:t>
            </w:r>
            <w:r>
              <w:t>permiten</w:t>
            </w:r>
            <w:r>
              <w:rPr>
                <w:spacing w:val="-11"/>
              </w:rPr>
              <w:t xml:space="preserve"> </w:t>
            </w:r>
            <w:r>
              <w:t>minimizar</w:t>
            </w:r>
            <w:r>
              <w:rPr>
                <w:spacing w:val="-47"/>
              </w:rPr>
              <w:t xml:space="preserve"> </w:t>
            </w:r>
            <w:r>
              <w:t>la probabilidad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ocurrencia</w:t>
            </w:r>
          </w:p>
          <w:p w:rsidR="007C220E" w:rsidRDefault="007C220E">
            <w:pPr>
              <w:pStyle w:val="TableParagraph"/>
              <w:spacing w:before="1"/>
              <w:rPr>
                <w:sz w:val="20"/>
              </w:rPr>
            </w:pPr>
          </w:p>
          <w:p w:rsidR="007C220E" w:rsidRDefault="00B4058F">
            <w:pPr>
              <w:pStyle w:val="TableParagraph"/>
              <w:spacing w:line="270" w:lineRule="atLeast"/>
              <w:ind w:left="107" w:right="94"/>
              <w:jc w:val="both"/>
            </w:pPr>
            <w:r>
              <w:t>Actualmente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herramienta</w:t>
            </w:r>
            <w:r>
              <w:rPr>
                <w:spacing w:val="1"/>
              </w:rPr>
              <w:t xml:space="preserve"> </w:t>
            </w:r>
            <w:r>
              <w:t>metodológica</w:t>
            </w:r>
            <w:r>
              <w:rPr>
                <w:spacing w:val="1"/>
              </w:rPr>
              <w:t xml:space="preserve"> </w:t>
            </w:r>
            <w:r>
              <w:t>incluye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gestión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riesgos</w:t>
            </w:r>
            <w:r>
              <w:rPr>
                <w:spacing w:val="1"/>
              </w:rPr>
              <w:t xml:space="preserve"> </w:t>
            </w:r>
            <w:r>
              <w:t>aplicada</w:t>
            </w:r>
            <w:r>
              <w:rPr>
                <w:spacing w:val="-1"/>
              </w:rPr>
              <w:t xml:space="preserve"> </w:t>
            </w:r>
            <w:r>
              <w:t>al</w:t>
            </w:r>
            <w:r>
              <w:rPr>
                <w:spacing w:val="-1"/>
              </w:rPr>
              <w:t xml:space="preserve"> </w:t>
            </w:r>
            <w:r>
              <w:t>proyecto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implementación</w:t>
            </w:r>
            <w:r>
              <w:rPr>
                <w:spacing w:val="-5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PETI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 presente</w:t>
            </w:r>
            <w:r>
              <w:rPr>
                <w:spacing w:val="-3"/>
              </w:rPr>
              <w:t xml:space="preserve"> </w:t>
            </w:r>
            <w:r>
              <w:t>vigencia.</w:t>
            </w:r>
          </w:p>
        </w:tc>
      </w:tr>
      <w:tr w:rsidR="007C220E">
        <w:trPr>
          <w:trHeight w:val="537"/>
        </w:trPr>
        <w:tc>
          <w:tcPr>
            <w:tcW w:w="1702" w:type="dxa"/>
          </w:tcPr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Bitácora</w:t>
            </w:r>
            <w:r>
              <w:rPr>
                <w:spacing w:val="-3"/>
              </w:rPr>
              <w:t xml:space="preserve"> </w:t>
            </w:r>
            <w:r>
              <w:t>de</w:t>
            </w:r>
          </w:p>
          <w:p w:rsidR="007C220E" w:rsidRDefault="00B4058F">
            <w:pPr>
              <w:pStyle w:val="TableParagraph"/>
              <w:spacing w:line="249" w:lineRule="exact"/>
              <w:ind w:left="107"/>
            </w:pPr>
            <w:r>
              <w:t>proyecto</w:t>
            </w:r>
          </w:p>
        </w:tc>
        <w:tc>
          <w:tcPr>
            <w:tcW w:w="7132" w:type="dxa"/>
          </w:tcPr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Actualmente</w:t>
            </w:r>
            <w:r>
              <w:rPr>
                <w:spacing w:val="6"/>
              </w:rPr>
              <w:t xml:space="preserve"> </w:t>
            </w:r>
            <w:r>
              <w:t>no</w:t>
            </w:r>
            <w:r>
              <w:rPr>
                <w:spacing w:val="53"/>
              </w:rPr>
              <w:t xml:space="preserve"> </w:t>
            </w:r>
            <w:r>
              <w:t>se</w:t>
            </w:r>
            <w:r>
              <w:rPr>
                <w:spacing w:val="55"/>
              </w:rPr>
              <w:t xml:space="preserve"> </w:t>
            </w:r>
            <w:r>
              <w:t>gestiona</w:t>
            </w:r>
            <w:r>
              <w:rPr>
                <w:spacing w:val="54"/>
              </w:rPr>
              <w:t xml:space="preserve"> </w:t>
            </w:r>
            <w:r>
              <w:t>la</w:t>
            </w:r>
            <w:r>
              <w:rPr>
                <w:spacing w:val="54"/>
              </w:rPr>
              <w:t xml:space="preserve"> </w:t>
            </w:r>
            <w:r>
              <w:t>bitácora</w:t>
            </w:r>
            <w:r>
              <w:rPr>
                <w:spacing w:val="55"/>
              </w:rPr>
              <w:t xml:space="preserve"> </w:t>
            </w:r>
            <w:r>
              <w:t>del</w:t>
            </w:r>
            <w:r>
              <w:rPr>
                <w:spacing w:val="55"/>
              </w:rPr>
              <w:t xml:space="preserve"> </w:t>
            </w:r>
            <w:r>
              <w:t>proyecto</w:t>
            </w:r>
            <w:r>
              <w:rPr>
                <w:spacing w:val="56"/>
              </w:rPr>
              <w:t xml:space="preserve"> </w:t>
            </w:r>
            <w:r>
              <w:t>de</w:t>
            </w:r>
            <w:r>
              <w:rPr>
                <w:spacing w:val="55"/>
              </w:rPr>
              <w:t xml:space="preserve"> </w:t>
            </w:r>
            <w:r>
              <w:t>acuerdo</w:t>
            </w:r>
            <w:r>
              <w:rPr>
                <w:spacing w:val="55"/>
              </w:rPr>
              <w:t xml:space="preserve"> </w:t>
            </w:r>
            <w:r>
              <w:t>con</w:t>
            </w:r>
            <w:r>
              <w:rPr>
                <w:spacing w:val="55"/>
              </w:rPr>
              <w:t xml:space="preserve"> </w:t>
            </w:r>
            <w:r>
              <w:t>lo</w:t>
            </w:r>
          </w:p>
          <w:p w:rsidR="007C220E" w:rsidRDefault="00B4058F">
            <w:pPr>
              <w:pStyle w:val="TableParagraph"/>
              <w:spacing w:line="249" w:lineRule="exact"/>
              <w:ind w:left="107"/>
            </w:pPr>
            <w:r>
              <w:t>solicitado en</w:t>
            </w:r>
            <w:r>
              <w:rPr>
                <w:spacing w:val="-5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modelo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gestión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proyectos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TI</w:t>
            </w:r>
            <w:r>
              <w:rPr>
                <w:spacing w:val="-2"/>
              </w:rPr>
              <w:t xml:space="preserve"> </w:t>
            </w:r>
            <w:r>
              <w:t>de MinTIC.</w:t>
            </w:r>
          </w:p>
        </w:tc>
      </w:tr>
    </w:tbl>
    <w:p w:rsidR="007C220E" w:rsidRDefault="00B4058F">
      <w:pPr>
        <w:spacing w:before="40"/>
        <w:ind w:left="970"/>
        <w:rPr>
          <w:rFonts w:ascii="Calibri Light"/>
          <w:i/>
        </w:rPr>
      </w:pPr>
      <w:r>
        <w:pict>
          <v:rect id="_x0000_s2091" style="position:absolute;left:0;text-align:left;margin-left:414.05pt;margin-top:-96.75pt;width:3.25pt;height:.7pt;z-index:-251646464;mso-position-horizontal-relative:page;mso-position-vertical-relative:text" fillcolor="black" stroked="f">
            <w10:wrap anchorx="page"/>
          </v:rect>
        </w:pict>
      </w:r>
      <w:r>
        <w:rPr>
          <w:rFonts w:ascii="Calibri Light"/>
          <w:i/>
        </w:rPr>
        <w:t xml:space="preserve"> </w:t>
      </w:r>
    </w:p>
    <w:p w:rsidR="007C220E" w:rsidRDefault="00B4058F">
      <w:pPr>
        <w:pStyle w:val="Prrafodelista"/>
        <w:numPr>
          <w:ilvl w:val="3"/>
          <w:numId w:val="117"/>
        </w:numPr>
        <w:tabs>
          <w:tab w:val="left" w:pos="970"/>
        </w:tabs>
        <w:spacing w:before="62"/>
        <w:rPr>
          <w:rFonts w:ascii="Calibri Light" w:hAnsi="Calibri Light"/>
          <w:i/>
        </w:rPr>
      </w:pPr>
      <w:r>
        <w:rPr>
          <w:rFonts w:ascii="Calibri Light" w:hAnsi="Calibri Light"/>
          <w:i/>
        </w:rPr>
        <w:t>Gestión</w:t>
      </w:r>
      <w:r>
        <w:rPr>
          <w:rFonts w:ascii="Calibri Light" w:hAnsi="Calibri Light"/>
          <w:i/>
          <w:spacing w:val="-4"/>
        </w:rPr>
        <w:t xml:space="preserve"> </w:t>
      </w:r>
      <w:r>
        <w:rPr>
          <w:rFonts w:ascii="Calibri Light" w:hAnsi="Calibri Light"/>
          <w:i/>
        </w:rPr>
        <w:t>plan</w:t>
      </w:r>
      <w:r>
        <w:rPr>
          <w:rFonts w:ascii="Calibri Light" w:hAnsi="Calibri Light"/>
          <w:i/>
          <w:spacing w:val="-2"/>
        </w:rPr>
        <w:t xml:space="preserve"> </w:t>
      </w:r>
      <w:r>
        <w:rPr>
          <w:rFonts w:ascii="Calibri Light" w:hAnsi="Calibri Light"/>
          <w:i/>
        </w:rPr>
        <w:t>de</w:t>
      </w:r>
      <w:r>
        <w:rPr>
          <w:rFonts w:ascii="Calibri Light" w:hAnsi="Calibri Light"/>
          <w:i/>
          <w:spacing w:val="-4"/>
        </w:rPr>
        <w:t xml:space="preserve"> </w:t>
      </w:r>
      <w:r>
        <w:rPr>
          <w:rFonts w:ascii="Calibri Light" w:hAnsi="Calibri Light"/>
          <w:i/>
        </w:rPr>
        <w:t>adquisiciones</w:t>
      </w:r>
      <w:r>
        <w:rPr>
          <w:rFonts w:ascii="Calibri Light" w:hAnsi="Calibri Light"/>
          <w:i/>
          <w:spacing w:val="-2"/>
        </w:rPr>
        <w:t xml:space="preserve"> </w:t>
      </w:r>
      <w:r>
        <w:rPr>
          <w:rFonts w:ascii="Calibri Light" w:hAnsi="Calibri Light"/>
          <w:i/>
        </w:rPr>
        <w:t>de</w:t>
      </w:r>
      <w:r>
        <w:rPr>
          <w:rFonts w:ascii="Calibri Light" w:hAnsi="Calibri Light"/>
          <w:i/>
          <w:spacing w:val="-2"/>
        </w:rPr>
        <w:t xml:space="preserve"> </w:t>
      </w:r>
      <w:r>
        <w:rPr>
          <w:rFonts w:ascii="Calibri Light" w:hAnsi="Calibri Light"/>
          <w:i/>
        </w:rPr>
        <w:t xml:space="preserve">TI </w:t>
      </w:r>
    </w:p>
    <w:p w:rsidR="007C220E" w:rsidRDefault="007C220E">
      <w:pPr>
        <w:rPr>
          <w:rFonts w:ascii="Calibri Light" w:hAnsi="Calibri Light"/>
        </w:rPr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rFonts w:ascii="Calibri Light"/>
          <w:i/>
          <w:sz w:val="20"/>
        </w:rPr>
      </w:pPr>
    </w:p>
    <w:p w:rsidR="007C220E" w:rsidRDefault="007C220E">
      <w:pPr>
        <w:pStyle w:val="Textoindependiente"/>
        <w:rPr>
          <w:rFonts w:ascii="Calibri Light"/>
          <w:i/>
          <w:sz w:val="20"/>
        </w:rPr>
      </w:pPr>
    </w:p>
    <w:p w:rsidR="007C220E" w:rsidRDefault="007C220E">
      <w:pPr>
        <w:pStyle w:val="Textoindependiente"/>
        <w:spacing w:before="1"/>
        <w:rPr>
          <w:rFonts w:ascii="Calibri Light"/>
          <w:i/>
          <w:sz w:val="19"/>
        </w:rPr>
      </w:pPr>
    </w:p>
    <w:p w:rsidR="007C220E" w:rsidRDefault="00B4058F">
      <w:pPr>
        <w:pStyle w:val="Textoindependiente"/>
        <w:spacing w:before="1" w:line="259" w:lineRule="auto"/>
        <w:ind w:left="262" w:right="774"/>
        <w:jc w:val="both"/>
      </w:pPr>
      <w:r>
        <w:t>La Gerencia de Tecnología elabora y gestiona el Plan Anual - de Adquisiciones, identificando las</w:t>
      </w:r>
      <w:r>
        <w:rPr>
          <w:spacing w:val="1"/>
        </w:rPr>
        <w:t xml:space="preserve"> </w:t>
      </w:r>
      <w:r>
        <w:t>necesidades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y/o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TI,</w:t>
      </w:r>
      <w:r>
        <w:rPr>
          <w:spacing w:val="1"/>
        </w:rPr>
        <w:t xml:space="preserve"> </w:t>
      </w:r>
      <w:r>
        <w:t>tomando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insumo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Plan</w:t>
      </w:r>
      <w:r>
        <w:rPr>
          <w:spacing w:val="-47"/>
        </w:rPr>
        <w:t xml:space="preserve"> </w:t>
      </w:r>
      <w:r>
        <w:t>Estratégico Institucional y el Plan de Acción Institucional, con la participación de los siguientes</w:t>
      </w:r>
      <w:r>
        <w:rPr>
          <w:spacing w:val="1"/>
        </w:rPr>
        <w:t xml:space="preserve"> </w:t>
      </w:r>
      <w:r>
        <w:t>funcionarios:</w:t>
      </w:r>
    </w:p>
    <w:p w:rsidR="007C220E" w:rsidRDefault="007C220E">
      <w:pPr>
        <w:pStyle w:val="Textoindependiente"/>
        <w:spacing w:before="9"/>
        <w:rPr>
          <w:sz w:val="23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6423"/>
      </w:tblGrid>
      <w:tr w:rsidR="007C220E">
        <w:trPr>
          <w:trHeight w:val="268"/>
        </w:trPr>
        <w:tc>
          <w:tcPr>
            <w:tcW w:w="2405" w:type="dxa"/>
            <w:shd w:val="clear" w:color="auto" w:fill="D9D9D9"/>
          </w:tcPr>
          <w:p w:rsidR="007C220E" w:rsidRDefault="00B4058F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CARGO</w:t>
            </w:r>
          </w:p>
        </w:tc>
        <w:tc>
          <w:tcPr>
            <w:tcW w:w="6423" w:type="dxa"/>
            <w:shd w:val="clear" w:color="auto" w:fill="D9D9D9"/>
          </w:tcPr>
          <w:p w:rsidR="007C220E" w:rsidRDefault="00B4058F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ACTIVIDADES</w:t>
            </w:r>
          </w:p>
        </w:tc>
      </w:tr>
      <w:tr w:rsidR="007C220E">
        <w:trPr>
          <w:trHeight w:val="2184"/>
        </w:trPr>
        <w:tc>
          <w:tcPr>
            <w:tcW w:w="2405" w:type="dxa"/>
          </w:tcPr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Gerente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Tecnología</w:t>
            </w:r>
          </w:p>
        </w:tc>
        <w:tc>
          <w:tcPr>
            <w:tcW w:w="6423" w:type="dxa"/>
          </w:tcPr>
          <w:p w:rsidR="007C220E" w:rsidRDefault="00B4058F">
            <w:pPr>
              <w:pStyle w:val="TableParagraph"/>
              <w:numPr>
                <w:ilvl w:val="0"/>
                <w:numId w:val="96"/>
              </w:numPr>
              <w:tabs>
                <w:tab w:val="left" w:pos="430"/>
              </w:tabs>
              <w:ind w:right="1015"/>
            </w:pPr>
            <w:r>
              <w:t>Asesoría a las áreas de la entidad en la identificación de</w:t>
            </w:r>
            <w:r>
              <w:rPr>
                <w:spacing w:val="-47"/>
              </w:rPr>
              <w:t xml:space="preserve"> </w:t>
            </w:r>
            <w:r>
              <w:t>soluciones tecnológicas.</w:t>
            </w:r>
          </w:p>
          <w:p w:rsidR="007C220E" w:rsidRDefault="00B4058F">
            <w:pPr>
              <w:pStyle w:val="TableParagraph"/>
              <w:numPr>
                <w:ilvl w:val="0"/>
                <w:numId w:val="96"/>
              </w:numPr>
              <w:tabs>
                <w:tab w:val="left" w:pos="430"/>
              </w:tabs>
              <w:ind w:right="750"/>
            </w:pPr>
            <w:r>
              <w:t>Contratación y supervisión de Profesionales de apoyo a las</w:t>
            </w:r>
            <w:r>
              <w:rPr>
                <w:spacing w:val="-47"/>
              </w:rPr>
              <w:t xml:space="preserve"> </w:t>
            </w:r>
            <w:r>
              <w:t>actividades</w:t>
            </w:r>
            <w:r>
              <w:rPr>
                <w:spacing w:val="-2"/>
              </w:rPr>
              <w:t xml:space="preserve"> </w:t>
            </w:r>
            <w:r>
              <w:t>relacionadas</w:t>
            </w:r>
            <w:r>
              <w:rPr>
                <w:spacing w:val="-2"/>
              </w:rPr>
              <w:t xml:space="preserve"> </w:t>
            </w:r>
            <w:r>
              <w:t>con:</w:t>
            </w:r>
          </w:p>
          <w:p w:rsidR="007C220E" w:rsidRDefault="00B4058F">
            <w:pPr>
              <w:pStyle w:val="TableParagraph"/>
              <w:numPr>
                <w:ilvl w:val="1"/>
                <w:numId w:val="96"/>
              </w:numPr>
              <w:tabs>
                <w:tab w:val="left" w:pos="854"/>
                <w:tab w:val="left" w:pos="855"/>
              </w:tabs>
              <w:spacing w:before="1"/>
              <w:ind w:hanging="361"/>
            </w:pPr>
            <w:r>
              <w:t>Implementación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 política</w:t>
            </w:r>
            <w:r>
              <w:rPr>
                <w:spacing w:val="-1"/>
              </w:rPr>
              <w:t xml:space="preserve"> </w:t>
            </w:r>
            <w:r>
              <w:t>de gobierno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Digital.</w:t>
            </w:r>
          </w:p>
          <w:p w:rsidR="007C220E" w:rsidRDefault="00B4058F">
            <w:pPr>
              <w:pStyle w:val="TableParagraph"/>
              <w:numPr>
                <w:ilvl w:val="1"/>
                <w:numId w:val="96"/>
              </w:numPr>
              <w:tabs>
                <w:tab w:val="left" w:pos="854"/>
                <w:tab w:val="left" w:pos="855"/>
              </w:tabs>
              <w:spacing w:line="279" w:lineRule="exact"/>
              <w:ind w:hanging="361"/>
            </w:pPr>
            <w:r>
              <w:t>Apoyo en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implementación</w:t>
            </w:r>
            <w:r>
              <w:rPr>
                <w:spacing w:val="-2"/>
              </w:rPr>
              <w:t xml:space="preserve"> </w:t>
            </w:r>
            <w:r>
              <w:t>del SGSI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Unidad</w:t>
            </w:r>
          </w:p>
          <w:p w:rsidR="007C220E" w:rsidRDefault="00B4058F">
            <w:pPr>
              <w:pStyle w:val="TableParagraph"/>
              <w:numPr>
                <w:ilvl w:val="1"/>
                <w:numId w:val="96"/>
              </w:numPr>
              <w:tabs>
                <w:tab w:val="left" w:pos="854"/>
                <w:tab w:val="left" w:pos="855"/>
              </w:tabs>
              <w:spacing w:line="268" w:lineRule="exact"/>
              <w:ind w:right="355"/>
            </w:pPr>
            <w:r>
              <w:t>Seguimiento a la ejecución presupuestal de la Gerencia de</w:t>
            </w:r>
            <w:r>
              <w:rPr>
                <w:spacing w:val="-47"/>
              </w:rPr>
              <w:t xml:space="preserve"> </w:t>
            </w:r>
            <w:r>
              <w:t>Tecnología.</w:t>
            </w:r>
          </w:p>
        </w:tc>
      </w:tr>
      <w:tr w:rsidR="007C220E">
        <w:trPr>
          <w:trHeight w:val="1074"/>
        </w:trPr>
        <w:tc>
          <w:tcPr>
            <w:tcW w:w="2405" w:type="dxa"/>
          </w:tcPr>
          <w:p w:rsidR="007C220E" w:rsidRDefault="00B4058F">
            <w:pPr>
              <w:pStyle w:val="TableParagraph"/>
              <w:ind w:left="107" w:right="257"/>
            </w:pPr>
            <w:r>
              <w:t>Subgerente de</w:t>
            </w:r>
            <w:r>
              <w:rPr>
                <w:spacing w:val="1"/>
              </w:rPr>
              <w:t xml:space="preserve"> </w:t>
            </w:r>
            <w:r>
              <w:t>Ingeniería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Software</w:t>
            </w:r>
          </w:p>
        </w:tc>
        <w:tc>
          <w:tcPr>
            <w:tcW w:w="6423" w:type="dxa"/>
          </w:tcPr>
          <w:p w:rsidR="007C220E" w:rsidRDefault="00B4058F">
            <w:pPr>
              <w:pStyle w:val="TableParagraph"/>
              <w:numPr>
                <w:ilvl w:val="0"/>
                <w:numId w:val="95"/>
              </w:numPr>
              <w:tabs>
                <w:tab w:val="left" w:pos="430"/>
              </w:tabs>
              <w:ind w:right="749"/>
            </w:pPr>
            <w:r>
              <w:t>Contratación y supervisión de Profesionales de apoyo a las</w:t>
            </w:r>
            <w:r>
              <w:rPr>
                <w:spacing w:val="-47"/>
              </w:rPr>
              <w:t xml:space="preserve"> </w:t>
            </w:r>
            <w:r>
              <w:t>actividades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desarrollo</w:t>
            </w:r>
            <w:r>
              <w:rPr>
                <w:spacing w:val="-1"/>
              </w:rPr>
              <w:t xml:space="preserve"> </w:t>
            </w:r>
            <w:r>
              <w:t>y/o</w:t>
            </w:r>
            <w:r>
              <w:rPr>
                <w:spacing w:val="-3"/>
              </w:rPr>
              <w:t xml:space="preserve"> </w:t>
            </w:r>
            <w:r>
              <w:t>ajustes</w:t>
            </w:r>
            <w:r>
              <w:rPr>
                <w:spacing w:val="-3"/>
              </w:rPr>
              <w:t xml:space="preserve"> </w:t>
            </w:r>
            <w:r>
              <w:t>de aplicaciones.</w:t>
            </w:r>
          </w:p>
          <w:p w:rsidR="007C220E" w:rsidRDefault="00B4058F">
            <w:pPr>
              <w:pStyle w:val="TableParagraph"/>
              <w:numPr>
                <w:ilvl w:val="0"/>
                <w:numId w:val="95"/>
              </w:numPr>
              <w:tabs>
                <w:tab w:val="left" w:pos="430"/>
              </w:tabs>
              <w:spacing w:line="270" w:lineRule="atLeast"/>
              <w:ind w:right="756"/>
            </w:pPr>
            <w:r>
              <w:t>Contratación y supervisión de proveedores de software de</w:t>
            </w:r>
            <w:r>
              <w:rPr>
                <w:spacing w:val="-48"/>
              </w:rPr>
              <w:t xml:space="preserve"> </w:t>
            </w:r>
            <w:r>
              <w:t>desarrollo e</w:t>
            </w:r>
            <w:r>
              <w:rPr>
                <w:spacing w:val="-2"/>
              </w:rPr>
              <w:t xml:space="preserve"> </w:t>
            </w:r>
            <w:r>
              <w:t>implementación</w:t>
            </w:r>
            <w:r>
              <w:rPr>
                <w:spacing w:val="-1"/>
              </w:rPr>
              <w:t xml:space="preserve"> </w:t>
            </w:r>
            <w:r>
              <w:t>de aplicaciones.</w:t>
            </w:r>
          </w:p>
        </w:tc>
      </w:tr>
      <w:tr w:rsidR="007C220E">
        <w:trPr>
          <w:trHeight w:val="1610"/>
        </w:trPr>
        <w:tc>
          <w:tcPr>
            <w:tcW w:w="2405" w:type="dxa"/>
          </w:tcPr>
          <w:p w:rsidR="007C220E" w:rsidRDefault="00B4058F">
            <w:pPr>
              <w:pStyle w:val="TableParagraph"/>
              <w:ind w:left="107" w:right="936"/>
              <w:jc w:val="both"/>
            </w:pPr>
            <w:r>
              <w:t>Subgerente de</w:t>
            </w:r>
            <w:r>
              <w:rPr>
                <w:spacing w:val="-47"/>
              </w:rPr>
              <w:t xml:space="preserve"> </w:t>
            </w:r>
            <w:r>
              <w:t>Infraestructura</w:t>
            </w:r>
            <w:r>
              <w:rPr>
                <w:spacing w:val="-48"/>
              </w:rPr>
              <w:t xml:space="preserve"> </w:t>
            </w:r>
            <w:r>
              <w:t>Tecnológica</w:t>
            </w:r>
          </w:p>
        </w:tc>
        <w:tc>
          <w:tcPr>
            <w:tcW w:w="6423" w:type="dxa"/>
          </w:tcPr>
          <w:p w:rsidR="007C220E" w:rsidRDefault="00B4058F">
            <w:pPr>
              <w:pStyle w:val="TableParagraph"/>
              <w:numPr>
                <w:ilvl w:val="0"/>
                <w:numId w:val="94"/>
              </w:numPr>
              <w:tabs>
                <w:tab w:val="left" w:pos="430"/>
              </w:tabs>
              <w:ind w:right="351"/>
            </w:pPr>
            <w:r>
              <w:t>Contratación y supervisión de Profesionales de apoyo a las</w:t>
            </w:r>
            <w:r>
              <w:rPr>
                <w:spacing w:val="1"/>
              </w:rPr>
              <w:t xml:space="preserve"> </w:t>
            </w:r>
            <w:r>
              <w:t>actividades de administración y operación de la infr</w:t>
            </w:r>
            <w:r>
              <w:t>aestructura</w:t>
            </w:r>
            <w:r>
              <w:rPr>
                <w:spacing w:val="-47"/>
              </w:rPr>
              <w:t xml:space="preserve"> </w:t>
            </w:r>
            <w:r>
              <w:t>tecnológica.</w:t>
            </w:r>
          </w:p>
          <w:p w:rsidR="007C220E" w:rsidRDefault="00B4058F">
            <w:pPr>
              <w:pStyle w:val="TableParagraph"/>
              <w:numPr>
                <w:ilvl w:val="0"/>
                <w:numId w:val="94"/>
              </w:numPr>
              <w:tabs>
                <w:tab w:val="left" w:pos="430"/>
              </w:tabs>
              <w:spacing w:line="270" w:lineRule="atLeast"/>
              <w:ind w:right="564"/>
            </w:pPr>
            <w:r>
              <w:t>Contratación y supervisión de proveedores de productos y/o</w:t>
            </w:r>
            <w:r>
              <w:rPr>
                <w:spacing w:val="-48"/>
              </w:rPr>
              <w:t xml:space="preserve"> </w:t>
            </w:r>
            <w:r>
              <w:t>servicios relacionados con la adquisición, mantenimiento,</w:t>
            </w:r>
            <w:r>
              <w:rPr>
                <w:spacing w:val="1"/>
              </w:rPr>
              <w:t xml:space="preserve"> </w:t>
            </w:r>
            <w:r>
              <w:t>soporte</w:t>
            </w:r>
            <w:r>
              <w:rPr>
                <w:spacing w:val="-3"/>
              </w:rPr>
              <w:t xml:space="preserve"> </w:t>
            </w:r>
            <w:r>
              <w:t>técnico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infraestructura</w:t>
            </w:r>
            <w:r>
              <w:rPr>
                <w:spacing w:val="-1"/>
              </w:rPr>
              <w:t xml:space="preserve"> </w:t>
            </w:r>
            <w:r>
              <w:t>tecnológica.</w:t>
            </w:r>
          </w:p>
        </w:tc>
      </w:tr>
      <w:tr w:rsidR="007C220E">
        <w:trPr>
          <w:trHeight w:val="1336"/>
        </w:trPr>
        <w:tc>
          <w:tcPr>
            <w:tcW w:w="2405" w:type="dxa"/>
          </w:tcPr>
          <w:p w:rsidR="007C220E" w:rsidRDefault="00B4058F">
            <w:pPr>
              <w:pStyle w:val="TableParagraph"/>
              <w:spacing w:line="263" w:lineRule="exact"/>
              <w:ind w:left="107"/>
            </w:pPr>
            <w:r>
              <w:t>Gestores</w:t>
            </w:r>
            <w:r>
              <w:rPr>
                <w:spacing w:val="-2"/>
              </w:rPr>
              <w:t xml:space="preserve"> </w:t>
            </w:r>
            <w:r>
              <w:t>de proyectos</w:t>
            </w:r>
          </w:p>
        </w:tc>
        <w:tc>
          <w:tcPr>
            <w:tcW w:w="6423" w:type="dxa"/>
          </w:tcPr>
          <w:p w:rsidR="007C220E" w:rsidRDefault="00B4058F">
            <w:pPr>
              <w:pStyle w:val="TableParagraph"/>
              <w:numPr>
                <w:ilvl w:val="0"/>
                <w:numId w:val="93"/>
              </w:numPr>
              <w:tabs>
                <w:tab w:val="left" w:pos="430"/>
              </w:tabs>
              <w:ind w:right="147"/>
            </w:pPr>
            <w:r>
              <w:t>Identificación de necesidades de contratación de soluciones</w:t>
            </w:r>
            <w:r>
              <w:rPr>
                <w:spacing w:val="1"/>
              </w:rPr>
              <w:t xml:space="preserve"> </w:t>
            </w:r>
            <w:r>
              <w:t>tecnológicas de acuerdo con las unidades de gestión establecidas</w:t>
            </w:r>
            <w:r>
              <w:rPr>
                <w:spacing w:val="-47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Plan</w:t>
            </w:r>
            <w:r>
              <w:rPr>
                <w:spacing w:val="-2"/>
              </w:rPr>
              <w:t xml:space="preserve"> </w:t>
            </w:r>
            <w:r>
              <w:t>de Acción</w:t>
            </w:r>
            <w:r>
              <w:rPr>
                <w:spacing w:val="-4"/>
              </w:rPr>
              <w:t xml:space="preserve"> </w:t>
            </w:r>
            <w:r>
              <w:t>Institucional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PAI.</w:t>
            </w:r>
          </w:p>
          <w:p w:rsidR="007C220E" w:rsidRDefault="00B4058F">
            <w:pPr>
              <w:pStyle w:val="TableParagraph"/>
              <w:numPr>
                <w:ilvl w:val="0"/>
                <w:numId w:val="93"/>
              </w:numPr>
              <w:tabs>
                <w:tab w:val="left" w:pos="430"/>
              </w:tabs>
              <w:spacing w:line="267" w:lineRule="exact"/>
              <w:ind w:hanging="361"/>
            </w:pPr>
            <w:r>
              <w:t>Participar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contratación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proveedores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productos</w:t>
            </w:r>
            <w:r>
              <w:rPr>
                <w:spacing w:val="-4"/>
              </w:rPr>
              <w:t xml:space="preserve"> </w:t>
            </w:r>
            <w:r>
              <w:t>y/o</w:t>
            </w:r>
          </w:p>
          <w:p w:rsidR="007C220E" w:rsidRDefault="00B4058F">
            <w:pPr>
              <w:pStyle w:val="TableParagraph"/>
              <w:spacing w:line="249" w:lineRule="exact"/>
              <w:ind w:left="429"/>
            </w:pPr>
            <w:r>
              <w:t>servicios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TI.</w:t>
            </w:r>
          </w:p>
        </w:tc>
      </w:tr>
      <w:tr w:rsidR="007C220E">
        <w:trPr>
          <w:trHeight w:val="1341"/>
        </w:trPr>
        <w:tc>
          <w:tcPr>
            <w:tcW w:w="2405" w:type="dxa"/>
            <w:tcBorders>
              <w:bottom w:val="single" w:sz="6" w:space="0" w:color="000000"/>
            </w:tcBorders>
          </w:tcPr>
          <w:p w:rsidR="007C220E" w:rsidRDefault="00B4058F">
            <w:pPr>
              <w:pStyle w:val="TableParagraph"/>
              <w:ind w:left="107" w:right="212"/>
            </w:pPr>
            <w:r>
              <w:t>Oficial de Seguridad de</w:t>
            </w:r>
            <w:r>
              <w:rPr>
                <w:spacing w:val="-47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Información</w:t>
            </w:r>
          </w:p>
        </w:tc>
        <w:tc>
          <w:tcPr>
            <w:tcW w:w="6423" w:type="dxa"/>
            <w:tcBorders>
              <w:bottom w:val="single" w:sz="6" w:space="0" w:color="000000"/>
            </w:tcBorders>
          </w:tcPr>
          <w:p w:rsidR="007C220E" w:rsidRDefault="00B4058F">
            <w:pPr>
              <w:pStyle w:val="TableParagraph"/>
              <w:numPr>
                <w:ilvl w:val="0"/>
                <w:numId w:val="92"/>
              </w:numPr>
              <w:tabs>
                <w:tab w:val="left" w:pos="430"/>
              </w:tabs>
              <w:ind w:right="291"/>
            </w:pPr>
            <w:r>
              <w:t>Identificación de necesidades de contratación de soluciones</w:t>
            </w:r>
            <w:r>
              <w:rPr>
                <w:spacing w:val="1"/>
              </w:rPr>
              <w:t xml:space="preserve"> </w:t>
            </w:r>
            <w:r>
              <w:t>tecnológicas para mejorar la seguridad del hardware y software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 entidad.</w:t>
            </w:r>
          </w:p>
          <w:p w:rsidR="007C220E" w:rsidRDefault="00B4058F">
            <w:pPr>
              <w:pStyle w:val="TableParagraph"/>
              <w:numPr>
                <w:ilvl w:val="0"/>
                <w:numId w:val="92"/>
              </w:numPr>
              <w:tabs>
                <w:tab w:val="left" w:pos="430"/>
              </w:tabs>
              <w:spacing w:line="270" w:lineRule="atLeast"/>
              <w:ind w:right="342"/>
            </w:pPr>
            <w:r>
              <w:t>Verificar que la adquisición de productos y/o servicios cumplan</w:t>
            </w:r>
            <w:r>
              <w:rPr>
                <w:spacing w:val="-47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los polític</w:t>
            </w:r>
            <w:r>
              <w:t>as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estándares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seguridad</w:t>
            </w:r>
            <w:r>
              <w:rPr>
                <w:spacing w:val="-1"/>
              </w:rPr>
              <w:t xml:space="preserve"> </w:t>
            </w:r>
            <w:r>
              <w:t>vigentes.</w:t>
            </w:r>
          </w:p>
        </w:tc>
      </w:tr>
      <w:tr w:rsidR="007C220E">
        <w:trPr>
          <w:trHeight w:val="1874"/>
        </w:trPr>
        <w:tc>
          <w:tcPr>
            <w:tcW w:w="2405" w:type="dxa"/>
            <w:tcBorders>
              <w:top w:val="single" w:sz="6" w:space="0" w:color="000000"/>
            </w:tcBorders>
          </w:tcPr>
          <w:p w:rsidR="007C220E" w:rsidRDefault="00B4058F">
            <w:pPr>
              <w:pStyle w:val="TableParagraph"/>
              <w:ind w:left="107" w:right="289"/>
            </w:pPr>
            <w:r>
              <w:t>Oficial de Continuidad</w:t>
            </w:r>
            <w:r>
              <w:rPr>
                <w:spacing w:val="-47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Negocio</w:t>
            </w:r>
          </w:p>
        </w:tc>
        <w:tc>
          <w:tcPr>
            <w:tcW w:w="6423" w:type="dxa"/>
            <w:tcBorders>
              <w:top w:val="single" w:sz="6" w:space="0" w:color="000000"/>
            </w:tcBorders>
          </w:tcPr>
          <w:p w:rsidR="007C220E" w:rsidRDefault="00B4058F">
            <w:pPr>
              <w:pStyle w:val="TableParagraph"/>
              <w:numPr>
                <w:ilvl w:val="0"/>
                <w:numId w:val="91"/>
              </w:numPr>
              <w:tabs>
                <w:tab w:val="left" w:pos="430"/>
              </w:tabs>
              <w:ind w:right="624"/>
            </w:pPr>
            <w:r>
              <w:t>Identificación de necesidades de contratación de soluciones</w:t>
            </w:r>
            <w:r>
              <w:rPr>
                <w:spacing w:val="-47"/>
              </w:rPr>
              <w:t xml:space="preserve"> </w:t>
            </w:r>
            <w:r>
              <w:t>tecnológicas para mejorar la efectividad en los planes de</w:t>
            </w:r>
            <w:r>
              <w:rPr>
                <w:spacing w:val="1"/>
              </w:rPr>
              <w:t xml:space="preserve"> </w:t>
            </w:r>
            <w:r>
              <w:t>continuidad</w:t>
            </w:r>
            <w:r>
              <w:rPr>
                <w:spacing w:val="-2"/>
              </w:rPr>
              <w:t xml:space="preserve"> </w:t>
            </w:r>
            <w:r>
              <w:t>del negocio.</w:t>
            </w:r>
          </w:p>
          <w:p w:rsidR="007C220E" w:rsidRDefault="00B4058F">
            <w:pPr>
              <w:pStyle w:val="TableParagraph"/>
              <w:numPr>
                <w:ilvl w:val="0"/>
                <w:numId w:val="91"/>
              </w:numPr>
              <w:tabs>
                <w:tab w:val="left" w:pos="430"/>
              </w:tabs>
              <w:ind w:right="564"/>
            </w:pPr>
            <w:r>
              <w:t>Contratación y supervisión de proveedores de productos y/o</w:t>
            </w:r>
            <w:r>
              <w:rPr>
                <w:spacing w:val="-48"/>
              </w:rPr>
              <w:t xml:space="preserve"> </w:t>
            </w:r>
            <w:r>
              <w:t>servicios relacionados con la adquisición y soporte técnico</w:t>
            </w:r>
            <w:r>
              <w:rPr>
                <w:spacing w:val="1"/>
              </w:rPr>
              <w:t xml:space="preserve"> </w:t>
            </w:r>
            <w:r>
              <w:t>relacionados</w:t>
            </w:r>
            <w:r>
              <w:rPr>
                <w:spacing w:val="-3"/>
              </w:rPr>
              <w:t xml:space="preserve"> </w:t>
            </w:r>
            <w:r>
              <w:t>en el</w:t>
            </w:r>
            <w:r>
              <w:rPr>
                <w:spacing w:val="-2"/>
              </w:rPr>
              <w:t xml:space="preserve"> </w:t>
            </w:r>
            <w:r>
              <w:t>centro</w:t>
            </w:r>
            <w:r>
              <w:rPr>
                <w:spacing w:val="1"/>
              </w:rPr>
              <w:t xml:space="preserve"> </w:t>
            </w:r>
            <w:r>
              <w:t>alterno de</w:t>
            </w:r>
            <w:r>
              <w:rPr>
                <w:spacing w:val="1"/>
              </w:rPr>
              <w:t xml:space="preserve"> </w:t>
            </w:r>
            <w:r>
              <w:t>servidores</w:t>
            </w:r>
            <w:r>
              <w:rPr>
                <w:spacing w:val="-3"/>
              </w:rPr>
              <w:t xml:space="preserve"> </w:t>
            </w:r>
            <w:r>
              <w:t>y</w:t>
            </w:r>
          </w:p>
          <w:p w:rsidR="007C220E" w:rsidRDefault="00B4058F">
            <w:pPr>
              <w:pStyle w:val="TableParagraph"/>
              <w:spacing w:line="250" w:lineRule="exact"/>
              <w:ind w:left="429"/>
            </w:pPr>
            <w:r>
              <w:t>almacenamiento</w:t>
            </w:r>
            <w:r>
              <w:rPr>
                <w:spacing w:val="-2"/>
              </w:rPr>
              <w:t xml:space="preserve"> </w:t>
            </w:r>
            <w:r>
              <w:t>de información.</w:t>
            </w:r>
          </w:p>
        </w:tc>
      </w:tr>
    </w:tbl>
    <w:p w:rsidR="007C220E" w:rsidRDefault="007C220E">
      <w:pPr>
        <w:spacing w:line="250" w:lineRule="exact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2"/>
        <w:rPr>
          <w:sz w:val="19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6423"/>
      </w:tblGrid>
      <w:tr w:rsidR="007C220E">
        <w:trPr>
          <w:trHeight w:val="270"/>
        </w:trPr>
        <w:tc>
          <w:tcPr>
            <w:tcW w:w="2405" w:type="dxa"/>
            <w:shd w:val="clear" w:color="auto" w:fill="D9D9D9"/>
          </w:tcPr>
          <w:p w:rsidR="007C220E" w:rsidRDefault="00B4058F">
            <w:pPr>
              <w:pStyle w:val="TableParagraph"/>
              <w:spacing w:before="1" w:line="249" w:lineRule="exact"/>
              <w:ind w:left="107"/>
              <w:rPr>
                <w:b/>
              </w:rPr>
            </w:pPr>
            <w:r>
              <w:rPr>
                <w:b/>
              </w:rPr>
              <w:t>CARGO</w:t>
            </w:r>
          </w:p>
        </w:tc>
        <w:tc>
          <w:tcPr>
            <w:tcW w:w="6423" w:type="dxa"/>
            <w:shd w:val="clear" w:color="auto" w:fill="D9D9D9"/>
          </w:tcPr>
          <w:p w:rsidR="007C220E" w:rsidRDefault="00B4058F">
            <w:pPr>
              <w:pStyle w:val="TableParagraph"/>
              <w:spacing w:before="1" w:line="249" w:lineRule="exact"/>
              <w:ind w:left="108"/>
              <w:rPr>
                <w:b/>
              </w:rPr>
            </w:pPr>
            <w:r>
              <w:rPr>
                <w:b/>
              </w:rPr>
              <w:t>ACTIVIDADES</w:t>
            </w:r>
          </w:p>
        </w:tc>
      </w:tr>
      <w:tr w:rsidR="007C220E">
        <w:trPr>
          <w:trHeight w:val="1610"/>
        </w:trPr>
        <w:tc>
          <w:tcPr>
            <w:tcW w:w="2405" w:type="dxa"/>
          </w:tcPr>
          <w:p w:rsidR="007C220E" w:rsidRDefault="00B4058F">
            <w:pPr>
              <w:pStyle w:val="TableParagraph"/>
              <w:spacing w:before="1" w:line="237" w:lineRule="auto"/>
              <w:ind w:left="107" w:right="853"/>
            </w:pPr>
            <w:r>
              <w:t>Gestor Mesa de</w:t>
            </w:r>
            <w:r>
              <w:rPr>
                <w:spacing w:val="-47"/>
              </w:rPr>
              <w:t xml:space="preserve"> </w:t>
            </w:r>
            <w:r>
              <w:t>Servicios</w:t>
            </w:r>
          </w:p>
        </w:tc>
        <w:tc>
          <w:tcPr>
            <w:tcW w:w="6423" w:type="dxa"/>
          </w:tcPr>
          <w:p w:rsidR="007C220E" w:rsidRDefault="00B4058F">
            <w:pPr>
              <w:pStyle w:val="TableParagraph"/>
              <w:numPr>
                <w:ilvl w:val="0"/>
                <w:numId w:val="90"/>
              </w:numPr>
              <w:tabs>
                <w:tab w:val="left" w:pos="430"/>
              </w:tabs>
              <w:ind w:right="196"/>
            </w:pPr>
            <w:r>
              <w:t>Identificación de necesidades de contratación de soluciones</w:t>
            </w:r>
            <w:r>
              <w:rPr>
                <w:spacing w:val="1"/>
              </w:rPr>
              <w:t xml:space="preserve"> </w:t>
            </w:r>
            <w:r>
              <w:t>tecnológicas para mejorar la calidad en la prestación de servicios</w:t>
            </w:r>
            <w:r>
              <w:rPr>
                <w:spacing w:val="-47"/>
              </w:rPr>
              <w:t xml:space="preserve"> </w:t>
            </w:r>
            <w:r>
              <w:t>de TI.</w:t>
            </w:r>
          </w:p>
          <w:p w:rsidR="007C220E" w:rsidRDefault="00B4058F">
            <w:pPr>
              <w:pStyle w:val="TableParagraph"/>
              <w:numPr>
                <w:ilvl w:val="0"/>
                <w:numId w:val="90"/>
              </w:numPr>
              <w:tabs>
                <w:tab w:val="left" w:pos="430"/>
              </w:tabs>
              <w:ind w:right="564"/>
            </w:pPr>
            <w:r>
              <w:t>Contratación y supervisión de proveedores de productos y/o</w:t>
            </w:r>
            <w:r>
              <w:rPr>
                <w:spacing w:val="-48"/>
              </w:rPr>
              <w:t xml:space="preserve"> </w:t>
            </w:r>
            <w:r>
              <w:t>servicios</w:t>
            </w:r>
            <w:r>
              <w:rPr>
                <w:spacing w:val="-1"/>
              </w:rPr>
              <w:t xml:space="preserve"> </w:t>
            </w:r>
            <w:r>
              <w:t>relacionados</w:t>
            </w:r>
            <w:r>
              <w:rPr>
                <w:spacing w:val="-4"/>
              </w:rPr>
              <w:t xml:space="preserve"> </w:t>
            </w:r>
            <w:r>
              <w:t>con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adquisición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soporte</w:t>
            </w:r>
            <w:r>
              <w:rPr>
                <w:spacing w:val="1"/>
              </w:rPr>
              <w:t xml:space="preserve"> </w:t>
            </w:r>
            <w:r>
              <w:t>técnico</w:t>
            </w:r>
          </w:p>
          <w:p w:rsidR="007C220E" w:rsidRDefault="00B4058F">
            <w:pPr>
              <w:pStyle w:val="TableParagraph"/>
              <w:spacing w:line="249" w:lineRule="exact"/>
              <w:ind w:left="429"/>
            </w:pPr>
            <w:r>
              <w:t>relacionados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mesa</w:t>
            </w:r>
            <w:r>
              <w:rPr>
                <w:spacing w:val="1"/>
              </w:rPr>
              <w:t xml:space="preserve"> </w:t>
            </w:r>
            <w:r>
              <w:t>de servicios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TI.</w:t>
            </w:r>
          </w:p>
        </w:tc>
      </w:tr>
      <w:tr w:rsidR="007C220E">
        <w:trPr>
          <w:trHeight w:val="1075"/>
        </w:trPr>
        <w:tc>
          <w:tcPr>
            <w:tcW w:w="2405" w:type="dxa"/>
          </w:tcPr>
          <w:p w:rsidR="007C220E" w:rsidRDefault="00B4058F">
            <w:pPr>
              <w:pStyle w:val="TableParagraph"/>
              <w:ind w:left="107" w:right="6"/>
            </w:pPr>
            <w:r>
              <w:t>Gestor</w:t>
            </w:r>
            <w:r>
              <w:rPr>
                <w:spacing w:val="12"/>
              </w:rPr>
              <w:t xml:space="preserve"> </w:t>
            </w:r>
            <w:r>
              <w:t>de</w:t>
            </w:r>
            <w:r>
              <w:rPr>
                <w:spacing w:val="11"/>
              </w:rPr>
              <w:t xml:space="preserve"> </w:t>
            </w:r>
            <w:r>
              <w:t>Proveedores</w:t>
            </w:r>
            <w:r>
              <w:rPr>
                <w:spacing w:val="-47"/>
              </w:rPr>
              <w:t xml:space="preserve"> </w:t>
            </w:r>
            <w:r>
              <w:t>de Servicios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TI</w:t>
            </w:r>
          </w:p>
        </w:tc>
        <w:tc>
          <w:tcPr>
            <w:tcW w:w="6423" w:type="dxa"/>
          </w:tcPr>
          <w:p w:rsidR="007C220E" w:rsidRDefault="00B4058F">
            <w:pPr>
              <w:pStyle w:val="TableParagraph"/>
              <w:numPr>
                <w:ilvl w:val="0"/>
                <w:numId w:val="89"/>
              </w:numPr>
              <w:tabs>
                <w:tab w:val="left" w:pos="430"/>
              </w:tabs>
              <w:ind w:right="432"/>
            </w:pPr>
            <w:r>
              <w:t>Apoyar la etapa precontractual de la adquisición de bienes y o</w:t>
            </w:r>
            <w:r>
              <w:rPr>
                <w:spacing w:val="-47"/>
              </w:rPr>
              <w:t xml:space="preserve"> </w:t>
            </w:r>
            <w:r>
              <w:t>servicios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TI.</w:t>
            </w:r>
          </w:p>
          <w:p w:rsidR="007C220E" w:rsidRDefault="00B4058F">
            <w:pPr>
              <w:pStyle w:val="TableParagraph"/>
              <w:numPr>
                <w:ilvl w:val="0"/>
                <w:numId w:val="89"/>
              </w:numPr>
              <w:tabs>
                <w:tab w:val="left" w:pos="430"/>
              </w:tabs>
              <w:spacing w:line="270" w:lineRule="atLeast"/>
              <w:ind w:right="1253"/>
            </w:pPr>
            <w:r>
              <w:t>Realizar seguimiento a la ejecución del Plan Anual de</w:t>
            </w:r>
            <w:r>
              <w:rPr>
                <w:spacing w:val="-47"/>
              </w:rPr>
              <w:t xml:space="preserve"> </w:t>
            </w:r>
            <w:r>
              <w:t>Adquisiciones:</w:t>
            </w:r>
          </w:p>
        </w:tc>
      </w:tr>
    </w:tbl>
    <w:p w:rsidR="007C220E" w:rsidRDefault="007C220E">
      <w:pPr>
        <w:pStyle w:val="Textoindependiente"/>
        <w:spacing w:before="6"/>
        <w:rPr>
          <w:sz w:val="19"/>
        </w:rPr>
      </w:pPr>
    </w:p>
    <w:p w:rsidR="007C220E" w:rsidRDefault="00B4058F">
      <w:pPr>
        <w:spacing w:before="52"/>
        <w:ind w:left="262"/>
        <w:rPr>
          <w:sz w:val="24"/>
        </w:rPr>
      </w:pPr>
      <w:r>
        <w:t>El</w:t>
      </w:r>
      <w:r>
        <w:rPr>
          <w:spacing w:val="-3"/>
        </w:rPr>
        <w:t xml:space="preserve"> </w:t>
      </w:r>
      <w:r>
        <w:t>numeral</w:t>
      </w:r>
      <w:r>
        <w:rPr>
          <w:spacing w:val="-5"/>
        </w:rPr>
        <w:t xml:space="preserve"> </w:t>
      </w:r>
      <w:r>
        <w:t>“</w:t>
      </w:r>
      <w:r>
        <w:rPr>
          <w:i/>
        </w:rPr>
        <w:t>6.2.1.3</w:t>
      </w:r>
      <w:r>
        <w:rPr>
          <w:i/>
          <w:spacing w:val="-1"/>
        </w:rPr>
        <w:t xml:space="preserve"> </w:t>
      </w:r>
      <w:r>
        <w:rPr>
          <w:i/>
          <w:sz w:val="24"/>
        </w:rPr>
        <w:t>Adquisición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productos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servicios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TI</w:t>
      </w:r>
      <w:r>
        <w:rPr>
          <w:sz w:val="24"/>
        </w:rPr>
        <w:t>”,</w:t>
      </w:r>
      <w:r>
        <w:rPr>
          <w:spacing w:val="-4"/>
          <w:sz w:val="24"/>
        </w:rPr>
        <w:t xml:space="preserve"> </w:t>
      </w:r>
      <w:r>
        <w:rPr>
          <w:sz w:val="24"/>
        </w:rPr>
        <w:t>describe</w:t>
      </w:r>
      <w:r>
        <w:rPr>
          <w:spacing w:val="-1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actualmente</w:t>
      </w:r>
    </w:p>
    <w:p w:rsidR="007C220E" w:rsidRDefault="00B4058F">
      <w:pPr>
        <w:pStyle w:val="Ttulo3"/>
        <w:spacing w:before="21"/>
        <w:ind w:left="262" w:firstLine="0"/>
        <w:rPr>
          <w:rFonts w:ascii="Calibri" w:hAnsi="Calibri"/>
        </w:rPr>
      </w:pPr>
      <w:r>
        <w:rPr>
          <w:rFonts w:ascii="Calibri" w:hAnsi="Calibri"/>
        </w:rPr>
        <w:t>le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Gerencia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Tecnología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realiza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adquisición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productos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servicios.</w:t>
      </w:r>
    </w:p>
    <w:p w:rsidR="007C220E" w:rsidRDefault="007C220E">
      <w:pPr>
        <w:pStyle w:val="Textoindependiente"/>
        <w:spacing w:before="9"/>
        <w:rPr>
          <w:sz w:val="25"/>
        </w:rPr>
      </w:pPr>
    </w:p>
    <w:p w:rsidR="007C220E" w:rsidRDefault="00B4058F">
      <w:pPr>
        <w:pStyle w:val="Textoindependiente"/>
        <w:spacing w:line="259" w:lineRule="auto"/>
        <w:ind w:left="262" w:right="1028"/>
      </w:pPr>
      <w:r>
        <w:t>El plan anual de adquisiciones tiene la siguiente estructura del documento Excel que contiene el</w:t>
      </w:r>
      <w:r>
        <w:rPr>
          <w:spacing w:val="-47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adquisiciones:</w:t>
      </w:r>
    </w:p>
    <w:p w:rsidR="007C220E" w:rsidRDefault="007C220E">
      <w:pPr>
        <w:pStyle w:val="Textoindependiente"/>
        <w:spacing w:before="8" w:after="1"/>
        <w:rPr>
          <w:sz w:val="23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6239"/>
      </w:tblGrid>
      <w:tr w:rsidR="007C220E">
        <w:trPr>
          <w:trHeight w:val="299"/>
        </w:trPr>
        <w:tc>
          <w:tcPr>
            <w:tcW w:w="2547" w:type="dxa"/>
            <w:shd w:val="clear" w:color="auto" w:fill="D9D9D9"/>
          </w:tcPr>
          <w:p w:rsidR="007C220E" w:rsidRDefault="00B4058F">
            <w:pPr>
              <w:pStyle w:val="TableParagraph"/>
              <w:spacing w:line="268" w:lineRule="exact"/>
              <w:ind w:left="69"/>
              <w:rPr>
                <w:b/>
              </w:rPr>
            </w:pPr>
            <w:r>
              <w:rPr>
                <w:b/>
              </w:rPr>
              <w:t>COLUMNA</w:t>
            </w:r>
          </w:p>
        </w:tc>
        <w:tc>
          <w:tcPr>
            <w:tcW w:w="6239" w:type="dxa"/>
            <w:shd w:val="clear" w:color="auto" w:fill="D9D9D9"/>
          </w:tcPr>
          <w:p w:rsidR="007C220E" w:rsidRDefault="00B4058F">
            <w:pPr>
              <w:pStyle w:val="TableParagraph"/>
              <w:spacing w:line="268" w:lineRule="exact"/>
              <w:ind w:left="69"/>
              <w:rPr>
                <w:b/>
              </w:rPr>
            </w:pPr>
            <w:r>
              <w:rPr>
                <w:b/>
              </w:rPr>
              <w:t>DESCRIPCION</w:t>
            </w:r>
          </w:p>
        </w:tc>
      </w:tr>
      <w:tr w:rsidR="007C220E">
        <w:trPr>
          <w:trHeight w:val="302"/>
        </w:trPr>
        <w:tc>
          <w:tcPr>
            <w:tcW w:w="2547" w:type="dxa"/>
          </w:tcPr>
          <w:p w:rsidR="007C220E" w:rsidRDefault="00B4058F">
            <w:pPr>
              <w:pStyle w:val="TableParagraph"/>
              <w:spacing w:line="268" w:lineRule="exact"/>
              <w:ind w:left="69"/>
              <w:rPr>
                <w:b/>
              </w:rPr>
            </w:pPr>
            <w:r>
              <w:rPr>
                <w:b/>
              </w:rPr>
              <w:t>No. 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Línea</w:t>
            </w:r>
          </w:p>
        </w:tc>
        <w:tc>
          <w:tcPr>
            <w:tcW w:w="6239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Número de</w:t>
            </w:r>
            <w:r>
              <w:rPr>
                <w:spacing w:val="-1"/>
              </w:rPr>
              <w:t xml:space="preserve"> </w:t>
            </w:r>
            <w:r>
              <w:t>línea de</w:t>
            </w:r>
            <w:r>
              <w:rPr>
                <w:spacing w:val="-3"/>
              </w:rPr>
              <w:t xml:space="preserve"> </w:t>
            </w:r>
            <w:r>
              <w:t>contratación</w:t>
            </w:r>
          </w:p>
        </w:tc>
      </w:tr>
      <w:tr w:rsidR="007C220E">
        <w:trPr>
          <w:trHeight w:val="300"/>
        </w:trPr>
        <w:tc>
          <w:tcPr>
            <w:tcW w:w="2547" w:type="dxa"/>
          </w:tcPr>
          <w:p w:rsidR="007C220E" w:rsidRDefault="00B4058F">
            <w:pPr>
              <w:pStyle w:val="TableParagraph"/>
              <w:spacing w:line="268" w:lineRule="exact"/>
              <w:ind w:left="69"/>
              <w:rPr>
                <w:b/>
              </w:rPr>
            </w:pPr>
            <w:r>
              <w:rPr>
                <w:b/>
              </w:rPr>
              <w:t>Tipo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gasto</w:t>
            </w:r>
          </w:p>
        </w:tc>
        <w:tc>
          <w:tcPr>
            <w:tcW w:w="6239" w:type="dxa"/>
          </w:tcPr>
          <w:p w:rsidR="007C220E" w:rsidRDefault="00B4058F">
            <w:pPr>
              <w:pStyle w:val="TableParagraph"/>
              <w:spacing w:line="268" w:lineRule="exact"/>
              <w:ind w:left="119"/>
            </w:pPr>
            <w:r>
              <w:t>Inversión</w:t>
            </w:r>
            <w:r>
              <w:rPr>
                <w:spacing w:val="-6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funcionamiento</w:t>
            </w:r>
          </w:p>
        </w:tc>
      </w:tr>
      <w:tr w:rsidR="007C220E">
        <w:trPr>
          <w:trHeight w:val="1096"/>
        </w:trPr>
        <w:tc>
          <w:tcPr>
            <w:tcW w:w="2547" w:type="dxa"/>
          </w:tcPr>
          <w:p w:rsidR="007C220E" w:rsidRDefault="00B4058F">
            <w:pPr>
              <w:pStyle w:val="TableParagraph"/>
              <w:spacing w:line="268" w:lineRule="exact"/>
              <w:ind w:left="69"/>
              <w:rPr>
                <w:b/>
              </w:rPr>
            </w:pPr>
            <w:r>
              <w:rPr>
                <w:b/>
              </w:rPr>
              <w:t>Clasificación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gastos</w:t>
            </w:r>
          </w:p>
        </w:tc>
        <w:tc>
          <w:tcPr>
            <w:tcW w:w="6239" w:type="dxa"/>
          </w:tcPr>
          <w:p w:rsidR="007C220E" w:rsidRDefault="00B4058F">
            <w:pPr>
              <w:pStyle w:val="TableParagraph"/>
              <w:numPr>
                <w:ilvl w:val="0"/>
                <w:numId w:val="88"/>
              </w:numPr>
              <w:tabs>
                <w:tab w:val="left" w:pos="283"/>
              </w:tabs>
              <w:spacing w:line="279" w:lineRule="exact"/>
              <w:jc w:val="both"/>
            </w:pPr>
            <w:r>
              <w:t>ADQUISICIÓN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BIENES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SERVICIOS</w:t>
            </w:r>
            <w:r>
              <w:rPr>
                <w:spacing w:val="-3"/>
              </w:rPr>
              <w:t xml:space="preserve"> </w:t>
            </w:r>
            <w:r>
              <w:t>(3-1-2)</w:t>
            </w:r>
          </w:p>
          <w:p w:rsidR="007C220E" w:rsidRDefault="00B4058F">
            <w:pPr>
              <w:pStyle w:val="TableParagraph"/>
              <w:numPr>
                <w:ilvl w:val="0"/>
                <w:numId w:val="88"/>
              </w:numPr>
              <w:tabs>
                <w:tab w:val="left" w:pos="283"/>
              </w:tabs>
              <w:spacing w:line="268" w:lineRule="exact"/>
              <w:ind w:right="435"/>
              <w:jc w:val="both"/>
            </w:pPr>
            <w:r>
              <w:t>PROYECTO DE INVERSIÓN CAPTURAR, INTEGRAR y DISPONER</w:t>
            </w:r>
            <w:r>
              <w:rPr>
                <w:spacing w:val="-47"/>
              </w:rPr>
              <w:t xml:space="preserve"> </w:t>
            </w:r>
            <w:r>
              <w:t>INFORMACIÓN GEOGRÁFICA y CATASTRAL PARA LA TOMA DE</w:t>
            </w:r>
            <w:r>
              <w:rPr>
                <w:spacing w:val="-48"/>
              </w:rPr>
              <w:t xml:space="preserve"> </w:t>
            </w:r>
            <w:r>
              <w:t>DECISIONES</w:t>
            </w:r>
            <w:r>
              <w:rPr>
                <w:spacing w:val="-1"/>
              </w:rPr>
              <w:t xml:space="preserve"> </w:t>
            </w:r>
            <w:r>
              <w:t>(3-3-1-15-07-44-0983-1)</w:t>
            </w:r>
          </w:p>
        </w:tc>
      </w:tr>
      <w:tr w:rsidR="007C220E">
        <w:trPr>
          <w:trHeight w:val="537"/>
        </w:trPr>
        <w:tc>
          <w:tcPr>
            <w:tcW w:w="2547" w:type="dxa"/>
          </w:tcPr>
          <w:p w:rsidR="007C220E" w:rsidRDefault="00B4058F">
            <w:pPr>
              <w:pStyle w:val="TableParagraph"/>
              <w:spacing w:line="268" w:lineRule="exact"/>
              <w:ind w:left="69"/>
              <w:rPr>
                <w:b/>
              </w:rPr>
            </w:pPr>
            <w:r>
              <w:rPr>
                <w:b/>
              </w:rPr>
              <w:t>Rubro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presupuestal</w:t>
            </w:r>
          </w:p>
        </w:tc>
        <w:tc>
          <w:tcPr>
            <w:tcW w:w="6239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Capturar,</w:t>
            </w:r>
            <w:r>
              <w:rPr>
                <w:spacing w:val="-2"/>
              </w:rPr>
              <w:t xml:space="preserve"> </w:t>
            </w:r>
            <w:r>
              <w:t>Integrar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Disponer</w:t>
            </w:r>
            <w:r>
              <w:rPr>
                <w:spacing w:val="-2"/>
              </w:rPr>
              <w:t xml:space="preserve"> </w:t>
            </w:r>
            <w:r>
              <w:t>Información</w:t>
            </w:r>
            <w:r>
              <w:rPr>
                <w:spacing w:val="-2"/>
              </w:rPr>
              <w:t xml:space="preserve"> </w:t>
            </w:r>
            <w:r>
              <w:t>Geográfica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Catastral</w:t>
            </w:r>
          </w:p>
          <w:p w:rsidR="007C220E" w:rsidRDefault="00B4058F">
            <w:pPr>
              <w:pStyle w:val="TableParagraph"/>
              <w:spacing w:line="249" w:lineRule="exact"/>
              <w:ind w:left="69"/>
            </w:pPr>
            <w:r>
              <w:t>para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toma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decisiones</w:t>
            </w:r>
            <w:r>
              <w:rPr>
                <w:spacing w:val="-3"/>
              </w:rPr>
              <w:t xml:space="preserve"> </w:t>
            </w:r>
            <w:r>
              <w:t>(3-3-1-15-07-44-0983-1)</w:t>
            </w:r>
          </w:p>
        </w:tc>
      </w:tr>
      <w:tr w:rsidR="007C220E">
        <w:trPr>
          <w:trHeight w:val="537"/>
        </w:trPr>
        <w:tc>
          <w:tcPr>
            <w:tcW w:w="2547" w:type="dxa"/>
          </w:tcPr>
          <w:p w:rsidR="007C220E" w:rsidRDefault="00B4058F">
            <w:pPr>
              <w:pStyle w:val="TableParagraph"/>
              <w:spacing w:line="268" w:lineRule="exact"/>
              <w:ind w:left="69"/>
              <w:rPr>
                <w:b/>
              </w:rPr>
            </w:pPr>
            <w:r>
              <w:rPr>
                <w:b/>
              </w:rPr>
              <w:t>Fuente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financiación</w:t>
            </w:r>
          </w:p>
        </w:tc>
        <w:tc>
          <w:tcPr>
            <w:tcW w:w="6239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01-Recursos</w:t>
            </w:r>
            <w:r>
              <w:rPr>
                <w:spacing w:val="-4"/>
              </w:rPr>
              <w:t xml:space="preserve"> </w:t>
            </w:r>
            <w:r>
              <w:t>Distrito</w:t>
            </w:r>
          </w:p>
          <w:p w:rsidR="007C220E" w:rsidRDefault="00B4058F">
            <w:pPr>
              <w:pStyle w:val="TableParagraph"/>
              <w:spacing w:line="249" w:lineRule="exact"/>
              <w:ind w:left="69"/>
            </w:pPr>
            <w:r>
              <w:t>03-Recursos</w:t>
            </w:r>
            <w:r>
              <w:rPr>
                <w:spacing w:val="-1"/>
              </w:rPr>
              <w:t xml:space="preserve"> </w:t>
            </w:r>
            <w:r>
              <w:t>Administrados</w:t>
            </w:r>
          </w:p>
        </w:tc>
      </w:tr>
      <w:tr w:rsidR="007C220E">
        <w:trPr>
          <w:trHeight w:val="1074"/>
        </w:trPr>
        <w:tc>
          <w:tcPr>
            <w:tcW w:w="2547" w:type="dxa"/>
          </w:tcPr>
          <w:p w:rsidR="007C220E" w:rsidRDefault="00B4058F">
            <w:pPr>
              <w:pStyle w:val="TableParagraph"/>
              <w:ind w:left="69" w:right="863"/>
              <w:rPr>
                <w:b/>
              </w:rPr>
            </w:pPr>
            <w:r>
              <w:rPr>
                <w:b/>
              </w:rPr>
              <w:t>Detalle fuente de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financiación</w:t>
            </w:r>
          </w:p>
        </w:tc>
        <w:tc>
          <w:tcPr>
            <w:tcW w:w="6239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01-12</w:t>
            </w:r>
            <w:r>
              <w:rPr>
                <w:spacing w:val="-3"/>
              </w:rPr>
              <w:t xml:space="preserve"> </w:t>
            </w:r>
            <w:r>
              <w:t>Otros</w:t>
            </w:r>
            <w:r>
              <w:rPr>
                <w:spacing w:val="-3"/>
              </w:rPr>
              <w:t xml:space="preserve"> </w:t>
            </w:r>
            <w:r>
              <w:t>Distrito</w:t>
            </w:r>
          </w:p>
          <w:p w:rsidR="007C220E" w:rsidRDefault="00B4058F">
            <w:pPr>
              <w:pStyle w:val="TableParagraph"/>
              <w:ind w:left="69" w:right="1799"/>
            </w:pPr>
            <w:r>
              <w:t>03-146 Recursos del balance de libre destinación</w:t>
            </w:r>
            <w:r>
              <w:rPr>
                <w:spacing w:val="-47"/>
              </w:rPr>
              <w:t xml:space="preserve"> </w:t>
            </w:r>
            <w:r>
              <w:t>03-21</w:t>
            </w:r>
            <w:r>
              <w:rPr>
                <w:spacing w:val="-1"/>
              </w:rPr>
              <w:t xml:space="preserve"> </w:t>
            </w:r>
            <w:r>
              <w:t>Administrados de</w:t>
            </w:r>
            <w:r>
              <w:rPr>
                <w:spacing w:val="-4"/>
              </w:rPr>
              <w:t xml:space="preserve"> </w:t>
            </w:r>
            <w:r>
              <w:t>Libre Destinación</w:t>
            </w:r>
          </w:p>
          <w:p w:rsidR="007C220E" w:rsidRDefault="00B4058F">
            <w:pPr>
              <w:pStyle w:val="TableParagraph"/>
              <w:spacing w:line="249" w:lineRule="exact"/>
              <w:ind w:left="69"/>
            </w:pPr>
            <w:r>
              <w:t>03-490</w:t>
            </w:r>
            <w:r>
              <w:rPr>
                <w:spacing w:val="-2"/>
              </w:rPr>
              <w:t xml:space="preserve"> </w:t>
            </w:r>
            <w:r>
              <w:t>Rendimientos</w:t>
            </w:r>
            <w:r>
              <w:rPr>
                <w:spacing w:val="-1"/>
              </w:rPr>
              <w:t xml:space="preserve"> </w:t>
            </w:r>
            <w:r>
              <w:t>Financieros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libre</w:t>
            </w:r>
            <w:r>
              <w:rPr>
                <w:spacing w:val="-1"/>
              </w:rPr>
              <w:t xml:space="preserve"> </w:t>
            </w:r>
            <w:r>
              <w:t>destinación</w:t>
            </w:r>
          </w:p>
        </w:tc>
      </w:tr>
      <w:tr w:rsidR="007C220E">
        <w:trPr>
          <w:trHeight w:val="300"/>
        </w:trPr>
        <w:tc>
          <w:tcPr>
            <w:tcW w:w="2547" w:type="dxa"/>
          </w:tcPr>
          <w:p w:rsidR="007C220E" w:rsidRDefault="00B4058F">
            <w:pPr>
              <w:pStyle w:val="TableParagraph"/>
              <w:spacing w:line="268" w:lineRule="exact"/>
              <w:ind w:left="69"/>
              <w:rPr>
                <w:b/>
              </w:rPr>
            </w:pPr>
            <w:r>
              <w:rPr>
                <w:b/>
              </w:rPr>
              <w:t>Oficina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origen</w:t>
            </w:r>
          </w:p>
        </w:tc>
        <w:tc>
          <w:tcPr>
            <w:tcW w:w="6239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Gerencia</w:t>
            </w:r>
            <w:r>
              <w:rPr>
                <w:spacing w:val="-1"/>
              </w:rPr>
              <w:t xml:space="preserve"> </w:t>
            </w:r>
            <w:r>
              <w:t>de Tecnología</w:t>
            </w:r>
          </w:p>
        </w:tc>
      </w:tr>
      <w:tr w:rsidR="007C220E">
        <w:trPr>
          <w:trHeight w:val="561"/>
        </w:trPr>
        <w:tc>
          <w:tcPr>
            <w:tcW w:w="2547" w:type="dxa"/>
          </w:tcPr>
          <w:p w:rsidR="007C220E" w:rsidRDefault="00B4058F">
            <w:pPr>
              <w:pStyle w:val="TableParagraph"/>
              <w:spacing w:line="268" w:lineRule="exact"/>
              <w:ind w:left="69"/>
              <w:rPr>
                <w:b/>
              </w:rPr>
            </w:pPr>
            <w:r>
              <w:rPr>
                <w:b/>
              </w:rPr>
              <w:t>Componente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proyecto</w:t>
            </w:r>
          </w:p>
        </w:tc>
        <w:tc>
          <w:tcPr>
            <w:tcW w:w="6239" w:type="dxa"/>
          </w:tcPr>
          <w:p w:rsidR="007C220E" w:rsidRDefault="00B4058F">
            <w:pPr>
              <w:pStyle w:val="TableParagraph"/>
              <w:numPr>
                <w:ilvl w:val="0"/>
                <w:numId w:val="87"/>
              </w:numPr>
              <w:tabs>
                <w:tab w:val="left" w:pos="283"/>
              </w:tabs>
              <w:spacing w:line="280" w:lineRule="exact"/>
            </w:pPr>
            <w:r>
              <w:t>Fortalecimiento</w:t>
            </w:r>
            <w:r>
              <w:rPr>
                <w:spacing w:val="-4"/>
              </w:rPr>
              <w:t xml:space="preserve"> </w:t>
            </w:r>
            <w:r>
              <w:t>tecnológico</w:t>
            </w:r>
          </w:p>
          <w:p w:rsidR="007C220E" w:rsidRDefault="00B4058F">
            <w:pPr>
              <w:pStyle w:val="TableParagraph"/>
              <w:numPr>
                <w:ilvl w:val="0"/>
                <w:numId w:val="87"/>
              </w:numPr>
              <w:tabs>
                <w:tab w:val="left" w:pos="283"/>
              </w:tabs>
              <w:spacing w:line="261" w:lineRule="exact"/>
            </w:pPr>
            <w:r>
              <w:t>información</w:t>
            </w:r>
            <w:r>
              <w:rPr>
                <w:spacing w:val="-2"/>
              </w:rPr>
              <w:t xml:space="preserve"> </w:t>
            </w:r>
            <w:r>
              <w:t>geoespacial</w:t>
            </w:r>
            <w:r>
              <w:rPr>
                <w:spacing w:val="-1"/>
              </w:rPr>
              <w:t xml:space="preserve"> </w:t>
            </w:r>
            <w:r>
              <w:t>al</w:t>
            </w:r>
            <w:r>
              <w:rPr>
                <w:spacing w:val="-6"/>
              </w:rPr>
              <w:t xml:space="preserve"> </w:t>
            </w:r>
            <w:r>
              <w:t>servicio del</w:t>
            </w:r>
            <w:r>
              <w:rPr>
                <w:spacing w:val="-4"/>
              </w:rPr>
              <w:t xml:space="preserve"> </w:t>
            </w:r>
            <w:r>
              <w:t>ciudadano</w:t>
            </w:r>
          </w:p>
        </w:tc>
      </w:tr>
      <w:tr w:rsidR="007C220E">
        <w:trPr>
          <w:trHeight w:val="1108"/>
        </w:trPr>
        <w:tc>
          <w:tcPr>
            <w:tcW w:w="2547" w:type="dxa"/>
          </w:tcPr>
          <w:p w:rsidR="007C220E" w:rsidRDefault="00B4058F">
            <w:pPr>
              <w:pStyle w:val="TableParagraph"/>
              <w:spacing w:line="268" w:lineRule="exact"/>
              <w:ind w:left="69"/>
              <w:rPr>
                <w:b/>
              </w:rPr>
            </w:pPr>
            <w:r>
              <w:rPr>
                <w:b/>
              </w:rPr>
              <w:t>Concepto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gasto</w:t>
            </w:r>
          </w:p>
        </w:tc>
        <w:tc>
          <w:tcPr>
            <w:tcW w:w="6239" w:type="dxa"/>
          </w:tcPr>
          <w:p w:rsidR="007C220E" w:rsidRDefault="00B4058F">
            <w:pPr>
              <w:pStyle w:val="TableParagraph"/>
              <w:numPr>
                <w:ilvl w:val="0"/>
                <w:numId w:val="86"/>
              </w:numPr>
              <w:tabs>
                <w:tab w:val="left" w:pos="334"/>
              </w:tabs>
              <w:spacing w:line="280" w:lineRule="exact"/>
              <w:ind w:left="333"/>
            </w:pPr>
            <w:r>
              <w:t>02-01-0734-Adquisición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hardware</w:t>
            </w:r>
            <w:r>
              <w:rPr>
                <w:spacing w:val="-4"/>
              </w:rPr>
              <w:t xml:space="preserve"> </w:t>
            </w:r>
            <w:r>
              <w:t>y/o</w:t>
            </w:r>
            <w:r>
              <w:rPr>
                <w:spacing w:val="-3"/>
              </w:rPr>
              <w:t xml:space="preserve"> </w:t>
            </w:r>
            <w:r>
              <w:t>software</w:t>
            </w:r>
          </w:p>
          <w:p w:rsidR="007C220E" w:rsidRDefault="00B4058F">
            <w:pPr>
              <w:pStyle w:val="TableParagraph"/>
              <w:numPr>
                <w:ilvl w:val="0"/>
                <w:numId w:val="86"/>
              </w:numPr>
              <w:tabs>
                <w:tab w:val="left" w:pos="283"/>
              </w:tabs>
              <w:spacing w:line="279" w:lineRule="exact"/>
              <w:ind w:hanging="221"/>
            </w:pPr>
            <w:r>
              <w:t>02-01-0811-Contratación</w:t>
            </w:r>
            <w:r>
              <w:rPr>
                <w:spacing w:val="-5"/>
              </w:rPr>
              <w:t xml:space="preserve"> </w:t>
            </w:r>
            <w:r>
              <w:t>servicio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nube</w:t>
            </w:r>
          </w:p>
          <w:p w:rsidR="007C220E" w:rsidRDefault="00B4058F">
            <w:pPr>
              <w:pStyle w:val="TableParagraph"/>
              <w:numPr>
                <w:ilvl w:val="0"/>
                <w:numId w:val="86"/>
              </w:numPr>
              <w:tabs>
                <w:tab w:val="left" w:pos="283"/>
              </w:tabs>
              <w:spacing w:line="268" w:lineRule="exact"/>
              <w:ind w:right="193" w:hanging="221"/>
            </w:pPr>
            <w:r>
              <w:t>03-04-0313- Personal contratado para las actividades propias de</w:t>
            </w:r>
            <w:r>
              <w:rPr>
                <w:spacing w:val="-47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procesos de</w:t>
            </w:r>
            <w:r>
              <w:rPr>
                <w:spacing w:val="-3"/>
              </w:rPr>
              <w:t xml:space="preserve"> </w:t>
            </w:r>
            <w:r>
              <w:t>mejoramiento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 gestión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entidad</w:t>
            </w:r>
          </w:p>
        </w:tc>
      </w:tr>
    </w:tbl>
    <w:p w:rsidR="007C220E" w:rsidRDefault="007C220E">
      <w:pPr>
        <w:spacing w:line="268" w:lineRule="exact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2"/>
        <w:rPr>
          <w:sz w:val="19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6239"/>
      </w:tblGrid>
      <w:tr w:rsidR="007C220E">
        <w:trPr>
          <w:trHeight w:val="301"/>
        </w:trPr>
        <w:tc>
          <w:tcPr>
            <w:tcW w:w="2547" w:type="dxa"/>
            <w:shd w:val="clear" w:color="auto" w:fill="D9D9D9"/>
          </w:tcPr>
          <w:p w:rsidR="007C220E" w:rsidRDefault="00B4058F">
            <w:pPr>
              <w:pStyle w:val="TableParagraph"/>
              <w:spacing w:before="1"/>
              <w:ind w:left="69"/>
              <w:rPr>
                <w:b/>
              </w:rPr>
            </w:pPr>
            <w:r>
              <w:rPr>
                <w:b/>
              </w:rPr>
              <w:t>COLUMNA</w:t>
            </w:r>
          </w:p>
        </w:tc>
        <w:tc>
          <w:tcPr>
            <w:tcW w:w="6239" w:type="dxa"/>
            <w:shd w:val="clear" w:color="auto" w:fill="D9D9D9"/>
          </w:tcPr>
          <w:p w:rsidR="007C220E" w:rsidRDefault="00B4058F">
            <w:pPr>
              <w:pStyle w:val="TableParagraph"/>
              <w:spacing w:before="1"/>
              <w:ind w:left="69"/>
              <w:rPr>
                <w:b/>
              </w:rPr>
            </w:pPr>
            <w:r>
              <w:rPr>
                <w:b/>
              </w:rPr>
              <w:t>DESCRIPCION</w:t>
            </w:r>
          </w:p>
        </w:tc>
      </w:tr>
      <w:tr w:rsidR="007C220E">
        <w:trPr>
          <w:trHeight w:val="537"/>
        </w:trPr>
        <w:tc>
          <w:tcPr>
            <w:tcW w:w="2547" w:type="dxa"/>
          </w:tcPr>
          <w:p w:rsidR="007C220E" w:rsidRDefault="007C22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39" w:type="dxa"/>
          </w:tcPr>
          <w:p w:rsidR="007C220E" w:rsidRDefault="00B4058F">
            <w:pPr>
              <w:pStyle w:val="TableParagraph"/>
              <w:numPr>
                <w:ilvl w:val="0"/>
                <w:numId w:val="85"/>
              </w:numPr>
              <w:tabs>
                <w:tab w:val="left" w:pos="283"/>
              </w:tabs>
              <w:spacing w:line="268" w:lineRule="exact"/>
            </w:pPr>
            <w:r>
              <w:t>05-02-0045-</w:t>
            </w:r>
            <w:r>
              <w:rPr>
                <w:spacing w:val="-3"/>
              </w:rPr>
              <w:t xml:space="preserve"> </w:t>
            </w:r>
            <w:r>
              <w:t>Acompañamiento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implementación</w:t>
            </w:r>
            <w:r>
              <w:rPr>
                <w:spacing w:val="-5"/>
              </w:rPr>
              <w:t xml:space="preserve"> </w:t>
            </w:r>
            <w:r>
              <w:t>y/o</w:t>
            </w:r>
          </w:p>
          <w:p w:rsidR="007C220E" w:rsidRDefault="00B4058F">
            <w:pPr>
              <w:pStyle w:val="TableParagraph"/>
              <w:spacing w:line="249" w:lineRule="exact"/>
              <w:ind w:left="282"/>
            </w:pPr>
            <w:r>
              <w:t>transferencia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experiencias</w:t>
            </w:r>
            <w:r>
              <w:rPr>
                <w:spacing w:val="-1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mejores prácticas</w:t>
            </w:r>
            <w:r>
              <w:rPr>
                <w:spacing w:val="-1"/>
              </w:rPr>
              <w:t xml:space="preserve"> </w:t>
            </w:r>
            <w:r>
              <w:t>de gestión</w:t>
            </w:r>
          </w:p>
        </w:tc>
      </w:tr>
      <w:tr w:rsidR="007C220E">
        <w:trPr>
          <w:trHeight w:val="1646"/>
        </w:trPr>
        <w:tc>
          <w:tcPr>
            <w:tcW w:w="2547" w:type="dxa"/>
          </w:tcPr>
          <w:p w:rsidR="007C220E" w:rsidRDefault="00B4058F">
            <w:pPr>
              <w:pStyle w:val="TableParagraph"/>
              <w:spacing w:line="268" w:lineRule="exact"/>
              <w:ind w:left="69"/>
              <w:rPr>
                <w:b/>
              </w:rPr>
            </w:pPr>
            <w:r>
              <w:rPr>
                <w:b/>
              </w:rPr>
              <w:t>Meta</w:t>
            </w:r>
          </w:p>
        </w:tc>
        <w:tc>
          <w:tcPr>
            <w:tcW w:w="6239" w:type="dxa"/>
          </w:tcPr>
          <w:p w:rsidR="007C220E" w:rsidRDefault="00B4058F">
            <w:pPr>
              <w:pStyle w:val="TableParagraph"/>
              <w:numPr>
                <w:ilvl w:val="0"/>
                <w:numId w:val="84"/>
              </w:numPr>
              <w:tabs>
                <w:tab w:val="left" w:pos="283"/>
              </w:tabs>
              <w:ind w:right="286"/>
            </w:pPr>
            <w:r>
              <w:t>Cumplir en un 100% los plazos establecidos por la estrategia de</w:t>
            </w:r>
            <w:r>
              <w:rPr>
                <w:spacing w:val="-47"/>
              </w:rPr>
              <w:t xml:space="preserve"> </w:t>
            </w:r>
            <w:r>
              <w:t>gobierno</w:t>
            </w:r>
            <w:r>
              <w:rPr>
                <w:spacing w:val="-1"/>
              </w:rPr>
              <w:t xml:space="preserve"> </w:t>
            </w:r>
            <w:r>
              <w:t>en línea.</w:t>
            </w:r>
          </w:p>
          <w:p w:rsidR="007C220E" w:rsidRDefault="00B4058F">
            <w:pPr>
              <w:pStyle w:val="TableParagraph"/>
              <w:numPr>
                <w:ilvl w:val="0"/>
                <w:numId w:val="84"/>
              </w:numPr>
              <w:tabs>
                <w:tab w:val="left" w:pos="283"/>
              </w:tabs>
              <w:ind w:right="355"/>
            </w:pPr>
            <w:r>
              <w:t>Contar</w:t>
            </w:r>
            <w:r>
              <w:rPr>
                <w:spacing w:val="-4"/>
              </w:rPr>
              <w:t xml:space="preserve"> </w:t>
            </w:r>
            <w:r>
              <w:t>con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100%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hardware, software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conectividad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47"/>
              </w:rPr>
              <w:t xml:space="preserve"> </w:t>
            </w:r>
            <w:r>
              <w:t>soporte la</w:t>
            </w:r>
            <w:r>
              <w:rPr>
                <w:spacing w:val="-3"/>
              </w:rPr>
              <w:t xml:space="preserve"> </w:t>
            </w:r>
            <w:r>
              <w:t>operación</w:t>
            </w:r>
            <w:r>
              <w:rPr>
                <w:spacing w:val="-3"/>
              </w:rPr>
              <w:t xml:space="preserve"> </w:t>
            </w:r>
            <w:r>
              <w:t>de la</w:t>
            </w:r>
            <w:r>
              <w:rPr>
                <w:spacing w:val="-3"/>
              </w:rPr>
              <w:t xml:space="preserve"> </w:t>
            </w:r>
            <w:r>
              <w:t>entidad</w:t>
            </w:r>
          </w:p>
          <w:p w:rsidR="007C220E" w:rsidRDefault="00B4058F">
            <w:pPr>
              <w:pStyle w:val="TableParagraph"/>
              <w:numPr>
                <w:ilvl w:val="0"/>
                <w:numId w:val="84"/>
              </w:numPr>
              <w:tabs>
                <w:tab w:val="left" w:pos="283"/>
              </w:tabs>
              <w:spacing w:line="266" w:lineRule="exact"/>
              <w:ind w:right="669"/>
            </w:pPr>
            <w:r>
              <w:t>Incrementar en 25.000 el número de usuarios del Portal de</w:t>
            </w:r>
            <w:r>
              <w:rPr>
                <w:spacing w:val="-47"/>
              </w:rPr>
              <w:t xml:space="preserve"> </w:t>
            </w:r>
            <w:r>
              <w:t>Mapas de</w:t>
            </w:r>
            <w:r>
              <w:rPr>
                <w:spacing w:val="-3"/>
              </w:rPr>
              <w:t xml:space="preserve"> </w:t>
            </w:r>
            <w:r>
              <w:t>Bogotá,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respecto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vigencia</w:t>
            </w:r>
            <w:r>
              <w:rPr>
                <w:spacing w:val="-3"/>
              </w:rPr>
              <w:t xml:space="preserve"> </w:t>
            </w:r>
            <w:r>
              <w:t>anterior</w:t>
            </w:r>
          </w:p>
        </w:tc>
      </w:tr>
      <w:tr w:rsidR="007C220E">
        <w:trPr>
          <w:trHeight w:val="317"/>
        </w:trPr>
        <w:tc>
          <w:tcPr>
            <w:tcW w:w="2547" w:type="dxa"/>
          </w:tcPr>
          <w:p w:rsidR="007C220E" w:rsidRDefault="00B4058F">
            <w:pPr>
              <w:pStyle w:val="TableParagraph"/>
              <w:spacing w:before="2"/>
              <w:ind w:left="69"/>
              <w:rPr>
                <w:b/>
              </w:rPr>
            </w:pPr>
            <w:r>
              <w:rPr>
                <w:b/>
              </w:rPr>
              <w:t>Códigos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UNSPSC</w:t>
            </w:r>
          </w:p>
        </w:tc>
        <w:tc>
          <w:tcPr>
            <w:tcW w:w="6239" w:type="dxa"/>
          </w:tcPr>
          <w:p w:rsidR="007C220E" w:rsidRDefault="00B4058F">
            <w:pPr>
              <w:pStyle w:val="TableParagraph"/>
              <w:spacing w:before="2"/>
              <w:ind w:left="119"/>
              <w:rPr>
                <w:b/>
              </w:rPr>
            </w:pPr>
            <w:r>
              <w:t>C</w:t>
            </w:r>
            <w:r>
              <w:rPr>
                <w:b/>
              </w:rPr>
              <w:t>ódigo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estándar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productos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y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servicios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naciones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unidas</w:t>
            </w:r>
          </w:p>
        </w:tc>
      </w:tr>
      <w:tr w:rsidR="007C220E">
        <w:trPr>
          <w:trHeight w:val="299"/>
        </w:trPr>
        <w:tc>
          <w:tcPr>
            <w:tcW w:w="2547" w:type="dxa"/>
          </w:tcPr>
          <w:p w:rsidR="007C220E" w:rsidRDefault="00B4058F">
            <w:pPr>
              <w:pStyle w:val="TableParagraph"/>
              <w:spacing w:line="268" w:lineRule="exact"/>
              <w:ind w:left="69"/>
              <w:rPr>
                <w:b/>
              </w:rPr>
            </w:pPr>
            <w:r>
              <w:rPr>
                <w:b/>
              </w:rPr>
              <w:t>Objeto</w:t>
            </w:r>
          </w:p>
        </w:tc>
        <w:tc>
          <w:tcPr>
            <w:tcW w:w="6239" w:type="dxa"/>
          </w:tcPr>
          <w:p w:rsidR="007C220E" w:rsidRDefault="00B4058F">
            <w:pPr>
              <w:pStyle w:val="TableParagraph"/>
              <w:spacing w:line="268" w:lineRule="exact"/>
              <w:ind w:left="119"/>
            </w:pPr>
            <w:r>
              <w:t>Objeto</w:t>
            </w:r>
            <w:r>
              <w:rPr>
                <w:spacing w:val="-2"/>
              </w:rPr>
              <w:t xml:space="preserve"> </w:t>
            </w:r>
            <w:r>
              <w:t>contractual</w:t>
            </w:r>
          </w:p>
        </w:tc>
      </w:tr>
      <w:tr w:rsidR="007C220E">
        <w:trPr>
          <w:trHeight w:val="299"/>
        </w:trPr>
        <w:tc>
          <w:tcPr>
            <w:tcW w:w="2547" w:type="dxa"/>
          </w:tcPr>
          <w:p w:rsidR="007C220E" w:rsidRDefault="00B4058F">
            <w:pPr>
              <w:pStyle w:val="TableParagraph"/>
              <w:spacing w:line="268" w:lineRule="exact"/>
              <w:ind w:left="69"/>
              <w:rPr>
                <w:b/>
              </w:rPr>
            </w:pPr>
            <w:r>
              <w:rPr>
                <w:b/>
              </w:rPr>
              <w:t>Justificación</w:t>
            </w:r>
          </w:p>
        </w:tc>
        <w:tc>
          <w:tcPr>
            <w:tcW w:w="6239" w:type="dxa"/>
          </w:tcPr>
          <w:p w:rsidR="007C220E" w:rsidRDefault="00B4058F">
            <w:pPr>
              <w:pStyle w:val="TableParagraph"/>
              <w:spacing w:line="268" w:lineRule="exact"/>
              <w:ind w:left="119"/>
            </w:pPr>
            <w:r>
              <w:t>Justificación</w:t>
            </w:r>
            <w:r>
              <w:rPr>
                <w:spacing w:val="-6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producto</w:t>
            </w:r>
            <w:r>
              <w:rPr>
                <w:spacing w:val="-5"/>
              </w:rPr>
              <w:t xml:space="preserve"> </w:t>
            </w:r>
            <w:r>
              <w:t>y/s</w:t>
            </w:r>
            <w:r>
              <w:rPr>
                <w:spacing w:val="-4"/>
              </w:rPr>
              <w:t xml:space="preserve"> </w:t>
            </w:r>
            <w:r>
              <w:t>servicios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contratar</w:t>
            </w:r>
          </w:p>
        </w:tc>
      </w:tr>
      <w:tr w:rsidR="007C220E">
        <w:trPr>
          <w:trHeight w:val="299"/>
        </w:trPr>
        <w:tc>
          <w:tcPr>
            <w:tcW w:w="2547" w:type="dxa"/>
          </w:tcPr>
          <w:p w:rsidR="007C220E" w:rsidRDefault="00B4058F">
            <w:pPr>
              <w:pStyle w:val="TableParagraph"/>
              <w:spacing w:line="268" w:lineRule="exact"/>
              <w:ind w:left="69"/>
              <w:rPr>
                <w:b/>
              </w:rPr>
            </w:pPr>
            <w:r>
              <w:rPr>
                <w:b/>
              </w:rPr>
              <w:t>para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reporte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SECOP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II</w:t>
            </w:r>
          </w:p>
        </w:tc>
        <w:tc>
          <w:tcPr>
            <w:tcW w:w="6239" w:type="dxa"/>
          </w:tcPr>
          <w:p w:rsidR="007C220E" w:rsidRDefault="00B4058F">
            <w:pPr>
              <w:pStyle w:val="TableParagraph"/>
              <w:spacing w:line="268" w:lineRule="exact"/>
              <w:ind w:left="119"/>
            </w:pPr>
            <w:r>
              <w:t>Se</w:t>
            </w:r>
            <w:r>
              <w:rPr>
                <w:spacing w:val="-2"/>
              </w:rPr>
              <w:t xml:space="preserve"> </w:t>
            </w:r>
            <w:r>
              <w:t>especifica</w:t>
            </w:r>
            <w:r>
              <w:rPr>
                <w:spacing w:val="-3"/>
              </w:rPr>
              <w:t xml:space="preserve"> </w:t>
            </w:r>
            <w:r>
              <w:t>“SI”</w:t>
            </w:r>
            <w:r>
              <w:rPr>
                <w:spacing w:val="-3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reporte en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SECOP</w:t>
            </w:r>
          </w:p>
        </w:tc>
      </w:tr>
      <w:tr w:rsidR="007C220E">
        <w:trPr>
          <w:trHeight w:val="301"/>
        </w:trPr>
        <w:tc>
          <w:tcPr>
            <w:tcW w:w="2547" w:type="dxa"/>
          </w:tcPr>
          <w:p w:rsidR="007C220E" w:rsidRDefault="00B4058F">
            <w:pPr>
              <w:pStyle w:val="TableParagraph"/>
              <w:spacing w:line="268" w:lineRule="exact"/>
              <w:ind w:left="69"/>
              <w:rPr>
                <w:b/>
              </w:rPr>
            </w:pPr>
            <w:r>
              <w:rPr>
                <w:b/>
              </w:rPr>
              <w:t>Perfil</w:t>
            </w:r>
          </w:p>
        </w:tc>
        <w:tc>
          <w:tcPr>
            <w:tcW w:w="6239" w:type="dxa"/>
          </w:tcPr>
          <w:p w:rsidR="007C220E" w:rsidRDefault="00B4058F">
            <w:pPr>
              <w:pStyle w:val="TableParagraph"/>
              <w:spacing w:line="268" w:lineRule="exact"/>
              <w:ind w:left="119"/>
            </w:pPr>
            <w:r>
              <w:t>Perfil</w:t>
            </w:r>
            <w:r>
              <w:rPr>
                <w:spacing w:val="-4"/>
              </w:rPr>
              <w:t xml:space="preserve"> </w:t>
            </w:r>
            <w:r>
              <w:t>mínimo requerido por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contratista.</w:t>
            </w:r>
          </w:p>
        </w:tc>
      </w:tr>
      <w:tr w:rsidR="007C220E">
        <w:trPr>
          <w:trHeight w:val="299"/>
        </w:trPr>
        <w:tc>
          <w:tcPr>
            <w:tcW w:w="2547" w:type="dxa"/>
          </w:tcPr>
          <w:p w:rsidR="007C220E" w:rsidRDefault="00B4058F">
            <w:pPr>
              <w:pStyle w:val="TableParagraph"/>
              <w:spacing w:line="268" w:lineRule="exact"/>
              <w:ind w:left="69"/>
              <w:rPr>
                <w:b/>
              </w:rPr>
            </w:pPr>
            <w:r>
              <w:rPr>
                <w:b/>
              </w:rPr>
              <w:t>No. 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contratos</w:t>
            </w:r>
          </w:p>
        </w:tc>
        <w:tc>
          <w:tcPr>
            <w:tcW w:w="6239" w:type="dxa"/>
          </w:tcPr>
          <w:p w:rsidR="007C220E" w:rsidRDefault="00B4058F">
            <w:pPr>
              <w:pStyle w:val="TableParagraph"/>
              <w:spacing w:line="268" w:lineRule="exact"/>
              <w:ind w:left="119"/>
            </w:pPr>
            <w:r>
              <w:t>Se</w:t>
            </w:r>
            <w:r>
              <w:rPr>
                <w:spacing w:val="-2"/>
              </w:rPr>
              <w:t xml:space="preserve"> </w:t>
            </w:r>
            <w:r>
              <w:t>especifica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número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contratos</w:t>
            </w:r>
            <w:r>
              <w:rPr>
                <w:spacing w:val="-1"/>
              </w:rPr>
              <w:t xml:space="preserve"> </w:t>
            </w:r>
            <w:r>
              <w:t>a realizar.</w:t>
            </w:r>
          </w:p>
        </w:tc>
      </w:tr>
      <w:tr w:rsidR="007C220E">
        <w:trPr>
          <w:trHeight w:val="299"/>
        </w:trPr>
        <w:tc>
          <w:tcPr>
            <w:tcW w:w="2547" w:type="dxa"/>
          </w:tcPr>
          <w:p w:rsidR="007C220E" w:rsidRDefault="00B4058F">
            <w:pPr>
              <w:pStyle w:val="TableParagraph"/>
              <w:spacing w:line="268" w:lineRule="exact"/>
              <w:ind w:left="69"/>
              <w:rPr>
                <w:b/>
              </w:rPr>
            </w:pPr>
            <w:r>
              <w:rPr>
                <w:b/>
              </w:rPr>
              <w:t>Plazo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ejecución</w:t>
            </w:r>
          </w:p>
        </w:tc>
        <w:tc>
          <w:tcPr>
            <w:tcW w:w="6239" w:type="dxa"/>
          </w:tcPr>
          <w:p w:rsidR="007C220E" w:rsidRDefault="00B4058F">
            <w:pPr>
              <w:pStyle w:val="TableParagraph"/>
              <w:spacing w:line="268" w:lineRule="exact"/>
              <w:ind w:left="119"/>
            </w:pPr>
            <w:r>
              <w:t>Plazo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ejecución del</w:t>
            </w:r>
            <w:r>
              <w:rPr>
                <w:spacing w:val="-3"/>
              </w:rPr>
              <w:t xml:space="preserve"> </w:t>
            </w:r>
            <w:r>
              <w:t>contrato.</w:t>
            </w:r>
          </w:p>
        </w:tc>
      </w:tr>
      <w:tr w:rsidR="007C220E">
        <w:trPr>
          <w:trHeight w:val="2522"/>
        </w:trPr>
        <w:tc>
          <w:tcPr>
            <w:tcW w:w="2547" w:type="dxa"/>
          </w:tcPr>
          <w:p w:rsidR="007C220E" w:rsidRDefault="00B4058F">
            <w:pPr>
              <w:pStyle w:val="TableParagraph"/>
              <w:spacing w:line="268" w:lineRule="exact"/>
              <w:ind w:left="69"/>
              <w:rPr>
                <w:b/>
              </w:rPr>
            </w:pPr>
            <w:r>
              <w:rPr>
                <w:b/>
              </w:rPr>
              <w:t>modalidad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selección</w:t>
            </w:r>
          </w:p>
        </w:tc>
        <w:tc>
          <w:tcPr>
            <w:tcW w:w="6239" w:type="dxa"/>
          </w:tcPr>
          <w:p w:rsidR="007C220E" w:rsidRDefault="00B4058F">
            <w:pPr>
              <w:pStyle w:val="TableParagraph"/>
              <w:numPr>
                <w:ilvl w:val="0"/>
                <w:numId w:val="83"/>
              </w:numPr>
              <w:tabs>
                <w:tab w:val="left" w:pos="283"/>
              </w:tabs>
              <w:spacing w:line="280" w:lineRule="exact"/>
            </w:pPr>
            <w:r>
              <w:t>CD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Contratación</w:t>
            </w:r>
            <w:r>
              <w:rPr>
                <w:spacing w:val="-2"/>
              </w:rPr>
              <w:t xml:space="preserve"> </w:t>
            </w:r>
            <w:r>
              <w:t>directa</w:t>
            </w:r>
          </w:p>
          <w:p w:rsidR="007C220E" w:rsidRDefault="00B4058F">
            <w:pPr>
              <w:pStyle w:val="TableParagraph"/>
              <w:numPr>
                <w:ilvl w:val="0"/>
                <w:numId w:val="83"/>
              </w:numPr>
              <w:tabs>
                <w:tab w:val="left" w:pos="283"/>
              </w:tabs>
              <w:spacing w:line="279" w:lineRule="exact"/>
            </w:pPr>
            <w:r>
              <w:t>AMP:</w:t>
            </w:r>
            <w:r>
              <w:rPr>
                <w:spacing w:val="-1"/>
              </w:rPr>
              <w:t xml:space="preserve"> </w:t>
            </w:r>
            <w:r>
              <w:t>Acuerdo</w:t>
            </w:r>
            <w:r>
              <w:rPr>
                <w:spacing w:val="-1"/>
              </w:rPr>
              <w:t xml:space="preserve"> </w:t>
            </w:r>
            <w:r>
              <w:t>Marco de</w:t>
            </w:r>
            <w:r>
              <w:rPr>
                <w:spacing w:val="-3"/>
              </w:rPr>
              <w:t xml:space="preserve"> </w:t>
            </w:r>
            <w:r>
              <w:t>Precio</w:t>
            </w:r>
          </w:p>
          <w:p w:rsidR="007C220E" w:rsidRDefault="00B4058F">
            <w:pPr>
              <w:pStyle w:val="TableParagraph"/>
              <w:numPr>
                <w:ilvl w:val="0"/>
                <w:numId w:val="83"/>
              </w:numPr>
              <w:tabs>
                <w:tab w:val="left" w:pos="283"/>
              </w:tabs>
              <w:spacing w:line="279" w:lineRule="exact"/>
            </w:pPr>
            <w:r>
              <w:t>CM=Concurso de</w:t>
            </w:r>
            <w:r>
              <w:rPr>
                <w:spacing w:val="-3"/>
              </w:rPr>
              <w:t xml:space="preserve"> </w:t>
            </w:r>
            <w:r>
              <w:t>Méritos</w:t>
            </w:r>
            <w:r>
              <w:rPr>
                <w:spacing w:val="-4"/>
              </w:rPr>
              <w:t xml:space="preserve"> </w:t>
            </w:r>
            <w:r>
              <w:t>abierto</w:t>
            </w:r>
          </w:p>
          <w:p w:rsidR="007C220E" w:rsidRDefault="00B4058F">
            <w:pPr>
              <w:pStyle w:val="TableParagraph"/>
              <w:numPr>
                <w:ilvl w:val="0"/>
                <w:numId w:val="83"/>
              </w:numPr>
              <w:tabs>
                <w:tab w:val="left" w:pos="283"/>
              </w:tabs>
              <w:spacing w:before="1"/>
            </w:pPr>
            <w:r>
              <w:t>IAD:</w:t>
            </w:r>
            <w:r>
              <w:rPr>
                <w:spacing w:val="-2"/>
              </w:rPr>
              <w:t xml:space="preserve"> </w:t>
            </w:r>
            <w:r>
              <w:t>Instrumento</w:t>
            </w:r>
            <w:r>
              <w:rPr>
                <w:spacing w:val="-1"/>
              </w:rPr>
              <w:t xml:space="preserve"> </w:t>
            </w:r>
            <w:r>
              <w:t>de Agregación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Demanda</w:t>
            </w:r>
          </w:p>
          <w:p w:rsidR="007C220E" w:rsidRDefault="00B4058F">
            <w:pPr>
              <w:pStyle w:val="TableParagraph"/>
              <w:numPr>
                <w:ilvl w:val="0"/>
                <w:numId w:val="83"/>
              </w:numPr>
              <w:tabs>
                <w:tab w:val="left" w:pos="283"/>
              </w:tabs>
              <w:spacing w:before="1"/>
            </w:pPr>
            <w:r>
              <w:t>LPN=</w:t>
            </w:r>
            <w:r>
              <w:rPr>
                <w:spacing w:val="-3"/>
              </w:rPr>
              <w:t xml:space="preserve"> </w:t>
            </w:r>
            <w:r>
              <w:t>Licitación</w:t>
            </w:r>
            <w:r>
              <w:rPr>
                <w:spacing w:val="-4"/>
              </w:rPr>
              <w:t xml:space="preserve"> </w:t>
            </w:r>
            <w:r>
              <w:t>Pública Nacional</w:t>
            </w:r>
          </w:p>
          <w:p w:rsidR="007C220E" w:rsidRDefault="00B4058F">
            <w:pPr>
              <w:pStyle w:val="TableParagraph"/>
              <w:numPr>
                <w:ilvl w:val="0"/>
                <w:numId w:val="83"/>
              </w:numPr>
              <w:tabs>
                <w:tab w:val="left" w:pos="283"/>
              </w:tabs>
            </w:pPr>
            <w:r>
              <w:t>MC=Mínima</w:t>
            </w:r>
            <w:r>
              <w:rPr>
                <w:spacing w:val="-5"/>
              </w:rPr>
              <w:t xml:space="preserve"> </w:t>
            </w:r>
            <w:r>
              <w:t>Cuantía</w:t>
            </w:r>
          </w:p>
          <w:p w:rsidR="007C220E" w:rsidRDefault="00B4058F">
            <w:pPr>
              <w:pStyle w:val="TableParagraph"/>
              <w:numPr>
                <w:ilvl w:val="0"/>
                <w:numId w:val="83"/>
              </w:numPr>
              <w:tabs>
                <w:tab w:val="left" w:pos="283"/>
              </w:tabs>
              <w:spacing w:before="1" w:line="279" w:lineRule="exact"/>
            </w:pPr>
            <w:r>
              <w:t>MCGS=Mínima</w:t>
            </w:r>
            <w:r>
              <w:rPr>
                <w:spacing w:val="-5"/>
              </w:rPr>
              <w:t xml:space="preserve"> </w:t>
            </w:r>
            <w:r>
              <w:t>Cuantía</w:t>
            </w:r>
            <w:r>
              <w:rPr>
                <w:spacing w:val="-1"/>
              </w:rPr>
              <w:t xml:space="preserve"> </w:t>
            </w:r>
            <w:r>
              <w:t>Grandes</w:t>
            </w:r>
            <w:r>
              <w:rPr>
                <w:spacing w:val="-1"/>
              </w:rPr>
              <w:t xml:space="preserve"> </w:t>
            </w:r>
            <w:r>
              <w:t>Superficies</w:t>
            </w:r>
          </w:p>
          <w:p w:rsidR="007C220E" w:rsidRDefault="00B4058F">
            <w:pPr>
              <w:pStyle w:val="TableParagraph"/>
              <w:numPr>
                <w:ilvl w:val="0"/>
                <w:numId w:val="83"/>
              </w:numPr>
              <w:tabs>
                <w:tab w:val="left" w:pos="283"/>
              </w:tabs>
              <w:spacing w:line="279" w:lineRule="exact"/>
            </w:pPr>
            <w:r>
              <w:t>SAMC=Selección</w:t>
            </w:r>
            <w:r>
              <w:rPr>
                <w:spacing w:val="-4"/>
              </w:rPr>
              <w:t xml:space="preserve"> </w:t>
            </w:r>
            <w:r>
              <w:t>Abreviada</w:t>
            </w:r>
            <w:r>
              <w:rPr>
                <w:spacing w:val="-5"/>
              </w:rPr>
              <w:t xml:space="preserve"> </w:t>
            </w:r>
            <w:r>
              <w:t>Menor</w:t>
            </w:r>
            <w:r>
              <w:rPr>
                <w:spacing w:val="-2"/>
              </w:rPr>
              <w:t xml:space="preserve"> </w:t>
            </w:r>
            <w:r>
              <w:t>Cuantía</w:t>
            </w:r>
          </w:p>
          <w:p w:rsidR="007C220E" w:rsidRDefault="00B4058F">
            <w:pPr>
              <w:pStyle w:val="TableParagraph"/>
              <w:numPr>
                <w:ilvl w:val="0"/>
                <w:numId w:val="83"/>
              </w:numPr>
              <w:tabs>
                <w:tab w:val="left" w:pos="283"/>
              </w:tabs>
              <w:spacing w:line="261" w:lineRule="exact"/>
            </w:pPr>
            <w:r>
              <w:t>SASI=Selección</w:t>
            </w:r>
            <w:r>
              <w:rPr>
                <w:spacing w:val="-5"/>
              </w:rPr>
              <w:t xml:space="preserve"> </w:t>
            </w:r>
            <w:r>
              <w:t>Abreviada</w:t>
            </w:r>
            <w:r>
              <w:rPr>
                <w:spacing w:val="-4"/>
              </w:rPr>
              <w:t xml:space="preserve"> </w:t>
            </w:r>
            <w:r>
              <w:t>Subasta</w:t>
            </w:r>
            <w:r>
              <w:rPr>
                <w:spacing w:val="-3"/>
              </w:rPr>
              <w:t xml:space="preserve"> </w:t>
            </w:r>
            <w:r>
              <w:t>Inversa</w:t>
            </w:r>
          </w:p>
        </w:tc>
      </w:tr>
      <w:tr w:rsidR="007C220E">
        <w:trPr>
          <w:trHeight w:val="537"/>
        </w:trPr>
        <w:tc>
          <w:tcPr>
            <w:tcW w:w="2547" w:type="dxa"/>
          </w:tcPr>
          <w:p w:rsidR="007C220E" w:rsidRDefault="00B4058F">
            <w:pPr>
              <w:pStyle w:val="TableParagraph"/>
              <w:spacing w:line="268" w:lineRule="exact"/>
              <w:ind w:left="69"/>
              <w:rPr>
                <w:b/>
              </w:rPr>
            </w:pPr>
            <w:r>
              <w:rPr>
                <w:b/>
              </w:rPr>
              <w:t>Tipo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contrato</w:t>
            </w:r>
          </w:p>
        </w:tc>
        <w:tc>
          <w:tcPr>
            <w:tcW w:w="6239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CV</w:t>
            </w:r>
            <w:r>
              <w:rPr>
                <w:spacing w:val="-1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t>Compra</w:t>
            </w:r>
            <w:r>
              <w:rPr>
                <w:spacing w:val="-1"/>
              </w:rPr>
              <w:t xml:space="preserve"> </w:t>
            </w:r>
            <w:r>
              <w:t>venta</w:t>
            </w:r>
          </w:p>
          <w:p w:rsidR="007C220E" w:rsidRDefault="00B4058F">
            <w:pPr>
              <w:pStyle w:val="TableParagraph"/>
              <w:spacing w:line="249" w:lineRule="exact"/>
              <w:ind w:left="69"/>
            </w:pPr>
            <w:r>
              <w:t>PS=</w:t>
            </w:r>
            <w:r>
              <w:rPr>
                <w:spacing w:val="-5"/>
              </w:rPr>
              <w:t xml:space="preserve"> </w:t>
            </w:r>
            <w:r>
              <w:t>Prestación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servicios</w:t>
            </w:r>
          </w:p>
        </w:tc>
      </w:tr>
      <w:tr w:rsidR="007C220E">
        <w:trPr>
          <w:trHeight w:val="899"/>
        </w:trPr>
        <w:tc>
          <w:tcPr>
            <w:tcW w:w="2547" w:type="dxa"/>
          </w:tcPr>
          <w:p w:rsidR="007C220E" w:rsidRDefault="00B4058F">
            <w:pPr>
              <w:pStyle w:val="TableParagraph"/>
              <w:ind w:left="69" w:right="973"/>
              <w:rPr>
                <w:b/>
              </w:rPr>
            </w:pPr>
            <w:r>
              <w:rPr>
                <w:b/>
              </w:rPr>
              <w:t>presupuesto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programado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(vigencia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actual)</w:t>
            </w:r>
          </w:p>
        </w:tc>
        <w:tc>
          <w:tcPr>
            <w:tcW w:w="6239" w:type="dxa"/>
          </w:tcPr>
          <w:p w:rsidR="007C220E" w:rsidRDefault="00B4058F">
            <w:pPr>
              <w:pStyle w:val="TableParagraph"/>
              <w:spacing w:line="268" w:lineRule="exact"/>
              <w:ind w:left="119"/>
            </w:pPr>
            <w:r>
              <w:t>Valor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presupuesto</w:t>
            </w:r>
            <w:r>
              <w:rPr>
                <w:spacing w:val="-1"/>
              </w:rPr>
              <w:t xml:space="preserve"> </w:t>
            </w:r>
            <w:r>
              <w:t>inicial</w:t>
            </w:r>
            <w:r>
              <w:rPr>
                <w:spacing w:val="-2"/>
              </w:rPr>
              <w:t xml:space="preserve"> </w:t>
            </w:r>
            <w:r>
              <w:t>programado</w:t>
            </w:r>
          </w:p>
        </w:tc>
      </w:tr>
      <w:tr w:rsidR="007C220E">
        <w:trPr>
          <w:trHeight w:val="537"/>
        </w:trPr>
        <w:tc>
          <w:tcPr>
            <w:tcW w:w="2547" w:type="dxa"/>
          </w:tcPr>
          <w:p w:rsidR="007C220E" w:rsidRDefault="00B4058F">
            <w:pPr>
              <w:pStyle w:val="TableParagraph"/>
              <w:spacing w:line="268" w:lineRule="exact"/>
              <w:ind w:left="69"/>
              <w:rPr>
                <w:b/>
              </w:rPr>
            </w:pPr>
            <w:r>
              <w:rPr>
                <w:b/>
              </w:rPr>
              <w:t>Modificación</w:t>
            </w:r>
          </w:p>
          <w:p w:rsidR="007C220E" w:rsidRDefault="00B4058F">
            <w:pPr>
              <w:pStyle w:val="TableParagraph"/>
              <w:spacing w:line="249" w:lineRule="exact"/>
              <w:ind w:left="69"/>
              <w:rPr>
                <w:b/>
              </w:rPr>
            </w:pPr>
            <w:r>
              <w:rPr>
                <w:b/>
              </w:rPr>
              <w:t>presupuestal</w:t>
            </w:r>
          </w:p>
        </w:tc>
        <w:tc>
          <w:tcPr>
            <w:tcW w:w="6239" w:type="dxa"/>
          </w:tcPr>
          <w:p w:rsidR="007C220E" w:rsidRDefault="00B4058F">
            <w:pPr>
              <w:pStyle w:val="TableParagraph"/>
              <w:spacing w:line="268" w:lineRule="exact"/>
              <w:ind w:left="119"/>
            </w:pPr>
            <w:r>
              <w:t>Valor</w:t>
            </w:r>
            <w:r>
              <w:rPr>
                <w:spacing w:val="-1"/>
              </w:rPr>
              <w:t xml:space="preserve"> </w:t>
            </w:r>
            <w:r>
              <w:t>de la</w:t>
            </w:r>
            <w:r>
              <w:rPr>
                <w:spacing w:val="-3"/>
              </w:rPr>
              <w:t xml:space="preserve"> </w:t>
            </w:r>
            <w:r>
              <w:t>modificación</w:t>
            </w:r>
            <w:r>
              <w:rPr>
                <w:spacing w:val="-5"/>
              </w:rPr>
              <w:t xml:space="preserve"> </w:t>
            </w:r>
            <w:r>
              <w:t>presupuestal</w:t>
            </w:r>
          </w:p>
        </w:tc>
      </w:tr>
      <w:tr w:rsidR="007C220E">
        <w:trPr>
          <w:trHeight w:val="600"/>
        </w:trPr>
        <w:tc>
          <w:tcPr>
            <w:tcW w:w="2547" w:type="dxa"/>
          </w:tcPr>
          <w:p w:rsidR="007C220E" w:rsidRDefault="00B4058F">
            <w:pPr>
              <w:pStyle w:val="TableParagraph"/>
              <w:ind w:left="69" w:right="973"/>
              <w:rPr>
                <w:b/>
              </w:rPr>
            </w:pPr>
            <w:r>
              <w:rPr>
                <w:b/>
              </w:rPr>
              <w:t>presupuesto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(vigencia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actual)</w:t>
            </w:r>
          </w:p>
        </w:tc>
        <w:tc>
          <w:tcPr>
            <w:tcW w:w="6239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Presupuesto</w:t>
            </w:r>
            <w:r>
              <w:rPr>
                <w:spacing w:val="-1"/>
              </w:rPr>
              <w:t xml:space="preserve"> </w:t>
            </w:r>
            <w:r>
              <w:t>programado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Modificación</w:t>
            </w:r>
            <w:r>
              <w:rPr>
                <w:spacing w:val="-2"/>
              </w:rPr>
              <w:t xml:space="preserve"> </w:t>
            </w:r>
            <w:r>
              <w:t>presupuestal</w:t>
            </w:r>
          </w:p>
        </w:tc>
      </w:tr>
      <w:tr w:rsidR="007C220E">
        <w:trPr>
          <w:trHeight w:val="805"/>
        </w:trPr>
        <w:tc>
          <w:tcPr>
            <w:tcW w:w="2547" w:type="dxa"/>
          </w:tcPr>
          <w:p w:rsidR="007C220E" w:rsidRDefault="00B4058F">
            <w:pPr>
              <w:pStyle w:val="TableParagraph"/>
              <w:ind w:left="69" w:right="83"/>
              <w:rPr>
                <w:b/>
              </w:rPr>
            </w:pPr>
            <w:r>
              <w:rPr>
                <w:b/>
              </w:rPr>
              <w:t>presupuesto definitivo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(vigencia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actual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vigencia</w:t>
            </w:r>
          </w:p>
          <w:p w:rsidR="007C220E" w:rsidRDefault="00B4058F">
            <w:pPr>
              <w:pStyle w:val="TableParagraph"/>
              <w:spacing w:line="249" w:lineRule="exact"/>
              <w:ind w:left="69"/>
              <w:rPr>
                <w:b/>
              </w:rPr>
            </w:pPr>
            <w:r>
              <w:rPr>
                <w:b/>
              </w:rPr>
              <w:t>futura)</w:t>
            </w:r>
          </w:p>
        </w:tc>
        <w:tc>
          <w:tcPr>
            <w:tcW w:w="6239" w:type="dxa"/>
          </w:tcPr>
          <w:p w:rsidR="007C220E" w:rsidRDefault="00B4058F">
            <w:pPr>
              <w:pStyle w:val="TableParagraph"/>
              <w:spacing w:line="268" w:lineRule="exact"/>
              <w:ind w:left="119"/>
            </w:pPr>
            <w:r>
              <w:t>Valor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presupuesto</w:t>
            </w:r>
            <w:r>
              <w:rPr>
                <w:spacing w:val="-2"/>
              </w:rPr>
              <w:t xml:space="preserve"> </w:t>
            </w:r>
            <w:r>
              <w:t>definitivo</w:t>
            </w:r>
          </w:p>
        </w:tc>
      </w:tr>
    </w:tbl>
    <w:p w:rsidR="007C220E" w:rsidRDefault="007C220E">
      <w:pPr>
        <w:spacing w:line="268" w:lineRule="exact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2"/>
        <w:rPr>
          <w:sz w:val="19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6239"/>
      </w:tblGrid>
      <w:tr w:rsidR="007C220E">
        <w:trPr>
          <w:trHeight w:val="301"/>
        </w:trPr>
        <w:tc>
          <w:tcPr>
            <w:tcW w:w="2547" w:type="dxa"/>
            <w:shd w:val="clear" w:color="auto" w:fill="D9D9D9"/>
          </w:tcPr>
          <w:p w:rsidR="007C220E" w:rsidRDefault="00B4058F">
            <w:pPr>
              <w:pStyle w:val="TableParagraph"/>
              <w:spacing w:before="1"/>
              <w:ind w:left="69"/>
              <w:rPr>
                <w:b/>
              </w:rPr>
            </w:pPr>
            <w:r>
              <w:rPr>
                <w:b/>
              </w:rPr>
              <w:t>COLUMNA</w:t>
            </w:r>
          </w:p>
        </w:tc>
        <w:tc>
          <w:tcPr>
            <w:tcW w:w="6239" w:type="dxa"/>
            <w:shd w:val="clear" w:color="auto" w:fill="D9D9D9"/>
          </w:tcPr>
          <w:p w:rsidR="007C220E" w:rsidRDefault="00B4058F">
            <w:pPr>
              <w:pStyle w:val="TableParagraph"/>
              <w:spacing w:before="1"/>
              <w:ind w:left="69"/>
              <w:rPr>
                <w:b/>
              </w:rPr>
            </w:pPr>
            <w:r>
              <w:rPr>
                <w:b/>
              </w:rPr>
              <w:t>DESCRIPCION</w:t>
            </w:r>
          </w:p>
        </w:tc>
      </w:tr>
      <w:tr w:rsidR="007C220E">
        <w:trPr>
          <w:trHeight w:val="803"/>
        </w:trPr>
        <w:tc>
          <w:tcPr>
            <w:tcW w:w="2547" w:type="dxa"/>
          </w:tcPr>
          <w:p w:rsidR="007C220E" w:rsidRDefault="00B4058F">
            <w:pPr>
              <w:pStyle w:val="TableParagraph"/>
              <w:ind w:left="69" w:right="1087"/>
              <w:rPr>
                <w:b/>
              </w:rPr>
            </w:pPr>
            <w:r>
              <w:rPr>
                <w:b/>
              </w:rPr>
              <w:t>presupuesto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comprometido</w:t>
            </w:r>
          </w:p>
          <w:p w:rsidR="007C220E" w:rsidRDefault="00B4058F">
            <w:pPr>
              <w:pStyle w:val="TableParagraph"/>
              <w:spacing w:line="247" w:lineRule="exact"/>
              <w:ind w:left="69"/>
              <w:rPr>
                <w:b/>
              </w:rPr>
            </w:pPr>
            <w:r>
              <w:rPr>
                <w:b/>
              </w:rPr>
              <w:t>(vigencia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actual)</w:t>
            </w:r>
          </w:p>
        </w:tc>
        <w:tc>
          <w:tcPr>
            <w:tcW w:w="6239" w:type="dxa"/>
          </w:tcPr>
          <w:p w:rsidR="007C220E" w:rsidRDefault="00B4058F">
            <w:pPr>
              <w:pStyle w:val="TableParagraph"/>
              <w:spacing w:line="268" w:lineRule="exact"/>
              <w:ind w:left="119"/>
            </w:pPr>
            <w:r>
              <w:t>Valor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presupuesto</w:t>
            </w:r>
            <w:r>
              <w:rPr>
                <w:spacing w:val="-2"/>
              </w:rPr>
              <w:t xml:space="preserve"> </w:t>
            </w:r>
            <w:r>
              <w:t>comprometido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vigencia</w:t>
            </w:r>
            <w:r>
              <w:rPr>
                <w:spacing w:val="-4"/>
              </w:rPr>
              <w:t xml:space="preserve"> </w:t>
            </w:r>
            <w:r>
              <w:t>actual</w:t>
            </w:r>
          </w:p>
        </w:tc>
      </w:tr>
      <w:tr w:rsidR="007C220E">
        <w:trPr>
          <w:trHeight w:val="806"/>
        </w:trPr>
        <w:tc>
          <w:tcPr>
            <w:tcW w:w="2547" w:type="dxa"/>
          </w:tcPr>
          <w:p w:rsidR="007C220E" w:rsidRDefault="00B4058F">
            <w:pPr>
              <w:pStyle w:val="TableParagraph"/>
              <w:spacing w:before="3" w:line="237" w:lineRule="auto"/>
              <w:ind w:left="69" w:right="1087"/>
              <w:rPr>
                <w:b/>
              </w:rPr>
            </w:pPr>
            <w:r>
              <w:rPr>
                <w:b/>
              </w:rPr>
              <w:t>presupuesto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comprometido</w:t>
            </w:r>
          </w:p>
          <w:p w:rsidR="007C220E" w:rsidRDefault="00B4058F">
            <w:pPr>
              <w:pStyle w:val="TableParagraph"/>
              <w:spacing w:before="2" w:line="249" w:lineRule="exact"/>
              <w:ind w:left="69"/>
              <w:rPr>
                <w:b/>
              </w:rPr>
            </w:pPr>
            <w:r>
              <w:rPr>
                <w:b/>
              </w:rPr>
              <w:t>(vigencia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futura)</w:t>
            </w:r>
          </w:p>
        </w:tc>
        <w:tc>
          <w:tcPr>
            <w:tcW w:w="6239" w:type="dxa"/>
          </w:tcPr>
          <w:p w:rsidR="007C220E" w:rsidRDefault="00B4058F">
            <w:pPr>
              <w:pStyle w:val="TableParagraph"/>
              <w:spacing w:before="1"/>
              <w:ind w:left="119"/>
            </w:pPr>
            <w:r>
              <w:t>Valor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presupuesto</w:t>
            </w:r>
            <w:r>
              <w:rPr>
                <w:spacing w:val="-2"/>
              </w:rPr>
              <w:t xml:space="preserve"> </w:t>
            </w:r>
            <w:r>
              <w:t>comprometido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vigencia</w:t>
            </w:r>
            <w:r>
              <w:rPr>
                <w:spacing w:val="-4"/>
              </w:rPr>
              <w:t xml:space="preserve"> </w:t>
            </w:r>
            <w:r>
              <w:t>futura.</w:t>
            </w:r>
          </w:p>
        </w:tc>
      </w:tr>
      <w:tr w:rsidR="007C220E">
        <w:trPr>
          <w:trHeight w:val="602"/>
        </w:trPr>
        <w:tc>
          <w:tcPr>
            <w:tcW w:w="2547" w:type="dxa"/>
          </w:tcPr>
          <w:p w:rsidR="007C220E" w:rsidRDefault="00B4058F">
            <w:pPr>
              <w:pStyle w:val="TableParagraph"/>
              <w:ind w:left="69" w:right="1496"/>
              <w:rPr>
                <w:b/>
              </w:rPr>
            </w:pPr>
            <w:r>
              <w:rPr>
                <w:b/>
              </w:rPr>
              <w:t>saldo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disponible</w:t>
            </w:r>
          </w:p>
        </w:tc>
        <w:tc>
          <w:tcPr>
            <w:tcW w:w="6239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Valor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saldo</w:t>
            </w:r>
            <w:r>
              <w:rPr>
                <w:spacing w:val="-1"/>
              </w:rPr>
              <w:t xml:space="preserve"> </w:t>
            </w:r>
            <w:r>
              <w:t>disponible.</w:t>
            </w:r>
          </w:p>
        </w:tc>
      </w:tr>
      <w:tr w:rsidR="007C220E">
        <w:trPr>
          <w:trHeight w:val="600"/>
        </w:trPr>
        <w:tc>
          <w:tcPr>
            <w:tcW w:w="2547" w:type="dxa"/>
          </w:tcPr>
          <w:p w:rsidR="007C220E" w:rsidRDefault="00B4058F">
            <w:pPr>
              <w:pStyle w:val="TableParagraph"/>
              <w:spacing w:before="2" w:line="237" w:lineRule="auto"/>
              <w:ind w:left="69" w:right="270"/>
              <w:rPr>
                <w:b/>
              </w:rPr>
            </w:pPr>
            <w:r>
              <w:rPr>
                <w:b/>
              </w:rPr>
              <w:t>fecha aproximada 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suscripción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contrato</w:t>
            </w:r>
          </w:p>
        </w:tc>
        <w:tc>
          <w:tcPr>
            <w:tcW w:w="6239" w:type="dxa"/>
          </w:tcPr>
          <w:p w:rsidR="007C220E" w:rsidRDefault="00B4058F">
            <w:pPr>
              <w:pStyle w:val="TableParagraph"/>
              <w:spacing w:line="268" w:lineRule="exact"/>
              <w:ind w:left="119"/>
            </w:pPr>
            <w:r>
              <w:t>Fecha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se estima</w:t>
            </w:r>
            <w:r>
              <w:rPr>
                <w:spacing w:val="-3"/>
              </w:rPr>
              <w:t xml:space="preserve"> </w:t>
            </w:r>
            <w:r>
              <w:t>se</w:t>
            </w:r>
            <w:r>
              <w:rPr>
                <w:spacing w:val="-1"/>
              </w:rPr>
              <w:t xml:space="preserve"> </w:t>
            </w:r>
            <w:r>
              <w:t>suscribe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contrato.</w:t>
            </w:r>
          </w:p>
        </w:tc>
      </w:tr>
      <w:tr w:rsidR="007C220E">
        <w:trPr>
          <w:trHeight w:val="1072"/>
        </w:trPr>
        <w:tc>
          <w:tcPr>
            <w:tcW w:w="2547" w:type="dxa"/>
          </w:tcPr>
          <w:p w:rsidR="007C220E" w:rsidRDefault="00B4058F">
            <w:pPr>
              <w:pStyle w:val="TableParagraph"/>
              <w:ind w:left="69" w:right="295"/>
              <w:rPr>
                <w:b/>
              </w:rPr>
            </w:pPr>
            <w:r>
              <w:rPr>
                <w:b/>
              </w:rPr>
              <w:t>Fecha aproximada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radicación estudios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previos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soportes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la</w:t>
            </w:r>
          </w:p>
          <w:p w:rsidR="007C220E" w:rsidRDefault="00B4058F">
            <w:pPr>
              <w:pStyle w:val="TableParagraph"/>
              <w:spacing w:line="248" w:lineRule="exact"/>
              <w:ind w:left="69"/>
              <w:rPr>
                <w:b/>
              </w:rPr>
            </w:pPr>
            <w:r>
              <w:rPr>
                <w:b/>
              </w:rPr>
              <w:t>OAJ.</w:t>
            </w:r>
          </w:p>
        </w:tc>
        <w:tc>
          <w:tcPr>
            <w:tcW w:w="6239" w:type="dxa"/>
          </w:tcPr>
          <w:p w:rsidR="007C220E" w:rsidRDefault="00B4058F">
            <w:pPr>
              <w:pStyle w:val="TableParagraph"/>
              <w:ind w:left="69" w:right="57"/>
              <w:jc w:val="both"/>
            </w:pPr>
            <w:r>
              <w:t>Fecha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estima</w:t>
            </w:r>
            <w:r>
              <w:rPr>
                <w:spacing w:val="-3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radican</w:t>
            </w:r>
            <w:r>
              <w:rPr>
                <w:spacing w:val="-4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estudios</w:t>
            </w:r>
            <w:r>
              <w:rPr>
                <w:spacing w:val="-2"/>
              </w:rPr>
              <w:t xml:space="preserve"> </w:t>
            </w:r>
            <w:r>
              <w:t>previos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acuerdo</w:t>
            </w:r>
            <w:r>
              <w:rPr>
                <w:spacing w:val="-47"/>
              </w:rPr>
              <w:t xml:space="preserve"> </w:t>
            </w:r>
            <w:r>
              <w:t>con el cronograma de contratación que se acuerda con la Oficina</w:t>
            </w:r>
            <w:r>
              <w:rPr>
                <w:spacing w:val="1"/>
              </w:rPr>
              <w:t xml:space="preserve"> </w:t>
            </w:r>
            <w:r>
              <w:t>asesora Jurídica.</w:t>
            </w:r>
          </w:p>
        </w:tc>
      </w:tr>
      <w:tr w:rsidR="007C220E">
        <w:trPr>
          <w:trHeight w:val="302"/>
        </w:trPr>
        <w:tc>
          <w:tcPr>
            <w:tcW w:w="2547" w:type="dxa"/>
          </w:tcPr>
          <w:p w:rsidR="007C220E" w:rsidRDefault="00B4058F">
            <w:pPr>
              <w:pStyle w:val="TableParagraph"/>
              <w:spacing w:before="1"/>
              <w:ind w:left="69"/>
              <w:rPr>
                <w:b/>
              </w:rPr>
            </w:pPr>
            <w:r>
              <w:rPr>
                <w:b/>
              </w:rPr>
              <w:t>Forma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pago</w:t>
            </w:r>
          </w:p>
        </w:tc>
        <w:tc>
          <w:tcPr>
            <w:tcW w:w="6239" w:type="dxa"/>
          </w:tcPr>
          <w:p w:rsidR="007C220E" w:rsidRDefault="00B4058F">
            <w:pPr>
              <w:pStyle w:val="TableParagraph"/>
              <w:spacing w:before="1"/>
              <w:ind w:left="119"/>
            </w:pPr>
            <w:r>
              <w:t>Forma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pago del</w:t>
            </w:r>
            <w:r>
              <w:rPr>
                <w:spacing w:val="-5"/>
              </w:rPr>
              <w:t xml:space="preserve"> </w:t>
            </w:r>
            <w:r>
              <w:t>contrato</w:t>
            </w:r>
          </w:p>
        </w:tc>
      </w:tr>
      <w:tr w:rsidR="007C220E">
        <w:trPr>
          <w:trHeight w:val="299"/>
        </w:trPr>
        <w:tc>
          <w:tcPr>
            <w:tcW w:w="2547" w:type="dxa"/>
          </w:tcPr>
          <w:p w:rsidR="007C220E" w:rsidRDefault="00B4058F">
            <w:pPr>
              <w:pStyle w:val="TableParagraph"/>
              <w:spacing w:line="268" w:lineRule="exact"/>
              <w:ind w:left="69"/>
              <w:rPr>
                <w:b/>
              </w:rPr>
            </w:pPr>
            <w:r>
              <w:rPr>
                <w:b/>
              </w:rPr>
              <w:t>Tasa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cambio</w:t>
            </w:r>
          </w:p>
        </w:tc>
        <w:tc>
          <w:tcPr>
            <w:tcW w:w="6239" w:type="dxa"/>
          </w:tcPr>
          <w:p w:rsidR="007C220E" w:rsidRDefault="00B4058F">
            <w:pPr>
              <w:pStyle w:val="TableParagraph"/>
              <w:spacing w:line="268" w:lineRule="exact"/>
              <w:ind w:left="119"/>
            </w:pPr>
            <w:r>
              <w:t>1</w:t>
            </w:r>
          </w:p>
        </w:tc>
      </w:tr>
      <w:tr w:rsidR="007C220E">
        <w:trPr>
          <w:trHeight w:val="299"/>
        </w:trPr>
        <w:tc>
          <w:tcPr>
            <w:tcW w:w="2547" w:type="dxa"/>
          </w:tcPr>
          <w:p w:rsidR="007C220E" w:rsidRDefault="00B4058F">
            <w:pPr>
              <w:pStyle w:val="TableParagraph"/>
              <w:spacing w:line="268" w:lineRule="exact"/>
              <w:ind w:left="69"/>
              <w:rPr>
                <w:b/>
              </w:rPr>
            </w:pPr>
            <w:r>
              <w:rPr>
                <w:b/>
              </w:rPr>
              <w:t>Moneda</w:t>
            </w:r>
          </w:p>
        </w:tc>
        <w:tc>
          <w:tcPr>
            <w:tcW w:w="6239" w:type="dxa"/>
          </w:tcPr>
          <w:p w:rsidR="007C220E" w:rsidRDefault="00B4058F">
            <w:pPr>
              <w:pStyle w:val="TableParagraph"/>
              <w:spacing w:line="268" w:lineRule="exact"/>
              <w:ind w:left="119"/>
            </w:pPr>
            <w:r>
              <w:t>COP</w:t>
            </w:r>
            <w:r>
              <w:rPr>
                <w:spacing w:val="-2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t>Pesos</w:t>
            </w:r>
            <w:r>
              <w:rPr>
                <w:spacing w:val="-2"/>
              </w:rPr>
              <w:t xml:space="preserve"> </w:t>
            </w:r>
            <w:r>
              <w:t>colombianos</w:t>
            </w:r>
          </w:p>
        </w:tc>
      </w:tr>
      <w:tr w:rsidR="007C220E">
        <w:trPr>
          <w:trHeight w:val="900"/>
        </w:trPr>
        <w:tc>
          <w:tcPr>
            <w:tcW w:w="2547" w:type="dxa"/>
          </w:tcPr>
          <w:p w:rsidR="007C220E" w:rsidRDefault="00B4058F">
            <w:pPr>
              <w:pStyle w:val="TableParagraph"/>
              <w:ind w:left="69" w:right="457"/>
              <w:rPr>
                <w:b/>
              </w:rPr>
            </w:pPr>
            <w:r>
              <w:rPr>
                <w:b/>
              </w:rPr>
              <w:t>Datos de contacto del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responsable</w:t>
            </w:r>
          </w:p>
          <w:p w:rsidR="007C220E" w:rsidRDefault="00B4058F">
            <w:pPr>
              <w:pStyle w:val="TableParagraph"/>
              <w:ind w:left="69"/>
              <w:rPr>
                <w:b/>
              </w:rPr>
            </w:pPr>
            <w:r>
              <w:rPr>
                <w:b/>
              </w:rPr>
              <w:t>nombre</w:t>
            </w:r>
          </w:p>
        </w:tc>
        <w:tc>
          <w:tcPr>
            <w:tcW w:w="6239" w:type="dxa"/>
          </w:tcPr>
          <w:p w:rsidR="007C220E" w:rsidRDefault="00B4058F">
            <w:pPr>
              <w:pStyle w:val="TableParagraph"/>
              <w:spacing w:line="268" w:lineRule="exact"/>
              <w:ind w:left="119"/>
            </w:pPr>
            <w:r>
              <w:t>Nombre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cargo del</w:t>
            </w:r>
            <w:r>
              <w:rPr>
                <w:spacing w:val="-2"/>
              </w:rPr>
              <w:t xml:space="preserve"> </w:t>
            </w:r>
            <w:r>
              <w:t>responsable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línea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contratación.</w:t>
            </w:r>
          </w:p>
        </w:tc>
      </w:tr>
      <w:tr w:rsidR="007C220E">
        <w:trPr>
          <w:trHeight w:val="899"/>
        </w:trPr>
        <w:tc>
          <w:tcPr>
            <w:tcW w:w="2547" w:type="dxa"/>
          </w:tcPr>
          <w:p w:rsidR="007C220E" w:rsidRDefault="00B4058F">
            <w:pPr>
              <w:pStyle w:val="TableParagraph"/>
              <w:ind w:left="69" w:right="457"/>
              <w:rPr>
                <w:b/>
              </w:rPr>
            </w:pPr>
            <w:r>
              <w:rPr>
                <w:b/>
              </w:rPr>
              <w:t>Datos de contacto del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responsable</w:t>
            </w:r>
          </w:p>
          <w:p w:rsidR="007C220E" w:rsidRDefault="00B4058F">
            <w:pPr>
              <w:pStyle w:val="TableParagraph"/>
              <w:ind w:left="69"/>
              <w:rPr>
                <w:b/>
              </w:rPr>
            </w:pPr>
            <w:r>
              <w:rPr>
                <w:b/>
              </w:rPr>
              <w:t>teléfono</w:t>
            </w:r>
          </w:p>
        </w:tc>
        <w:tc>
          <w:tcPr>
            <w:tcW w:w="6239" w:type="dxa"/>
          </w:tcPr>
          <w:p w:rsidR="007C220E" w:rsidRDefault="00B4058F">
            <w:pPr>
              <w:pStyle w:val="TableParagraph"/>
              <w:spacing w:line="268" w:lineRule="exact"/>
              <w:ind w:left="119"/>
            </w:pPr>
            <w:r>
              <w:t>Número</w:t>
            </w:r>
            <w:r>
              <w:rPr>
                <w:spacing w:val="-1"/>
              </w:rPr>
              <w:t xml:space="preserve"> </w:t>
            </w:r>
            <w:r>
              <w:t>telefónico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responsable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línea de</w:t>
            </w:r>
            <w:r>
              <w:rPr>
                <w:spacing w:val="-1"/>
              </w:rPr>
              <w:t xml:space="preserve"> </w:t>
            </w:r>
            <w:r>
              <w:t>contratación.</w:t>
            </w:r>
          </w:p>
        </w:tc>
      </w:tr>
      <w:tr w:rsidR="007C220E">
        <w:trPr>
          <w:trHeight w:val="899"/>
        </w:trPr>
        <w:tc>
          <w:tcPr>
            <w:tcW w:w="2547" w:type="dxa"/>
          </w:tcPr>
          <w:p w:rsidR="007C220E" w:rsidRDefault="00B4058F">
            <w:pPr>
              <w:pStyle w:val="TableParagraph"/>
              <w:ind w:left="69" w:right="457"/>
              <w:rPr>
                <w:b/>
              </w:rPr>
            </w:pPr>
            <w:r>
              <w:rPr>
                <w:b/>
              </w:rPr>
              <w:t>Datos de contacto del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responsable</w:t>
            </w:r>
          </w:p>
          <w:p w:rsidR="007C220E" w:rsidRDefault="00B4058F">
            <w:pPr>
              <w:pStyle w:val="TableParagraph"/>
              <w:ind w:left="69"/>
              <w:rPr>
                <w:b/>
              </w:rPr>
            </w:pPr>
            <w:r>
              <w:rPr>
                <w:b/>
              </w:rPr>
              <w:t>correo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electrónico</w:t>
            </w:r>
          </w:p>
        </w:tc>
        <w:tc>
          <w:tcPr>
            <w:tcW w:w="6239" w:type="dxa"/>
          </w:tcPr>
          <w:p w:rsidR="007C220E" w:rsidRDefault="00B4058F">
            <w:pPr>
              <w:pStyle w:val="TableParagraph"/>
              <w:spacing w:line="268" w:lineRule="exact"/>
              <w:ind w:left="119"/>
            </w:pPr>
            <w:r>
              <w:t>Correo</w:t>
            </w:r>
            <w:r>
              <w:rPr>
                <w:spacing w:val="-3"/>
              </w:rPr>
              <w:t xml:space="preserve"> </w:t>
            </w:r>
            <w:r>
              <w:t>electrónico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responsable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línea</w:t>
            </w:r>
            <w:r>
              <w:rPr>
                <w:spacing w:val="-1"/>
              </w:rPr>
              <w:t xml:space="preserve"> </w:t>
            </w:r>
            <w:r>
              <w:t>de contratación.</w:t>
            </w:r>
          </w:p>
        </w:tc>
      </w:tr>
      <w:tr w:rsidR="007C220E">
        <w:trPr>
          <w:trHeight w:val="301"/>
        </w:trPr>
        <w:tc>
          <w:tcPr>
            <w:tcW w:w="2547" w:type="dxa"/>
          </w:tcPr>
          <w:p w:rsidR="007C220E" w:rsidRDefault="00B4058F">
            <w:pPr>
              <w:pStyle w:val="TableParagraph"/>
              <w:spacing w:before="1"/>
              <w:ind w:left="69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239" w:type="dxa"/>
          </w:tcPr>
          <w:p w:rsidR="007C220E" w:rsidRDefault="00B4058F">
            <w:pPr>
              <w:pStyle w:val="TableParagraph"/>
              <w:spacing w:before="1"/>
              <w:ind w:left="119"/>
            </w:pPr>
            <w:r>
              <w:t>Observaciones</w:t>
            </w:r>
            <w:r>
              <w:rPr>
                <w:spacing w:val="-2"/>
              </w:rPr>
              <w:t xml:space="preserve"> </w:t>
            </w:r>
            <w:r>
              <w:t>sobre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línea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contratación.</w:t>
            </w:r>
          </w:p>
        </w:tc>
      </w:tr>
      <w:tr w:rsidR="007C220E">
        <w:trPr>
          <w:trHeight w:val="299"/>
        </w:trPr>
        <w:tc>
          <w:tcPr>
            <w:tcW w:w="2547" w:type="dxa"/>
          </w:tcPr>
          <w:p w:rsidR="007C220E" w:rsidRDefault="00B4058F">
            <w:pPr>
              <w:pStyle w:val="TableParagraph"/>
              <w:spacing w:line="268" w:lineRule="exact"/>
              <w:ind w:left="69"/>
              <w:rPr>
                <w:b/>
              </w:rPr>
            </w:pPr>
            <w:r>
              <w:rPr>
                <w:b/>
              </w:rPr>
              <w:t>Vigencia</w:t>
            </w:r>
          </w:p>
        </w:tc>
        <w:tc>
          <w:tcPr>
            <w:tcW w:w="6239" w:type="dxa"/>
          </w:tcPr>
          <w:p w:rsidR="007C220E" w:rsidRDefault="00B4058F">
            <w:pPr>
              <w:pStyle w:val="TableParagraph"/>
              <w:spacing w:line="268" w:lineRule="exact"/>
              <w:ind w:left="119"/>
            </w:pPr>
            <w:r>
              <w:t>2020</w:t>
            </w:r>
          </w:p>
        </w:tc>
      </w:tr>
    </w:tbl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spacing w:before="56" w:line="256" w:lineRule="auto"/>
        <w:ind w:left="262" w:right="775"/>
        <w:jc w:val="both"/>
        <w:rPr>
          <w:i/>
        </w:rPr>
      </w:pPr>
      <w:r>
        <w:rPr>
          <w:b/>
          <w:spacing w:val="-1"/>
        </w:rPr>
        <w:t>NOTA</w:t>
      </w:r>
      <w:r>
        <w:rPr>
          <w:i/>
          <w:spacing w:val="-1"/>
        </w:rPr>
        <w:t>: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Una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vez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se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apruebe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el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plan</w:t>
      </w:r>
      <w:r>
        <w:rPr>
          <w:i/>
          <w:spacing w:val="-10"/>
        </w:rPr>
        <w:t xml:space="preserve"> </w:t>
      </w:r>
      <w:r>
        <w:rPr>
          <w:i/>
        </w:rPr>
        <w:t>de</w:t>
      </w:r>
      <w:r>
        <w:rPr>
          <w:i/>
          <w:spacing w:val="-9"/>
        </w:rPr>
        <w:t xml:space="preserve"> </w:t>
      </w:r>
      <w:r>
        <w:rPr>
          <w:i/>
        </w:rPr>
        <w:t>desarrollo</w:t>
      </w:r>
      <w:r>
        <w:rPr>
          <w:i/>
          <w:spacing w:val="-10"/>
        </w:rPr>
        <w:t xml:space="preserve"> </w:t>
      </w:r>
      <w:r>
        <w:rPr>
          <w:i/>
        </w:rPr>
        <w:t>distrital</w:t>
      </w:r>
      <w:r>
        <w:rPr>
          <w:i/>
          <w:spacing w:val="-10"/>
        </w:rPr>
        <w:t xml:space="preserve"> </w:t>
      </w:r>
      <w:r>
        <w:rPr>
          <w:i/>
        </w:rPr>
        <w:t>y</w:t>
      </w:r>
      <w:r>
        <w:rPr>
          <w:i/>
          <w:spacing w:val="-10"/>
        </w:rPr>
        <w:t xml:space="preserve"> </w:t>
      </w:r>
      <w:r>
        <w:rPr>
          <w:i/>
        </w:rPr>
        <w:t>el</w:t>
      </w:r>
      <w:r>
        <w:rPr>
          <w:i/>
          <w:spacing w:val="-10"/>
        </w:rPr>
        <w:t xml:space="preserve"> </w:t>
      </w:r>
      <w:r>
        <w:rPr>
          <w:i/>
        </w:rPr>
        <w:t>plan</w:t>
      </w:r>
      <w:r>
        <w:rPr>
          <w:i/>
          <w:spacing w:val="-10"/>
        </w:rPr>
        <w:t xml:space="preserve"> </w:t>
      </w:r>
      <w:r>
        <w:rPr>
          <w:i/>
        </w:rPr>
        <w:t>estratégico</w:t>
      </w:r>
      <w:r>
        <w:rPr>
          <w:i/>
          <w:spacing w:val="-10"/>
        </w:rPr>
        <w:t xml:space="preserve"> </w:t>
      </w:r>
      <w:r>
        <w:rPr>
          <w:i/>
        </w:rPr>
        <w:t>institucional</w:t>
      </w:r>
      <w:r>
        <w:rPr>
          <w:i/>
          <w:spacing w:val="-10"/>
        </w:rPr>
        <w:t xml:space="preserve"> </w:t>
      </w:r>
      <w:r>
        <w:rPr>
          <w:i/>
        </w:rPr>
        <w:t>se</w:t>
      </w:r>
      <w:r>
        <w:rPr>
          <w:i/>
          <w:spacing w:val="-9"/>
        </w:rPr>
        <w:t xml:space="preserve"> </w:t>
      </w:r>
      <w:r>
        <w:rPr>
          <w:i/>
        </w:rPr>
        <w:t>ajustará</w:t>
      </w:r>
      <w:r>
        <w:rPr>
          <w:i/>
          <w:spacing w:val="-47"/>
        </w:rPr>
        <w:t xml:space="preserve"> </w:t>
      </w:r>
      <w:r>
        <w:rPr>
          <w:i/>
        </w:rPr>
        <w:t>lo</w:t>
      </w:r>
      <w:r>
        <w:rPr>
          <w:i/>
          <w:spacing w:val="-2"/>
        </w:rPr>
        <w:t xml:space="preserve"> </w:t>
      </w:r>
      <w:r>
        <w:rPr>
          <w:i/>
        </w:rPr>
        <w:t>relacionado con</w:t>
      </w:r>
      <w:r>
        <w:rPr>
          <w:i/>
          <w:spacing w:val="-1"/>
        </w:rPr>
        <w:t xml:space="preserve"> </w:t>
      </w:r>
      <w:r>
        <w:rPr>
          <w:i/>
        </w:rPr>
        <w:t>el plan</w:t>
      </w:r>
      <w:r>
        <w:rPr>
          <w:i/>
          <w:spacing w:val="-1"/>
        </w:rPr>
        <w:t xml:space="preserve"> </w:t>
      </w:r>
      <w:r>
        <w:rPr>
          <w:i/>
        </w:rPr>
        <w:t>anual de adquisiciones.</w:t>
      </w:r>
    </w:p>
    <w:p w:rsidR="007C220E" w:rsidRDefault="007C220E">
      <w:pPr>
        <w:pStyle w:val="Textoindependiente"/>
        <w:rPr>
          <w:i/>
        </w:rPr>
      </w:pPr>
    </w:p>
    <w:p w:rsidR="007C220E" w:rsidRDefault="00B4058F">
      <w:pPr>
        <w:pStyle w:val="Ttulo2"/>
        <w:numPr>
          <w:ilvl w:val="1"/>
          <w:numId w:val="126"/>
        </w:numPr>
        <w:tabs>
          <w:tab w:val="left" w:pos="837"/>
          <w:tab w:val="left" w:pos="838"/>
        </w:tabs>
        <w:spacing w:before="190"/>
      </w:pPr>
      <w:bookmarkStart w:id="23" w:name="_TOC_250060"/>
      <w:bookmarkEnd w:id="23"/>
      <w:r>
        <w:t>INFORMACIÓN</w:t>
      </w:r>
    </w:p>
    <w:p w:rsidR="007C220E" w:rsidRDefault="007C220E">
      <w:pPr>
        <w:pStyle w:val="Textoindependiente"/>
        <w:spacing w:before="6"/>
        <w:rPr>
          <w:rFonts w:ascii="Calibri Light"/>
          <w:sz w:val="25"/>
        </w:rPr>
      </w:pPr>
    </w:p>
    <w:p w:rsidR="007C220E" w:rsidRDefault="00B4058F">
      <w:pPr>
        <w:pStyle w:val="Textoindependiente"/>
        <w:spacing w:line="259" w:lineRule="auto"/>
        <w:ind w:left="262" w:right="774"/>
        <w:jc w:val="both"/>
      </w:pPr>
      <w:r>
        <w:t>A continuación, se describe la situación actual del dominio de Información de TI en cuanto a la</w:t>
      </w:r>
      <w:r>
        <w:rPr>
          <w:spacing w:val="1"/>
        </w:rPr>
        <w:t xml:space="preserve"> </w:t>
      </w:r>
      <w:r>
        <w:t>gestión del ciclo de vida de los componentes de información de la Unidad Administrativa Especial</w:t>
      </w:r>
      <w:r>
        <w:rPr>
          <w:spacing w:val="1"/>
        </w:rPr>
        <w:t xml:space="preserve"> </w:t>
      </w:r>
      <w:r>
        <w:t>de Catastro</w:t>
      </w:r>
      <w:r>
        <w:rPr>
          <w:spacing w:val="-1"/>
        </w:rPr>
        <w:t xml:space="preserve"> </w:t>
      </w:r>
      <w:r>
        <w:t>Distrital.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B4058F">
      <w:pPr>
        <w:pStyle w:val="Ttulo3"/>
        <w:numPr>
          <w:ilvl w:val="2"/>
          <w:numId w:val="82"/>
        </w:numPr>
        <w:tabs>
          <w:tab w:val="left" w:pos="981"/>
          <w:tab w:val="left" w:pos="982"/>
        </w:tabs>
        <w:spacing w:before="197"/>
      </w:pPr>
      <w:bookmarkStart w:id="24" w:name="_TOC_250059"/>
      <w:r>
        <w:t>Gobierno</w:t>
      </w:r>
      <w:r>
        <w:rPr>
          <w:spacing w:val="-3"/>
        </w:rPr>
        <w:t xml:space="preserve"> </w:t>
      </w:r>
      <w:r>
        <w:t>componentes</w:t>
      </w:r>
      <w:r>
        <w:rPr>
          <w:spacing w:val="-3"/>
        </w:rPr>
        <w:t xml:space="preserve"> </w:t>
      </w:r>
      <w:r>
        <w:t>d</w:t>
      </w:r>
      <w:r>
        <w:t>e</w:t>
      </w:r>
      <w:r>
        <w:rPr>
          <w:spacing w:val="-3"/>
        </w:rPr>
        <w:t xml:space="preserve"> </w:t>
      </w:r>
      <w:bookmarkEnd w:id="24"/>
      <w:r>
        <w:t>información</w:t>
      </w:r>
    </w:p>
    <w:p w:rsidR="007C220E" w:rsidRDefault="007C220E">
      <w:pPr>
        <w:pStyle w:val="Textoindependiente"/>
        <w:rPr>
          <w:rFonts w:ascii="Calibri Light"/>
          <w:sz w:val="24"/>
        </w:rPr>
      </w:pPr>
    </w:p>
    <w:p w:rsidR="007C220E" w:rsidRDefault="00B4058F">
      <w:pPr>
        <w:pStyle w:val="Textoindependiente"/>
        <w:spacing w:before="179" w:line="259" w:lineRule="auto"/>
        <w:ind w:left="262" w:right="1191"/>
        <w:jc w:val="both"/>
      </w:pPr>
      <w:r>
        <w:t>Desde la Gerencia de tecnología en el 2021 para fortalecer el gobierno y la gestión de datos se</w:t>
      </w:r>
      <w:r>
        <w:rPr>
          <w:spacing w:val="-47"/>
        </w:rPr>
        <w:t xml:space="preserve"> </w:t>
      </w:r>
      <w:r>
        <w:t>propusieron y socializaron dos modelos, a partir de los lineamientos de la Política de Gobierno</w:t>
      </w:r>
      <w:r>
        <w:rPr>
          <w:spacing w:val="-47"/>
        </w:rPr>
        <w:t xml:space="preserve"> </w:t>
      </w:r>
      <w:r>
        <w:t>Digital:</w:t>
      </w:r>
    </w:p>
    <w:p w:rsidR="007C220E" w:rsidRDefault="00B4058F">
      <w:pPr>
        <w:pStyle w:val="Prrafodelista"/>
        <w:numPr>
          <w:ilvl w:val="0"/>
          <w:numId w:val="81"/>
        </w:numPr>
        <w:tabs>
          <w:tab w:val="left" w:pos="981"/>
          <w:tab w:val="left" w:pos="982"/>
        </w:tabs>
        <w:spacing w:before="160"/>
        <w:ind w:hanging="361"/>
      </w:pPr>
      <w:r>
        <w:t>Gobierno de</w:t>
      </w:r>
      <w:r>
        <w:rPr>
          <w:spacing w:val="-1"/>
        </w:rPr>
        <w:t xml:space="preserve"> </w:t>
      </w:r>
      <w:r>
        <w:t>datos</w:t>
      </w:r>
      <w:r>
        <w:rPr>
          <w:spacing w:val="-4"/>
        </w:rPr>
        <w:t xml:space="preserve"> </w:t>
      </w:r>
      <w:r>
        <w:t>abiertos</w:t>
      </w:r>
      <w:r>
        <w:rPr>
          <w:spacing w:val="-4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UAECD</w:t>
      </w:r>
    </w:p>
    <w:p w:rsidR="007C220E" w:rsidRDefault="00B4058F">
      <w:pPr>
        <w:pStyle w:val="Prrafodelista"/>
        <w:numPr>
          <w:ilvl w:val="0"/>
          <w:numId w:val="81"/>
        </w:numPr>
        <w:tabs>
          <w:tab w:val="left" w:pos="981"/>
          <w:tab w:val="left" w:pos="982"/>
        </w:tabs>
        <w:spacing w:before="23"/>
        <w:ind w:hanging="361"/>
      </w:pPr>
      <w:r>
        <w:t>Gobierno de</w:t>
      </w:r>
      <w:r>
        <w:rPr>
          <w:spacing w:val="-1"/>
        </w:rPr>
        <w:t xml:space="preserve"> </w:t>
      </w:r>
      <w:r>
        <w:t>datos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UAECD</w:t>
      </w:r>
    </w:p>
    <w:p w:rsidR="007C220E" w:rsidRDefault="00B4058F">
      <w:pPr>
        <w:pStyle w:val="Textoindependiente"/>
        <w:spacing w:before="180"/>
        <w:ind w:left="262"/>
        <w:jc w:val="both"/>
      </w:pPr>
      <w:r>
        <w:t>Estos</w:t>
      </w:r>
      <w:r>
        <w:rPr>
          <w:spacing w:val="-4"/>
        </w:rPr>
        <w:t xml:space="preserve"> </w:t>
      </w:r>
      <w:r>
        <w:t>documentos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encuentran</w:t>
      </w:r>
      <w:r>
        <w:rPr>
          <w:spacing w:val="-1"/>
        </w:rPr>
        <w:t xml:space="preserve"> </w:t>
      </w:r>
      <w:r>
        <w:t>disponibles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siguiente ubicación:</w:t>
      </w:r>
    </w:p>
    <w:p w:rsidR="007C220E" w:rsidRDefault="00B4058F">
      <w:pPr>
        <w:pStyle w:val="Textoindependiente"/>
        <w:spacing w:before="180" w:line="259" w:lineRule="auto"/>
        <w:ind w:left="262"/>
      </w:pPr>
      <w:r>
        <w:rPr>
          <w:color w:val="0462C1"/>
          <w:u w:val="single" w:color="0462C1"/>
        </w:rPr>
        <w:t>https://catastrobogotacol.sharepoint.com/:f:/s/GerenciaTecnologa-</w:t>
      </w:r>
      <w:r>
        <w:rPr>
          <w:color w:val="0462C1"/>
          <w:spacing w:val="1"/>
        </w:rPr>
        <w:t xml:space="preserve"> </w:t>
      </w:r>
      <w:r>
        <w:rPr>
          <w:color w:val="0462C1"/>
          <w:spacing w:val="-1"/>
          <w:u w:val="single" w:color="0462C1"/>
        </w:rPr>
        <w:t>GOBIERNODIGITAL/EuH4w7iWuKxDtYy80Xvs9vsBBp20VFpGgdrKFomIrZ5uGw?e=NnIYQK</w:t>
      </w:r>
    </w:p>
    <w:p w:rsidR="007C220E" w:rsidRDefault="007C220E">
      <w:pPr>
        <w:pStyle w:val="Textoindependiente"/>
        <w:spacing w:before="8"/>
        <w:rPr>
          <w:sz w:val="8"/>
        </w:rPr>
      </w:pPr>
    </w:p>
    <w:p w:rsidR="007C220E" w:rsidRDefault="00B4058F">
      <w:pPr>
        <w:pStyle w:val="Textoindependiente"/>
        <w:spacing w:before="56" w:line="256" w:lineRule="auto"/>
        <w:ind w:left="262" w:right="777"/>
        <w:jc w:val="both"/>
      </w:pPr>
      <w:r>
        <w:t>También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vigencia</w:t>
      </w:r>
      <w:r>
        <w:rPr>
          <w:spacing w:val="1"/>
        </w:rPr>
        <w:t xml:space="preserve"> </w:t>
      </w:r>
      <w:r>
        <w:t>2021,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realizó</w:t>
      </w:r>
      <w:r>
        <w:rPr>
          <w:spacing w:val="1"/>
        </w:rPr>
        <w:t xml:space="preserve"> </w:t>
      </w:r>
      <w:r>
        <w:t>actualización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catálogo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componentes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-4"/>
        </w:rPr>
        <w:t xml:space="preserve"> </w:t>
      </w:r>
      <w:r>
        <w:t>en los siguientes</w:t>
      </w:r>
      <w:r>
        <w:rPr>
          <w:spacing w:val="1"/>
        </w:rPr>
        <w:t xml:space="preserve"> </w:t>
      </w:r>
      <w:r>
        <w:t>ítems:</w:t>
      </w:r>
    </w:p>
    <w:p w:rsidR="007C220E" w:rsidRDefault="00B4058F">
      <w:pPr>
        <w:pStyle w:val="Prrafodelista"/>
        <w:numPr>
          <w:ilvl w:val="0"/>
          <w:numId w:val="81"/>
        </w:numPr>
        <w:tabs>
          <w:tab w:val="left" w:pos="982"/>
        </w:tabs>
        <w:spacing w:before="165" w:line="256" w:lineRule="auto"/>
        <w:ind w:left="981" w:right="777"/>
        <w:jc w:val="both"/>
      </w:pPr>
      <w:r>
        <w:t>Canales de comunicación: se actualizaron las métricas asociadas a cada uno de los canales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sus responsables.</w:t>
      </w:r>
    </w:p>
    <w:p w:rsidR="007C220E" w:rsidRDefault="00B4058F">
      <w:pPr>
        <w:pStyle w:val="Prrafodelista"/>
        <w:numPr>
          <w:ilvl w:val="0"/>
          <w:numId w:val="81"/>
        </w:numPr>
        <w:tabs>
          <w:tab w:val="left" w:pos="982"/>
        </w:tabs>
        <w:spacing w:before="4" w:line="259" w:lineRule="auto"/>
        <w:ind w:left="981" w:right="773"/>
        <w:jc w:val="both"/>
      </w:pPr>
      <w:r>
        <w:t>Datos</w:t>
      </w:r>
      <w:r>
        <w:rPr>
          <w:spacing w:val="-3"/>
        </w:rPr>
        <w:t xml:space="preserve"> </w:t>
      </w:r>
      <w:r>
        <w:t>abiertos: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realizó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revis</w:t>
      </w:r>
      <w:r>
        <w:t>ión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validación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enlaces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portales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datos</w:t>
      </w:r>
      <w:r>
        <w:rPr>
          <w:spacing w:val="-5"/>
        </w:rPr>
        <w:t xml:space="preserve"> </w:t>
      </w:r>
      <w:r>
        <w:t>abiertos</w:t>
      </w:r>
      <w:r>
        <w:rPr>
          <w:spacing w:val="-48"/>
        </w:rPr>
        <w:t xml:space="preserve"> </w:t>
      </w:r>
      <w:r>
        <w:t>Bogotá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datos</w:t>
      </w:r>
      <w:r>
        <w:rPr>
          <w:spacing w:val="-4"/>
        </w:rPr>
        <w:t xml:space="preserve"> </w:t>
      </w:r>
      <w:r>
        <w:t>abiertos</w:t>
      </w:r>
      <w:r>
        <w:rPr>
          <w:spacing w:val="-4"/>
        </w:rPr>
        <w:t xml:space="preserve"> </w:t>
      </w:r>
      <w:r>
        <w:t>Estado.</w:t>
      </w:r>
      <w:r>
        <w:rPr>
          <w:spacing w:val="-2"/>
        </w:rPr>
        <w:t xml:space="preserve"> </w:t>
      </w:r>
      <w:r>
        <w:t>Adicionalmente,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identificaron</w:t>
      </w:r>
      <w:r>
        <w:rPr>
          <w:spacing w:val="-5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responsables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todos</w:t>
      </w:r>
      <w:r>
        <w:rPr>
          <w:spacing w:val="-47"/>
        </w:rPr>
        <w:t xml:space="preserve"> </w:t>
      </w:r>
      <w:r>
        <w:rPr>
          <w:spacing w:val="-1"/>
        </w:rPr>
        <w:t>los</w:t>
      </w:r>
      <w:r>
        <w:rPr>
          <w:spacing w:val="-10"/>
        </w:rPr>
        <w:t xml:space="preserve"> </w:t>
      </w:r>
      <w:r>
        <w:rPr>
          <w:spacing w:val="-1"/>
        </w:rPr>
        <w:t>sets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datos</w:t>
      </w:r>
      <w:r>
        <w:rPr>
          <w:spacing w:val="-1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validó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datos</w:t>
      </w:r>
      <w:r>
        <w:rPr>
          <w:spacing w:val="-10"/>
        </w:rPr>
        <w:t xml:space="preserve"> </w:t>
      </w:r>
      <w:r>
        <w:t>estuvieran</w:t>
      </w:r>
      <w:r>
        <w:rPr>
          <w:spacing w:val="-10"/>
        </w:rPr>
        <w:t xml:space="preserve"> </w:t>
      </w:r>
      <w:r>
        <w:t>actualizados</w:t>
      </w:r>
      <w:r>
        <w:rPr>
          <w:spacing w:val="-10"/>
        </w:rPr>
        <w:t xml:space="preserve"> </w:t>
      </w:r>
      <w:r>
        <w:t>acorde</w:t>
      </w:r>
      <w:r>
        <w:rPr>
          <w:spacing w:val="-9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periodicidad</w:t>
      </w:r>
      <w:r>
        <w:rPr>
          <w:spacing w:val="-47"/>
        </w:rPr>
        <w:t xml:space="preserve"> </w:t>
      </w:r>
      <w:r>
        <w:t>establecida.</w:t>
      </w:r>
    </w:p>
    <w:p w:rsidR="007C220E" w:rsidRDefault="00B4058F">
      <w:pPr>
        <w:pStyle w:val="Prrafodelista"/>
        <w:numPr>
          <w:ilvl w:val="0"/>
          <w:numId w:val="81"/>
        </w:numPr>
        <w:tabs>
          <w:tab w:val="left" w:pos="982"/>
        </w:tabs>
        <w:spacing w:line="259" w:lineRule="auto"/>
        <w:ind w:left="981" w:right="1468"/>
        <w:jc w:val="both"/>
      </w:pPr>
      <w:r>
        <w:t>Servicios activos: se actualizaron estos datos teniendo en cuenta la información del</w:t>
      </w:r>
      <w:r>
        <w:rPr>
          <w:spacing w:val="-48"/>
        </w:rPr>
        <w:t xml:space="preserve"> </w:t>
      </w:r>
      <w:r>
        <w:t>catálogo de</w:t>
      </w:r>
      <w:r>
        <w:rPr>
          <w:spacing w:val="-3"/>
        </w:rPr>
        <w:t xml:space="preserve"> </w:t>
      </w:r>
      <w:r>
        <w:t>servicios web.</w:t>
      </w:r>
    </w:p>
    <w:p w:rsidR="007C220E" w:rsidRDefault="00B4058F">
      <w:pPr>
        <w:pStyle w:val="Prrafodelista"/>
        <w:numPr>
          <w:ilvl w:val="3"/>
          <w:numId w:val="82"/>
        </w:numPr>
        <w:tabs>
          <w:tab w:val="left" w:pos="1125"/>
          <w:tab w:val="left" w:pos="1126"/>
        </w:tabs>
        <w:spacing w:before="158"/>
        <w:rPr>
          <w:rFonts w:ascii="Calibri Light" w:hAnsi="Calibri Light"/>
          <w:i/>
        </w:rPr>
      </w:pPr>
      <w:r>
        <w:rPr>
          <w:rFonts w:ascii="Calibri Light" w:hAnsi="Calibri Light"/>
          <w:i/>
          <w:color w:val="2E5395"/>
        </w:rPr>
        <w:t>Procesos</w:t>
      </w:r>
      <w:r>
        <w:rPr>
          <w:rFonts w:ascii="Calibri Light" w:hAnsi="Calibri Light"/>
          <w:i/>
          <w:color w:val="2E5395"/>
          <w:spacing w:val="-3"/>
        </w:rPr>
        <w:t xml:space="preserve"> </w:t>
      </w:r>
      <w:r>
        <w:rPr>
          <w:rFonts w:ascii="Calibri Light" w:hAnsi="Calibri Light"/>
          <w:i/>
          <w:color w:val="2E5395"/>
        </w:rPr>
        <w:t>asociados</w:t>
      </w:r>
      <w:r>
        <w:rPr>
          <w:rFonts w:ascii="Calibri Light" w:hAnsi="Calibri Light"/>
          <w:i/>
          <w:color w:val="2E5395"/>
          <w:spacing w:val="-4"/>
        </w:rPr>
        <w:t xml:space="preserve"> </w:t>
      </w:r>
      <w:r>
        <w:rPr>
          <w:rFonts w:ascii="Calibri Light" w:hAnsi="Calibri Light"/>
          <w:i/>
          <w:color w:val="2E5395"/>
        </w:rPr>
        <w:t>a</w:t>
      </w:r>
      <w:r>
        <w:rPr>
          <w:rFonts w:ascii="Calibri Light" w:hAnsi="Calibri Light"/>
          <w:i/>
          <w:color w:val="2E5395"/>
          <w:spacing w:val="-3"/>
        </w:rPr>
        <w:t xml:space="preserve"> </w:t>
      </w:r>
      <w:r>
        <w:rPr>
          <w:rFonts w:ascii="Calibri Light" w:hAnsi="Calibri Light"/>
          <w:i/>
          <w:color w:val="2E5395"/>
        </w:rPr>
        <w:t>gestión</w:t>
      </w:r>
      <w:r>
        <w:rPr>
          <w:rFonts w:ascii="Calibri Light" w:hAnsi="Calibri Light"/>
          <w:i/>
          <w:color w:val="2E5395"/>
          <w:spacing w:val="-3"/>
        </w:rPr>
        <w:t xml:space="preserve"> </w:t>
      </w:r>
      <w:r>
        <w:rPr>
          <w:rFonts w:ascii="Calibri Light" w:hAnsi="Calibri Light"/>
          <w:i/>
          <w:color w:val="2E5395"/>
        </w:rPr>
        <w:t>de</w:t>
      </w:r>
      <w:r>
        <w:rPr>
          <w:rFonts w:ascii="Calibri Light" w:hAnsi="Calibri Light"/>
          <w:i/>
          <w:color w:val="2E5395"/>
          <w:spacing w:val="-3"/>
        </w:rPr>
        <w:t xml:space="preserve"> </w:t>
      </w:r>
      <w:r>
        <w:rPr>
          <w:rFonts w:ascii="Calibri Light" w:hAnsi="Calibri Light"/>
          <w:i/>
          <w:color w:val="2E5395"/>
        </w:rPr>
        <w:t xml:space="preserve">información </w:t>
      </w:r>
    </w:p>
    <w:p w:rsidR="007C220E" w:rsidRDefault="007C220E">
      <w:pPr>
        <w:pStyle w:val="Textoindependiente"/>
        <w:rPr>
          <w:rFonts w:ascii="Calibri Light"/>
          <w:i/>
        </w:rPr>
      </w:pPr>
    </w:p>
    <w:p w:rsidR="007C220E" w:rsidRDefault="007C220E">
      <w:pPr>
        <w:pStyle w:val="Textoindependiente"/>
        <w:spacing w:before="7"/>
        <w:rPr>
          <w:rFonts w:ascii="Calibri Light"/>
          <w:i/>
          <w:sz w:val="16"/>
        </w:rPr>
      </w:pPr>
    </w:p>
    <w:p w:rsidR="007C220E" w:rsidRDefault="00B4058F">
      <w:pPr>
        <w:pStyle w:val="Textoindependiente"/>
        <w:spacing w:line="259" w:lineRule="auto"/>
        <w:ind w:left="262" w:right="776"/>
        <w:jc w:val="both"/>
      </w:pPr>
      <w:r>
        <w:t>Para la gestión de la información, entendida como un conjunto de actividades o procesos que</w:t>
      </w:r>
      <w:r>
        <w:rPr>
          <w:spacing w:val="1"/>
        </w:rPr>
        <w:t xml:space="preserve"> </w:t>
      </w:r>
      <w:r>
        <w:rPr>
          <w:spacing w:val="-1"/>
        </w:rPr>
        <w:t>permiten</w:t>
      </w:r>
      <w:r>
        <w:rPr>
          <w:spacing w:val="-9"/>
        </w:rPr>
        <w:t xml:space="preserve"> </w:t>
      </w:r>
      <w:r>
        <w:rPr>
          <w:spacing w:val="-1"/>
        </w:rPr>
        <w:t>la</w:t>
      </w:r>
      <w:r>
        <w:rPr>
          <w:spacing w:val="-15"/>
        </w:rPr>
        <w:t xml:space="preserve"> </w:t>
      </w:r>
      <w:r>
        <w:rPr>
          <w:spacing w:val="-1"/>
        </w:rPr>
        <w:t>obtención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información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cuales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controla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ciclo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vida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información</w:t>
      </w:r>
      <w:r>
        <w:rPr>
          <w:spacing w:val="-47"/>
        </w:rPr>
        <w:t xml:space="preserve"> </w:t>
      </w:r>
      <w:r>
        <w:t>desde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creación</w:t>
      </w:r>
      <w:r>
        <w:rPr>
          <w:spacing w:val="-2"/>
        </w:rPr>
        <w:t xml:space="preserve"> </w:t>
      </w:r>
      <w:r>
        <w:t>hasta</w:t>
      </w:r>
      <w:r>
        <w:rPr>
          <w:spacing w:val="-3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disposición</w:t>
      </w:r>
      <w:r>
        <w:rPr>
          <w:spacing w:val="-5"/>
        </w:rPr>
        <w:t xml:space="preserve"> </w:t>
      </w:r>
      <w:r>
        <w:t>final, la</w:t>
      </w:r>
      <w:r>
        <w:rPr>
          <w:spacing w:val="-1"/>
        </w:rPr>
        <w:t xml:space="preserve"> </w:t>
      </w:r>
      <w:r>
        <w:t>UAECD</w:t>
      </w:r>
      <w:r>
        <w:rPr>
          <w:spacing w:val="-3"/>
        </w:rPr>
        <w:t xml:space="preserve"> </w:t>
      </w:r>
      <w:r>
        <w:t>tiene definidos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 procesos:</w:t>
      </w:r>
    </w:p>
    <w:p w:rsidR="007C220E" w:rsidRDefault="00B4058F">
      <w:pPr>
        <w:pStyle w:val="Textoindependiente"/>
        <w:spacing w:before="160" w:line="259" w:lineRule="auto"/>
        <w:ind w:left="262" w:right="775"/>
        <w:jc w:val="both"/>
      </w:pPr>
      <w:r>
        <w:t>La Gerencia de Tecnología, a través del proceso de Provisión de Provisión y soporte de servicios de</w:t>
      </w:r>
      <w:r>
        <w:rPr>
          <w:spacing w:val="-47"/>
        </w:rPr>
        <w:t xml:space="preserve"> </w:t>
      </w:r>
      <w:r>
        <w:t>TI, identificado con el código 13-GP-01, es la encargada de mantener la infraestructura tecnológica</w:t>
      </w:r>
      <w:r>
        <w:rPr>
          <w:spacing w:val="-47"/>
        </w:rPr>
        <w:t xml:space="preserve"> </w:t>
      </w:r>
      <w:r>
        <w:t>mínimo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95</w:t>
      </w:r>
      <w:r>
        <w:t>%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disponibilidad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atender</w:t>
      </w:r>
      <w:r>
        <w:rPr>
          <w:spacing w:val="-4"/>
        </w:rPr>
        <w:t xml:space="preserve"> </w:t>
      </w:r>
      <w:r>
        <w:t>satisfactoriamente,</w:t>
      </w:r>
      <w:r>
        <w:rPr>
          <w:spacing w:val="-5"/>
        </w:rPr>
        <w:t xml:space="preserve"> </w:t>
      </w:r>
      <w:r>
        <w:t>mínimo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90%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solicitudes</w:t>
      </w:r>
      <w:r>
        <w:rPr>
          <w:spacing w:val="-47"/>
        </w:rPr>
        <w:t xml:space="preserve"> </w:t>
      </w:r>
      <w:r>
        <w:t>registradas</w:t>
      </w:r>
      <w:r>
        <w:rPr>
          <w:spacing w:val="-1"/>
        </w:rPr>
        <w:t xml:space="preserve"> </w:t>
      </w:r>
      <w:r>
        <w:t>durante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vigencia</w:t>
      </w:r>
      <w:r>
        <w:rPr>
          <w:spacing w:val="-1"/>
        </w:rPr>
        <w:t xml:space="preserve"> </w:t>
      </w:r>
      <w:r>
        <w:t>en la</w:t>
      </w:r>
      <w:r>
        <w:rPr>
          <w:spacing w:val="-2"/>
        </w:rPr>
        <w:t xml:space="preserve"> </w:t>
      </w:r>
      <w:r>
        <w:t>mesa de</w:t>
      </w:r>
      <w:r>
        <w:rPr>
          <w:spacing w:val="-3"/>
        </w:rPr>
        <w:t xml:space="preserve"> </w:t>
      </w:r>
      <w:r>
        <w:t>servicios de TI,</w:t>
      </w:r>
      <w:r>
        <w:rPr>
          <w:spacing w:val="-1"/>
        </w:rPr>
        <w:t xml:space="preserve"> </w:t>
      </w:r>
      <w:r>
        <w:t>cuyo alcance</w:t>
      </w:r>
      <w:r>
        <w:rPr>
          <w:spacing w:val="-2"/>
        </w:rPr>
        <w:t xml:space="preserve"> </w:t>
      </w:r>
      <w:r>
        <w:t>es:</w:t>
      </w:r>
    </w:p>
    <w:p w:rsidR="007C220E" w:rsidRDefault="007C220E">
      <w:pPr>
        <w:pStyle w:val="Textoindependiente"/>
        <w:spacing w:before="9"/>
        <w:rPr>
          <w:sz w:val="23"/>
        </w:rPr>
      </w:pPr>
    </w:p>
    <w:p w:rsidR="007C220E" w:rsidRDefault="00B4058F">
      <w:pPr>
        <w:pStyle w:val="Textoindependiente"/>
        <w:ind w:left="262"/>
        <w:jc w:val="both"/>
      </w:pPr>
      <w:r>
        <w:t>Alcance:</w:t>
      </w:r>
      <w:r>
        <w:rPr>
          <w:spacing w:val="65"/>
        </w:rPr>
        <w:t xml:space="preserve"> </w:t>
      </w:r>
      <w:r>
        <w:t>“El</w:t>
      </w:r>
      <w:r>
        <w:rPr>
          <w:spacing w:val="65"/>
        </w:rPr>
        <w:t xml:space="preserve"> </w:t>
      </w:r>
      <w:r>
        <w:t>proceso</w:t>
      </w:r>
      <w:r>
        <w:rPr>
          <w:spacing w:val="68"/>
        </w:rPr>
        <w:t xml:space="preserve"> </w:t>
      </w:r>
      <w:r>
        <w:t>inicia</w:t>
      </w:r>
      <w:r>
        <w:rPr>
          <w:spacing w:val="66"/>
        </w:rPr>
        <w:t xml:space="preserve"> </w:t>
      </w:r>
      <w:r>
        <w:t>con</w:t>
      </w:r>
      <w:r>
        <w:rPr>
          <w:spacing w:val="66"/>
        </w:rPr>
        <w:t xml:space="preserve"> </w:t>
      </w:r>
      <w:r>
        <w:t>la</w:t>
      </w:r>
      <w:r>
        <w:rPr>
          <w:spacing w:val="66"/>
        </w:rPr>
        <w:t xml:space="preserve"> </w:t>
      </w:r>
      <w:r>
        <w:t>definición</w:t>
      </w:r>
      <w:r>
        <w:rPr>
          <w:spacing w:val="66"/>
        </w:rPr>
        <w:t xml:space="preserve"> </w:t>
      </w:r>
      <w:r>
        <w:t>de</w:t>
      </w:r>
      <w:r>
        <w:rPr>
          <w:spacing w:val="67"/>
        </w:rPr>
        <w:t xml:space="preserve"> </w:t>
      </w:r>
      <w:r>
        <w:t>las</w:t>
      </w:r>
      <w:r>
        <w:rPr>
          <w:spacing w:val="66"/>
        </w:rPr>
        <w:t xml:space="preserve"> </w:t>
      </w:r>
      <w:r>
        <w:t>políticas,</w:t>
      </w:r>
      <w:r>
        <w:rPr>
          <w:spacing w:val="64"/>
        </w:rPr>
        <w:t xml:space="preserve"> </w:t>
      </w:r>
      <w:r>
        <w:t>subprocesos</w:t>
      </w:r>
      <w:r>
        <w:rPr>
          <w:spacing w:val="64"/>
        </w:rPr>
        <w:t xml:space="preserve"> </w:t>
      </w:r>
      <w:r>
        <w:t>y</w:t>
      </w:r>
      <w:r>
        <w:rPr>
          <w:spacing w:val="65"/>
        </w:rPr>
        <w:t xml:space="preserve"> </w:t>
      </w:r>
      <w:r>
        <w:t>procedimientos</w:t>
      </w:r>
    </w:p>
    <w:p w:rsidR="007C220E" w:rsidRDefault="00B4058F">
      <w:pPr>
        <w:pStyle w:val="Textoindependiente"/>
        <w:spacing w:before="22"/>
        <w:ind w:left="262"/>
        <w:jc w:val="both"/>
      </w:pPr>
      <w:r>
        <w:t>requeridos</w:t>
      </w:r>
      <w:r>
        <w:rPr>
          <w:spacing w:val="46"/>
        </w:rPr>
        <w:t xml:space="preserve"> </w:t>
      </w:r>
      <w:r>
        <w:t>para</w:t>
      </w:r>
      <w:r>
        <w:rPr>
          <w:spacing w:val="46"/>
        </w:rPr>
        <w:t xml:space="preserve"> </w:t>
      </w:r>
      <w:r>
        <w:t>la</w:t>
      </w:r>
      <w:r>
        <w:rPr>
          <w:spacing w:val="44"/>
        </w:rPr>
        <w:t xml:space="preserve"> </w:t>
      </w:r>
      <w:r>
        <w:t>gestión</w:t>
      </w:r>
      <w:r>
        <w:rPr>
          <w:spacing w:val="47"/>
        </w:rPr>
        <w:t xml:space="preserve"> </w:t>
      </w:r>
      <w:r>
        <w:t>(provisión,</w:t>
      </w:r>
      <w:r>
        <w:rPr>
          <w:spacing w:val="47"/>
        </w:rPr>
        <w:t xml:space="preserve"> </w:t>
      </w:r>
      <w:r>
        <w:t>administración,</w:t>
      </w:r>
      <w:r>
        <w:rPr>
          <w:spacing w:val="47"/>
        </w:rPr>
        <w:t xml:space="preserve"> </w:t>
      </w:r>
      <w:r>
        <w:t>operación,</w:t>
      </w:r>
      <w:r>
        <w:rPr>
          <w:spacing w:val="48"/>
        </w:rPr>
        <w:t xml:space="preserve"> </w:t>
      </w:r>
      <w:r>
        <w:t>soporte</w:t>
      </w:r>
      <w:r>
        <w:rPr>
          <w:spacing w:val="47"/>
        </w:rPr>
        <w:t xml:space="preserve"> </w:t>
      </w:r>
      <w:r>
        <w:t>y</w:t>
      </w:r>
      <w:r>
        <w:rPr>
          <w:spacing w:val="45"/>
        </w:rPr>
        <w:t xml:space="preserve"> </w:t>
      </w:r>
      <w:r>
        <w:t>monitoreo)</w:t>
      </w:r>
      <w:r>
        <w:rPr>
          <w:spacing w:val="45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los</w:t>
      </w:r>
    </w:p>
    <w:p w:rsidR="007C220E" w:rsidRDefault="007C220E">
      <w:pPr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extoindependiente"/>
        <w:spacing w:before="1" w:line="259" w:lineRule="auto"/>
        <w:ind w:left="262" w:right="777"/>
        <w:jc w:val="both"/>
      </w:pPr>
      <w:r>
        <w:t>servicios, en concordancia con la arquitectura tecnológica de referencia y el catálogo de 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TI</w:t>
      </w:r>
      <w:r>
        <w:rPr>
          <w:spacing w:val="1"/>
        </w:rPr>
        <w:t xml:space="preserve"> </w:t>
      </w:r>
      <w:r>
        <w:t>contemplando,</w:t>
      </w:r>
      <w:r>
        <w:rPr>
          <w:spacing w:val="1"/>
        </w:rPr>
        <w:t xml:space="preserve"> </w:t>
      </w:r>
      <w:r>
        <w:t>igualmente,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estableci</w:t>
      </w:r>
      <w:r>
        <w:t>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Estratégico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Tecnologías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 y Comunicaciones – PETI. Se concluye con la evaluación de la gestión, teniendo en</w:t>
      </w:r>
      <w:r>
        <w:rPr>
          <w:spacing w:val="1"/>
        </w:rPr>
        <w:t xml:space="preserve"> </w:t>
      </w:r>
      <w:r>
        <w:t>cuenta</w:t>
      </w:r>
      <w:r>
        <w:rPr>
          <w:spacing w:val="-1"/>
        </w:rPr>
        <w:t xml:space="preserve"> </w:t>
      </w:r>
      <w:r>
        <w:t>los lineamientos</w:t>
      </w:r>
      <w:r>
        <w:rPr>
          <w:spacing w:val="-3"/>
        </w:rPr>
        <w:t xml:space="preserve"> </w:t>
      </w:r>
      <w:r>
        <w:t>establecidos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subproceso</w:t>
      </w:r>
      <w:r>
        <w:rPr>
          <w:spacing w:val="-3"/>
        </w:rPr>
        <w:t xml:space="preserve"> </w:t>
      </w:r>
      <w:r>
        <w:t>y procedimientos.”.</w:t>
      </w:r>
    </w:p>
    <w:p w:rsidR="007C220E" w:rsidRDefault="007C220E">
      <w:pPr>
        <w:pStyle w:val="Textoindependiente"/>
        <w:spacing w:before="8"/>
        <w:rPr>
          <w:sz w:val="23"/>
        </w:rPr>
      </w:pPr>
    </w:p>
    <w:p w:rsidR="007C220E" w:rsidRDefault="00B4058F">
      <w:pPr>
        <w:pStyle w:val="Textoindependiente"/>
        <w:ind w:left="262"/>
        <w:jc w:val="both"/>
      </w:pPr>
      <w:r>
        <w:t>El</w:t>
      </w:r>
      <w:r>
        <w:rPr>
          <w:spacing w:val="-6"/>
        </w:rPr>
        <w:t xml:space="preserve"> </w:t>
      </w:r>
      <w:r>
        <w:t>proceso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Provisión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Provisión</w:t>
      </w:r>
      <w:r>
        <w:rPr>
          <w:spacing w:val="-9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soporte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servicios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TI</w:t>
      </w:r>
      <w:r>
        <w:rPr>
          <w:spacing w:val="-8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(1)</w:t>
      </w:r>
      <w:r>
        <w:rPr>
          <w:spacing w:val="-10"/>
        </w:rPr>
        <w:t xml:space="preserve"> </w:t>
      </w:r>
      <w:r>
        <w:t>subproceso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diez</w:t>
      </w:r>
    </w:p>
    <w:p w:rsidR="007C220E" w:rsidRDefault="00B4058F">
      <w:pPr>
        <w:pStyle w:val="Textoindependiente"/>
        <w:spacing w:before="22"/>
        <w:ind w:left="262"/>
      </w:pPr>
      <w:r>
        <w:t>(10)</w:t>
      </w:r>
      <w:r>
        <w:rPr>
          <w:spacing w:val="-5"/>
        </w:rPr>
        <w:t xml:space="preserve"> </w:t>
      </w:r>
      <w:r>
        <w:t>procedimientos:</w:t>
      </w:r>
    </w:p>
    <w:p w:rsidR="007C220E" w:rsidRDefault="007C220E">
      <w:pPr>
        <w:pStyle w:val="Textoindependiente"/>
        <w:spacing w:before="7"/>
        <w:rPr>
          <w:sz w:val="25"/>
        </w:rPr>
      </w:pPr>
    </w:p>
    <w:p w:rsidR="007C220E" w:rsidRDefault="00B4058F">
      <w:pPr>
        <w:pStyle w:val="Prrafodelista"/>
        <w:numPr>
          <w:ilvl w:val="0"/>
          <w:numId w:val="80"/>
        </w:numPr>
        <w:tabs>
          <w:tab w:val="left" w:pos="621"/>
          <w:tab w:val="left" w:pos="622"/>
        </w:tabs>
        <w:spacing w:before="1" w:line="256" w:lineRule="auto"/>
        <w:ind w:left="621" w:right="775"/>
      </w:pPr>
      <w:r>
        <w:t>Subproceso</w:t>
      </w:r>
      <w:r>
        <w:rPr>
          <w:spacing w:val="21"/>
        </w:rPr>
        <w:t xml:space="preserve"> </w:t>
      </w:r>
      <w:r>
        <w:t>“Gestión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servicios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TI”</w:t>
      </w:r>
      <w:r>
        <w:rPr>
          <w:spacing w:val="22"/>
        </w:rPr>
        <w:t xml:space="preserve"> </w:t>
      </w:r>
      <w:r>
        <w:t>identificado</w:t>
      </w:r>
      <w:r>
        <w:rPr>
          <w:spacing w:val="18"/>
        </w:rPr>
        <w:t xml:space="preserve"> </w:t>
      </w:r>
      <w:r>
        <w:t>con</w:t>
      </w:r>
      <w:r>
        <w:rPr>
          <w:spacing w:val="17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código</w:t>
      </w:r>
      <w:r>
        <w:rPr>
          <w:spacing w:val="19"/>
        </w:rPr>
        <w:t xml:space="preserve"> </w:t>
      </w:r>
      <w:r>
        <w:t>13-SP-01,</w:t>
      </w:r>
      <w:r>
        <w:rPr>
          <w:spacing w:val="20"/>
        </w:rPr>
        <w:t xml:space="preserve"> </w:t>
      </w:r>
      <w:r>
        <w:t>cuyo</w:t>
      </w:r>
      <w:r>
        <w:rPr>
          <w:spacing w:val="19"/>
        </w:rPr>
        <w:t xml:space="preserve"> </w:t>
      </w:r>
      <w:r>
        <w:t>objetivo</w:t>
      </w:r>
      <w:r>
        <w:rPr>
          <w:spacing w:val="22"/>
        </w:rPr>
        <w:t xml:space="preserve"> </w:t>
      </w:r>
      <w:r>
        <w:t>y</w:t>
      </w:r>
      <w:r>
        <w:rPr>
          <w:spacing w:val="-47"/>
        </w:rPr>
        <w:t xml:space="preserve"> </w:t>
      </w:r>
      <w:r>
        <w:t>alcance</w:t>
      </w:r>
      <w:r>
        <w:rPr>
          <w:spacing w:val="1"/>
        </w:rPr>
        <w:t xml:space="preserve"> </w:t>
      </w:r>
      <w:r>
        <w:t>son:</w:t>
      </w:r>
    </w:p>
    <w:p w:rsidR="007C220E" w:rsidRDefault="007C220E">
      <w:pPr>
        <w:pStyle w:val="Textoindependiente"/>
        <w:spacing w:before="1"/>
        <w:rPr>
          <w:sz w:val="24"/>
        </w:rPr>
      </w:pPr>
    </w:p>
    <w:p w:rsidR="007C220E" w:rsidRDefault="00B4058F">
      <w:pPr>
        <w:pStyle w:val="Textoindependiente"/>
        <w:spacing w:line="256" w:lineRule="auto"/>
        <w:ind w:left="621" w:right="663"/>
      </w:pPr>
      <w:r>
        <w:t>Objetivo:</w:t>
      </w:r>
      <w:r>
        <w:rPr>
          <w:spacing w:val="29"/>
        </w:rPr>
        <w:t xml:space="preserve"> </w:t>
      </w:r>
      <w:r>
        <w:t>“Atender</w:t>
      </w:r>
      <w:r>
        <w:rPr>
          <w:spacing w:val="30"/>
        </w:rPr>
        <w:t xml:space="preserve"> </w:t>
      </w:r>
      <w:r>
        <w:t>con</w:t>
      </w:r>
      <w:r>
        <w:rPr>
          <w:spacing w:val="29"/>
        </w:rPr>
        <w:t xml:space="preserve"> </w:t>
      </w:r>
      <w:r>
        <w:t>calidad</w:t>
      </w:r>
      <w:r>
        <w:rPr>
          <w:spacing w:val="29"/>
        </w:rPr>
        <w:t xml:space="preserve"> </w:t>
      </w:r>
      <w:r>
        <w:t>y</w:t>
      </w:r>
      <w:r>
        <w:rPr>
          <w:spacing w:val="30"/>
        </w:rPr>
        <w:t xml:space="preserve"> </w:t>
      </w:r>
      <w:r>
        <w:t>oportunidad,</w:t>
      </w:r>
      <w:r>
        <w:rPr>
          <w:spacing w:val="29"/>
        </w:rPr>
        <w:t xml:space="preserve"> </w:t>
      </w:r>
      <w:r>
        <w:t>mínimo</w:t>
      </w:r>
      <w:r>
        <w:rPr>
          <w:spacing w:val="28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t>92%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las</w:t>
      </w:r>
      <w:r>
        <w:rPr>
          <w:spacing w:val="29"/>
        </w:rPr>
        <w:t xml:space="preserve"> </w:t>
      </w:r>
      <w:r>
        <w:t>solicitudes</w:t>
      </w:r>
      <w:r>
        <w:rPr>
          <w:spacing w:val="29"/>
        </w:rPr>
        <w:t xml:space="preserve"> </w:t>
      </w:r>
      <w:r>
        <w:t>registradas</w:t>
      </w:r>
      <w:r>
        <w:rPr>
          <w:spacing w:val="-46"/>
        </w:rPr>
        <w:t xml:space="preserve"> </w:t>
      </w:r>
      <w:r>
        <w:t>durante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vigencia en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mesa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servicios de</w:t>
      </w:r>
      <w:r>
        <w:rPr>
          <w:spacing w:val="-2"/>
        </w:rPr>
        <w:t xml:space="preserve"> </w:t>
      </w:r>
      <w:r>
        <w:t>TI.”.</w:t>
      </w:r>
    </w:p>
    <w:p w:rsidR="007C220E" w:rsidRDefault="007C220E">
      <w:pPr>
        <w:pStyle w:val="Textoindependiente"/>
        <w:spacing w:before="1"/>
        <w:rPr>
          <w:sz w:val="24"/>
        </w:rPr>
      </w:pPr>
    </w:p>
    <w:p w:rsidR="007C220E" w:rsidRDefault="00B4058F">
      <w:pPr>
        <w:pStyle w:val="Textoindependiente"/>
        <w:spacing w:line="259" w:lineRule="auto"/>
        <w:ind w:left="621" w:right="662"/>
      </w:pPr>
      <w:r>
        <w:t>Alcance:</w:t>
      </w:r>
      <w:r>
        <w:rPr>
          <w:spacing w:val="36"/>
        </w:rPr>
        <w:t xml:space="preserve"> </w:t>
      </w:r>
      <w:r>
        <w:t>“Atender</w:t>
      </w:r>
      <w:r>
        <w:rPr>
          <w:spacing w:val="34"/>
        </w:rPr>
        <w:t xml:space="preserve"> </w:t>
      </w:r>
      <w:r>
        <w:t>con</w:t>
      </w:r>
      <w:r>
        <w:rPr>
          <w:spacing w:val="36"/>
        </w:rPr>
        <w:t xml:space="preserve"> </w:t>
      </w:r>
      <w:r>
        <w:t>calidad</w:t>
      </w:r>
      <w:r>
        <w:rPr>
          <w:spacing w:val="37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oportunidad,</w:t>
      </w:r>
      <w:r>
        <w:rPr>
          <w:spacing w:val="34"/>
        </w:rPr>
        <w:t xml:space="preserve"> </w:t>
      </w:r>
      <w:r>
        <w:t>mínimo</w:t>
      </w:r>
      <w:r>
        <w:rPr>
          <w:spacing w:val="35"/>
        </w:rPr>
        <w:t xml:space="preserve"> </w:t>
      </w:r>
      <w:r>
        <w:t>el</w:t>
      </w:r>
      <w:r>
        <w:rPr>
          <w:spacing w:val="33"/>
        </w:rPr>
        <w:t xml:space="preserve"> </w:t>
      </w:r>
      <w:r>
        <w:t>92%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las</w:t>
      </w:r>
      <w:r>
        <w:rPr>
          <w:spacing w:val="35"/>
        </w:rPr>
        <w:t xml:space="preserve"> </w:t>
      </w:r>
      <w:r>
        <w:t>solicitudes</w:t>
      </w:r>
      <w:r>
        <w:rPr>
          <w:spacing w:val="37"/>
        </w:rPr>
        <w:t xml:space="preserve"> </w:t>
      </w:r>
      <w:r>
        <w:t>registradas</w:t>
      </w:r>
      <w:r>
        <w:rPr>
          <w:spacing w:val="-47"/>
        </w:rPr>
        <w:t xml:space="preserve"> </w:t>
      </w:r>
      <w:r>
        <w:t>durante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vigencia en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mesa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servicios de</w:t>
      </w:r>
      <w:r>
        <w:rPr>
          <w:spacing w:val="-2"/>
        </w:rPr>
        <w:t xml:space="preserve"> </w:t>
      </w:r>
      <w:r>
        <w:t>TI.”.</w:t>
      </w:r>
    </w:p>
    <w:p w:rsidR="007C220E" w:rsidRDefault="007C220E">
      <w:pPr>
        <w:pStyle w:val="Textoindependiente"/>
        <w:spacing w:before="8"/>
        <w:rPr>
          <w:sz w:val="23"/>
        </w:rPr>
      </w:pPr>
    </w:p>
    <w:p w:rsidR="007C220E" w:rsidRDefault="00B4058F">
      <w:pPr>
        <w:pStyle w:val="Textoindependiente"/>
        <w:ind w:left="621"/>
      </w:pPr>
      <w:r>
        <w:t>Los</w:t>
      </w:r>
      <w:r>
        <w:rPr>
          <w:spacing w:val="25"/>
        </w:rPr>
        <w:t xml:space="preserve"> </w:t>
      </w:r>
      <w:r>
        <w:t>siguientes</w:t>
      </w:r>
      <w:r>
        <w:rPr>
          <w:spacing w:val="26"/>
        </w:rPr>
        <w:t xml:space="preserve"> </w:t>
      </w:r>
      <w:r>
        <w:t>son</w:t>
      </w:r>
      <w:r>
        <w:rPr>
          <w:spacing w:val="26"/>
        </w:rPr>
        <w:t xml:space="preserve"> </w:t>
      </w:r>
      <w:r>
        <w:t>los</w:t>
      </w:r>
      <w:r>
        <w:rPr>
          <w:spacing w:val="28"/>
        </w:rPr>
        <w:t xml:space="preserve"> </w:t>
      </w:r>
      <w:r>
        <w:t>procedimientos</w:t>
      </w:r>
      <w:r>
        <w:rPr>
          <w:spacing w:val="25"/>
        </w:rPr>
        <w:t xml:space="preserve"> </w:t>
      </w:r>
      <w:r>
        <w:t>asociados</w:t>
      </w:r>
      <w:r>
        <w:rPr>
          <w:spacing w:val="28"/>
        </w:rPr>
        <w:t xml:space="preserve"> </w:t>
      </w:r>
      <w:r>
        <w:t>al</w:t>
      </w:r>
      <w:r>
        <w:rPr>
          <w:spacing w:val="24"/>
        </w:rPr>
        <w:t xml:space="preserve"> </w:t>
      </w:r>
      <w:r>
        <w:t>subproceso</w:t>
      </w:r>
      <w:r>
        <w:rPr>
          <w:spacing w:val="27"/>
        </w:rPr>
        <w:t xml:space="preserve"> </w:t>
      </w:r>
      <w:r>
        <w:t>“Gestión</w:t>
      </w:r>
      <w:r>
        <w:rPr>
          <w:spacing w:val="26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servicios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TI”,</w:t>
      </w:r>
    </w:p>
    <w:p w:rsidR="007C220E" w:rsidRDefault="00B4058F">
      <w:pPr>
        <w:pStyle w:val="Textoindependiente"/>
        <w:spacing w:before="22"/>
        <w:ind w:left="621"/>
      </w:pPr>
      <w:r>
        <w:t>relacionados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gestión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información:</w:t>
      </w: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7" w:after="1"/>
        <w:rPr>
          <w:sz w:val="18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1419"/>
        <w:gridCol w:w="3118"/>
        <w:gridCol w:w="2453"/>
      </w:tblGrid>
      <w:tr w:rsidR="007C220E">
        <w:trPr>
          <w:trHeight w:val="376"/>
        </w:trPr>
        <w:tc>
          <w:tcPr>
            <w:tcW w:w="1838" w:type="dxa"/>
            <w:shd w:val="clear" w:color="auto" w:fill="B4C5E7"/>
          </w:tcPr>
          <w:p w:rsidR="007C220E" w:rsidRDefault="00B4058F">
            <w:pPr>
              <w:pStyle w:val="TableParagraph"/>
              <w:spacing w:before="54"/>
              <w:ind w:left="131"/>
              <w:rPr>
                <w:b/>
              </w:rPr>
            </w:pPr>
            <w:r>
              <w:rPr>
                <w:b/>
              </w:rPr>
              <w:t>PROCEDIMIENTO</w:t>
            </w:r>
          </w:p>
        </w:tc>
        <w:tc>
          <w:tcPr>
            <w:tcW w:w="1419" w:type="dxa"/>
            <w:shd w:val="clear" w:color="auto" w:fill="B4C5E7"/>
          </w:tcPr>
          <w:p w:rsidR="007C220E" w:rsidRDefault="00B4058F">
            <w:pPr>
              <w:pStyle w:val="TableParagraph"/>
              <w:spacing w:before="54"/>
              <w:ind w:left="133" w:right="120"/>
              <w:jc w:val="center"/>
              <w:rPr>
                <w:b/>
              </w:rPr>
            </w:pPr>
            <w:r>
              <w:rPr>
                <w:b/>
              </w:rPr>
              <w:t>CÓDIGO</w:t>
            </w:r>
          </w:p>
        </w:tc>
        <w:tc>
          <w:tcPr>
            <w:tcW w:w="3118" w:type="dxa"/>
            <w:shd w:val="clear" w:color="auto" w:fill="B4C5E7"/>
          </w:tcPr>
          <w:p w:rsidR="007C220E" w:rsidRDefault="00B4058F">
            <w:pPr>
              <w:pStyle w:val="TableParagraph"/>
              <w:spacing w:before="54"/>
              <w:ind w:left="1089" w:right="1080"/>
              <w:jc w:val="center"/>
              <w:rPr>
                <w:b/>
              </w:rPr>
            </w:pPr>
            <w:r>
              <w:rPr>
                <w:b/>
              </w:rPr>
              <w:t>OBJETIVO</w:t>
            </w:r>
          </w:p>
        </w:tc>
        <w:tc>
          <w:tcPr>
            <w:tcW w:w="2453" w:type="dxa"/>
            <w:shd w:val="clear" w:color="auto" w:fill="B4C5E7"/>
          </w:tcPr>
          <w:p w:rsidR="007C220E" w:rsidRDefault="00B4058F">
            <w:pPr>
              <w:pStyle w:val="TableParagraph"/>
              <w:spacing w:before="54"/>
              <w:ind w:left="804"/>
              <w:rPr>
                <w:b/>
              </w:rPr>
            </w:pPr>
            <w:r>
              <w:rPr>
                <w:b/>
              </w:rPr>
              <w:t>ALCANCE</w:t>
            </w:r>
          </w:p>
        </w:tc>
      </w:tr>
      <w:tr w:rsidR="007C220E">
        <w:trPr>
          <w:trHeight w:val="4567"/>
        </w:trPr>
        <w:tc>
          <w:tcPr>
            <w:tcW w:w="1838" w:type="dxa"/>
          </w:tcPr>
          <w:p w:rsidR="007C220E" w:rsidRDefault="00B4058F">
            <w:pPr>
              <w:pStyle w:val="TableParagraph"/>
              <w:tabs>
                <w:tab w:val="left" w:pos="1487"/>
              </w:tabs>
              <w:ind w:left="107" w:right="93"/>
            </w:pPr>
            <w:r>
              <w:t>GESTIÓN</w:t>
            </w:r>
            <w:r>
              <w:tab/>
            </w:r>
            <w:r>
              <w:rPr>
                <w:spacing w:val="-1"/>
              </w:rPr>
              <w:t>DE</w:t>
            </w:r>
            <w:r>
              <w:rPr>
                <w:spacing w:val="-47"/>
              </w:rPr>
              <w:t xml:space="preserve"> </w:t>
            </w:r>
            <w:r>
              <w:t>CONFIGURACIÓN</w:t>
            </w:r>
          </w:p>
        </w:tc>
        <w:tc>
          <w:tcPr>
            <w:tcW w:w="1419" w:type="dxa"/>
          </w:tcPr>
          <w:p w:rsidR="007C220E" w:rsidRDefault="00B4058F">
            <w:pPr>
              <w:pStyle w:val="TableParagraph"/>
              <w:spacing w:line="268" w:lineRule="exact"/>
              <w:ind w:left="133" w:right="126"/>
              <w:jc w:val="center"/>
            </w:pPr>
            <w:r>
              <w:t>13-02-PR-13</w:t>
            </w:r>
          </w:p>
        </w:tc>
        <w:tc>
          <w:tcPr>
            <w:tcW w:w="3118" w:type="dxa"/>
          </w:tcPr>
          <w:p w:rsidR="007C220E" w:rsidRDefault="00B4058F">
            <w:pPr>
              <w:pStyle w:val="TableParagraph"/>
              <w:tabs>
                <w:tab w:val="left" w:pos="2099"/>
                <w:tab w:val="left" w:pos="2854"/>
              </w:tabs>
              <w:ind w:left="108" w:right="91"/>
              <w:jc w:val="both"/>
            </w:pPr>
            <w:r>
              <w:t>Realizar</w:t>
            </w:r>
            <w:r>
              <w:rPr>
                <w:spacing w:val="-9"/>
              </w:rPr>
              <w:t xml:space="preserve"> </w:t>
            </w:r>
            <w:r>
              <w:t>el</w:t>
            </w:r>
            <w:r>
              <w:rPr>
                <w:spacing w:val="-8"/>
              </w:rPr>
              <w:t xml:space="preserve"> </w:t>
            </w:r>
            <w:r>
              <w:t>registro,</w:t>
            </w:r>
            <w:r>
              <w:rPr>
                <w:spacing w:val="-9"/>
              </w:rPr>
              <w:t xml:space="preserve"> </w:t>
            </w:r>
            <w:r>
              <w:t>actualización</w:t>
            </w:r>
            <w:r>
              <w:rPr>
                <w:spacing w:val="-47"/>
              </w:rPr>
              <w:t xml:space="preserve"> </w:t>
            </w:r>
            <w:r>
              <w:t>y/o</w:t>
            </w:r>
            <w:r>
              <w:rPr>
                <w:spacing w:val="1"/>
              </w:rPr>
              <w:t xml:space="preserve"> </w:t>
            </w:r>
            <w:r>
              <w:t>eliminación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1"/>
              </w:rPr>
              <w:t xml:space="preserve"> </w:t>
            </w:r>
            <w:r>
              <w:t>tecnológicos de la Unidad en la</w:t>
            </w:r>
            <w:r>
              <w:rPr>
                <w:spacing w:val="1"/>
              </w:rPr>
              <w:t xml:space="preserve"> </w:t>
            </w:r>
            <w:r>
              <w:t>base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datos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configuración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47"/>
              </w:rPr>
              <w:t xml:space="preserve"> </w:t>
            </w:r>
            <w:r>
              <w:t>CMDB (Por sus siglas en inglés</w:t>
            </w:r>
            <w:r>
              <w:rPr>
                <w:spacing w:val="1"/>
              </w:rPr>
              <w:t xml:space="preserve"> </w:t>
            </w:r>
            <w:r>
              <w:t>Configuration</w:t>
            </w:r>
            <w:r>
              <w:rPr>
                <w:spacing w:val="1"/>
              </w:rPr>
              <w:t xml:space="preserve"> </w:t>
            </w:r>
            <w:r>
              <w:t>Management</w:t>
            </w:r>
            <w:r>
              <w:rPr>
                <w:spacing w:val="-47"/>
              </w:rPr>
              <w:t xml:space="preserve"> </w:t>
            </w:r>
            <w:r>
              <w:t>Database), y la administración y</w:t>
            </w:r>
            <w:r>
              <w:rPr>
                <w:spacing w:val="1"/>
              </w:rPr>
              <w:t xml:space="preserve"> </w:t>
            </w:r>
            <w:r>
              <w:t>parametrización</w:t>
            </w:r>
            <w:r>
              <w:tab/>
              <w:t>de</w:t>
            </w:r>
            <w:r>
              <w:tab/>
              <w:t>la</w:t>
            </w:r>
            <w:r>
              <w:rPr>
                <w:spacing w:val="-48"/>
              </w:rPr>
              <w:t xml:space="preserve"> </w:t>
            </w:r>
            <w:r>
              <w:t>herramienta</w:t>
            </w:r>
            <w:r>
              <w:rPr>
                <w:spacing w:val="1"/>
              </w:rPr>
              <w:t xml:space="preserve"> </w:t>
            </w:r>
            <w:r>
              <w:t>tecnológica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apoyo a la mesa de servic</w:t>
            </w:r>
            <w:r>
              <w:t>ios de</w:t>
            </w:r>
            <w:r>
              <w:rPr>
                <w:spacing w:val="1"/>
              </w:rPr>
              <w:t xml:space="preserve"> </w:t>
            </w:r>
            <w:r>
              <w:t>TI,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implementen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demás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dependencias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la</w:t>
            </w:r>
            <w:r>
              <w:rPr>
                <w:spacing w:val="-12"/>
              </w:rPr>
              <w:t xml:space="preserve"> </w:t>
            </w:r>
            <w:r>
              <w:t>Unidad,</w:t>
            </w:r>
            <w:r>
              <w:rPr>
                <w:spacing w:val="-11"/>
              </w:rPr>
              <w:t xml:space="preserve"> </w:t>
            </w:r>
            <w:r>
              <w:t>en</w:t>
            </w:r>
            <w:r>
              <w:rPr>
                <w:spacing w:val="-12"/>
              </w:rPr>
              <w:t xml:space="preserve"> </w:t>
            </w:r>
            <w:r>
              <w:t>el</w:t>
            </w:r>
            <w:r>
              <w:rPr>
                <w:spacing w:val="-48"/>
              </w:rPr>
              <w:t xml:space="preserve"> </w:t>
            </w:r>
            <w:r>
              <w:t>marco de las mejores prácticas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40"/>
              </w:rPr>
              <w:t xml:space="preserve"> </w:t>
            </w:r>
            <w:r>
              <w:t>Information</w:t>
            </w:r>
            <w:r>
              <w:rPr>
                <w:spacing w:val="36"/>
              </w:rPr>
              <w:t xml:space="preserve"> </w:t>
            </w:r>
            <w:r>
              <w:t>Technology</w:t>
            </w:r>
          </w:p>
          <w:p w:rsidR="007C220E" w:rsidRDefault="00B4058F">
            <w:pPr>
              <w:pStyle w:val="TableParagraph"/>
              <w:spacing w:line="251" w:lineRule="exact"/>
              <w:ind w:left="108"/>
              <w:jc w:val="both"/>
            </w:pPr>
            <w:r>
              <w:t>Infrastructure</w:t>
            </w:r>
            <w:r>
              <w:rPr>
                <w:spacing w:val="-5"/>
              </w:rPr>
              <w:t xml:space="preserve"> </w:t>
            </w:r>
            <w:r>
              <w:t>Library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ITIL®.</w:t>
            </w:r>
          </w:p>
        </w:tc>
        <w:tc>
          <w:tcPr>
            <w:tcW w:w="2453" w:type="dxa"/>
          </w:tcPr>
          <w:p w:rsidR="007C220E" w:rsidRDefault="00B4058F">
            <w:pPr>
              <w:pStyle w:val="TableParagraph"/>
              <w:ind w:left="108" w:right="90"/>
              <w:jc w:val="both"/>
            </w:pPr>
            <w:r>
              <w:t>Inicia</w:t>
            </w:r>
            <w:r>
              <w:rPr>
                <w:spacing w:val="-8"/>
              </w:rPr>
              <w:t xml:space="preserve"> </w:t>
            </w:r>
            <w:r>
              <w:t>con</w:t>
            </w:r>
            <w:r>
              <w:rPr>
                <w:spacing w:val="-7"/>
              </w:rPr>
              <w:t xml:space="preserve"> </w:t>
            </w:r>
            <w:r>
              <w:t>la</w:t>
            </w:r>
            <w:r>
              <w:rPr>
                <w:spacing w:val="-7"/>
              </w:rPr>
              <w:t xml:space="preserve"> </w:t>
            </w:r>
            <w:r>
              <w:t>recepción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solicitud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través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herramienta tecnológica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apoyo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mesa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servicios de TI y finaliza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resolución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solicitud</w:t>
            </w:r>
            <w:r>
              <w:rPr>
                <w:spacing w:val="1"/>
              </w:rPr>
              <w:t xml:space="preserve"> </w:t>
            </w:r>
            <w:r>
              <w:t>notificando</w:t>
            </w:r>
            <w:r>
              <w:rPr>
                <w:spacing w:val="-47"/>
              </w:rPr>
              <w:t xml:space="preserve"> </w:t>
            </w:r>
            <w:r>
              <w:t>automáticamente,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47"/>
              </w:rPr>
              <w:t xml:space="preserve"> </w:t>
            </w:r>
            <w:r>
              <w:t>través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correo</w:t>
            </w:r>
            <w:r>
              <w:rPr>
                <w:spacing w:val="1"/>
              </w:rPr>
              <w:t xml:space="preserve"> </w:t>
            </w:r>
            <w:r>
              <w:t>electrónico,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gestión</w:t>
            </w:r>
            <w:r>
              <w:rPr>
                <w:spacing w:val="1"/>
              </w:rPr>
              <w:t xml:space="preserve"> </w:t>
            </w:r>
            <w:r>
              <w:t>realizada.</w:t>
            </w:r>
          </w:p>
        </w:tc>
      </w:tr>
    </w:tbl>
    <w:p w:rsidR="007C220E" w:rsidRDefault="007C220E">
      <w:pPr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2"/>
        <w:rPr>
          <w:sz w:val="19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1419"/>
        <w:gridCol w:w="3118"/>
        <w:gridCol w:w="2453"/>
      </w:tblGrid>
      <w:tr w:rsidR="007C220E">
        <w:trPr>
          <w:trHeight w:val="376"/>
        </w:trPr>
        <w:tc>
          <w:tcPr>
            <w:tcW w:w="1838" w:type="dxa"/>
            <w:shd w:val="clear" w:color="auto" w:fill="B4C5E7"/>
          </w:tcPr>
          <w:p w:rsidR="007C220E" w:rsidRDefault="00B4058F">
            <w:pPr>
              <w:pStyle w:val="TableParagraph"/>
              <w:spacing w:before="54"/>
              <w:ind w:left="131"/>
              <w:rPr>
                <w:b/>
              </w:rPr>
            </w:pPr>
            <w:r>
              <w:rPr>
                <w:b/>
              </w:rPr>
              <w:t>PROCEDIMIENTO</w:t>
            </w:r>
          </w:p>
        </w:tc>
        <w:tc>
          <w:tcPr>
            <w:tcW w:w="1419" w:type="dxa"/>
            <w:shd w:val="clear" w:color="auto" w:fill="B4C5E7"/>
          </w:tcPr>
          <w:p w:rsidR="007C220E" w:rsidRDefault="00B4058F">
            <w:pPr>
              <w:pStyle w:val="TableParagraph"/>
              <w:spacing w:before="54"/>
              <w:ind w:left="133" w:right="120"/>
              <w:jc w:val="center"/>
              <w:rPr>
                <w:b/>
              </w:rPr>
            </w:pPr>
            <w:r>
              <w:rPr>
                <w:b/>
              </w:rPr>
              <w:t>CÓDIGO</w:t>
            </w:r>
          </w:p>
        </w:tc>
        <w:tc>
          <w:tcPr>
            <w:tcW w:w="3118" w:type="dxa"/>
            <w:shd w:val="clear" w:color="auto" w:fill="B4C5E7"/>
          </w:tcPr>
          <w:p w:rsidR="007C220E" w:rsidRDefault="00B4058F">
            <w:pPr>
              <w:pStyle w:val="TableParagraph"/>
              <w:spacing w:before="54"/>
              <w:ind w:left="1089" w:right="1080"/>
              <w:jc w:val="center"/>
              <w:rPr>
                <w:b/>
              </w:rPr>
            </w:pPr>
            <w:r>
              <w:rPr>
                <w:b/>
              </w:rPr>
              <w:t>OBJETIVO</w:t>
            </w:r>
          </w:p>
        </w:tc>
        <w:tc>
          <w:tcPr>
            <w:tcW w:w="2453" w:type="dxa"/>
            <w:shd w:val="clear" w:color="auto" w:fill="B4C5E7"/>
          </w:tcPr>
          <w:p w:rsidR="007C220E" w:rsidRDefault="00B4058F">
            <w:pPr>
              <w:pStyle w:val="TableParagraph"/>
              <w:spacing w:before="54"/>
              <w:ind w:left="804"/>
              <w:rPr>
                <w:b/>
              </w:rPr>
            </w:pPr>
            <w:r>
              <w:rPr>
                <w:b/>
              </w:rPr>
              <w:t>ALCANCE</w:t>
            </w:r>
          </w:p>
        </w:tc>
      </w:tr>
      <w:tr w:rsidR="007C220E">
        <w:trPr>
          <w:trHeight w:val="10208"/>
        </w:trPr>
        <w:tc>
          <w:tcPr>
            <w:tcW w:w="1838" w:type="dxa"/>
          </w:tcPr>
          <w:p w:rsidR="007C220E" w:rsidRDefault="00B4058F">
            <w:pPr>
              <w:pStyle w:val="TableParagraph"/>
              <w:tabs>
                <w:tab w:val="left" w:pos="1486"/>
              </w:tabs>
              <w:spacing w:line="268" w:lineRule="exact"/>
              <w:ind w:left="107"/>
            </w:pPr>
            <w:r>
              <w:t>COPIAS</w:t>
            </w:r>
            <w:r>
              <w:tab/>
              <w:t>DE</w:t>
            </w:r>
          </w:p>
          <w:p w:rsidR="007C220E" w:rsidRDefault="00B4058F">
            <w:pPr>
              <w:pStyle w:val="TableParagraph"/>
              <w:tabs>
                <w:tab w:val="left" w:pos="1624"/>
              </w:tabs>
              <w:ind w:left="107" w:right="94"/>
            </w:pPr>
            <w:r>
              <w:t>RESPALDO</w:t>
            </w:r>
            <w:r>
              <w:tab/>
            </w:r>
            <w:r>
              <w:rPr>
                <w:spacing w:val="-4"/>
              </w:rPr>
              <w:t>Y</w:t>
            </w:r>
            <w:r>
              <w:rPr>
                <w:spacing w:val="-47"/>
              </w:rPr>
              <w:t xml:space="preserve"> </w:t>
            </w:r>
            <w:r>
              <w:t>RECUPERACIÓN</w:t>
            </w:r>
          </w:p>
        </w:tc>
        <w:tc>
          <w:tcPr>
            <w:tcW w:w="1419" w:type="dxa"/>
          </w:tcPr>
          <w:p w:rsidR="007C220E" w:rsidRDefault="00B4058F">
            <w:pPr>
              <w:pStyle w:val="TableParagraph"/>
              <w:spacing w:line="268" w:lineRule="exact"/>
              <w:ind w:left="133" w:right="126"/>
              <w:jc w:val="center"/>
            </w:pPr>
            <w:r>
              <w:t>13-02-PR-32</w:t>
            </w:r>
          </w:p>
        </w:tc>
        <w:tc>
          <w:tcPr>
            <w:tcW w:w="3118" w:type="dxa"/>
          </w:tcPr>
          <w:p w:rsidR="007C220E" w:rsidRDefault="00B4058F">
            <w:pPr>
              <w:pStyle w:val="TableParagraph"/>
              <w:tabs>
                <w:tab w:val="left" w:pos="976"/>
                <w:tab w:val="left" w:pos="2787"/>
              </w:tabs>
              <w:ind w:left="108" w:right="92"/>
              <w:jc w:val="both"/>
            </w:pPr>
            <w:r>
              <w:t>Realizar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planificación,</w:t>
            </w:r>
            <w:r>
              <w:rPr>
                <w:spacing w:val="1"/>
              </w:rPr>
              <w:t xml:space="preserve"> </w:t>
            </w:r>
            <w:r>
              <w:t>implementación,</w:t>
            </w:r>
            <w:r>
              <w:rPr>
                <w:spacing w:val="1"/>
              </w:rPr>
              <w:t xml:space="preserve"> </w:t>
            </w:r>
            <w:r>
              <w:t>ejecución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verificación de la tenencia de las</w:t>
            </w:r>
            <w:r>
              <w:rPr>
                <w:spacing w:val="-47"/>
              </w:rPr>
              <w:t xml:space="preserve"> </w:t>
            </w:r>
            <w:r>
              <w:t>copias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respaldo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recuperación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Unidad</w:t>
            </w:r>
            <w:r>
              <w:rPr>
                <w:spacing w:val="1"/>
              </w:rPr>
              <w:t xml:space="preserve"> </w:t>
            </w:r>
            <w:r>
              <w:t>Administrativa</w:t>
            </w:r>
            <w:r>
              <w:rPr>
                <w:spacing w:val="1"/>
              </w:rPr>
              <w:t xml:space="preserve"> </w:t>
            </w:r>
            <w:r>
              <w:t>Especial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Catastro</w:t>
            </w:r>
            <w:r>
              <w:rPr>
                <w:spacing w:val="1"/>
              </w:rPr>
              <w:t xml:space="preserve"> </w:t>
            </w:r>
            <w:r>
              <w:t>Distrital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UAECD,</w:t>
            </w:r>
            <w:r>
              <w:rPr>
                <w:spacing w:val="1"/>
              </w:rPr>
              <w:t xml:space="preserve"> </w:t>
            </w:r>
            <w:r>
              <w:t>almacenada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1"/>
              </w:rPr>
              <w:t xml:space="preserve"> </w:t>
            </w:r>
            <w:r>
              <w:t>tecnológicos administrados por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tab/>
              <w:t>Subgerencia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48"/>
              </w:rPr>
              <w:t xml:space="preserve"> </w:t>
            </w:r>
            <w:r>
              <w:t>Infraestructura Tecnológica, con</w:t>
            </w:r>
            <w:r>
              <w:rPr>
                <w:spacing w:val="-47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propósito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reducir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efectos</w:t>
            </w:r>
            <w:r>
              <w:rPr>
                <w:spacing w:val="1"/>
              </w:rPr>
              <w:t xml:space="preserve"> </w:t>
            </w:r>
            <w:r>
              <w:t>negativos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puedan</w:t>
            </w:r>
            <w:r>
              <w:rPr>
                <w:spacing w:val="1"/>
              </w:rPr>
              <w:t xml:space="preserve"> </w:t>
            </w:r>
            <w:r>
              <w:t>producir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desastres</w:t>
            </w:r>
            <w:r>
              <w:rPr>
                <w:spacing w:val="1"/>
              </w:rPr>
              <w:t xml:space="preserve"> </w:t>
            </w:r>
            <w:r>
              <w:t>informáticos,</w:t>
            </w:r>
            <w:r>
              <w:rPr>
                <w:spacing w:val="1"/>
              </w:rPr>
              <w:t xml:space="preserve"> </w:t>
            </w:r>
            <w:r>
              <w:t>situaciones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terremotos,</w:t>
            </w:r>
            <w:r>
              <w:rPr>
                <w:spacing w:val="1"/>
              </w:rPr>
              <w:t xml:space="preserve"> </w:t>
            </w:r>
            <w:r>
              <w:t>inundaciones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-47"/>
              </w:rPr>
              <w:t xml:space="preserve"> </w:t>
            </w:r>
            <w:r>
              <w:t xml:space="preserve">eventos de otra índole sobre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Unidad,</w:t>
            </w:r>
            <w:r>
              <w:rPr>
                <w:spacing w:val="1"/>
              </w:rPr>
              <w:t xml:space="preserve"> </w:t>
            </w:r>
            <w:r>
              <w:t>asegurando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continuidad</w:t>
            </w:r>
            <w:r>
              <w:rPr>
                <w:spacing w:val="1"/>
              </w:rPr>
              <w:t xml:space="preserve"> </w:t>
            </w:r>
            <w:r>
              <w:t>tanto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operación como de los procesos</w:t>
            </w:r>
            <w:r>
              <w:rPr>
                <w:spacing w:val="-47"/>
              </w:rPr>
              <w:t xml:space="preserve"> </w:t>
            </w:r>
            <w:r>
              <w:t>identificados como críticos ante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ocurrencia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uno de</w:t>
            </w:r>
            <w:r>
              <w:rPr>
                <w:spacing w:val="-3"/>
              </w:rPr>
              <w:t xml:space="preserve"> </w:t>
            </w:r>
            <w:r>
              <w:t>ellos.</w:t>
            </w:r>
          </w:p>
        </w:tc>
        <w:tc>
          <w:tcPr>
            <w:tcW w:w="2453" w:type="dxa"/>
          </w:tcPr>
          <w:p w:rsidR="007C220E" w:rsidRDefault="00B4058F">
            <w:pPr>
              <w:pStyle w:val="TableParagraph"/>
              <w:tabs>
                <w:tab w:val="left" w:pos="769"/>
                <w:tab w:val="left" w:pos="1962"/>
              </w:tabs>
              <w:ind w:left="108" w:right="93"/>
              <w:jc w:val="both"/>
            </w:pPr>
            <w:r>
              <w:t>Inicia con la verificación</w:t>
            </w:r>
            <w:r>
              <w:rPr>
                <w:spacing w:val="1"/>
              </w:rPr>
              <w:t xml:space="preserve"> </w:t>
            </w:r>
            <w:r>
              <w:t>de la actividad a realizar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tab/>
              <w:t>finaliza</w:t>
            </w:r>
            <w:r>
              <w:tab/>
            </w:r>
            <w:r>
              <w:rPr>
                <w:spacing w:val="-1"/>
              </w:rPr>
              <w:t>con:</w:t>
            </w:r>
          </w:p>
          <w:p w:rsidR="007C220E" w:rsidRDefault="00B4058F">
            <w:pPr>
              <w:pStyle w:val="TableParagraph"/>
              <w:numPr>
                <w:ilvl w:val="0"/>
                <w:numId w:val="79"/>
              </w:numPr>
              <w:tabs>
                <w:tab w:val="left" w:pos="348"/>
                <w:tab w:val="left" w:pos="820"/>
                <w:tab w:val="left" w:pos="887"/>
                <w:tab w:val="left" w:pos="1142"/>
                <w:tab w:val="left" w:pos="1480"/>
                <w:tab w:val="left" w:pos="1595"/>
                <w:tab w:val="left" w:pos="2193"/>
                <w:tab w:val="left" w:pos="2231"/>
              </w:tabs>
              <w:ind w:right="90" w:firstLine="0"/>
              <w:jc w:val="both"/>
            </w:pPr>
            <w:r>
              <w:t>La resolución o cierre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tab/>
            </w:r>
            <w:r>
              <w:tab/>
              <w:t>la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solicitud</w:t>
            </w:r>
            <w:r>
              <w:rPr>
                <w:spacing w:val="-48"/>
              </w:rPr>
              <w:t xml:space="preserve"> </w:t>
            </w:r>
            <w:r>
              <w:t>(entregando la copia de</w:t>
            </w:r>
            <w:r>
              <w:rPr>
                <w:spacing w:val="1"/>
              </w:rPr>
              <w:t xml:space="preserve"> </w:t>
            </w:r>
            <w:r>
              <w:t>respaldo</w:t>
            </w:r>
            <w:r>
              <w:tab/>
            </w:r>
            <w:r>
              <w:tab/>
            </w:r>
            <w:r>
              <w:tab/>
              <w:t>o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48"/>
              </w:rPr>
              <w:t xml:space="preserve"> </w:t>
            </w:r>
            <w:r>
              <w:t>recuperación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usuario</w:t>
            </w:r>
            <w:r>
              <w:rPr>
                <w:spacing w:val="-47"/>
              </w:rPr>
              <w:t xml:space="preserve"> </w:t>
            </w:r>
            <w:r>
              <w:t>[funcionario, contratista,</w:t>
            </w:r>
            <w:r>
              <w:rPr>
                <w:spacing w:val="-47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personal</w:t>
            </w:r>
            <w:r>
              <w:rPr>
                <w:spacing w:val="1"/>
              </w:rPr>
              <w:t xml:space="preserve"> </w:t>
            </w:r>
            <w:r>
              <w:t>vinculado</w:t>
            </w:r>
            <w:r>
              <w:rPr>
                <w:spacing w:val="49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un proveedor que labora</w:t>
            </w:r>
            <w:r>
              <w:rPr>
                <w:spacing w:val="-47"/>
              </w:rPr>
              <w:t xml:space="preserve"> </w:t>
            </w:r>
            <w:r>
              <w:t>en las instalaciones de la</w:t>
            </w:r>
            <w:r>
              <w:rPr>
                <w:spacing w:val="-47"/>
              </w:rPr>
              <w:t xml:space="preserve"> </w:t>
            </w:r>
            <w:r>
              <w:t>Unidad], informando 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tab/>
              <w:t>ejecución</w:t>
            </w:r>
            <w:r>
              <w:tab/>
            </w:r>
            <w:r>
              <w:tab/>
              <w:t>o</w:t>
            </w:r>
            <w:r>
              <w:rPr>
                <w:spacing w:val="1"/>
              </w:rPr>
              <w:t xml:space="preserve"> </w:t>
            </w:r>
            <w:r>
              <w:t>configuración de la copia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respa</w:t>
            </w:r>
            <w:r>
              <w:t>ldo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solución de software de</w:t>
            </w:r>
            <w:r>
              <w:rPr>
                <w:spacing w:val="1"/>
              </w:rPr>
              <w:t xml:space="preserve"> </w:t>
            </w:r>
            <w:r>
              <w:t>la Unidad dispuesta para</w:t>
            </w:r>
            <w:r>
              <w:rPr>
                <w:spacing w:val="-47"/>
              </w:rPr>
              <w:t xml:space="preserve"> </w:t>
            </w:r>
            <w:r>
              <w:t>tal fin, informando la no</w:t>
            </w:r>
            <w:r>
              <w:rPr>
                <w:spacing w:val="1"/>
              </w:rPr>
              <w:t xml:space="preserve"> </w:t>
            </w:r>
            <w:r>
              <w:t>viabilidad de la solicitud</w:t>
            </w:r>
            <w:r>
              <w:rPr>
                <w:spacing w:val="1"/>
              </w:rPr>
              <w:t xml:space="preserve"> </w:t>
            </w:r>
            <w:r>
              <w:t>de la copia de respaldo o</w:t>
            </w:r>
            <w:r>
              <w:rPr>
                <w:spacing w:val="-47"/>
              </w:rPr>
              <w:t xml:space="preserve"> </w:t>
            </w:r>
            <w:r>
              <w:t>de la no recuperación de</w:t>
            </w:r>
            <w:r>
              <w:rPr>
                <w:spacing w:val="-47"/>
              </w:rPr>
              <w:t xml:space="preserve"> </w:t>
            </w:r>
            <w:r>
              <w:t>la</w:t>
            </w:r>
            <w:r>
              <w:tab/>
            </w:r>
            <w:r>
              <w:tab/>
            </w:r>
            <w:r>
              <w:tab/>
              <w:t>información).</w:t>
            </w:r>
          </w:p>
          <w:p w:rsidR="007C220E" w:rsidRDefault="00B4058F">
            <w:pPr>
              <w:pStyle w:val="TableParagraph"/>
              <w:numPr>
                <w:ilvl w:val="0"/>
                <w:numId w:val="79"/>
              </w:numPr>
              <w:tabs>
                <w:tab w:val="left" w:pos="396"/>
                <w:tab w:val="left" w:pos="1516"/>
              </w:tabs>
              <w:spacing w:before="1"/>
              <w:ind w:right="90" w:firstLine="0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notificación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jefes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dependencia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administradores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plataforma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revisión de la Matriz de</w:t>
            </w:r>
            <w:r>
              <w:rPr>
                <w:spacing w:val="1"/>
              </w:rPr>
              <w:t xml:space="preserve"> </w:t>
            </w:r>
            <w:r>
              <w:t>programación de copias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tab/>
              <w:t>respaldo.</w:t>
            </w:r>
          </w:p>
          <w:p w:rsidR="007C220E" w:rsidRDefault="00B4058F">
            <w:pPr>
              <w:pStyle w:val="TableParagraph"/>
              <w:numPr>
                <w:ilvl w:val="0"/>
                <w:numId w:val="79"/>
              </w:numPr>
              <w:tabs>
                <w:tab w:val="left" w:pos="459"/>
              </w:tabs>
              <w:ind w:right="90" w:firstLine="0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revisión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47"/>
              </w:rPr>
              <w:t xml:space="preserve"> </w:t>
            </w:r>
            <w:r>
              <w:t>ejecución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copias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respaldo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relanzamiento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ejecución de la copia de</w:t>
            </w:r>
            <w:r>
              <w:rPr>
                <w:spacing w:val="1"/>
              </w:rPr>
              <w:t xml:space="preserve"> </w:t>
            </w:r>
            <w:r>
              <w:t>respaldo</w:t>
            </w:r>
            <w:r>
              <w:rPr>
                <w:spacing w:val="5"/>
              </w:rPr>
              <w:t xml:space="preserve"> </w:t>
            </w:r>
            <w:r>
              <w:t>en</w:t>
            </w:r>
            <w:r>
              <w:rPr>
                <w:spacing w:val="4"/>
              </w:rPr>
              <w:t xml:space="preserve"> </w:t>
            </w:r>
            <w:r>
              <w:t>caso</w:t>
            </w:r>
            <w:r>
              <w:rPr>
                <w:spacing w:val="5"/>
              </w:rPr>
              <w:t xml:space="preserve"> </w:t>
            </w:r>
            <w:r>
              <w:t>de</w:t>
            </w:r>
          </w:p>
          <w:p w:rsidR="007C220E" w:rsidRDefault="00B4058F">
            <w:pPr>
              <w:pStyle w:val="TableParagraph"/>
              <w:spacing w:before="1" w:line="249" w:lineRule="exact"/>
              <w:ind w:left="108"/>
              <w:jc w:val="both"/>
            </w:pPr>
            <w:r>
              <w:t>presentarse</w:t>
            </w:r>
            <w:r>
              <w:rPr>
                <w:spacing w:val="-1"/>
              </w:rPr>
              <w:t xml:space="preserve"> </w:t>
            </w:r>
            <w:r>
              <w:t>una</w:t>
            </w:r>
            <w:r>
              <w:rPr>
                <w:spacing w:val="-1"/>
              </w:rPr>
              <w:t xml:space="preserve"> </w:t>
            </w:r>
            <w:r>
              <w:t>falla.</w:t>
            </w:r>
          </w:p>
        </w:tc>
      </w:tr>
    </w:tbl>
    <w:p w:rsidR="007C220E" w:rsidRDefault="007C220E">
      <w:pPr>
        <w:spacing w:line="249" w:lineRule="exact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extoindependiente"/>
        <w:spacing w:before="1" w:line="259" w:lineRule="auto"/>
        <w:ind w:left="262" w:right="775"/>
        <w:jc w:val="both"/>
      </w:pP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Integral</w:t>
      </w:r>
      <w:r>
        <w:rPr>
          <w:spacing w:val="1"/>
        </w:rPr>
        <w:t xml:space="preserve"> </w:t>
      </w:r>
      <w:r>
        <w:t>(SGI),</w:t>
      </w:r>
      <w:r>
        <w:rPr>
          <w:spacing w:val="1"/>
        </w:rPr>
        <w:t xml:space="preserve"> </w:t>
      </w:r>
      <w:r>
        <w:t>existe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“Disposición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Información”</w:t>
      </w:r>
      <w:r>
        <w:rPr>
          <w:spacing w:val="1"/>
        </w:rPr>
        <w:t xml:space="preserve"> </w:t>
      </w:r>
      <w:r>
        <w:t>identificado</w:t>
      </w:r>
      <w:r>
        <w:rPr>
          <w:spacing w:val="-4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código</w:t>
      </w:r>
      <w:r>
        <w:rPr>
          <w:spacing w:val="-4"/>
        </w:rPr>
        <w:t xml:space="preserve"> </w:t>
      </w:r>
      <w:r>
        <w:t>05-GP-01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encuentra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cargo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Gerencia</w:t>
      </w:r>
      <w:r>
        <w:rPr>
          <w:spacing w:val="-3"/>
        </w:rPr>
        <w:t xml:space="preserve"> </w:t>
      </w:r>
      <w:r>
        <w:t>Comercial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atención</w:t>
      </w:r>
      <w:r>
        <w:rPr>
          <w:spacing w:val="-47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Usuario,</w:t>
      </w:r>
      <w:r>
        <w:rPr>
          <w:spacing w:val="-3"/>
        </w:rPr>
        <w:t xml:space="preserve"> </w:t>
      </w:r>
      <w:r>
        <w:t>cuyo</w:t>
      </w:r>
      <w:r>
        <w:rPr>
          <w:spacing w:val="-1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alcance</w:t>
      </w:r>
      <w:r>
        <w:rPr>
          <w:spacing w:val="1"/>
        </w:rPr>
        <w:t xml:space="preserve"> </w:t>
      </w:r>
      <w:r>
        <w:t>son:</w:t>
      </w:r>
    </w:p>
    <w:p w:rsidR="007C220E" w:rsidRDefault="007C220E">
      <w:pPr>
        <w:pStyle w:val="Textoindependiente"/>
        <w:spacing w:before="8"/>
        <w:rPr>
          <w:sz w:val="23"/>
        </w:rPr>
      </w:pPr>
    </w:p>
    <w:p w:rsidR="007C220E" w:rsidRDefault="00B4058F">
      <w:pPr>
        <w:pStyle w:val="Textoindependiente"/>
        <w:ind w:left="262"/>
      </w:pPr>
      <w:r>
        <w:t>Objetivo:</w:t>
      </w:r>
      <w:r>
        <w:rPr>
          <w:spacing w:val="-1"/>
        </w:rPr>
        <w:t xml:space="preserve"> </w:t>
      </w:r>
      <w:r>
        <w:t>“Aumentar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7% la satisfacción</w:t>
      </w:r>
      <w:r>
        <w:rPr>
          <w:spacing w:val="-2"/>
        </w:rPr>
        <w:t xml:space="preserve"> </w:t>
      </w:r>
      <w:r>
        <w:t>de los</w:t>
      </w:r>
      <w:r>
        <w:rPr>
          <w:spacing w:val="-1"/>
        </w:rPr>
        <w:t xml:space="preserve"> </w:t>
      </w:r>
      <w:r>
        <w:t>clientes 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vigencia</w:t>
      </w:r>
      <w:r>
        <w:rPr>
          <w:spacing w:val="-1"/>
        </w:rPr>
        <w:t xml:space="preserve"> </w:t>
      </w:r>
      <w:r>
        <w:t>a través</w:t>
      </w:r>
      <w:r>
        <w:rPr>
          <w:spacing w:val="-1"/>
        </w:rPr>
        <w:t xml:space="preserve"> </w:t>
      </w:r>
      <w:r>
        <w:t>de la gestión</w:t>
      </w:r>
      <w:r>
        <w:rPr>
          <w:spacing w:val="-2"/>
        </w:rPr>
        <w:t xml:space="preserve"> </w:t>
      </w:r>
      <w:r>
        <w:t>de</w:t>
      </w:r>
    </w:p>
    <w:p w:rsidR="007C220E" w:rsidRDefault="00B4058F">
      <w:pPr>
        <w:pStyle w:val="Textoindependiente"/>
        <w:spacing w:before="22"/>
        <w:ind w:left="262"/>
      </w:pPr>
      <w:r>
        <w:t>ventas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servicios,</w:t>
      </w:r>
      <w:r>
        <w:rPr>
          <w:spacing w:val="-2"/>
        </w:rPr>
        <w:t xml:space="preserve"> </w:t>
      </w:r>
      <w:r>
        <w:t>facilitando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adquisición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mismos.”</w:t>
      </w:r>
    </w:p>
    <w:p w:rsidR="007C220E" w:rsidRDefault="007C220E">
      <w:pPr>
        <w:pStyle w:val="Textoindependiente"/>
        <w:spacing w:before="7"/>
        <w:rPr>
          <w:sz w:val="25"/>
        </w:rPr>
      </w:pPr>
    </w:p>
    <w:p w:rsidR="007C220E" w:rsidRDefault="00B4058F">
      <w:pPr>
        <w:pStyle w:val="Textoindependiente"/>
        <w:ind w:left="262"/>
      </w:pPr>
      <w:r>
        <w:t>Alcance:</w:t>
      </w:r>
      <w:r>
        <w:rPr>
          <w:spacing w:val="-9"/>
        </w:rPr>
        <w:t xml:space="preserve"> </w:t>
      </w:r>
      <w:r>
        <w:t>“Inicia</w:t>
      </w:r>
      <w:r>
        <w:rPr>
          <w:spacing w:val="-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definición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plan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mercadeo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estructuración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portafolio,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disposición</w:t>
      </w:r>
    </w:p>
    <w:p w:rsidR="007C220E" w:rsidRDefault="00B4058F">
      <w:pPr>
        <w:pStyle w:val="Textoindependiente"/>
        <w:spacing w:before="22"/>
        <w:ind w:left="262"/>
      </w:pPr>
      <w:r>
        <w:t>de productos</w:t>
      </w:r>
      <w:r>
        <w:rPr>
          <w:spacing w:val="-2"/>
        </w:rPr>
        <w:t xml:space="preserve"> </w:t>
      </w:r>
      <w:r>
        <w:t>o servicios</w:t>
      </w:r>
      <w:r>
        <w:rPr>
          <w:spacing w:val="-3"/>
        </w:rPr>
        <w:t xml:space="preserve"> </w:t>
      </w:r>
      <w:r>
        <w:t>y finaliza con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seguimiento</w:t>
      </w:r>
      <w:r>
        <w:rPr>
          <w:spacing w:val="-2"/>
        </w:rPr>
        <w:t xml:space="preserve"> </w:t>
      </w:r>
      <w:r>
        <w:t>a la gestión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ingresos”.</w:t>
      </w:r>
    </w:p>
    <w:p w:rsidR="007C220E" w:rsidRDefault="007C220E">
      <w:pPr>
        <w:pStyle w:val="Textoindependiente"/>
        <w:spacing w:before="5"/>
        <w:rPr>
          <w:sz w:val="25"/>
        </w:rPr>
      </w:pPr>
    </w:p>
    <w:p w:rsidR="007C220E" w:rsidRDefault="00B4058F">
      <w:pPr>
        <w:pStyle w:val="Textoindependiente"/>
        <w:ind w:left="262"/>
      </w:pPr>
      <w:r>
        <w:t>El</w:t>
      </w:r>
      <w:r>
        <w:rPr>
          <w:spacing w:val="-9"/>
        </w:rPr>
        <w:t xml:space="preserve"> </w:t>
      </w:r>
      <w:r>
        <w:t>proceso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Disposición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Información</w:t>
      </w:r>
      <w:r>
        <w:rPr>
          <w:spacing w:val="-11"/>
        </w:rPr>
        <w:t xml:space="preserve"> </w:t>
      </w:r>
      <w:r>
        <w:t>cuenta</w:t>
      </w:r>
      <w:r>
        <w:rPr>
          <w:spacing w:val="-8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subprocesos</w:t>
      </w:r>
      <w:r>
        <w:rPr>
          <w:spacing w:val="-10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diez</w:t>
      </w:r>
      <w:r>
        <w:rPr>
          <w:spacing w:val="-9"/>
        </w:rPr>
        <w:t xml:space="preserve"> </w:t>
      </w:r>
      <w:r>
        <w:t>(10)</w:t>
      </w:r>
      <w:r>
        <w:rPr>
          <w:spacing w:val="-8"/>
        </w:rPr>
        <w:t xml:space="preserve"> </w:t>
      </w:r>
      <w:r>
        <w:t>procedimientos:</w:t>
      </w:r>
    </w:p>
    <w:p w:rsidR="007C220E" w:rsidRDefault="007C220E">
      <w:pPr>
        <w:pStyle w:val="Textoindependiente"/>
        <w:spacing w:before="7"/>
        <w:rPr>
          <w:sz w:val="25"/>
        </w:rPr>
      </w:pPr>
    </w:p>
    <w:p w:rsidR="007C220E" w:rsidRDefault="00B4058F">
      <w:pPr>
        <w:pStyle w:val="Prrafodelista"/>
        <w:numPr>
          <w:ilvl w:val="0"/>
          <w:numId w:val="80"/>
        </w:numPr>
        <w:tabs>
          <w:tab w:val="left" w:pos="621"/>
          <w:tab w:val="left" w:pos="622"/>
        </w:tabs>
        <w:spacing w:line="256" w:lineRule="auto"/>
        <w:ind w:left="621" w:right="777"/>
      </w:pPr>
      <w:r>
        <w:t>Subproceso</w:t>
      </w:r>
      <w:r>
        <w:rPr>
          <w:spacing w:val="16"/>
        </w:rPr>
        <w:t xml:space="preserve"> </w:t>
      </w:r>
      <w:r>
        <w:t>“Gestión</w:t>
      </w:r>
      <w:r>
        <w:rPr>
          <w:spacing w:val="15"/>
        </w:rPr>
        <w:t xml:space="preserve"> </w:t>
      </w:r>
      <w:r>
        <w:t>Comercial”</w:t>
      </w:r>
      <w:r>
        <w:rPr>
          <w:spacing w:val="16"/>
        </w:rPr>
        <w:t xml:space="preserve"> </w:t>
      </w:r>
      <w:r>
        <w:t>identificado</w:t>
      </w:r>
      <w:r>
        <w:rPr>
          <w:spacing w:val="16"/>
        </w:rPr>
        <w:t xml:space="preserve"> </w:t>
      </w:r>
      <w:r>
        <w:t>con</w:t>
      </w:r>
      <w:r>
        <w:rPr>
          <w:spacing w:val="15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código</w:t>
      </w:r>
      <w:r>
        <w:rPr>
          <w:spacing w:val="13"/>
        </w:rPr>
        <w:t xml:space="preserve"> </w:t>
      </w:r>
      <w:r>
        <w:t>05-SP-01,</w:t>
      </w:r>
      <w:r>
        <w:rPr>
          <w:spacing w:val="16"/>
        </w:rPr>
        <w:t xml:space="preserve"> </w:t>
      </w:r>
      <w:r>
        <w:t>cuyo</w:t>
      </w:r>
      <w:r>
        <w:rPr>
          <w:spacing w:val="18"/>
        </w:rPr>
        <w:t xml:space="preserve"> </w:t>
      </w:r>
      <w:r>
        <w:t>objetivo</w:t>
      </w:r>
      <w:r>
        <w:rPr>
          <w:spacing w:val="16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alcance</w:t>
      </w:r>
      <w:r>
        <w:rPr>
          <w:spacing w:val="-47"/>
        </w:rPr>
        <w:t xml:space="preserve"> </w:t>
      </w:r>
      <w:r>
        <w:t>son:</w:t>
      </w:r>
    </w:p>
    <w:p w:rsidR="007C220E" w:rsidRDefault="007C220E">
      <w:pPr>
        <w:pStyle w:val="Textoindependiente"/>
        <w:spacing w:before="1"/>
        <w:rPr>
          <w:sz w:val="24"/>
        </w:rPr>
      </w:pPr>
    </w:p>
    <w:p w:rsidR="007C220E" w:rsidRDefault="00B4058F">
      <w:pPr>
        <w:pStyle w:val="Textoindependiente"/>
        <w:spacing w:line="256" w:lineRule="auto"/>
        <w:ind w:left="621" w:right="779"/>
        <w:jc w:val="both"/>
      </w:pPr>
      <w:r>
        <w:t>Objetivo: “Cumplir al 100% la meta de ingresos propuesta para la vigencia, ejecutando las</w:t>
      </w:r>
      <w:r>
        <w:rPr>
          <w:spacing w:val="1"/>
        </w:rPr>
        <w:t xml:space="preserve"> </w:t>
      </w:r>
      <w:r>
        <w:t>actividades</w:t>
      </w:r>
      <w:r>
        <w:rPr>
          <w:spacing w:val="-3"/>
        </w:rPr>
        <w:t xml:space="preserve"> </w:t>
      </w:r>
      <w:r>
        <w:t>del subproceso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establecidas</w:t>
      </w:r>
      <w:r>
        <w:rPr>
          <w:spacing w:val="-3"/>
        </w:rPr>
        <w:t xml:space="preserve"> </w:t>
      </w:r>
      <w:r>
        <w:t>en el</w:t>
      </w:r>
      <w:r>
        <w:rPr>
          <w:spacing w:val="-2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de Mercadeo”.</w:t>
      </w:r>
    </w:p>
    <w:p w:rsidR="007C220E" w:rsidRDefault="007C220E">
      <w:pPr>
        <w:pStyle w:val="Textoindependiente"/>
        <w:spacing w:before="1"/>
        <w:rPr>
          <w:sz w:val="24"/>
        </w:rPr>
      </w:pPr>
    </w:p>
    <w:p w:rsidR="007C220E" w:rsidRDefault="00B4058F">
      <w:pPr>
        <w:pStyle w:val="Textoindependiente"/>
        <w:spacing w:before="1" w:line="259" w:lineRule="auto"/>
        <w:ind w:left="621" w:right="774"/>
        <w:jc w:val="both"/>
      </w:pPr>
      <w:r>
        <w:t>Alcance:</w:t>
      </w:r>
      <w:r>
        <w:rPr>
          <w:spacing w:val="-6"/>
        </w:rPr>
        <w:t xml:space="preserve"> </w:t>
      </w:r>
      <w:r>
        <w:t>“Inicia</w:t>
      </w:r>
      <w:r>
        <w:rPr>
          <w:spacing w:val="-8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ejecución</w:t>
      </w:r>
      <w:r>
        <w:rPr>
          <w:spacing w:val="-6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mercadeo,</w:t>
      </w:r>
      <w:r>
        <w:rPr>
          <w:spacing w:val="-10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venta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productos</w:t>
      </w:r>
      <w:r>
        <w:rPr>
          <w:spacing w:val="-8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servicios,</w:t>
      </w:r>
      <w:r>
        <w:rPr>
          <w:spacing w:val="-5"/>
        </w:rPr>
        <w:t xml:space="preserve"> </w:t>
      </w:r>
      <w:r>
        <w:t>acceso</w:t>
      </w:r>
      <w:r>
        <w:rPr>
          <w:spacing w:val="-4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disposición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información</w:t>
      </w:r>
      <w:r>
        <w:rPr>
          <w:spacing w:val="-6"/>
        </w:rPr>
        <w:t xml:space="preserve"> </w:t>
      </w:r>
      <w:r>
        <w:t>Catastral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termina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recaudo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ingresos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medición</w:t>
      </w:r>
      <w:r>
        <w:rPr>
          <w:spacing w:val="-7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satisfacción”.</w:t>
      </w:r>
    </w:p>
    <w:p w:rsidR="007C220E" w:rsidRDefault="007C220E">
      <w:pPr>
        <w:pStyle w:val="Textoindependiente"/>
        <w:spacing w:before="8"/>
        <w:rPr>
          <w:sz w:val="23"/>
        </w:rPr>
      </w:pPr>
    </w:p>
    <w:p w:rsidR="007C220E" w:rsidRDefault="00B4058F">
      <w:pPr>
        <w:pStyle w:val="Textoindependiente"/>
        <w:spacing w:line="259" w:lineRule="auto"/>
        <w:ind w:left="621" w:right="775"/>
        <w:jc w:val="both"/>
      </w:pPr>
      <w:r>
        <w:t>El siguiente es el procedimiento asociado al subproceso “Gestión Comercial” relacionados con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información:</w:t>
      </w: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1"/>
        <w:rPr>
          <w:sz w:val="16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419"/>
        <w:gridCol w:w="2410"/>
        <w:gridCol w:w="3020"/>
      </w:tblGrid>
      <w:tr w:rsidR="007C220E">
        <w:trPr>
          <w:trHeight w:val="376"/>
        </w:trPr>
        <w:tc>
          <w:tcPr>
            <w:tcW w:w="1980" w:type="dxa"/>
            <w:shd w:val="clear" w:color="auto" w:fill="B4C5E7"/>
          </w:tcPr>
          <w:p w:rsidR="007C220E" w:rsidRDefault="00B4058F">
            <w:pPr>
              <w:pStyle w:val="TableParagraph"/>
              <w:spacing w:before="52"/>
              <w:ind w:left="107"/>
              <w:rPr>
                <w:b/>
              </w:rPr>
            </w:pPr>
            <w:r>
              <w:rPr>
                <w:b/>
              </w:rPr>
              <w:t>PROCEDIMIENTO</w:t>
            </w:r>
          </w:p>
        </w:tc>
        <w:tc>
          <w:tcPr>
            <w:tcW w:w="1419" w:type="dxa"/>
            <w:shd w:val="clear" w:color="auto" w:fill="B4C5E7"/>
          </w:tcPr>
          <w:p w:rsidR="007C220E" w:rsidRDefault="00B4058F">
            <w:pPr>
              <w:pStyle w:val="TableParagraph"/>
              <w:spacing w:before="52"/>
              <w:ind w:left="130" w:right="128"/>
              <w:jc w:val="center"/>
              <w:rPr>
                <w:b/>
              </w:rPr>
            </w:pPr>
            <w:r>
              <w:rPr>
                <w:b/>
              </w:rPr>
              <w:t>CÓDIGO</w:t>
            </w:r>
          </w:p>
        </w:tc>
        <w:tc>
          <w:tcPr>
            <w:tcW w:w="2410" w:type="dxa"/>
            <w:shd w:val="clear" w:color="auto" w:fill="B4C5E7"/>
          </w:tcPr>
          <w:p w:rsidR="007C220E" w:rsidRDefault="00B4058F">
            <w:pPr>
              <w:pStyle w:val="TableParagraph"/>
              <w:spacing w:before="52"/>
              <w:ind w:left="105"/>
              <w:rPr>
                <w:b/>
              </w:rPr>
            </w:pPr>
            <w:r>
              <w:rPr>
                <w:b/>
              </w:rPr>
              <w:t>OBJETIVO</w:t>
            </w:r>
          </w:p>
        </w:tc>
        <w:tc>
          <w:tcPr>
            <w:tcW w:w="3020" w:type="dxa"/>
            <w:shd w:val="clear" w:color="auto" w:fill="B4C5E7"/>
          </w:tcPr>
          <w:p w:rsidR="007C220E" w:rsidRDefault="00B4058F">
            <w:pPr>
              <w:pStyle w:val="TableParagraph"/>
              <w:spacing w:before="52"/>
              <w:ind w:left="105"/>
              <w:rPr>
                <w:b/>
              </w:rPr>
            </w:pPr>
            <w:r>
              <w:rPr>
                <w:b/>
              </w:rPr>
              <w:t>ALCANCE</w:t>
            </w:r>
          </w:p>
        </w:tc>
      </w:tr>
      <w:tr w:rsidR="007C220E">
        <w:trPr>
          <w:trHeight w:val="3492"/>
        </w:trPr>
        <w:tc>
          <w:tcPr>
            <w:tcW w:w="1980" w:type="dxa"/>
          </w:tcPr>
          <w:p w:rsidR="007C220E" w:rsidRDefault="00B4058F">
            <w:pPr>
              <w:pStyle w:val="TableParagraph"/>
              <w:ind w:left="107" w:right="382"/>
            </w:pPr>
            <w:r>
              <w:t>ACCESO Y</w:t>
            </w:r>
            <w:r>
              <w:rPr>
                <w:spacing w:val="1"/>
              </w:rPr>
              <w:t xml:space="preserve"> </w:t>
            </w:r>
            <w:r>
              <w:t>DISPOSICIÓN DE</w:t>
            </w:r>
            <w:r>
              <w:rPr>
                <w:spacing w:val="-47"/>
              </w:rPr>
              <w:t xml:space="preserve"> </w:t>
            </w:r>
            <w:r>
              <w:t>INFORMACIÓN</w:t>
            </w:r>
          </w:p>
        </w:tc>
        <w:tc>
          <w:tcPr>
            <w:tcW w:w="1419" w:type="dxa"/>
          </w:tcPr>
          <w:p w:rsidR="007C220E" w:rsidRDefault="00B4058F">
            <w:pPr>
              <w:pStyle w:val="TableParagraph"/>
              <w:spacing w:line="268" w:lineRule="exact"/>
              <w:ind w:left="131" w:right="128"/>
              <w:jc w:val="center"/>
            </w:pPr>
            <w:r>
              <w:t>05‐01‐PR‐08</w:t>
            </w:r>
          </w:p>
        </w:tc>
        <w:tc>
          <w:tcPr>
            <w:tcW w:w="2410" w:type="dxa"/>
          </w:tcPr>
          <w:p w:rsidR="007C220E" w:rsidRDefault="00B4058F">
            <w:pPr>
              <w:pStyle w:val="TableParagraph"/>
              <w:ind w:left="105" w:right="160"/>
            </w:pPr>
            <w:r>
              <w:t>Ejecutar las actividades</w:t>
            </w:r>
            <w:r>
              <w:rPr>
                <w:spacing w:val="-47"/>
              </w:rPr>
              <w:t xml:space="preserve"> </w:t>
            </w:r>
            <w:r>
              <w:t>requeridas para el</w:t>
            </w:r>
            <w:r>
              <w:rPr>
                <w:spacing w:val="1"/>
              </w:rPr>
              <w:t xml:space="preserve"> </w:t>
            </w:r>
            <w:r>
              <w:t>acceso de forma segura</w:t>
            </w:r>
            <w:r>
              <w:rPr>
                <w:spacing w:val="-47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la</w:t>
            </w:r>
          </w:p>
          <w:p w:rsidR="007C220E" w:rsidRDefault="00B4058F">
            <w:pPr>
              <w:pStyle w:val="TableParagraph"/>
              <w:ind w:left="105" w:right="275"/>
            </w:pPr>
            <w:r>
              <w:t>Unidad Administrativa</w:t>
            </w:r>
            <w:r>
              <w:rPr>
                <w:spacing w:val="-47"/>
              </w:rPr>
              <w:t xml:space="preserve"> </w:t>
            </w:r>
            <w:r>
              <w:t>Especial de Catastro</w:t>
            </w:r>
            <w:r>
              <w:rPr>
                <w:spacing w:val="1"/>
              </w:rPr>
              <w:t xml:space="preserve"> </w:t>
            </w:r>
            <w:r>
              <w:t>Distrital ‐ UAECD,</w:t>
            </w:r>
            <w:r>
              <w:rPr>
                <w:spacing w:val="1"/>
              </w:rPr>
              <w:t xml:space="preserve"> </w:t>
            </w:r>
            <w:r>
              <w:t>concede</w:t>
            </w:r>
            <w:r>
              <w:rPr>
                <w:spacing w:val="1"/>
              </w:rPr>
              <w:t xml:space="preserve"> </w:t>
            </w:r>
            <w:r>
              <w:t>a</w:t>
            </w:r>
          </w:p>
          <w:p w:rsidR="007C220E" w:rsidRDefault="00B4058F">
            <w:pPr>
              <w:pStyle w:val="TableParagraph"/>
              <w:ind w:left="105" w:right="228"/>
            </w:pPr>
            <w:r>
              <w:t>Entidades 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Administración Pública</w:t>
            </w:r>
            <w:r>
              <w:rPr>
                <w:spacing w:val="-47"/>
              </w:rPr>
              <w:t xml:space="preserve"> </w:t>
            </w:r>
            <w:r>
              <w:t>(Orden Nacional y</w:t>
            </w:r>
            <w:r>
              <w:rPr>
                <w:spacing w:val="1"/>
              </w:rPr>
              <w:t xml:space="preserve"> </w:t>
            </w:r>
            <w:r>
              <w:t>Orden</w:t>
            </w:r>
            <w:r>
              <w:rPr>
                <w:spacing w:val="-1"/>
              </w:rPr>
              <w:t xml:space="preserve"> </w:t>
            </w:r>
            <w:r>
              <w:t>Territorial),</w:t>
            </w:r>
          </w:p>
        </w:tc>
        <w:tc>
          <w:tcPr>
            <w:tcW w:w="3020" w:type="dxa"/>
          </w:tcPr>
          <w:p w:rsidR="007C220E" w:rsidRDefault="00B4058F">
            <w:pPr>
              <w:pStyle w:val="TableParagraph"/>
              <w:ind w:left="105" w:right="244"/>
            </w:pPr>
            <w:r>
              <w:t>Inicia con la recepción de una</w:t>
            </w:r>
            <w:r>
              <w:rPr>
                <w:spacing w:val="-48"/>
              </w:rPr>
              <w:t xml:space="preserve"> </w:t>
            </w:r>
            <w:r>
              <w:t>solicitud que realiza una</w:t>
            </w:r>
            <w:r>
              <w:rPr>
                <w:spacing w:val="1"/>
              </w:rPr>
              <w:t xml:space="preserve"> </w:t>
            </w:r>
            <w:r>
              <w:t>Entidad</w:t>
            </w:r>
            <w:r>
              <w:rPr>
                <w:spacing w:val="-2"/>
              </w:rPr>
              <w:t xml:space="preserve"> </w:t>
            </w:r>
            <w:r>
              <w:t>de la</w:t>
            </w:r>
          </w:p>
          <w:p w:rsidR="007C220E" w:rsidRDefault="00B4058F">
            <w:pPr>
              <w:pStyle w:val="TableParagraph"/>
              <w:ind w:left="105" w:right="159"/>
            </w:pPr>
            <w:r>
              <w:t>Administración Pública (Orden</w:t>
            </w:r>
            <w:r>
              <w:rPr>
                <w:spacing w:val="-47"/>
              </w:rPr>
              <w:t xml:space="preserve"> </w:t>
            </w:r>
            <w:r>
              <w:t>Nacional y Orden Territorial)</w:t>
            </w:r>
            <w:r>
              <w:rPr>
                <w:spacing w:val="1"/>
              </w:rPr>
              <w:t xml:space="preserve"> </w:t>
            </w:r>
            <w:r>
              <w:t>para que</w:t>
            </w:r>
            <w:r>
              <w:rPr>
                <w:spacing w:val="1"/>
              </w:rPr>
              <w:t xml:space="preserve"> </w:t>
            </w:r>
            <w:r>
              <w:t>por</w:t>
            </w:r>
          </w:p>
          <w:p w:rsidR="007C220E" w:rsidRDefault="00B4058F">
            <w:pPr>
              <w:pStyle w:val="TableParagraph"/>
              <w:ind w:left="105" w:right="224"/>
            </w:pPr>
            <w:r>
              <w:t>parte de la Unidad se otorgue</w:t>
            </w:r>
            <w:r>
              <w:rPr>
                <w:spacing w:val="-47"/>
              </w:rPr>
              <w:t xml:space="preserve"> </w:t>
            </w:r>
            <w:r>
              <w:t>el ac</w:t>
            </w:r>
            <w:r>
              <w:t>ceso a la información</w:t>
            </w:r>
            <w:r>
              <w:rPr>
                <w:spacing w:val="1"/>
              </w:rPr>
              <w:t xml:space="preserve"> </w:t>
            </w:r>
            <w:r>
              <w:t>predial</w:t>
            </w:r>
            <w:r>
              <w:rPr>
                <w:spacing w:val="-1"/>
              </w:rPr>
              <w:t xml:space="preserve"> </w:t>
            </w:r>
            <w:r>
              <w:t>y finaliza con</w:t>
            </w:r>
          </w:p>
          <w:p w:rsidR="007C220E" w:rsidRDefault="00B4058F">
            <w:pPr>
              <w:pStyle w:val="TableParagraph"/>
              <w:ind w:left="105" w:right="241"/>
            </w:pPr>
            <w:r>
              <w:t>la respuesta que la Unidad da</w:t>
            </w:r>
            <w:r>
              <w:rPr>
                <w:spacing w:val="-47"/>
              </w:rPr>
              <w:t xml:space="preserve"> </w:t>
            </w:r>
            <w:r>
              <w:t>concediendo el acceso</w:t>
            </w:r>
            <w:r>
              <w:rPr>
                <w:spacing w:val="1"/>
              </w:rPr>
              <w:t xml:space="preserve"> </w:t>
            </w:r>
            <w:r>
              <w:t>solicitado,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denegando</w:t>
            </w:r>
          </w:p>
          <w:p w:rsidR="007C220E" w:rsidRDefault="00B4058F">
            <w:pPr>
              <w:pStyle w:val="TableParagraph"/>
              <w:spacing w:line="249" w:lineRule="exact"/>
              <w:ind w:left="105"/>
            </w:pPr>
            <w:r>
              <w:t>el mismo.</w:t>
            </w:r>
          </w:p>
        </w:tc>
      </w:tr>
    </w:tbl>
    <w:p w:rsidR="007C220E" w:rsidRDefault="007C220E">
      <w:pPr>
        <w:spacing w:line="249" w:lineRule="exact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2"/>
        <w:rPr>
          <w:sz w:val="19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419"/>
        <w:gridCol w:w="2410"/>
        <w:gridCol w:w="3020"/>
      </w:tblGrid>
      <w:tr w:rsidR="007C220E">
        <w:trPr>
          <w:trHeight w:val="376"/>
        </w:trPr>
        <w:tc>
          <w:tcPr>
            <w:tcW w:w="1980" w:type="dxa"/>
            <w:shd w:val="clear" w:color="auto" w:fill="B4C5E7"/>
          </w:tcPr>
          <w:p w:rsidR="007C220E" w:rsidRDefault="00B4058F">
            <w:pPr>
              <w:pStyle w:val="TableParagraph"/>
              <w:spacing w:before="54"/>
              <w:ind w:left="107"/>
              <w:rPr>
                <w:b/>
              </w:rPr>
            </w:pPr>
            <w:r>
              <w:rPr>
                <w:b/>
              </w:rPr>
              <w:t>PROCEDIMIENTO</w:t>
            </w:r>
          </w:p>
        </w:tc>
        <w:tc>
          <w:tcPr>
            <w:tcW w:w="1419" w:type="dxa"/>
            <w:shd w:val="clear" w:color="auto" w:fill="B4C5E7"/>
          </w:tcPr>
          <w:p w:rsidR="007C220E" w:rsidRDefault="00B4058F">
            <w:pPr>
              <w:pStyle w:val="TableParagraph"/>
              <w:spacing w:before="54"/>
              <w:ind w:left="329"/>
              <w:rPr>
                <w:b/>
              </w:rPr>
            </w:pPr>
            <w:r>
              <w:rPr>
                <w:b/>
              </w:rPr>
              <w:t>CÓDIGO</w:t>
            </w:r>
          </w:p>
        </w:tc>
        <w:tc>
          <w:tcPr>
            <w:tcW w:w="2410" w:type="dxa"/>
            <w:shd w:val="clear" w:color="auto" w:fill="B4C5E7"/>
          </w:tcPr>
          <w:p w:rsidR="007C220E" w:rsidRDefault="00B4058F">
            <w:pPr>
              <w:pStyle w:val="TableParagraph"/>
              <w:spacing w:before="54"/>
              <w:ind w:left="105"/>
              <w:rPr>
                <w:b/>
              </w:rPr>
            </w:pPr>
            <w:r>
              <w:rPr>
                <w:b/>
              </w:rPr>
              <w:t>OBJETIVO</w:t>
            </w:r>
          </w:p>
        </w:tc>
        <w:tc>
          <w:tcPr>
            <w:tcW w:w="3020" w:type="dxa"/>
            <w:shd w:val="clear" w:color="auto" w:fill="B4C5E7"/>
          </w:tcPr>
          <w:p w:rsidR="007C220E" w:rsidRDefault="00B4058F">
            <w:pPr>
              <w:pStyle w:val="TableParagraph"/>
              <w:spacing w:before="54"/>
              <w:ind w:left="105"/>
              <w:rPr>
                <w:b/>
              </w:rPr>
            </w:pPr>
            <w:r>
              <w:rPr>
                <w:b/>
              </w:rPr>
              <w:t>ALCANCE</w:t>
            </w:r>
          </w:p>
        </w:tc>
      </w:tr>
      <w:tr w:rsidR="007C220E">
        <w:trPr>
          <w:trHeight w:val="282"/>
        </w:trPr>
        <w:tc>
          <w:tcPr>
            <w:tcW w:w="1980" w:type="dxa"/>
            <w:vMerge w:val="restart"/>
          </w:tcPr>
          <w:p w:rsidR="007C220E" w:rsidRDefault="007C22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vMerge w:val="restart"/>
          </w:tcPr>
          <w:p w:rsidR="007C220E" w:rsidRDefault="007C22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  <w:tcBorders>
              <w:bottom w:val="nil"/>
            </w:tcBorders>
          </w:tcPr>
          <w:p w:rsidR="007C220E" w:rsidRDefault="00B4058F">
            <w:pPr>
              <w:pStyle w:val="TableParagraph"/>
              <w:spacing w:line="263" w:lineRule="exact"/>
              <w:ind w:left="105"/>
            </w:pPr>
            <w:r>
              <w:t>sobre la</w:t>
            </w:r>
            <w:r>
              <w:rPr>
                <w:spacing w:val="-3"/>
              </w:rPr>
              <w:t xml:space="preserve"> </w:t>
            </w:r>
            <w:r>
              <w:t>información</w:t>
            </w:r>
          </w:p>
        </w:tc>
        <w:tc>
          <w:tcPr>
            <w:tcW w:w="3020" w:type="dxa"/>
            <w:tcBorders>
              <w:bottom w:val="nil"/>
            </w:tcBorders>
          </w:tcPr>
          <w:p w:rsidR="007C220E" w:rsidRDefault="00B4058F">
            <w:pPr>
              <w:pStyle w:val="TableParagraph"/>
              <w:spacing w:line="263" w:lineRule="exact"/>
              <w:ind w:left="105"/>
            </w:pPr>
            <w:r>
              <w:t>Contemplando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políticas</w:t>
            </w:r>
            <w:r>
              <w:rPr>
                <w:spacing w:val="-4"/>
              </w:rPr>
              <w:t xml:space="preserve"> </w:t>
            </w:r>
            <w:r>
              <w:t>de</w:t>
            </w:r>
          </w:p>
        </w:tc>
      </w:tr>
      <w:tr w:rsidR="007C220E">
        <w:trPr>
          <w:trHeight w:val="258"/>
        </w:trPr>
        <w:tc>
          <w:tcPr>
            <w:tcW w:w="1980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39" w:lineRule="exact"/>
              <w:ind w:left="105"/>
            </w:pPr>
            <w:r>
              <w:t>física,</w:t>
            </w:r>
            <w:r>
              <w:rPr>
                <w:spacing w:val="-2"/>
              </w:rPr>
              <w:t xml:space="preserve"> </w:t>
            </w:r>
            <w:r>
              <w:t>jurídica</w:t>
            </w:r>
            <w:r>
              <w:rPr>
                <w:spacing w:val="-3"/>
              </w:rPr>
              <w:t xml:space="preserve"> </w:t>
            </w:r>
            <w:r>
              <w:t>y</w:t>
            </w:r>
          </w:p>
        </w:tc>
        <w:tc>
          <w:tcPr>
            <w:tcW w:w="3020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39" w:lineRule="exact"/>
              <w:ind w:left="105"/>
            </w:pPr>
            <w:r>
              <w:t>seguridad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información</w:t>
            </w:r>
          </w:p>
        </w:tc>
      </w:tr>
      <w:tr w:rsidR="007C220E">
        <w:trPr>
          <w:trHeight w:val="258"/>
        </w:trPr>
        <w:tc>
          <w:tcPr>
            <w:tcW w:w="1980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39" w:lineRule="exact"/>
              <w:ind w:left="105"/>
            </w:pPr>
            <w:r>
              <w:t>económica</w:t>
            </w:r>
            <w:r>
              <w:rPr>
                <w:spacing w:val="-1"/>
              </w:rPr>
              <w:t xml:space="preserve"> </w:t>
            </w:r>
            <w:r>
              <w:t>que la</w:t>
            </w:r>
          </w:p>
        </w:tc>
        <w:tc>
          <w:tcPr>
            <w:tcW w:w="3020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39" w:lineRule="exact"/>
              <w:ind w:left="105"/>
            </w:pPr>
            <w:r>
              <w:t>que</w:t>
            </w:r>
            <w:r>
              <w:rPr>
                <w:spacing w:val="1"/>
              </w:rPr>
              <w:t xml:space="preserve"> </w:t>
            </w:r>
            <w:r>
              <w:t>la Unidad</w:t>
            </w:r>
          </w:p>
        </w:tc>
      </w:tr>
      <w:tr w:rsidR="007C220E">
        <w:trPr>
          <w:trHeight w:val="258"/>
        </w:trPr>
        <w:tc>
          <w:tcPr>
            <w:tcW w:w="1980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39" w:lineRule="exact"/>
              <w:ind w:left="105"/>
            </w:pPr>
            <w:r>
              <w:t>Entidad</w:t>
            </w:r>
            <w:r>
              <w:rPr>
                <w:spacing w:val="-3"/>
              </w:rPr>
              <w:t xml:space="preserve"> </w:t>
            </w:r>
            <w:r>
              <w:t>captura,</w:t>
            </w:r>
          </w:p>
        </w:tc>
        <w:tc>
          <w:tcPr>
            <w:tcW w:w="3020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39" w:lineRule="exact"/>
              <w:ind w:left="105"/>
            </w:pPr>
            <w:r>
              <w:t>tiene</w:t>
            </w:r>
            <w:r>
              <w:rPr>
                <w:spacing w:val="-3"/>
              </w:rPr>
              <w:t xml:space="preserve"> </w:t>
            </w:r>
            <w:r>
              <w:t>establecidas, el</w:t>
            </w:r>
            <w:r>
              <w:rPr>
                <w:spacing w:val="-4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</w:p>
        </w:tc>
      </w:tr>
      <w:tr w:rsidR="007C220E">
        <w:trPr>
          <w:trHeight w:val="258"/>
        </w:trPr>
        <w:tc>
          <w:tcPr>
            <w:tcW w:w="1980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39" w:lineRule="exact"/>
              <w:ind w:left="105"/>
            </w:pPr>
            <w:r>
              <w:t>integra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dispone de los</w:t>
            </w:r>
          </w:p>
        </w:tc>
        <w:tc>
          <w:tcPr>
            <w:tcW w:w="3020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39" w:lineRule="exact"/>
              <w:ind w:left="105"/>
            </w:pPr>
            <w:r>
              <w:t>qué se</w:t>
            </w:r>
            <w:r>
              <w:rPr>
                <w:spacing w:val="1"/>
              </w:rPr>
              <w:t xml:space="preserve"> </w:t>
            </w:r>
            <w:r>
              <w:t>hace</w:t>
            </w:r>
            <w:r>
              <w:rPr>
                <w:spacing w:val="-3"/>
              </w:rPr>
              <w:t xml:space="preserve"> </w:t>
            </w:r>
            <w:r>
              <w:t>mención</w:t>
            </w:r>
            <w:r>
              <w:rPr>
                <w:spacing w:val="-1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puede</w:t>
            </w:r>
          </w:p>
        </w:tc>
      </w:tr>
      <w:tr w:rsidR="007C220E">
        <w:trPr>
          <w:trHeight w:val="258"/>
        </w:trPr>
        <w:tc>
          <w:tcPr>
            <w:tcW w:w="1980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39" w:lineRule="exact"/>
              <w:ind w:left="105"/>
            </w:pPr>
            <w:r>
              <w:t>bienes inmuebles que</w:t>
            </w:r>
          </w:p>
        </w:tc>
        <w:tc>
          <w:tcPr>
            <w:tcW w:w="3020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39" w:lineRule="exact"/>
              <w:ind w:left="105"/>
            </w:pPr>
            <w:r>
              <w:t>dar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través de:</w:t>
            </w:r>
          </w:p>
        </w:tc>
      </w:tr>
      <w:tr w:rsidR="007C220E">
        <w:trPr>
          <w:trHeight w:val="258"/>
        </w:trPr>
        <w:tc>
          <w:tcPr>
            <w:tcW w:w="1980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39" w:lineRule="exact"/>
              <w:ind w:left="105"/>
            </w:pPr>
            <w:r>
              <w:t>hacen</w:t>
            </w:r>
            <w:r>
              <w:rPr>
                <w:spacing w:val="-1"/>
              </w:rPr>
              <w:t xml:space="preserve"> </w:t>
            </w:r>
            <w:r>
              <w:t>parte</w:t>
            </w:r>
            <w:r>
              <w:rPr>
                <w:spacing w:val="-3"/>
              </w:rPr>
              <w:t xml:space="preserve"> </w:t>
            </w:r>
            <w:r>
              <w:t>del</w:t>
            </w:r>
          </w:p>
        </w:tc>
        <w:tc>
          <w:tcPr>
            <w:tcW w:w="3020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39" w:lineRule="exact"/>
              <w:ind w:left="105"/>
            </w:pPr>
            <w:r>
              <w:t>a.</w:t>
            </w:r>
            <w:r>
              <w:rPr>
                <w:spacing w:val="-1"/>
              </w:rPr>
              <w:t xml:space="preserve"> </w:t>
            </w:r>
            <w:r>
              <w:t>Gestión</w:t>
            </w:r>
            <w:r>
              <w:rPr>
                <w:spacing w:val="-1"/>
              </w:rPr>
              <w:t xml:space="preserve"> </w:t>
            </w:r>
            <w:r>
              <w:t>(creación,</w:t>
            </w:r>
          </w:p>
        </w:tc>
      </w:tr>
      <w:tr w:rsidR="007C220E">
        <w:trPr>
          <w:trHeight w:val="259"/>
        </w:trPr>
        <w:tc>
          <w:tcPr>
            <w:tcW w:w="1980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39" w:lineRule="exact"/>
              <w:ind w:left="105"/>
            </w:pPr>
            <w:r>
              <w:t>inventario</w:t>
            </w:r>
          </w:p>
        </w:tc>
        <w:tc>
          <w:tcPr>
            <w:tcW w:w="3020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39" w:lineRule="exact"/>
              <w:ind w:left="105"/>
            </w:pPr>
            <w:r>
              <w:t>actualización</w:t>
            </w:r>
            <w:r>
              <w:rPr>
                <w:spacing w:val="-3"/>
              </w:rPr>
              <w:t xml:space="preserve"> </w:t>
            </w:r>
            <w:r>
              <w:t>y/o cancelación)</w:t>
            </w:r>
          </w:p>
        </w:tc>
      </w:tr>
      <w:tr w:rsidR="007C220E">
        <w:trPr>
          <w:trHeight w:val="257"/>
        </w:trPr>
        <w:tc>
          <w:tcPr>
            <w:tcW w:w="1980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38" w:lineRule="exact"/>
              <w:ind w:left="105"/>
            </w:pPr>
            <w:r>
              <w:t>predial de</w:t>
            </w:r>
            <w:r>
              <w:rPr>
                <w:spacing w:val="1"/>
              </w:rPr>
              <w:t xml:space="preserve"> </w:t>
            </w:r>
            <w:r>
              <w:t>la ciudad.</w:t>
            </w:r>
          </w:p>
        </w:tc>
        <w:tc>
          <w:tcPr>
            <w:tcW w:w="3020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38" w:lineRule="exact"/>
              <w:ind w:left="105"/>
            </w:pPr>
            <w:r>
              <w:t>de</w:t>
            </w:r>
            <w:r>
              <w:rPr>
                <w:spacing w:val="-1"/>
              </w:rPr>
              <w:t xml:space="preserve"> </w:t>
            </w:r>
            <w:r>
              <w:t>cuenta(s)</w:t>
            </w:r>
            <w:r>
              <w:rPr>
                <w:spacing w:val="-2"/>
              </w:rPr>
              <w:t xml:space="preserve"> </w:t>
            </w:r>
            <w:r>
              <w:t>de usuario</w:t>
            </w:r>
          </w:p>
        </w:tc>
      </w:tr>
      <w:tr w:rsidR="007C220E">
        <w:trPr>
          <w:trHeight w:val="257"/>
        </w:trPr>
        <w:tc>
          <w:tcPr>
            <w:tcW w:w="1980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20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38" w:lineRule="exact"/>
              <w:ind w:left="105"/>
            </w:pPr>
            <w:r>
              <w:t>asignada(s) a</w:t>
            </w:r>
            <w:r>
              <w:rPr>
                <w:spacing w:val="-1"/>
              </w:rPr>
              <w:t xml:space="preserve"> </w:t>
            </w:r>
            <w:r>
              <w:t>funcionarios</w:t>
            </w:r>
            <w:r>
              <w:rPr>
                <w:spacing w:val="-6"/>
              </w:rPr>
              <w:t xml:space="preserve"> </w:t>
            </w:r>
            <w:r>
              <w:t>y/o</w:t>
            </w:r>
          </w:p>
        </w:tc>
      </w:tr>
      <w:tr w:rsidR="007C220E">
        <w:trPr>
          <w:trHeight w:val="258"/>
        </w:trPr>
        <w:tc>
          <w:tcPr>
            <w:tcW w:w="1980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20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39" w:lineRule="exact"/>
              <w:ind w:left="105"/>
            </w:pPr>
            <w:r>
              <w:t>contratistas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4"/>
              </w:rPr>
              <w:t xml:space="preserve"> </w:t>
            </w:r>
            <w:r>
              <w:t>consulta</w:t>
            </w:r>
            <w:r>
              <w:rPr>
                <w:spacing w:val="-3"/>
              </w:rPr>
              <w:t xml:space="preserve"> </w:t>
            </w:r>
            <w:r>
              <w:t>de</w:t>
            </w:r>
          </w:p>
        </w:tc>
      </w:tr>
      <w:tr w:rsidR="007C220E">
        <w:trPr>
          <w:trHeight w:val="258"/>
        </w:trPr>
        <w:tc>
          <w:tcPr>
            <w:tcW w:w="1980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20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39" w:lineRule="exact"/>
              <w:ind w:left="105"/>
            </w:pPr>
            <w:r>
              <w:t>información</w:t>
            </w:r>
          </w:p>
        </w:tc>
      </w:tr>
      <w:tr w:rsidR="007C220E">
        <w:trPr>
          <w:trHeight w:val="258"/>
        </w:trPr>
        <w:tc>
          <w:tcPr>
            <w:tcW w:w="1980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20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39" w:lineRule="exact"/>
              <w:ind w:left="105"/>
            </w:pPr>
            <w:r>
              <w:t>predial</w:t>
            </w:r>
            <w:r>
              <w:rPr>
                <w:spacing w:val="-1"/>
              </w:rPr>
              <w:t xml:space="preserve"> </w:t>
            </w:r>
            <w:r>
              <w:t>en los</w:t>
            </w:r>
            <w:r>
              <w:rPr>
                <w:spacing w:val="-1"/>
              </w:rPr>
              <w:t xml:space="preserve"> </w:t>
            </w:r>
            <w:r>
              <w:t>aplicativos</w:t>
            </w:r>
          </w:p>
        </w:tc>
      </w:tr>
      <w:tr w:rsidR="007C220E">
        <w:trPr>
          <w:trHeight w:val="258"/>
        </w:trPr>
        <w:tc>
          <w:tcPr>
            <w:tcW w:w="1980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20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39" w:lineRule="exact"/>
              <w:ind w:left="105"/>
            </w:pPr>
            <w:r>
              <w:t>dispuestos</w:t>
            </w:r>
            <w:r>
              <w:rPr>
                <w:spacing w:val="-3"/>
              </w:rPr>
              <w:t xml:space="preserve"> </w:t>
            </w:r>
            <w:r>
              <w:t>por la</w:t>
            </w:r>
            <w:r>
              <w:rPr>
                <w:spacing w:val="-3"/>
              </w:rPr>
              <w:t xml:space="preserve"> </w:t>
            </w:r>
            <w:r>
              <w:t>UAECD</w:t>
            </w:r>
            <w:r>
              <w:rPr>
                <w:spacing w:val="-1"/>
              </w:rPr>
              <w:t xml:space="preserve"> </w:t>
            </w:r>
            <w:r>
              <w:t>y/o</w:t>
            </w:r>
          </w:p>
        </w:tc>
      </w:tr>
      <w:tr w:rsidR="007C220E">
        <w:trPr>
          <w:trHeight w:val="258"/>
        </w:trPr>
        <w:tc>
          <w:tcPr>
            <w:tcW w:w="1980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20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39" w:lineRule="exact"/>
              <w:ind w:left="105"/>
            </w:pPr>
            <w:r>
              <w:t>webservices.</w:t>
            </w:r>
          </w:p>
        </w:tc>
      </w:tr>
      <w:tr w:rsidR="007C220E">
        <w:trPr>
          <w:trHeight w:val="258"/>
        </w:trPr>
        <w:tc>
          <w:tcPr>
            <w:tcW w:w="1980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20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39" w:lineRule="exact"/>
              <w:ind w:left="105"/>
            </w:pPr>
            <w:r>
              <w:t>b.</w:t>
            </w:r>
            <w:r>
              <w:rPr>
                <w:spacing w:val="-2"/>
              </w:rPr>
              <w:t xml:space="preserve"> </w:t>
            </w:r>
            <w:r>
              <w:t>Suministro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información</w:t>
            </w:r>
          </w:p>
        </w:tc>
      </w:tr>
      <w:tr w:rsidR="007C220E">
        <w:trPr>
          <w:trHeight w:val="258"/>
        </w:trPr>
        <w:tc>
          <w:tcPr>
            <w:tcW w:w="1980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20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39" w:lineRule="exact"/>
              <w:ind w:left="105"/>
            </w:pPr>
            <w:r>
              <w:t>solicitada</w:t>
            </w:r>
            <w:r>
              <w:rPr>
                <w:spacing w:val="-3"/>
              </w:rPr>
              <w:t xml:space="preserve"> </w:t>
            </w:r>
            <w:r>
              <w:t>acorde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los</w:t>
            </w:r>
          </w:p>
        </w:tc>
      </w:tr>
      <w:tr w:rsidR="007C220E">
        <w:trPr>
          <w:trHeight w:val="258"/>
        </w:trPr>
        <w:tc>
          <w:tcPr>
            <w:tcW w:w="1980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20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39" w:lineRule="exact"/>
              <w:ind w:left="105"/>
            </w:pPr>
            <w:r>
              <w:t>requerimientos</w:t>
            </w:r>
          </w:p>
        </w:tc>
      </w:tr>
      <w:tr w:rsidR="007C220E">
        <w:trPr>
          <w:trHeight w:val="257"/>
        </w:trPr>
        <w:tc>
          <w:tcPr>
            <w:tcW w:w="1980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20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38" w:lineRule="exact"/>
              <w:ind w:left="105"/>
            </w:pPr>
            <w:r>
              <w:t>planteados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especificaciones</w:t>
            </w:r>
          </w:p>
        </w:tc>
      </w:tr>
      <w:tr w:rsidR="007C220E">
        <w:trPr>
          <w:trHeight w:val="257"/>
        </w:trPr>
        <w:tc>
          <w:tcPr>
            <w:tcW w:w="1980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20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38" w:lineRule="exact"/>
              <w:ind w:left="105"/>
            </w:pPr>
            <w:r>
              <w:t>técnicas</w:t>
            </w:r>
            <w:r>
              <w:rPr>
                <w:spacing w:val="-2"/>
              </w:rPr>
              <w:t xml:space="preserve"> </w:t>
            </w:r>
            <w:r>
              <w:t>establecidas.</w:t>
            </w:r>
          </w:p>
        </w:tc>
      </w:tr>
      <w:tr w:rsidR="007C220E">
        <w:trPr>
          <w:trHeight w:val="259"/>
        </w:trPr>
        <w:tc>
          <w:tcPr>
            <w:tcW w:w="1980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20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39" w:lineRule="exact"/>
              <w:ind w:left="105"/>
            </w:pPr>
            <w:r>
              <w:t>c.</w:t>
            </w:r>
            <w:r>
              <w:rPr>
                <w:spacing w:val="-1"/>
              </w:rPr>
              <w:t xml:space="preserve"> </w:t>
            </w:r>
            <w:r>
              <w:t>Permitiendo</w:t>
            </w:r>
            <w:r>
              <w:rPr>
                <w:spacing w:val="-2"/>
              </w:rPr>
              <w:t xml:space="preserve"> </w:t>
            </w:r>
            <w:r>
              <w:t>el acceso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uso</w:t>
            </w:r>
          </w:p>
        </w:tc>
      </w:tr>
      <w:tr w:rsidR="007C220E">
        <w:trPr>
          <w:trHeight w:val="258"/>
        </w:trPr>
        <w:tc>
          <w:tcPr>
            <w:tcW w:w="1980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20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39" w:lineRule="exact"/>
              <w:ind w:left="105"/>
            </w:pPr>
            <w:r>
              <w:t>de aplicaciones</w:t>
            </w:r>
            <w:r>
              <w:rPr>
                <w:spacing w:val="-1"/>
              </w:rPr>
              <w:t xml:space="preserve"> </w:t>
            </w:r>
            <w:r>
              <w:t>o servicios</w:t>
            </w:r>
            <w:r>
              <w:rPr>
                <w:spacing w:val="-2"/>
              </w:rPr>
              <w:t xml:space="preserve"> </w:t>
            </w:r>
            <w:r>
              <w:t>de</w:t>
            </w:r>
          </w:p>
        </w:tc>
      </w:tr>
      <w:tr w:rsidR="007C220E">
        <w:trPr>
          <w:trHeight w:val="258"/>
        </w:trPr>
        <w:tc>
          <w:tcPr>
            <w:tcW w:w="1980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20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39" w:lineRule="exact"/>
              <w:ind w:left="105"/>
            </w:pPr>
            <w:r>
              <w:t>información</w:t>
            </w:r>
          </w:p>
        </w:tc>
      </w:tr>
      <w:tr w:rsidR="007C220E">
        <w:trPr>
          <w:trHeight w:val="258"/>
        </w:trPr>
        <w:tc>
          <w:tcPr>
            <w:tcW w:w="1980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20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39" w:lineRule="exact"/>
              <w:ind w:left="105"/>
            </w:pPr>
            <w:r>
              <w:t>(previo</w:t>
            </w:r>
            <w:r>
              <w:rPr>
                <w:spacing w:val="-2"/>
              </w:rPr>
              <w:t xml:space="preserve"> </w:t>
            </w:r>
            <w:r>
              <w:t>cumplimiento</w:t>
            </w:r>
            <w:r>
              <w:rPr>
                <w:spacing w:val="-3"/>
              </w:rPr>
              <w:t xml:space="preserve"> </w:t>
            </w:r>
            <w:r>
              <w:t>de</w:t>
            </w:r>
          </w:p>
        </w:tc>
      </w:tr>
      <w:tr w:rsidR="007C220E">
        <w:trPr>
          <w:trHeight w:val="258"/>
        </w:trPr>
        <w:tc>
          <w:tcPr>
            <w:tcW w:w="1980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20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39" w:lineRule="exact"/>
              <w:ind w:left="105"/>
            </w:pPr>
            <w:r>
              <w:t>requerimientos</w:t>
            </w:r>
            <w:r>
              <w:rPr>
                <w:spacing w:val="-2"/>
              </w:rPr>
              <w:t xml:space="preserve"> </w:t>
            </w:r>
            <w:r>
              <w:t>técnicos).</w:t>
            </w:r>
          </w:p>
        </w:tc>
      </w:tr>
      <w:tr w:rsidR="007C220E">
        <w:trPr>
          <w:trHeight w:val="258"/>
        </w:trPr>
        <w:tc>
          <w:tcPr>
            <w:tcW w:w="1980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20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39" w:lineRule="exact"/>
              <w:ind w:left="105"/>
            </w:pPr>
            <w:r>
              <w:t>d.</w:t>
            </w:r>
            <w:r>
              <w:rPr>
                <w:spacing w:val="-3"/>
              </w:rPr>
              <w:t xml:space="preserve"> </w:t>
            </w:r>
            <w:r>
              <w:t>Suscripción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compromisos</w:t>
            </w:r>
          </w:p>
        </w:tc>
      </w:tr>
      <w:tr w:rsidR="007C220E">
        <w:trPr>
          <w:trHeight w:val="258"/>
        </w:trPr>
        <w:tc>
          <w:tcPr>
            <w:tcW w:w="1980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20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39" w:lineRule="exact"/>
              <w:ind w:left="105"/>
            </w:pPr>
            <w:r>
              <w:t>de confidencialidad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</w:p>
        </w:tc>
      </w:tr>
      <w:tr w:rsidR="007C220E">
        <w:trPr>
          <w:trHeight w:val="257"/>
        </w:trPr>
        <w:tc>
          <w:tcPr>
            <w:tcW w:w="1980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20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38" w:lineRule="exact"/>
              <w:ind w:left="105"/>
            </w:pPr>
            <w:r>
              <w:t>información</w:t>
            </w:r>
            <w:r>
              <w:rPr>
                <w:spacing w:val="-2"/>
              </w:rPr>
              <w:t xml:space="preserve"> </w:t>
            </w:r>
            <w:r>
              <w:t>de la</w:t>
            </w:r>
          </w:p>
        </w:tc>
      </w:tr>
      <w:tr w:rsidR="007C220E">
        <w:trPr>
          <w:trHeight w:val="257"/>
        </w:trPr>
        <w:tc>
          <w:tcPr>
            <w:tcW w:w="1980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20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38" w:lineRule="exact"/>
              <w:ind w:left="105"/>
            </w:pPr>
            <w:r>
              <w:t>Unidad</w:t>
            </w:r>
            <w:r>
              <w:rPr>
                <w:spacing w:val="-1"/>
              </w:rPr>
              <w:t xml:space="preserve"> </w:t>
            </w:r>
            <w:r>
              <w:t>entre</w:t>
            </w:r>
            <w:r>
              <w:rPr>
                <w:spacing w:val="2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Entidades</w:t>
            </w:r>
            <w:r>
              <w:rPr>
                <w:spacing w:val="-3"/>
              </w:rPr>
              <w:t xml:space="preserve"> </w:t>
            </w:r>
            <w:r>
              <w:t>de</w:t>
            </w:r>
          </w:p>
        </w:tc>
      </w:tr>
      <w:tr w:rsidR="007C220E">
        <w:trPr>
          <w:trHeight w:val="258"/>
        </w:trPr>
        <w:tc>
          <w:tcPr>
            <w:tcW w:w="1980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20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39" w:lineRule="exact"/>
              <w:ind w:left="105"/>
            </w:pPr>
            <w:r>
              <w:t>la</w:t>
            </w:r>
            <w:r>
              <w:rPr>
                <w:spacing w:val="-1"/>
              </w:rPr>
              <w:t xml:space="preserve"> </w:t>
            </w:r>
            <w:r>
              <w:t>Administración</w:t>
            </w:r>
            <w:r>
              <w:rPr>
                <w:spacing w:val="-3"/>
              </w:rPr>
              <w:t xml:space="preserve"> </w:t>
            </w:r>
            <w:r>
              <w:t>Pública</w:t>
            </w:r>
          </w:p>
        </w:tc>
      </w:tr>
      <w:tr w:rsidR="007C220E">
        <w:trPr>
          <w:trHeight w:val="258"/>
        </w:trPr>
        <w:tc>
          <w:tcPr>
            <w:tcW w:w="1980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20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39" w:lineRule="exact"/>
              <w:ind w:left="105"/>
            </w:pPr>
            <w:r>
              <w:t>(Orden</w:t>
            </w:r>
            <w:r>
              <w:rPr>
                <w:spacing w:val="-2"/>
              </w:rPr>
              <w:t xml:space="preserve"> </w:t>
            </w:r>
            <w:r>
              <w:t>Nacional</w:t>
            </w:r>
            <w:r>
              <w:rPr>
                <w:spacing w:val="-2"/>
              </w:rPr>
              <w:t xml:space="preserve"> </w:t>
            </w:r>
            <w:r>
              <w:t>y</w:t>
            </w:r>
          </w:p>
        </w:tc>
      </w:tr>
      <w:tr w:rsidR="007C220E">
        <w:trPr>
          <w:trHeight w:val="244"/>
        </w:trPr>
        <w:tc>
          <w:tcPr>
            <w:tcW w:w="1980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20" w:type="dxa"/>
            <w:tcBorders>
              <w:top w:val="nil"/>
            </w:tcBorders>
          </w:tcPr>
          <w:p w:rsidR="007C220E" w:rsidRDefault="00B4058F">
            <w:pPr>
              <w:pStyle w:val="TableParagraph"/>
              <w:spacing w:line="224" w:lineRule="exact"/>
              <w:ind w:left="105"/>
            </w:pPr>
            <w:r>
              <w:t>Orden</w:t>
            </w:r>
            <w:r>
              <w:rPr>
                <w:spacing w:val="-2"/>
              </w:rPr>
              <w:t xml:space="preserve"> </w:t>
            </w:r>
            <w:r>
              <w:t>Territorial)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Unidad.</w:t>
            </w:r>
          </w:p>
        </w:tc>
      </w:tr>
    </w:tbl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1"/>
        <w:rPr>
          <w:sz w:val="16"/>
        </w:rPr>
      </w:pPr>
    </w:p>
    <w:p w:rsidR="007C220E" w:rsidRDefault="00B4058F">
      <w:pPr>
        <w:pStyle w:val="Prrafodelista"/>
        <w:numPr>
          <w:ilvl w:val="3"/>
          <w:numId w:val="82"/>
        </w:numPr>
        <w:tabs>
          <w:tab w:val="left" w:pos="1125"/>
          <w:tab w:val="left" w:pos="1126"/>
        </w:tabs>
        <w:rPr>
          <w:rFonts w:ascii="Calibri Light" w:hAnsi="Calibri Light"/>
          <w:i/>
        </w:rPr>
      </w:pPr>
      <w:r>
        <w:rPr>
          <w:rFonts w:ascii="Calibri Light" w:hAnsi="Calibri Light"/>
          <w:i/>
          <w:color w:val="2E5395"/>
        </w:rPr>
        <w:t>Procesos</w:t>
      </w:r>
      <w:r>
        <w:rPr>
          <w:rFonts w:ascii="Calibri Light" w:hAnsi="Calibri Light"/>
          <w:i/>
          <w:color w:val="2E5395"/>
          <w:spacing w:val="-3"/>
        </w:rPr>
        <w:t xml:space="preserve"> </w:t>
      </w:r>
      <w:r>
        <w:rPr>
          <w:rFonts w:ascii="Calibri Light" w:hAnsi="Calibri Light"/>
          <w:i/>
          <w:color w:val="2E5395"/>
        </w:rPr>
        <w:t>asociados</w:t>
      </w:r>
      <w:r>
        <w:rPr>
          <w:rFonts w:ascii="Calibri Light" w:hAnsi="Calibri Light"/>
          <w:i/>
          <w:color w:val="2E5395"/>
          <w:spacing w:val="-4"/>
        </w:rPr>
        <w:t xml:space="preserve"> </w:t>
      </w:r>
      <w:r>
        <w:rPr>
          <w:rFonts w:ascii="Calibri Light" w:hAnsi="Calibri Light"/>
          <w:i/>
          <w:color w:val="2E5395"/>
        </w:rPr>
        <w:t>a</w:t>
      </w:r>
      <w:r>
        <w:rPr>
          <w:rFonts w:ascii="Calibri Light" w:hAnsi="Calibri Light"/>
          <w:i/>
          <w:color w:val="2E5395"/>
          <w:spacing w:val="-4"/>
        </w:rPr>
        <w:t xml:space="preserve"> </w:t>
      </w:r>
      <w:r>
        <w:rPr>
          <w:rFonts w:ascii="Calibri Light" w:hAnsi="Calibri Light"/>
          <w:i/>
          <w:color w:val="2E5395"/>
        </w:rPr>
        <w:t>gestión</w:t>
      </w:r>
      <w:r>
        <w:rPr>
          <w:rFonts w:ascii="Calibri Light" w:hAnsi="Calibri Light"/>
          <w:i/>
          <w:color w:val="2E5395"/>
          <w:spacing w:val="-3"/>
        </w:rPr>
        <w:t xml:space="preserve"> </w:t>
      </w:r>
      <w:r>
        <w:rPr>
          <w:rFonts w:ascii="Calibri Light" w:hAnsi="Calibri Light"/>
          <w:i/>
          <w:color w:val="2E5395"/>
        </w:rPr>
        <w:t xml:space="preserve">documental </w:t>
      </w:r>
    </w:p>
    <w:p w:rsidR="007C220E" w:rsidRDefault="007C220E">
      <w:pPr>
        <w:pStyle w:val="Textoindependiente"/>
        <w:spacing w:before="5"/>
        <w:rPr>
          <w:rFonts w:ascii="Calibri Light"/>
          <w:i/>
          <w:sz w:val="25"/>
        </w:rPr>
      </w:pPr>
    </w:p>
    <w:p w:rsidR="007C220E" w:rsidRDefault="00B4058F">
      <w:pPr>
        <w:pStyle w:val="Textoindependiente"/>
        <w:ind w:left="262"/>
      </w:pP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documental,</w:t>
      </w:r>
      <w:r>
        <w:rPr>
          <w:spacing w:val="-2"/>
        </w:rPr>
        <w:t xml:space="preserve"> </w:t>
      </w:r>
      <w:r>
        <w:t>existen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UAECD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Integral</w:t>
      </w:r>
      <w:r>
        <w:rPr>
          <w:spacing w:val="-2"/>
        </w:rPr>
        <w:t xml:space="preserve"> </w:t>
      </w:r>
      <w:r>
        <w:t>(SGI),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proceso</w:t>
      </w:r>
    </w:p>
    <w:p w:rsidR="007C220E" w:rsidRDefault="00B4058F">
      <w:pPr>
        <w:pStyle w:val="Textoindependiente"/>
        <w:spacing w:before="22"/>
        <w:ind w:left="262"/>
      </w:pPr>
      <w:r>
        <w:t>de</w:t>
      </w:r>
      <w:r>
        <w:rPr>
          <w:spacing w:val="-1"/>
        </w:rPr>
        <w:t xml:space="preserve"> </w:t>
      </w:r>
      <w:r>
        <w:t>“Gestión</w:t>
      </w:r>
      <w:r>
        <w:rPr>
          <w:spacing w:val="-2"/>
        </w:rPr>
        <w:t xml:space="preserve"> </w:t>
      </w:r>
      <w:r>
        <w:t>Documental”</w:t>
      </w:r>
      <w:r>
        <w:rPr>
          <w:spacing w:val="-1"/>
        </w:rPr>
        <w:t xml:space="preserve"> </w:t>
      </w:r>
      <w:r>
        <w:t>identificado</w:t>
      </w:r>
      <w:r>
        <w:rPr>
          <w:spacing w:val="-2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código</w:t>
      </w:r>
      <w:r>
        <w:rPr>
          <w:spacing w:val="-2"/>
        </w:rPr>
        <w:t xml:space="preserve"> </w:t>
      </w:r>
      <w:r>
        <w:t>08-GP-01,</w:t>
      </w:r>
      <w:r>
        <w:rPr>
          <w:spacing w:val="-4"/>
        </w:rPr>
        <w:t xml:space="preserve"> </w:t>
      </w:r>
      <w:r>
        <w:t>cuyo</w:t>
      </w:r>
      <w:r>
        <w:rPr>
          <w:spacing w:val="-2"/>
        </w:rPr>
        <w:t xml:space="preserve"> </w:t>
      </w:r>
      <w:r>
        <w:t>objetivo y</w:t>
      </w:r>
      <w:r>
        <w:rPr>
          <w:spacing w:val="-2"/>
        </w:rPr>
        <w:t xml:space="preserve"> </w:t>
      </w:r>
      <w:r>
        <w:t>alcance son:</w:t>
      </w:r>
    </w:p>
    <w:p w:rsidR="007C220E" w:rsidRDefault="007C220E">
      <w:pPr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extoindependiente"/>
        <w:spacing w:before="1" w:line="259" w:lineRule="auto"/>
        <w:ind w:left="262" w:right="773"/>
        <w:jc w:val="both"/>
      </w:pPr>
      <w:r>
        <w:t>Objetivo: “Administrar mensualmente el 100% del archivo central de la Unidad; a través de la</w:t>
      </w:r>
      <w:r>
        <w:rPr>
          <w:spacing w:val="1"/>
        </w:rPr>
        <w:t xml:space="preserve"> </w:t>
      </w:r>
      <w:r>
        <w:t>conservación, custodia y salvaguarda de la misma; dando respuesta a los requerimientos recibidos</w:t>
      </w:r>
      <w:r>
        <w:rPr>
          <w:spacing w:val="1"/>
        </w:rPr>
        <w:t xml:space="preserve"> </w:t>
      </w:r>
      <w:r>
        <w:t>por el</w:t>
      </w:r>
      <w:r>
        <w:rPr>
          <w:spacing w:val="-2"/>
        </w:rPr>
        <w:t xml:space="preserve"> </w:t>
      </w:r>
      <w:r>
        <w:t>área de</w:t>
      </w:r>
      <w:r>
        <w:rPr>
          <w:spacing w:val="-2"/>
        </w:rPr>
        <w:t xml:space="preserve"> </w:t>
      </w:r>
      <w:r>
        <w:t>manera</w:t>
      </w:r>
      <w:r>
        <w:rPr>
          <w:spacing w:val="-2"/>
        </w:rPr>
        <w:t xml:space="preserve"> </w:t>
      </w:r>
      <w:r>
        <w:t>oportuna, veraz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eficiente.”</w:t>
      </w:r>
    </w:p>
    <w:p w:rsidR="007C220E" w:rsidRDefault="007C220E">
      <w:pPr>
        <w:pStyle w:val="Textoindependiente"/>
        <w:spacing w:before="8"/>
        <w:rPr>
          <w:sz w:val="23"/>
        </w:rPr>
      </w:pPr>
    </w:p>
    <w:p w:rsidR="007C220E" w:rsidRDefault="00B4058F">
      <w:pPr>
        <w:pStyle w:val="Textoindependiente"/>
        <w:spacing w:line="259" w:lineRule="auto"/>
        <w:ind w:left="262" w:right="775"/>
        <w:jc w:val="both"/>
      </w:pPr>
      <w:r>
        <w:t>Alcance: “Inicia con la recepción y producción de documentos, la elaboración de las tablas de</w:t>
      </w:r>
      <w:r>
        <w:rPr>
          <w:spacing w:val="1"/>
        </w:rPr>
        <w:t xml:space="preserve"> </w:t>
      </w:r>
      <w:r>
        <w:t>retención</w:t>
      </w:r>
      <w:r>
        <w:rPr>
          <w:spacing w:val="-9"/>
        </w:rPr>
        <w:t xml:space="preserve"> </w:t>
      </w:r>
      <w:r>
        <w:t>documental</w:t>
      </w:r>
      <w:r>
        <w:rPr>
          <w:spacing w:val="-10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finaliza</w:t>
      </w:r>
      <w:r>
        <w:rPr>
          <w:spacing w:val="-7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digitalización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información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puesta</w:t>
      </w:r>
      <w:r>
        <w:rPr>
          <w:spacing w:val="-1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disposición</w:t>
      </w:r>
      <w:r>
        <w:rPr>
          <w:spacing w:val="-9"/>
        </w:rPr>
        <w:t xml:space="preserve"> </w:t>
      </w:r>
      <w:r>
        <w:t>para</w:t>
      </w:r>
      <w:r>
        <w:rPr>
          <w:spacing w:val="-47"/>
        </w:rPr>
        <w:t xml:space="preserve"> </w:t>
      </w:r>
      <w:r>
        <w:t>consulta</w:t>
      </w:r>
      <w:r>
        <w:rPr>
          <w:spacing w:val="-3"/>
        </w:rPr>
        <w:t xml:space="preserve"> </w:t>
      </w:r>
      <w:r>
        <w:t>y/o</w:t>
      </w:r>
      <w:r>
        <w:rPr>
          <w:spacing w:val="-1"/>
        </w:rPr>
        <w:t xml:space="preserve"> </w:t>
      </w:r>
      <w:r>
        <w:t>comercialización”.</w:t>
      </w:r>
    </w:p>
    <w:p w:rsidR="007C220E" w:rsidRDefault="007C220E">
      <w:pPr>
        <w:pStyle w:val="Textoindependiente"/>
        <w:spacing w:before="10"/>
        <w:rPr>
          <w:sz w:val="23"/>
        </w:rPr>
      </w:pPr>
    </w:p>
    <w:p w:rsidR="007C220E" w:rsidRDefault="00B4058F">
      <w:pPr>
        <w:pStyle w:val="Textoindependiente"/>
        <w:spacing w:before="1"/>
        <w:ind w:left="262"/>
        <w:jc w:val="both"/>
      </w:pPr>
      <w:r>
        <w:t>Así</w:t>
      </w:r>
      <w:r>
        <w:rPr>
          <w:spacing w:val="-6"/>
        </w:rPr>
        <w:t xml:space="preserve"> </w:t>
      </w:r>
      <w:r>
        <w:t>mismo</w:t>
      </w:r>
      <w:r>
        <w:rPr>
          <w:spacing w:val="-7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proceso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Gestión</w:t>
      </w:r>
      <w:r>
        <w:rPr>
          <w:spacing w:val="-5"/>
        </w:rPr>
        <w:t xml:space="preserve"> </w:t>
      </w:r>
      <w:r>
        <w:t>Documental</w:t>
      </w:r>
      <w:r>
        <w:rPr>
          <w:spacing w:val="-8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tres</w:t>
      </w:r>
      <w:r>
        <w:rPr>
          <w:spacing w:val="-5"/>
        </w:rPr>
        <w:t xml:space="preserve"> </w:t>
      </w:r>
      <w:r>
        <w:t>subprocesos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varios</w:t>
      </w:r>
      <w:r>
        <w:rPr>
          <w:spacing w:val="-6"/>
        </w:rPr>
        <w:t xml:space="preserve"> </w:t>
      </w:r>
      <w:r>
        <w:t>procedimientos:</w:t>
      </w:r>
    </w:p>
    <w:p w:rsidR="007C220E" w:rsidRDefault="007C220E">
      <w:pPr>
        <w:pStyle w:val="Textoindependiente"/>
        <w:spacing w:before="5"/>
        <w:rPr>
          <w:sz w:val="25"/>
        </w:rPr>
      </w:pPr>
    </w:p>
    <w:p w:rsidR="007C220E" w:rsidRDefault="00B4058F">
      <w:pPr>
        <w:pStyle w:val="Prrafodelista"/>
        <w:numPr>
          <w:ilvl w:val="0"/>
          <w:numId w:val="80"/>
        </w:numPr>
        <w:tabs>
          <w:tab w:val="left" w:pos="621"/>
          <w:tab w:val="left" w:pos="622"/>
        </w:tabs>
        <w:spacing w:line="259" w:lineRule="auto"/>
        <w:ind w:left="621" w:right="778"/>
      </w:pPr>
      <w:r>
        <w:t>Subproceso “Gestión de Correspondencia” identificado con el código 08-SP-01, cuyo objetivo y</w:t>
      </w:r>
      <w:r>
        <w:rPr>
          <w:spacing w:val="-47"/>
        </w:rPr>
        <w:t xml:space="preserve"> </w:t>
      </w:r>
      <w:r>
        <w:t>alcance</w:t>
      </w:r>
      <w:r>
        <w:rPr>
          <w:spacing w:val="1"/>
        </w:rPr>
        <w:t xml:space="preserve"> </w:t>
      </w:r>
      <w:r>
        <w:t>son:</w:t>
      </w:r>
    </w:p>
    <w:p w:rsidR="007C220E" w:rsidRDefault="007C220E">
      <w:pPr>
        <w:pStyle w:val="Textoindependiente"/>
        <w:spacing w:before="8"/>
        <w:rPr>
          <w:sz w:val="23"/>
        </w:rPr>
      </w:pPr>
    </w:p>
    <w:p w:rsidR="007C220E" w:rsidRDefault="00B4058F">
      <w:pPr>
        <w:pStyle w:val="Textoindependiente"/>
        <w:spacing w:line="259" w:lineRule="auto"/>
        <w:ind w:left="621" w:right="775"/>
        <w:jc w:val="both"/>
      </w:pPr>
      <w:r>
        <w:rPr>
          <w:spacing w:val="-1"/>
        </w:rPr>
        <w:t>Objetivo:</w:t>
      </w:r>
      <w:r>
        <w:rPr>
          <w:spacing w:val="-11"/>
        </w:rPr>
        <w:t xml:space="preserve"> </w:t>
      </w:r>
      <w:r>
        <w:rPr>
          <w:spacing w:val="-1"/>
        </w:rPr>
        <w:t>“Recepcionar,</w:t>
      </w:r>
      <w:r>
        <w:rPr>
          <w:spacing w:val="-11"/>
        </w:rPr>
        <w:t xml:space="preserve"> </w:t>
      </w:r>
      <w:r>
        <w:t>organizar</w:t>
      </w:r>
      <w:r>
        <w:rPr>
          <w:spacing w:val="-9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entregar</w:t>
      </w:r>
      <w:r>
        <w:rPr>
          <w:spacing w:val="-12"/>
        </w:rPr>
        <w:t xml:space="preserve"> </w:t>
      </w:r>
      <w:r>
        <w:t>diariamente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100%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corre</w:t>
      </w:r>
      <w:r>
        <w:t>spondencia</w:t>
      </w:r>
      <w:r>
        <w:rPr>
          <w:spacing w:val="-9"/>
        </w:rPr>
        <w:t xml:space="preserve"> </w:t>
      </w:r>
      <w:r>
        <w:t>interna</w:t>
      </w:r>
      <w:r>
        <w:rPr>
          <w:spacing w:val="-47"/>
        </w:rPr>
        <w:t xml:space="preserve"> </w:t>
      </w:r>
      <w:r>
        <w:t>y externa conforme a los tiempos estipulados; garantizando que la documentación cumpla el</w:t>
      </w:r>
      <w:r>
        <w:rPr>
          <w:spacing w:val="1"/>
        </w:rPr>
        <w:t xml:space="preserve"> </w:t>
      </w:r>
      <w:r>
        <w:t>flujo específico, en</w:t>
      </w:r>
      <w:r>
        <w:rPr>
          <w:spacing w:val="-4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normatividad</w:t>
      </w:r>
      <w:r>
        <w:rPr>
          <w:spacing w:val="-4"/>
        </w:rPr>
        <w:t xml:space="preserve"> </w:t>
      </w:r>
      <w:r>
        <w:t>vigente”.</w:t>
      </w:r>
    </w:p>
    <w:p w:rsidR="007C220E" w:rsidRDefault="007C220E">
      <w:pPr>
        <w:pStyle w:val="Textoindependiente"/>
        <w:spacing w:before="8"/>
        <w:rPr>
          <w:sz w:val="23"/>
        </w:rPr>
      </w:pPr>
    </w:p>
    <w:p w:rsidR="007C220E" w:rsidRDefault="00B4058F">
      <w:pPr>
        <w:pStyle w:val="Textoindependiente"/>
        <w:ind w:left="621"/>
      </w:pPr>
      <w:r>
        <w:t>Alcance:</w:t>
      </w:r>
      <w:r>
        <w:rPr>
          <w:spacing w:val="31"/>
        </w:rPr>
        <w:t xml:space="preserve"> </w:t>
      </w:r>
      <w:r>
        <w:t>“Inicia</w:t>
      </w:r>
      <w:r>
        <w:rPr>
          <w:spacing w:val="80"/>
        </w:rPr>
        <w:t xml:space="preserve"> </w:t>
      </w:r>
      <w:r>
        <w:t>con</w:t>
      </w:r>
      <w:r>
        <w:rPr>
          <w:spacing w:val="80"/>
        </w:rPr>
        <w:t xml:space="preserve"> </w:t>
      </w:r>
      <w:r>
        <w:t>la</w:t>
      </w:r>
      <w:r>
        <w:rPr>
          <w:spacing w:val="81"/>
        </w:rPr>
        <w:t xml:space="preserve"> </w:t>
      </w:r>
      <w:r>
        <w:t>recepción,</w:t>
      </w:r>
      <w:r>
        <w:rPr>
          <w:spacing w:val="81"/>
        </w:rPr>
        <w:t xml:space="preserve"> </w:t>
      </w:r>
      <w:r>
        <w:t>radicación,</w:t>
      </w:r>
      <w:r>
        <w:rPr>
          <w:spacing w:val="81"/>
        </w:rPr>
        <w:t xml:space="preserve"> </w:t>
      </w:r>
      <w:r>
        <w:t>clasificación</w:t>
      </w:r>
      <w:r>
        <w:rPr>
          <w:spacing w:val="80"/>
        </w:rPr>
        <w:t xml:space="preserve"> </w:t>
      </w:r>
      <w:r>
        <w:t>y</w:t>
      </w:r>
      <w:r>
        <w:rPr>
          <w:spacing w:val="79"/>
        </w:rPr>
        <w:t xml:space="preserve"> </w:t>
      </w:r>
      <w:r>
        <w:t>envío</w:t>
      </w:r>
      <w:r>
        <w:rPr>
          <w:spacing w:val="82"/>
        </w:rPr>
        <w:t xml:space="preserve"> </w:t>
      </w:r>
      <w:r>
        <w:t>de</w:t>
      </w:r>
      <w:r>
        <w:rPr>
          <w:spacing w:val="82"/>
        </w:rPr>
        <w:t xml:space="preserve"> </w:t>
      </w:r>
      <w:r>
        <w:t>documentos</w:t>
      </w:r>
      <w:r>
        <w:rPr>
          <w:spacing w:val="81"/>
        </w:rPr>
        <w:t xml:space="preserve"> </w:t>
      </w:r>
      <w:r>
        <w:t>por</w:t>
      </w:r>
    </w:p>
    <w:p w:rsidR="007C220E" w:rsidRDefault="00B4058F">
      <w:pPr>
        <w:pStyle w:val="Textoindependiente"/>
        <w:spacing w:before="22"/>
        <w:ind w:left="621"/>
      </w:pPr>
      <w:r>
        <w:t>destinatario,</w:t>
      </w:r>
      <w:r>
        <w:rPr>
          <w:spacing w:val="-1"/>
        </w:rPr>
        <w:t xml:space="preserve"> </w:t>
      </w:r>
      <w:r>
        <w:t>termina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 impresión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planilla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entrega a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destinatarios”.</w:t>
      </w:r>
    </w:p>
    <w:p w:rsidR="007C220E" w:rsidRDefault="007C220E">
      <w:pPr>
        <w:pStyle w:val="Textoindependiente"/>
        <w:spacing w:before="5"/>
        <w:rPr>
          <w:sz w:val="25"/>
        </w:rPr>
      </w:pPr>
    </w:p>
    <w:p w:rsidR="007C220E" w:rsidRDefault="00B4058F">
      <w:pPr>
        <w:pStyle w:val="Textoindependiente"/>
        <w:ind w:left="621"/>
      </w:pPr>
      <w:r>
        <w:t>Los</w:t>
      </w:r>
      <w:r>
        <w:rPr>
          <w:spacing w:val="-4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son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procedimientos</w:t>
      </w:r>
      <w:r>
        <w:rPr>
          <w:spacing w:val="-4"/>
        </w:rPr>
        <w:t xml:space="preserve"> </w:t>
      </w:r>
      <w:r>
        <w:t>asociados</w:t>
      </w:r>
      <w:r>
        <w:rPr>
          <w:spacing w:val="-3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subproceso</w:t>
      </w:r>
      <w:r>
        <w:rPr>
          <w:spacing w:val="-1"/>
        </w:rPr>
        <w:t xml:space="preserve"> </w:t>
      </w:r>
      <w:r>
        <w:t>“Gestión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Correspondencia”:</w:t>
      </w: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0"/>
        <w:rPr>
          <w:sz w:val="18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4"/>
        <w:gridCol w:w="1321"/>
        <w:gridCol w:w="2710"/>
        <w:gridCol w:w="2785"/>
      </w:tblGrid>
      <w:tr w:rsidR="007C220E">
        <w:trPr>
          <w:trHeight w:val="373"/>
        </w:trPr>
        <w:tc>
          <w:tcPr>
            <w:tcW w:w="2014" w:type="dxa"/>
            <w:shd w:val="clear" w:color="auto" w:fill="D0CECE"/>
          </w:tcPr>
          <w:p w:rsidR="007C220E" w:rsidRDefault="00B4058F">
            <w:pPr>
              <w:pStyle w:val="TableParagraph"/>
              <w:spacing w:before="52"/>
              <w:ind w:left="107"/>
              <w:rPr>
                <w:b/>
              </w:rPr>
            </w:pPr>
            <w:r>
              <w:rPr>
                <w:b/>
              </w:rPr>
              <w:t>PROCEDIMIENTO</w:t>
            </w:r>
          </w:p>
        </w:tc>
        <w:tc>
          <w:tcPr>
            <w:tcW w:w="1321" w:type="dxa"/>
            <w:shd w:val="clear" w:color="auto" w:fill="D0CECE"/>
          </w:tcPr>
          <w:p w:rsidR="007C220E" w:rsidRDefault="00B4058F">
            <w:pPr>
              <w:pStyle w:val="TableParagraph"/>
              <w:spacing w:before="52"/>
              <w:ind w:left="87" w:right="79"/>
              <w:jc w:val="center"/>
              <w:rPr>
                <w:b/>
              </w:rPr>
            </w:pPr>
            <w:r>
              <w:rPr>
                <w:b/>
              </w:rPr>
              <w:t>CÓDIGO</w:t>
            </w:r>
          </w:p>
        </w:tc>
        <w:tc>
          <w:tcPr>
            <w:tcW w:w="2710" w:type="dxa"/>
            <w:shd w:val="clear" w:color="auto" w:fill="D0CECE"/>
          </w:tcPr>
          <w:p w:rsidR="007C220E" w:rsidRDefault="00B4058F">
            <w:pPr>
              <w:pStyle w:val="TableParagraph"/>
              <w:spacing w:before="52"/>
              <w:ind w:left="106"/>
              <w:rPr>
                <w:b/>
              </w:rPr>
            </w:pPr>
            <w:r>
              <w:rPr>
                <w:b/>
              </w:rPr>
              <w:t>OBJETIVO</w:t>
            </w:r>
          </w:p>
        </w:tc>
        <w:tc>
          <w:tcPr>
            <w:tcW w:w="2785" w:type="dxa"/>
            <w:shd w:val="clear" w:color="auto" w:fill="D0CECE"/>
          </w:tcPr>
          <w:p w:rsidR="007C220E" w:rsidRDefault="00B4058F">
            <w:pPr>
              <w:pStyle w:val="TableParagraph"/>
              <w:spacing w:before="52"/>
              <w:ind w:left="104"/>
              <w:rPr>
                <w:b/>
              </w:rPr>
            </w:pPr>
            <w:r>
              <w:rPr>
                <w:b/>
              </w:rPr>
              <w:t>ALCANCE</w:t>
            </w:r>
          </w:p>
        </w:tc>
      </w:tr>
      <w:tr w:rsidR="007C220E">
        <w:trPr>
          <w:trHeight w:val="3760"/>
        </w:trPr>
        <w:tc>
          <w:tcPr>
            <w:tcW w:w="2014" w:type="dxa"/>
          </w:tcPr>
          <w:p w:rsidR="007C220E" w:rsidRDefault="00B4058F">
            <w:pPr>
              <w:pStyle w:val="TableParagraph"/>
              <w:tabs>
                <w:tab w:val="left" w:pos="1687"/>
              </w:tabs>
              <w:spacing w:before="3" w:line="237" w:lineRule="auto"/>
              <w:ind w:left="107" w:right="93"/>
            </w:pPr>
            <w:r>
              <w:t>ADMINISTRACIÓN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tab/>
            </w:r>
            <w:r>
              <w:rPr>
                <w:spacing w:val="-2"/>
              </w:rPr>
              <w:t>LA</w:t>
            </w:r>
          </w:p>
          <w:p w:rsidR="007C220E" w:rsidRDefault="00B4058F">
            <w:pPr>
              <w:pStyle w:val="TableParagraph"/>
              <w:spacing w:before="2"/>
              <w:ind w:left="107" w:right="95"/>
            </w:pPr>
            <w:r>
              <w:rPr>
                <w:spacing w:val="-1"/>
              </w:rPr>
              <w:t>CORRESPONDENCIA</w:t>
            </w:r>
            <w:r>
              <w:rPr>
                <w:spacing w:val="-47"/>
              </w:rPr>
              <w:t xml:space="preserve"> </w:t>
            </w:r>
            <w:r>
              <w:t>EXTERNA</w:t>
            </w:r>
          </w:p>
        </w:tc>
        <w:tc>
          <w:tcPr>
            <w:tcW w:w="1321" w:type="dxa"/>
          </w:tcPr>
          <w:p w:rsidR="007C220E" w:rsidRDefault="00B4058F">
            <w:pPr>
              <w:pStyle w:val="TableParagraph"/>
              <w:spacing w:before="1"/>
              <w:ind w:left="87" w:right="79"/>
              <w:jc w:val="center"/>
            </w:pPr>
            <w:r>
              <w:t>08-01-PR-01</w:t>
            </w:r>
          </w:p>
        </w:tc>
        <w:tc>
          <w:tcPr>
            <w:tcW w:w="2710" w:type="dxa"/>
          </w:tcPr>
          <w:p w:rsidR="007C220E" w:rsidRDefault="00B4058F">
            <w:pPr>
              <w:pStyle w:val="TableParagraph"/>
              <w:spacing w:before="1"/>
              <w:ind w:left="106" w:right="96"/>
              <w:jc w:val="both"/>
            </w:pPr>
            <w:r>
              <w:t>Establecer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metodología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identificar,</w:t>
            </w:r>
            <w:r>
              <w:rPr>
                <w:spacing w:val="1"/>
              </w:rPr>
              <w:t xml:space="preserve"> </w:t>
            </w:r>
            <w:r>
              <w:t>clasificar,</w:t>
            </w:r>
            <w:r>
              <w:rPr>
                <w:spacing w:val="1"/>
              </w:rPr>
              <w:t xml:space="preserve"> </w:t>
            </w:r>
            <w:r>
              <w:t>recibir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distribuir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-47"/>
              </w:rPr>
              <w:t xml:space="preserve"> </w:t>
            </w:r>
            <w:r>
              <w:t>comunicaciones</w:t>
            </w:r>
            <w:r>
              <w:rPr>
                <w:spacing w:val="1"/>
              </w:rPr>
              <w:t xml:space="preserve"> </w:t>
            </w:r>
            <w:r>
              <w:t>oficiales</w:t>
            </w:r>
            <w:r>
              <w:rPr>
                <w:spacing w:val="-47"/>
              </w:rPr>
              <w:t xml:space="preserve"> </w:t>
            </w:r>
            <w:r>
              <w:t>externas</w:t>
            </w:r>
            <w:r>
              <w:rPr>
                <w:spacing w:val="1"/>
              </w:rPr>
              <w:t xml:space="preserve"> </w:t>
            </w:r>
            <w:r>
              <w:t>dirigidas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-47"/>
              </w:rPr>
              <w:t xml:space="preserve"> </w:t>
            </w:r>
            <w:r>
              <w:t>diferentes dependencias de</w:t>
            </w:r>
            <w:r>
              <w:rPr>
                <w:spacing w:val="-47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Unidad</w:t>
            </w:r>
            <w:r>
              <w:rPr>
                <w:spacing w:val="1"/>
              </w:rPr>
              <w:t xml:space="preserve"> </w:t>
            </w:r>
            <w:r>
              <w:t>Administrativa</w:t>
            </w:r>
            <w:r>
              <w:rPr>
                <w:spacing w:val="1"/>
              </w:rPr>
              <w:t xml:space="preserve"> </w:t>
            </w:r>
            <w:r>
              <w:t>Especia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Catastro</w:t>
            </w:r>
            <w:r>
              <w:rPr>
                <w:spacing w:val="1"/>
              </w:rPr>
              <w:t xml:space="preserve"> </w:t>
            </w:r>
            <w:r>
              <w:t>Distrital,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</w:t>
            </w:r>
            <w:r>
              <w:t>mo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personas</w:t>
            </w:r>
            <w:r>
              <w:rPr>
                <w:spacing w:val="1"/>
              </w:rPr>
              <w:t xml:space="preserve"> </w:t>
            </w:r>
            <w:r>
              <w:t>y/o</w:t>
            </w:r>
            <w:r>
              <w:rPr>
                <w:spacing w:val="1"/>
              </w:rPr>
              <w:t xml:space="preserve"> </w:t>
            </w:r>
            <w:r>
              <w:t>entidades</w:t>
            </w:r>
            <w:r>
              <w:rPr>
                <w:spacing w:val="1"/>
              </w:rPr>
              <w:t xml:space="preserve"> </w:t>
            </w:r>
            <w:r>
              <w:t>externas, garantizando que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recepción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entrega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realice</w:t>
            </w:r>
            <w:r>
              <w:rPr>
                <w:spacing w:val="39"/>
              </w:rPr>
              <w:t xml:space="preserve"> </w:t>
            </w:r>
            <w:r>
              <w:t>de</w:t>
            </w:r>
            <w:r>
              <w:rPr>
                <w:spacing w:val="36"/>
              </w:rPr>
              <w:t xml:space="preserve"> </w:t>
            </w:r>
            <w:r>
              <w:t>manera</w:t>
            </w:r>
          </w:p>
          <w:p w:rsidR="007C220E" w:rsidRDefault="00B4058F">
            <w:pPr>
              <w:pStyle w:val="TableParagraph"/>
              <w:spacing w:line="248" w:lineRule="exact"/>
              <w:ind w:left="106"/>
            </w:pPr>
            <w:r>
              <w:t>oportuna.</w:t>
            </w:r>
          </w:p>
        </w:tc>
        <w:tc>
          <w:tcPr>
            <w:tcW w:w="2785" w:type="dxa"/>
          </w:tcPr>
          <w:p w:rsidR="007C220E" w:rsidRDefault="00B4058F">
            <w:pPr>
              <w:pStyle w:val="TableParagraph"/>
              <w:tabs>
                <w:tab w:val="left" w:pos="1662"/>
                <w:tab w:val="left" w:pos="2519"/>
              </w:tabs>
              <w:spacing w:before="1"/>
              <w:ind w:left="104" w:right="96"/>
              <w:jc w:val="both"/>
            </w:pPr>
            <w:r>
              <w:t>Inicia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recepción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radicación</w:t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48"/>
              </w:rPr>
              <w:t xml:space="preserve"> </w:t>
            </w:r>
            <w:r>
              <w:t>correspondencia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termina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7"/>
              </w:rPr>
              <w:t xml:space="preserve"> </w:t>
            </w:r>
            <w:r>
              <w:t>entrega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misma</w:t>
            </w:r>
            <w:r>
              <w:rPr>
                <w:spacing w:val="-9"/>
              </w:rPr>
              <w:t xml:space="preserve"> </w:t>
            </w:r>
            <w:r>
              <w:t>al</w:t>
            </w:r>
            <w:r>
              <w:rPr>
                <w:spacing w:val="-48"/>
              </w:rPr>
              <w:t xml:space="preserve"> </w:t>
            </w:r>
            <w:r>
              <w:t>destinatario.</w:t>
            </w:r>
          </w:p>
        </w:tc>
      </w:tr>
    </w:tbl>
    <w:p w:rsidR="007C220E" w:rsidRDefault="007C220E">
      <w:pPr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2"/>
        <w:rPr>
          <w:sz w:val="19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4"/>
        <w:gridCol w:w="1321"/>
        <w:gridCol w:w="2710"/>
        <w:gridCol w:w="2785"/>
      </w:tblGrid>
      <w:tr w:rsidR="007C220E">
        <w:trPr>
          <w:trHeight w:val="376"/>
        </w:trPr>
        <w:tc>
          <w:tcPr>
            <w:tcW w:w="2014" w:type="dxa"/>
            <w:shd w:val="clear" w:color="auto" w:fill="D0CECE"/>
          </w:tcPr>
          <w:p w:rsidR="007C220E" w:rsidRDefault="00B4058F">
            <w:pPr>
              <w:pStyle w:val="TableParagraph"/>
              <w:spacing w:before="54"/>
              <w:ind w:left="107"/>
              <w:rPr>
                <w:b/>
              </w:rPr>
            </w:pPr>
            <w:r>
              <w:rPr>
                <w:b/>
              </w:rPr>
              <w:t>PROCEDIMIENTO</w:t>
            </w:r>
          </w:p>
        </w:tc>
        <w:tc>
          <w:tcPr>
            <w:tcW w:w="1321" w:type="dxa"/>
            <w:shd w:val="clear" w:color="auto" w:fill="D0CECE"/>
          </w:tcPr>
          <w:p w:rsidR="007C220E" w:rsidRDefault="00B4058F">
            <w:pPr>
              <w:pStyle w:val="TableParagraph"/>
              <w:spacing w:before="54"/>
              <w:ind w:left="87" w:right="79"/>
              <w:jc w:val="center"/>
              <w:rPr>
                <w:b/>
              </w:rPr>
            </w:pPr>
            <w:r>
              <w:rPr>
                <w:b/>
              </w:rPr>
              <w:t>CÓDIGO</w:t>
            </w:r>
          </w:p>
        </w:tc>
        <w:tc>
          <w:tcPr>
            <w:tcW w:w="2710" w:type="dxa"/>
            <w:shd w:val="clear" w:color="auto" w:fill="D0CECE"/>
          </w:tcPr>
          <w:p w:rsidR="007C220E" w:rsidRDefault="00B4058F">
            <w:pPr>
              <w:pStyle w:val="TableParagraph"/>
              <w:spacing w:before="54"/>
              <w:ind w:left="106"/>
              <w:rPr>
                <w:b/>
              </w:rPr>
            </w:pPr>
            <w:r>
              <w:rPr>
                <w:b/>
              </w:rPr>
              <w:t>OBJETIVO</w:t>
            </w:r>
          </w:p>
        </w:tc>
        <w:tc>
          <w:tcPr>
            <w:tcW w:w="2785" w:type="dxa"/>
            <w:shd w:val="clear" w:color="auto" w:fill="D0CECE"/>
          </w:tcPr>
          <w:p w:rsidR="007C220E" w:rsidRDefault="00B4058F">
            <w:pPr>
              <w:pStyle w:val="TableParagraph"/>
              <w:spacing w:before="54"/>
              <w:ind w:left="104"/>
              <w:rPr>
                <w:b/>
              </w:rPr>
            </w:pPr>
            <w:r>
              <w:rPr>
                <w:b/>
              </w:rPr>
              <w:t>ALCANCE</w:t>
            </w:r>
          </w:p>
        </w:tc>
      </w:tr>
      <w:tr w:rsidR="007C220E">
        <w:trPr>
          <w:trHeight w:val="2957"/>
        </w:trPr>
        <w:tc>
          <w:tcPr>
            <w:tcW w:w="2014" w:type="dxa"/>
          </w:tcPr>
          <w:p w:rsidR="007C220E" w:rsidRDefault="00B4058F">
            <w:pPr>
              <w:pStyle w:val="TableParagraph"/>
              <w:tabs>
                <w:tab w:val="left" w:pos="1687"/>
              </w:tabs>
              <w:ind w:left="107" w:right="93"/>
            </w:pPr>
            <w:r>
              <w:t>ADMINISTRACIÓN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tab/>
            </w:r>
            <w:r>
              <w:rPr>
                <w:spacing w:val="-2"/>
              </w:rPr>
              <w:t>LA</w:t>
            </w:r>
          </w:p>
          <w:p w:rsidR="007C220E" w:rsidRDefault="00B4058F">
            <w:pPr>
              <w:pStyle w:val="TableParagraph"/>
              <w:ind w:left="107" w:right="95"/>
            </w:pPr>
            <w:r>
              <w:rPr>
                <w:spacing w:val="-1"/>
              </w:rPr>
              <w:t>CORRESPONDENCIA</w:t>
            </w:r>
            <w:r>
              <w:rPr>
                <w:spacing w:val="-47"/>
              </w:rPr>
              <w:t xml:space="preserve"> </w:t>
            </w:r>
            <w:r>
              <w:t>INTERNA</w:t>
            </w:r>
          </w:p>
        </w:tc>
        <w:tc>
          <w:tcPr>
            <w:tcW w:w="1321" w:type="dxa"/>
          </w:tcPr>
          <w:p w:rsidR="007C220E" w:rsidRDefault="00B4058F">
            <w:pPr>
              <w:pStyle w:val="TableParagraph"/>
              <w:spacing w:line="268" w:lineRule="exact"/>
              <w:ind w:left="87" w:right="79"/>
              <w:jc w:val="center"/>
            </w:pPr>
            <w:r>
              <w:t>08-01-PR-02</w:t>
            </w:r>
          </w:p>
        </w:tc>
        <w:tc>
          <w:tcPr>
            <w:tcW w:w="2710" w:type="dxa"/>
          </w:tcPr>
          <w:p w:rsidR="007C220E" w:rsidRDefault="00B4058F">
            <w:pPr>
              <w:pStyle w:val="TableParagraph"/>
              <w:ind w:left="106" w:right="96"/>
              <w:jc w:val="both"/>
            </w:pPr>
            <w:r>
              <w:t>Establecer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metodología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identificar,</w:t>
            </w:r>
            <w:r>
              <w:rPr>
                <w:spacing w:val="1"/>
              </w:rPr>
              <w:t xml:space="preserve"> </w:t>
            </w:r>
            <w:r>
              <w:t>clasificar,</w:t>
            </w:r>
            <w:r>
              <w:rPr>
                <w:spacing w:val="1"/>
              </w:rPr>
              <w:t xml:space="preserve"> </w:t>
            </w:r>
            <w:r>
              <w:t>recibir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distribuir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-47"/>
              </w:rPr>
              <w:t xml:space="preserve"> </w:t>
            </w:r>
            <w:r>
              <w:t>comunicaciones</w:t>
            </w:r>
            <w:r>
              <w:rPr>
                <w:spacing w:val="1"/>
              </w:rPr>
              <w:t xml:space="preserve"> </w:t>
            </w:r>
            <w:r>
              <w:t>oficiales</w:t>
            </w:r>
            <w:r>
              <w:rPr>
                <w:spacing w:val="-47"/>
              </w:rPr>
              <w:t xml:space="preserve"> </w:t>
            </w:r>
            <w:r>
              <w:t>internas dirigidas entre las</w:t>
            </w:r>
            <w:r>
              <w:rPr>
                <w:spacing w:val="1"/>
              </w:rPr>
              <w:t xml:space="preserve"> </w:t>
            </w:r>
            <w:r>
              <w:t>diferentes dependencias de</w:t>
            </w:r>
            <w:r>
              <w:rPr>
                <w:spacing w:val="-47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Unidad</w:t>
            </w:r>
            <w:r>
              <w:rPr>
                <w:spacing w:val="1"/>
              </w:rPr>
              <w:t xml:space="preserve"> </w:t>
            </w:r>
            <w:r>
              <w:t>Administrativa</w:t>
            </w:r>
            <w:r>
              <w:rPr>
                <w:spacing w:val="1"/>
              </w:rPr>
              <w:t xml:space="preserve"> </w:t>
            </w:r>
            <w:r>
              <w:t>Especia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Catastro</w:t>
            </w:r>
            <w:r>
              <w:rPr>
                <w:spacing w:val="1"/>
              </w:rPr>
              <w:t xml:space="preserve"> </w:t>
            </w:r>
            <w:r>
              <w:t>Distrital,</w:t>
            </w:r>
            <w:r>
              <w:rPr>
                <w:spacing w:val="1"/>
              </w:rPr>
              <w:t xml:space="preserve"> </w:t>
            </w:r>
            <w:r>
              <w:t>garantizando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-47"/>
              </w:rPr>
              <w:t xml:space="preserve"> </w:t>
            </w:r>
            <w:r>
              <w:t>la</w:t>
            </w:r>
            <w:r>
              <w:rPr>
                <w:spacing w:val="7"/>
              </w:rPr>
              <w:t xml:space="preserve"> </w:t>
            </w:r>
            <w:r>
              <w:t>entrega</w:t>
            </w:r>
            <w:r>
              <w:rPr>
                <w:spacing w:val="7"/>
              </w:rPr>
              <w:t xml:space="preserve"> </w:t>
            </w:r>
            <w:r>
              <w:t>se</w:t>
            </w:r>
            <w:r>
              <w:rPr>
                <w:spacing w:val="6"/>
              </w:rPr>
              <w:t xml:space="preserve"> </w:t>
            </w:r>
            <w:r>
              <w:t>realice</w:t>
            </w:r>
            <w:r>
              <w:rPr>
                <w:spacing w:val="8"/>
              </w:rPr>
              <w:t xml:space="preserve"> </w:t>
            </w:r>
            <w:r>
              <w:t>de</w:t>
            </w:r>
          </w:p>
          <w:p w:rsidR="007C220E" w:rsidRDefault="00B4058F">
            <w:pPr>
              <w:pStyle w:val="TableParagraph"/>
              <w:spacing w:line="252" w:lineRule="exact"/>
              <w:ind w:left="106"/>
              <w:jc w:val="both"/>
            </w:pPr>
            <w:r>
              <w:t>manera</w:t>
            </w:r>
            <w:r>
              <w:rPr>
                <w:spacing w:val="-2"/>
              </w:rPr>
              <w:t xml:space="preserve"> </w:t>
            </w:r>
            <w:r>
              <w:t>oportuna.</w:t>
            </w:r>
          </w:p>
        </w:tc>
        <w:tc>
          <w:tcPr>
            <w:tcW w:w="2785" w:type="dxa"/>
          </w:tcPr>
          <w:p w:rsidR="007C220E" w:rsidRDefault="00B4058F">
            <w:pPr>
              <w:pStyle w:val="TableParagraph"/>
              <w:tabs>
                <w:tab w:val="left" w:pos="1639"/>
                <w:tab w:val="left" w:pos="2518"/>
              </w:tabs>
              <w:ind w:left="104" w:right="96"/>
              <w:jc w:val="both"/>
            </w:pPr>
            <w:r>
              <w:t>Inicia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radicación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recepción</w:t>
            </w:r>
            <w:r>
              <w:tab/>
              <w:t>de</w:t>
            </w:r>
            <w:r>
              <w:tab/>
            </w:r>
            <w:r>
              <w:rPr>
                <w:spacing w:val="-1"/>
              </w:rPr>
              <w:t>la</w:t>
            </w:r>
            <w:r>
              <w:rPr>
                <w:spacing w:val="-48"/>
              </w:rPr>
              <w:t xml:space="preserve"> </w:t>
            </w:r>
            <w:r>
              <w:t>correspondencia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termina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7"/>
              </w:rPr>
              <w:t xml:space="preserve"> </w:t>
            </w:r>
            <w:r>
              <w:t>entrega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misma</w:t>
            </w:r>
            <w:r>
              <w:rPr>
                <w:spacing w:val="-9"/>
              </w:rPr>
              <w:t xml:space="preserve"> </w:t>
            </w:r>
            <w:r>
              <w:t>al</w:t>
            </w:r>
            <w:r>
              <w:rPr>
                <w:spacing w:val="-48"/>
              </w:rPr>
              <w:t xml:space="preserve"> </w:t>
            </w:r>
            <w:r>
              <w:t>destinatario.</w:t>
            </w:r>
          </w:p>
        </w:tc>
      </w:tr>
    </w:tbl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Prrafodelista"/>
        <w:numPr>
          <w:ilvl w:val="0"/>
          <w:numId w:val="80"/>
        </w:numPr>
        <w:tabs>
          <w:tab w:val="left" w:pos="621"/>
          <w:tab w:val="left" w:pos="622"/>
        </w:tabs>
        <w:spacing w:before="101" w:line="259" w:lineRule="auto"/>
        <w:ind w:left="621" w:right="775"/>
      </w:pPr>
      <w:r>
        <w:t>Subproceso</w:t>
      </w:r>
      <w:r>
        <w:rPr>
          <w:spacing w:val="-9"/>
        </w:rPr>
        <w:t xml:space="preserve"> </w:t>
      </w:r>
      <w:r>
        <w:t>“Instrumentos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Administración</w:t>
      </w:r>
      <w:r>
        <w:rPr>
          <w:spacing w:val="-11"/>
        </w:rPr>
        <w:t xml:space="preserve"> </w:t>
      </w:r>
      <w:r>
        <w:t>Documental”</w:t>
      </w:r>
      <w:r>
        <w:rPr>
          <w:spacing w:val="-8"/>
        </w:rPr>
        <w:t xml:space="preserve"> </w:t>
      </w:r>
      <w:r>
        <w:t>identificado</w:t>
      </w:r>
      <w:r>
        <w:rPr>
          <w:spacing w:val="-8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código</w:t>
      </w:r>
      <w:r>
        <w:rPr>
          <w:spacing w:val="-8"/>
        </w:rPr>
        <w:t xml:space="preserve"> </w:t>
      </w:r>
      <w:r>
        <w:t>08-SP-02,</w:t>
      </w:r>
      <w:r>
        <w:rPr>
          <w:spacing w:val="-47"/>
        </w:rPr>
        <w:t xml:space="preserve"> </w:t>
      </w:r>
      <w:r>
        <w:t>cuyo</w:t>
      </w:r>
      <w:r>
        <w:rPr>
          <w:spacing w:val="-2"/>
        </w:rPr>
        <w:t xml:space="preserve"> </w:t>
      </w:r>
      <w:r>
        <w:t>objetivo</w:t>
      </w:r>
      <w:r>
        <w:rPr>
          <w:spacing w:val="-1"/>
        </w:rPr>
        <w:t xml:space="preserve"> </w:t>
      </w:r>
      <w:r>
        <w:t>y alcance</w:t>
      </w:r>
      <w:r>
        <w:rPr>
          <w:spacing w:val="1"/>
        </w:rPr>
        <w:t xml:space="preserve"> </w:t>
      </w:r>
      <w:r>
        <w:t>son:</w:t>
      </w:r>
    </w:p>
    <w:p w:rsidR="007C220E" w:rsidRDefault="007C220E">
      <w:pPr>
        <w:pStyle w:val="Textoindependiente"/>
        <w:spacing w:before="7"/>
        <w:rPr>
          <w:sz w:val="23"/>
        </w:rPr>
      </w:pPr>
    </w:p>
    <w:p w:rsidR="007C220E" w:rsidRDefault="00B4058F">
      <w:pPr>
        <w:pStyle w:val="Textoindependiente"/>
        <w:spacing w:before="1" w:line="259" w:lineRule="auto"/>
        <w:ind w:left="621" w:right="778"/>
        <w:jc w:val="both"/>
      </w:pPr>
      <w:r>
        <w:t>Objetivo: “Mantener actualizado el 100% de las tablas de retención documental de la Unidad</w:t>
      </w:r>
      <w:r>
        <w:rPr>
          <w:spacing w:val="1"/>
        </w:rPr>
        <w:t xml:space="preserve"> </w:t>
      </w:r>
      <w:r>
        <w:t>conforme a los tiempos establecidos, atendiendo las solicitudes y aseso</w:t>
      </w:r>
      <w:r>
        <w:t>rías requeridas por las</w:t>
      </w:r>
      <w:r>
        <w:rPr>
          <w:spacing w:val="1"/>
        </w:rPr>
        <w:t xml:space="preserve"> </w:t>
      </w:r>
      <w:r>
        <w:t>dependencias</w:t>
      </w:r>
      <w:r>
        <w:rPr>
          <w:spacing w:val="-4"/>
        </w:rPr>
        <w:t xml:space="preserve"> </w:t>
      </w:r>
      <w:r>
        <w:t>y cumpliendo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 normatividad</w:t>
      </w:r>
      <w:r>
        <w:rPr>
          <w:spacing w:val="-3"/>
        </w:rPr>
        <w:t xml:space="preserve"> </w:t>
      </w:r>
      <w:r>
        <w:t>vigente”.</w:t>
      </w:r>
    </w:p>
    <w:p w:rsidR="007C220E" w:rsidRDefault="007C220E">
      <w:pPr>
        <w:pStyle w:val="Textoindependiente"/>
        <w:spacing w:before="8"/>
        <w:rPr>
          <w:sz w:val="23"/>
        </w:rPr>
      </w:pPr>
    </w:p>
    <w:p w:rsidR="007C220E" w:rsidRDefault="00B4058F">
      <w:pPr>
        <w:pStyle w:val="Textoindependiente"/>
        <w:ind w:left="621"/>
        <w:jc w:val="both"/>
      </w:pPr>
      <w:r>
        <w:t>Alcance:</w:t>
      </w:r>
      <w:r>
        <w:rPr>
          <w:spacing w:val="19"/>
        </w:rPr>
        <w:t xml:space="preserve"> </w:t>
      </w:r>
      <w:r>
        <w:t>“Inicia</w:t>
      </w:r>
      <w:r>
        <w:rPr>
          <w:spacing w:val="19"/>
        </w:rPr>
        <w:t xml:space="preserve"> </w:t>
      </w:r>
      <w:r>
        <w:t>con</w:t>
      </w:r>
      <w:r>
        <w:rPr>
          <w:spacing w:val="21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elaboración</w:t>
      </w:r>
      <w:r>
        <w:rPr>
          <w:spacing w:val="18"/>
        </w:rPr>
        <w:t xml:space="preserve"> </w:t>
      </w:r>
      <w:r>
        <w:t>y/o</w:t>
      </w:r>
      <w:r>
        <w:rPr>
          <w:spacing w:val="20"/>
        </w:rPr>
        <w:t xml:space="preserve"> </w:t>
      </w:r>
      <w:r>
        <w:t>actualización</w:t>
      </w:r>
      <w:r>
        <w:rPr>
          <w:spacing w:val="18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las</w:t>
      </w:r>
      <w:r>
        <w:rPr>
          <w:spacing w:val="19"/>
        </w:rPr>
        <w:t xml:space="preserve"> </w:t>
      </w:r>
      <w:r>
        <w:t>Tablas</w:t>
      </w:r>
      <w:r>
        <w:rPr>
          <w:spacing w:val="22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Retención</w:t>
      </w:r>
      <w:r>
        <w:rPr>
          <w:spacing w:val="21"/>
        </w:rPr>
        <w:t xml:space="preserve"> </w:t>
      </w:r>
      <w:r>
        <w:t>Documental,</w:t>
      </w:r>
    </w:p>
    <w:p w:rsidR="007C220E" w:rsidRDefault="00B4058F">
      <w:pPr>
        <w:pStyle w:val="Textoindependiente"/>
        <w:spacing w:before="22"/>
        <w:ind w:left="621"/>
        <w:jc w:val="both"/>
      </w:pPr>
      <w:r>
        <w:t>finaliza con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documentación”.</w:t>
      </w:r>
    </w:p>
    <w:p w:rsidR="007C220E" w:rsidRDefault="007C220E">
      <w:pPr>
        <w:pStyle w:val="Textoindependiente"/>
        <w:spacing w:before="5"/>
        <w:rPr>
          <w:sz w:val="25"/>
        </w:rPr>
      </w:pPr>
    </w:p>
    <w:p w:rsidR="007C220E" w:rsidRDefault="00B4058F">
      <w:pPr>
        <w:pStyle w:val="Textoindependiente"/>
        <w:spacing w:line="259" w:lineRule="auto"/>
        <w:ind w:left="621" w:right="777"/>
        <w:jc w:val="both"/>
      </w:pPr>
      <w:r>
        <w:rPr>
          <w:spacing w:val="-1"/>
        </w:rPr>
        <w:t>Los</w:t>
      </w:r>
      <w:r>
        <w:rPr>
          <w:spacing w:val="-14"/>
        </w:rPr>
        <w:t xml:space="preserve"> </w:t>
      </w:r>
      <w:r>
        <w:rPr>
          <w:spacing w:val="-1"/>
        </w:rPr>
        <w:t>siguientes</w:t>
      </w:r>
      <w:r>
        <w:rPr>
          <w:spacing w:val="-14"/>
        </w:rPr>
        <w:t xml:space="preserve"> </w:t>
      </w:r>
      <w:r>
        <w:rPr>
          <w:spacing w:val="-1"/>
        </w:rPr>
        <w:t>son</w:t>
      </w:r>
      <w:r>
        <w:rPr>
          <w:spacing w:val="-13"/>
        </w:rPr>
        <w:t xml:space="preserve"> </w:t>
      </w:r>
      <w:r>
        <w:rPr>
          <w:spacing w:val="-1"/>
        </w:rPr>
        <w:t>los</w:t>
      </w:r>
      <w:r>
        <w:rPr>
          <w:spacing w:val="-12"/>
        </w:rPr>
        <w:t xml:space="preserve"> </w:t>
      </w:r>
      <w:r>
        <w:t>procedimientos</w:t>
      </w:r>
      <w:r>
        <w:rPr>
          <w:spacing w:val="-12"/>
        </w:rPr>
        <w:t xml:space="preserve"> </w:t>
      </w:r>
      <w:r>
        <w:t>asociados</w:t>
      </w:r>
      <w:r>
        <w:rPr>
          <w:spacing w:val="-12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subproceso</w:t>
      </w:r>
      <w:r>
        <w:rPr>
          <w:spacing w:val="-12"/>
        </w:rPr>
        <w:t xml:space="preserve"> </w:t>
      </w:r>
      <w:r>
        <w:t>“Instrumentos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Administración</w:t>
      </w:r>
      <w:r>
        <w:rPr>
          <w:spacing w:val="-47"/>
        </w:rPr>
        <w:t xml:space="preserve"> </w:t>
      </w:r>
      <w:r>
        <w:t>Documental”:</w:t>
      </w: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0" w:after="1"/>
        <w:rPr>
          <w:sz w:val="16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1"/>
        <w:gridCol w:w="1323"/>
        <w:gridCol w:w="1764"/>
        <w:gridCol w:w="3730"/>
      </w:tblGrid>
      <w:tr w:rsidR="007C220E">
        <w:trPr>
          <w:trHeight w:val="376"/>
        </w:trPr>
        <w:tc>
          <w:tcPr>
            <w:tcW w:w="2011" w:type="dxa"/>
            <w:shd w:val="clear" w:color="auto" w:fill="D0CECE"/>
          </w:tcPr>
          <w:p w:rsidR="007C220E" w:rsidRDefault="00B4058F">
            <w:pPr>
              <w:pStyle w:val="TableParagraph"/>
              <w:spacing w:before="54"/>
              <w:ind w:left="107"/>
              <w:rPr>
                <w:b/>
              </w:rPr>
            </w:pPr>
            <w:r>
              <w:rPr>
                <w:b/>
              </w:rPr>
              <w:t>PROCEDIMIENTO</w:t>
            </w:r>
          </w:p>
        </w:tc>
        <w:tc>
          <w:tcPr>
            <w:tcW w:w="1323" w:type="dxa"/>
            <w:shd w:val="clear" w:color="auto" w:fill="D0CECE"/>
          </w:tcPr>
          <w:p w:rsidR="007C220E" w:rsidRDefault="00B4058F">
            <w:pPr>
              <w:pStyle w:val="TableParagraph"/>
              <w:spacing w:before="54"/>
              <w:ind w:left="87" w:right="80"/>
              <w:jc w:val="center"/>
              <w:rPr>
                <w:b/>
              </w:rPr>
            </w:pPr>
            <w:r>
              <w:rPr>
                <w:b/>
              </w:rPr>
              <w:t>CÓDIGO</w:t>
            </w:r>
          </w:p>
        </w:tc>
        <w:tc>
          <w:tcPr>
            <w:tcW w:w="1764" w:type="dxa"/>
            <w:shd w:val="clear" w:color="auto" w:fill="D0CECE"/>
          </w:tcPr>
          <w:p w:rsidR="007C220E" w:rsidRDefault="00B4058F">
            <w:pPr>
              <w:pStyle w:val="TableParagraph"/>
              <w:spacing w:before="54"/>
              <w:ind w:left="107"/>
              <w:rPr>
                <w:b/>
              </w:rPr>
            </w:pPr>
            <w:r>
              <w:rPr>
                <w:b/>
              </w:rPr>
              <w:t>OBJETIVO</w:t>
            </w:r>
          </w:p>
        </w:tc>
        <w:tc>
          <w:tcPr>
            <w:tcW w:w="3730" w:type="dxa"/>
            <w:shd w:val="clear" w:color="auto" w:fill="D0CECE"/>
          </w:tcPr>
          <w:p w:rsidR="007C220E" w:rsidRDefault="00B4058F">
            <w:pPr>
              <w:pStyle w:val="TableParagraph"/>
              <w:spacing w:before="54"/>
              <w:ind w:left="108"/>
              <w:rPr>
                <w:b/>
              </w:rPr>
            </w:pPr>
            <w:r>
              <w:rPr>
                <w:b/>
              </w:rPr>
              <w:t>ALCANCE</w:t>
            </w:r>
          </w:p>
        </w:tc>
      </w:tr>
      <w:tr w:rsidR="007C220E">
        <w:trPr>
          <w:trHeight w:val="287"/>
        </w:trPr>
        <w:tc>
          <w:tcPr>
            <w:tcW w:w="2011" w:type="dxa"/>
            <w:tcBorders>
              <w:bottom w:val="nil"/>
            </w:tcBorders>
          </w:tcPr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ACTUALIZACIÓN</w:t>
            </w:r>
            <w:r>
              <w:rPr>
                <w:spacing w:val="37"/>
              </w:rPr>
              <w:t xml:space="preserve"> </w:t>
            </w:r>
            <w:r>
              <w:t>DE</w:t>
            </w:r>
          </w:p>
        </w:tc>
        <w:tc>
          <w:tcPr>
            <w:tcW w:w="1323" w:type="dxa"/>
            <w:tcBorders>
              <w:bottom w:val="nil"/>
            </w:tcBorders>
          </w:tcPr>
          <w:p w:rsidR="007C220E" w:rsidRDefault="00B4058F">
            <w:pPr>
              <w:pStyle w:val="TableParagraph"/>
              <w:spacing w:line="268" w:lineRule="exact"/>
              <w:ind w:left="88" w:right="80"/>
              <w:jc w:val="center"/>
            </w:pPr>
            <w:r>
              <w:t>08-02-PR-01</w:t>
            </w:r>
          </w:p>
        </w:tc>
        <w:tc>
          <w:tcPr>
            <w:tcW w:w="1764" w:type="dxa"/>
            <w:tcBorders>
              <w:bottom w:val="nil"/>
            </w:tcBorders>
          </w:tcPr>
          <w:p w:rsidR="007C220E" w:rsidRDefault="00B4058F">
            <w:pPr>
              <w:pStyle w:val="TableParagraph"/>
              <w:tabs>
                <w:tab w:val="left" w:pos="1415"/>
              </w:tabs>
              <w:spacing w:line="268" w:lineRule="exact"/>
              <w:ind w:left="107"/>
            </w:pPr>
            <w:r>
              <w:t>Establecer</w:t>
            </w:r>
            <w:r>
              <w:tab/>
              <w:t>las</w:t>
            </w:r>
          </w:p>
        </w:tc>
        <w:tc>
          <w:tcPr>
            <w:tcW w:w="3730" w:type="dxa"/>
            <w:tcBorders>
              <w:bottom w:val="nil"/>
            </w:tcBorders>
          </w:tcPr>
          <w:p w:rsidR="007C220E" w:rsidRDefault="00B4058F">
            <w:pPr>
              <w:pStyle w:val="TableParagraph"/>
              <w:spacing w:line="268" w:lineRule="exact"/>
              <w:ind w:left="108"/>
            </w:pPr>
            <w:r>
              <w:t>Inicia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elaboración</w:t>
            </w:r>
            <w:r>
              <w:rPr>
                <w:spacing w:val="-5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actualización</w:t>
            </w:r>
          </w:p>
        </w:tc>
      </w:tr>
      <w:tr w:rsidR="007C220E">
        <w:trPr>
          <w:trHeight w:val="268"/>
        </w:trPr>
        <w:tc>
          <w:tcPr>
            <w:tcW w:w="2011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tabs>
                <w:tab w:val="left" w:pos="1661"/>
              </w:tabs>
              <w:spacing w:line="249" w:lineRule="exact"/>
              <w:ind w:left="107"/>
            </w:pPr>
            <w:r>
              <w:t>TABLAS</w:t>
            </w:r>
            <w:r>
              <w:tab/>
              <w:t>DE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64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49" w:lineRule="exact"/>
              <w:ind w:left="107"/>
            </w:pPr>
            <w:r>
              <w:t>actividades</w:t>
            </w:r>
            <w:r>
              <w:rPr>
                <w:spacing w:val="42"/>
              </w:rPr>
              <w:t xml:space="preserve"> </w:t>
            </w:r>
            <w:r>
              <w:t>para</w:t>
            </w:r>
          </w:p>
        </w:tc>
        <w:tc>
          <w:tcPr>
            <w:tcW w:w="3730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tabs>
                <w:tab w:val="left" w:pos="732"/>
                <w:tab w:val="left" w:pos="1702"/>
                <w:tab w:val="left" w:pos="2273"/>
              </w:tabs>
              <w:spacing w:line="249" w:lineRule="exact"/>
              <w:ind w:left="108"/>
            </w:pPr>
            <w:r>
              <w:t>del</w:t>
            </w:r>
            <w:r>
              <w:tab/>
              <w:t>cuadro</w:t>
            </w:r>
            <w:r>
              <w:tab/>
              <w:t>de</w:t>
            </w:r>
            <w:r>
              <w:tab/>
            </w:r>
            <w:r>
              <w:t>caracterización</w:t>
            </w:r>
          </w:p>
        </w:tc>
      </w:tr>
      <w:tr w:rsidR="007C220E">
        <w:trPr>
          <w:trHeight w:val="268"/>
        </w:trPr>
        <w:tc>
          <w:tcPr>
            <w:tcW w:w="2011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49" w:lineRule="exact"/>
              <w:ind w:left="107"/>
            </w:pPr>
            <w:r>
              <w:t>RETENCIÓN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64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49" w:lineRule="exact"/>
              <w:ind w:left="107"/>
            </w:pPr>
            <w:r>
              <w:t>mantener</w:t>
            </w:r>
          </w:p>
        </w:tc>
        <w:tc>
          <w:tcPr>
            <w:tcW w:w="3730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tabs>
                <w:tab w:val="left" w:pos="1483"/>
                <w:tab w:val="left" w:pos="1886"/>
                <w:tab w:val="left" w:pos="2344"/>
                <w:tab w:val="left" w:pos="3400"/>
              </w:tabs>
              <w:spacing w:line="249" w:lineRule="exact"/>
              <w:ind w:left="108"/>
            </w:pPr>
            <w:r>
              <w:t>documental</w:t>
            </w:r>
            <w:r>
              <w:tab/>
              <w:t>y</w:t>
            </w:r>
            <w:r>
              <w:tab/>
              <w:t>la</w:t>
            </w:r>
            <w:r>
              <w:tab/>
              <w:t>solicitud</w:t>
            </w:r>
            <w:r>
              <w:tab/>
              <w:t>de</w:t>
            </w:r>
          </w:p>
        </w:tc>
      </w:tr>
      <w:tr w:rsidR="007C220E">
        <w:trPr>
          <w:trHeight w:val="269"/>
        </w:trPr>
        <w:tc>
          <w:tcPr>
            <w:tcW w:w="2011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49" w:lineRule="exact"/>
              <w:ind w:left="107"/>
            </w:pPr>
            <w:r>
              <w:t>DOCUMENTAL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64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tabs>
                <w:tab w:val="left" w:pos="1415"/>
              </w:tabs>
              <w:spacing w:line="249" w:lineRule="exact"/>
              <w:ind w:left="107"/>
            </w:pPr>
            <w:r>
              <w:t>actualizadas</w:t>
            </w:r>
            <w:r>
              <w:tab/>
              <w:t>las</w:t>
            </w:r>
          </w:p>
        </w:tc>
        <w:tc>
          <w:tcPr>
            <w:tcW w:w="3730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49" w:lineRule="exact"/>
              <w:ind w:left="108"/>
            </w:pPr>
            <w:r>
              <w:t>actualización</w:t>
            </w:r>
            <w:r>
              <w:rPr>
                <w:spacing w:val="31"/>
              </w:rPr>
              <w:t xml:space="preserve"> </w:t>
            </w:r>
            <w:r>
              <w:t>de</w:t>
            </w:r>
            <w:r>
              <w:rPr>
                <w:spacing w:val="82"/>
              </w:rPr>
              <w:t xml:space="preserve"> </w:t>
            </w:r>
            <w:r>
              <w:t>la</w:t>
            </w:r>
            <w:r>
              <w:rPr>
                <w:spacing w:val="81"/>
              </w:rPr>
              <w:t xml:space="preserve"> </w:t>
            </w:r>
            <w:r>
              <w:t>TRD</w:t>
            </w:r>
            <w:r>
              <w:rPr>
                <w:spacing w:val="80"/>
              </w:rPr>
              <w:t xml:space="preserve"> </w:t>
            </w:r>
            <w:r>
              <w:t>(cambio</w:t>
            </w:r>
            <w:r>
              <w:rPr>
                <w:spacing w:val="82"/>
              </w:rPr>
              <w:t xml:space="preserve"> </w:t>
            </w:r>
            <w:r>
              <w:t>de</w:t>
            </w:r>
          </w:p>
        </w:tc>
      </w:tr>
      <w:tr w:rsidR="007C220E">
        <w:trPr>
          <w:trHeight w:val="269"/>
        </w:trPr>
        <w:tc>
          <w:tcPr>
            <w:tcW w:w="2011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64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tabs>
                <w:tab w:val="left" w:pos="1432"/>
              </w:tabs>
              <w:spacing w:line="249" w:lineRule="exact"/>
              <w:ind w:left="107"/>
            </w:pPr>
            <w:r>
              <w:t>tablas</w:t>
            </w:r>
            <w:r>
              <w:tab/>
              <w:t>de</w:t>
            </w:r>
          </w:p>
        </w:tc>
        <w:tc>
          <w:tcPr>
            <w:tcW w:w="3730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49" w:lineRule="exact"/>
              <w:ind w:left="108"/>
            </w:pPr>
            <w:r>
              <w:t>formatos,</w:t>
            </w:r>
            <w:r>
              <w:rPr>
                <w:spacing w:val="17"/>
              </w:rPr>
              <w:t xml:space="preserve"> </w:t>
            </w:r>
            <w:r>
              <w:t>registros,</w:t>
            </w:r>
            <w:r>
              <w:rPr>
                <w:spacing w:val="16"/>
              </w:rPr>
              <w:t xml:space="preserve"> </w:t>
            </w:r>
            <w:r>
              <w:t>modificación</w:t>
            </w:r>
            <w:r>
              <w:rPr>
                <w:spacing w:val="17"/>
              </w:rPr>
              <w:t xml:space="preserve"> </w:t>
            </w:r>
            <w:r>
              <w:t>de</w:t>
            </w:r>
            <w:r>
              <w:rPr>
                <w:spacing w:val="19"/>
              </w:rPr>
              <w:t xml:space="preserve"> </w:t>
            </w:r>
            <w:r>
              <w:t>la</w:t>
            </w:r>
          </w:p>
        </w:tc>
      </w:tr>
      <w:tr w:rsidR="007C220E">
        <w:trPr>
          <w:trHeight w:val="268"/>
        </w:trPr>
        <w:tc>
          <w:tcPr>
            <w:tcW w:w="2011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64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49" w:lineRule="exact"/>
              <w:ind w:left="107"/>
            </w:pPr>
            <w:r>
              <w:t>retención</w:t>
            </w:r>
          </w:p>
        </w:tc>
        <w:tc>
          <w:tcPr>
            <w:tcW w:w="3730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49" w:lineRule="exact"/>
              <w:ind w:left="108"/>
            </w:pPr>
            <w:r>
              <w:t>producción</w:t>
            </w:r>
            <w:r>
              <w:rPr>
                <w:spacing w:val="26"/>
              </w:rPr>
              <w:t xml:space="preserve"> </w:t>
            </w:r>
            <w:r>
              <w:t>documental)</w:t>
            </w:r>
            <w:r>
              <w:rPr>
                <w:spacing w:val="28"/>
              </w:rPr>
              <w:t xml:space="preserve"> </w:t>
            </w:r>
            <w:r>
              <w:t>y</w:t>
            </w:r>
            <w:r>
              <w:rPr>
                <w:spacing w:val="27"/>
              </w:rPr>
              <w:t xml:space="preserve"> </w:t>
            </w:r>
            <w:r>
              <w:t>finaliza</w:t>
            </w:r>
            <w:r>
              <w:rPr>
                <w:spacing w:val="28"/>
              </w:rPr>
              <w:t xml:space="preserve"> </w:t>
            </w:r>
            <w:r>
              <w:t>con</w:t>
            </w:r>
          </w:p>
        </w:tc>
      </w:tr>
      <w:tr w:rsidR="007C220E">
        <w:trPr>
          <w:trHeight w:val="268"/>
        </w:trPr>
        <w:tc>
          <w:tcPr>
            <w:tcW w:w="2011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64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49" w:lineRule="exact"/>
              <w:ind w:left="107"/>
            </w:pPr>
            <w:r>
              <w:t>documental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</w:t>
            </w:r>
          </w:p>
        </w:tc>
        <w:tc>
          <w:tcPr>
            <w:tcW w:w="3730" w:type="dxa"/>
            <w:tcBorders>
              <w:top w:val="nil"/>
              <w:bottom w:val="nil"/>
            </w:tcBorders>
          </w:tcPr>
          <w:p w:rsidR="007C220E" w:rsidRDefault="00B4058F">
            <w:pPr>
              <w:pStyle w:val="TableParagraph"/>
              <w:spacing w:line="249" w:lineRule="exact"/>
              <w:ind w:left="108"/>
            </w:pPr>
            <w:r>
              <w:rPr>
                <w:spacing w:val="-1"/>
              </w:rPr>
              <w:t>la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y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publicación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la</w:t>
            </w:r>
            <w:r>
              <w:rPr>
                <w:spacing w:val="-11"/>
              </w:rPr>
              <w:t xml:space="preserve"> </w:t>
            </w:r>
            <w:r>
              <w:t>TRD</w:t>
            </w:r>
            <w:r>
              <w:rPr>
                <w:spacing w:val="-12"/>
              </w:rPr>
              <w:t xml:space="preserve"> </w:t>
            </w:r>
            <w:r>
              <w:t>actualizada</w:t>
            </w:r>
            <w:r>
              <w:rPr>
                <w:spacing w:val="-11"/>
              </w:rPr>
              <w:t xml:space="preserve"> </w:t>
            </w:r>
            <w:r>
              <w:t>en</w:t>
            </w:r>
          </w:p>
        </w:tc>
      </w:tr>
      <w:tr w:rsidR="007C220E">
        <w:trPr>
          <w:trHeight w:val="249"/>
        </w:trPr>
        <w:tc>
          <w:tcPr>
            <w:tcW w:w="2011" w:type="dxa"/>
            <w:tcBorders>
              <w:top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3" w:type="dxa"/>
            <w:tcBorders>
              <w:top w:val="nil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64" w:type="dxa"/>
            <w:tcBorders>
              <w:top w:val="nil"/>
            </w:tcBorders>
          </w:tcPr>
          <w:p w:rsidR="007C220E" w:rsidRDefault="00B4058F">
            <w:pPr>
              <w:pStyle w:val="TableParagraph"/>
              <w:spacing w:line="229" w:lineRule="exact"/>
              <w:ind w:left="107"/>
            </w:pPr>
            <w:r>
              <w:t>Unidad.</w:t>
            </w:r>
          </w:p>
        </w:tc>
        <w:tc>
          <w:tcPr>
            <w:tcW w:w="3730" w:type="dxa"/>
            <w:tcBorders>
              <w:top w:val="nil"/>
            </w:tcBorders>
          </w:tcPr>
          <w:p w:rsidR="007C220E" w:rsidRDefault="00B4058F">
            <w:pPr>
              <w:pStyle w:val="TableParagraph"/>
              <w:spacing w:line="229" w:lineRule="exact"/>
              <w:ind w:left="108"/>
            </w:pPr>
            <w:r>
              <w:t>el</w:t>
            </w:r>
            <w:r>
              <w:rPr>
                <w:spacing w:val="-1"/>
              </w:rPr>
              <w:t xml:space="preserve"> </w:t>
            </w:r>
            <w:r>
              <w:t>Sistema</w:t>
            </w:r>
            <w:r>
              <w:rPr>
                <w:spacing w:val="-2"/>
              </w:rPr>
              <w:t xml:space="preserve"> </w:t>
            </w:r>
            <w:r>
              <w:t>Integral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Gestión -</w:t>
            </w:r>
            <w:r>
              <w:rPr>
                <w:spacing w:val="-2"/>
              </w:rPr>
              <w:t xml:space="preserve"> </w:t>
            </w:r>
            <w:r>
              <w:t>SGI.</w:t>
            </w:r>
          </w:p>
        </w:tc>
      </w:tr>
    </w:tbl>
    <w:p w:rsidR="007C220E" w:rsidRDefault="007C220E">
      <w:pPr>
        <w:spacing w:line="229" w:lineRule="exact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2"/>
        <w:rPr>
          <w:sz w:val="19"/>
        </w:rPr>
      </w:pPr>
    </w:p>
    <w:p w:rsidR="007C220E" w:rsidRDefault="00B4058F">
      <w:pPr>
        <w:pStyle w:val="Prrafodelista"/>
        <w:numPr>
          <w:ilvl w:val="0"/>
          <w:numId w:val="80"/>
        </w:numPr>
        <w:tabs>
          <w:tab w:val="left" w:pos="621"/>
          <w:tab w:val="left" w:pos="622"/>
        </w:tabs>
        <w:spacing w:line="259" w:lineRule="auto"/>
        <w:ind w:left="621" w:right="775"/>
      </w:pPr>
      <w:r>
        <w:t>Subproceso</w:t>
      </w:r>
      <w:r>
        <w:rPr>
          <w:spacing w:val="-2"/>
        </w:rPr>
        <w:t xml:space="preserve"> </w:t>
      </w:r>
      <w:r>
        <w:t>“Gestión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Registros</w:t>
      </w:r>
      <w:r>
        <w:rPr>
          <w:spacing w:val="-4"/>
        </w:rPr>
        <w:t xml:space="preserve"> </w:t>
      </w:r>
      <w:r>
        <w:t>y Archivo”</w:t>
      </w:r>
      <w:r>
        <w:rPr>
          <w:spacing w:val="-3"/>
        </w:rPr>
        <w:t xml:space="preserve"> </w:t>
      </w:r>
      <w:r>
        <w:t>identificado con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código</w:t>
      </w:r>
      <w:r>
        <w:rPr>
          <w:spacing w:val="-3"/>
        </w:rPr>
        <w:t xml:space="preserve"> </w:t>
      </w:r>
      <w:r>
        <w:t>08-SP-03,</w:t>
      </w:r>
      <w:r>
        <w:rPr>
          <w:spacing w:val="-6"/>
        </w:rPr>
        <w:t xml:space="preserve"> </w:t>
      </w:r>
      <w:r>
        <w:t>cuyo</w:t>
      </w:r>
      <w:r>
        <w:rPr>
          <w:spacing w:val="-4"/>
        </w:rPr>
        <w:t xml:space="preserve"> </w:t>
      </w:r>
      <w:r>
        <w:t>objetivo</w:t>
      </w:r>
      <w:r>
        <w:rPr>
          <w:spacing w:val="-4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alcance</w:t>
      </w:r>
      <w:r>
        <w:rPr>
          <w:spacing w:val="1"/>
        </w:rPr>
        <w:t xml:space="preserve"> </w:t>
      </w:r>
      <w:r>
        <w:t>son:</w:t>
      </w:r>
    </w:p>
    <w:p w:rsidR="007C220E" w:rsidRDefault="007C220E">
      <w:pPr>
        <w:pStyle w:val="Textoindependiente"/>
        <w:spacing w:before="10"/>
        <w:rPr>
          <w:sz w:val="23"/>
        </w:rPr>
      </w:pPr>
    </w:p>
    <w:p w:rsidR="007C220E" w:rsidRDefault="00B4058F">
      <w:pPr>
        <w:pStyle w:val="Textoindependiente"/>
        <w:spacing w:line="259" w:lineRule="auto"/>
        <w:ind w:left="621" w:right="776"/>
        <w:jc w:val="both"/>
      </w:pPr>
      <w:r>
        <w:t>Objetivo: “Efectuar la disposición final del 100% del archivo de gestión durante la vigencia,</w:t>
      </w:r>
      <w:r>
        <w:rPr>
          <w:spacing w:val="1"/>
        </w:rPr>
        <w:t xml:space="preserve"> </w:t>
      </w:r>
      <w:r>
        <w:t>apoyando y controlando la clasificación y organización de los mismos en el archivo central, de</w:t>
      </w:r>
      <w:r>
        <w:rPr>
          <w:spacing w:val="1"/>
        </w:rPr>
        <w:t xml:space="preserve"> </w:t>
      </w:r>
      <w:r>
        <w:t>manera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 usuarios</w:t>
      </w:r>
      <w:r>
        <w:rPr>
          <w:spacing w:val="-1"/>
        </w:rPr>
        <w:t xml:space="preserve"> </w:t>
      </w:r>
      <w:r>
        <w:t>externos</w:t>
      </w:r>
      <w:r>
        <w:rPr>
          <w:spacing w:val="-3"/>
        </w:rPr>
        <w:t xml:space="preserve"> </w:t>
      </w:r>
      <w:r>
        <w:t>e internos</w:t>
      </w:r>
      <w:r>
        <w:rPr>
          <w:spacing w:val="-4"/>
        </w:rPr>
        <w:t xml:space="preserve"> </w:t>
      </w:r>
      <w:r>
        <w:t>puedan</w:t>
      </w:r>
      <w:r>
        <w:rPr>
          <w:spacing w:val="-1"/>
        </w:rPr>
        <w:t xml:space="preserve"> </w:t>
      </w:r>
      <w:r>
        <w:t>acceder a</w:t>
      </w:r>
      <w:r>
        <w:rPr>
          <w:spacing w:val="-3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con</w:t>
      </w:r>
      <w:r>
        <w:t>sulta”.</w:t>
      </w:r>
    </w:p>
    <w:p w:rsidR="007C220E" w:rsidRDefault="007C220E">
      <w:pPr>
        <w:pStyle w:val="Textoindependiente"/>
        <w:spacing w:before="8"/>
        <w:rPr>
          <w:sz w:val="23"/>
        </w:rPr>
      </w:pPr>
    </w:p>
    <w:p w:rsidR="007C220E" w:rsidRDefault="00B4058F">
      <w:pPr>
        <w:pStyle w:val="Textoindependiente"/>
        <w:spacing w:before="1" w:line="256" w:lineRule="auto"/>
        <w:ind w:left="621" w:right="777"/>
        <w:jc w:val="both"/>
      </w:pPr>
      <w:r>
        <w:t>Alcance:</w:t>
      </w:r>
      <w:r>
        <w:rPr>
          <w:spacing w:val="-5"/>
        </w:rPr>
        <w:t xml:space="preserve"> </w:t>
      </w:r>
      <w:r>
        <w:t>“Inicia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recepción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organización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información</w:t>
      </w:r>
      <w:r>
        <w:rPr>
          <w:spacing w:val="-6"/>
        </w:rPr>
        <w:t xml:space="preserve"> </w:t>
      </w:r>
      <w:r>
        <w:t>y/o</w:t>
      </w:r>
      <w:r>
        <w:rPr>
          <w:spacing w:val="-2"/>
        </w:rPr>
        <w:t xml:space="preserve"> </w:t>
      </w:r>
      <w:r>
        <w:t>documentación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termina</w:t>
      </w:r>
      <w:r>
        <w:rPr>
          <w:spacing w:val="-47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 digitalización</w:t>
      </w:r>
      <w:r>
        <w:rPr>
          <w:spacing w:val="-1"/>
        </w:rPr>
        <w:t xml:space="preserve"> </w:t>
      </w:r>
      <w:r>
        <w:t>(si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requiere)</w:t>
      </w:r>
      <w:r>
        <w:rPr>
          <w:spacing w:val="-1"/>
        </w:rPr>
        <w:t xml:space="preserve"> </w:t>
      </w:r>
      <w:r>
        <w:t>y la</w:t>
      </w:r>
      <w:r>
        <w:rPr>
          <w:spacing w:val="-2"/>
        </w:rPr>
        <w:t xml:space="preserve"> </w:t>
      </w:r>
      <w:r>
        <w:t>custodia de</w:t>
      </w:r>
      <w:r>
        <w:rPr>
          <w:spacing w:val="-2"/>
        </w:rPr>
        <w:t xml:space="preserve"> </w:t>
      </w:r>
      <w:r>
        <w:t>esta.”.</w:t>
      </w:r>
    </w:p>
    <w:p w:rsidR="007C220E" w:rsidRDefault="007C220E">
      <w:pPr>
        <w:pStyle w:val="Textoindependiente"/>
        <w:spacing w:before="6"/>
        <w:rPr>
          <w:sz w:val="19"/>
        </w:rPr>
      </w:pPr>
    </w:p>
    <w:p w:rsidR="007C220E" w:rsidRDefault="00B4058F">
      <w:pPr>
        <w:pStyle w:val="Textoindependiente"/>
        <w:spacing w:before="56"/>
        <w:ind w:left="621"/>
      </w:pPr>
      <w:r>
        <w:rPr>
          <w:spacing w:val="-1"/>
        </w:rPr>
        <w:t>Los</w:t>
      </w:r>
      <w:r>
        <w:rPr>
          <w:spacing w:val="-12"/>
        </w:rPr>
        <w:t xml:space="preserve"> </w:t>
      </w:r>
      <w:r>
        <w:rPr>
          <w:spacing w:val="-1"/>
        </w:rPr>
        <w:t>siguientes</w:t>
      </w:r>
      <w:r>
        <w:rPr>
          <w:spacing w:val="-11"/>
        </w:rPr>
        <w:t xml:space="preserve"> </w:t>
      </w:r>
      <w:r>
        <w:rPr>
          <w:spacing w:val="-1"/>
        </w:rPr>
        <w:t>son</w:t>
      </w:r>
      <w:r>
        <w:rPr>
          <w:spacing w:val="-13"/>
        </w:rPr>
        <w:t xml:space="preserve"> </w:t>
      </w:r>
      <w:r>
        <w:rPr>
          <w:spacing w:val="-1"/>
        </w:rPr>
        <w:t>los</w:t>
      </w:r>
      <w:r>
        <w:rPr>
          <w:spacing w:val="-12"/>
        </w:rPr>
        <w:t xml:space="preserve"> </w:t>
      </w:r>
      <w:r>
        <w:t>procedimientos</w:t>
      </w:r>
      <w:r>
        <w:rPr>
          <w:spacing w:val="-12"/>
        </w:rPr>
        <w:t xml:space="preserve"> </w:t>
      </w:r>
      <w:r>
        <w:t>asociados</w:t>
      </w:r>
      <w:r>
        <w:rPr>
          <w:spacing w:val="-12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subproceso</w:t>
      </w:r>
      <w:r>
        <w:rPr>
          <w:spacing w:val="-11"/>
        </w:rPr>
        <w:t xml:space="preserve"> </w:t>
      </w:r>
      <w:r>
        <w:t>“Gestión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registros</w:t>
      </w:r>
      <w:r>
        <w:rPr>
          <w:spacing w:val="-1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archivos”:</w:t>
      </w:r>
    </w:p>
    <w:p w:rsidR="007C220E" w:rsidRDefault="00B4058F">
      <w:pPr>
        <w:pStyle w:val="Textoindependiente"/>
        <w:spacing w:before="22"/>
        <w:ind w:left="262"/>
      </w:pPr>
      <w:r>
        <w:t>,</w:t>
      </w:r>
    </w:p>
    <w:p w:rsidR="007C220E" w:rsidRDefault="007C220E">
      <w:pPr>
        <w:pStyle w:val="Textoindependiente"/>
        <w:spacing w:before="10"/>
        <w:rPr>
          <w:sz w:val="14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4"/>
        <w:gridCol w:w="1321"/>
        <w:gridCol w:w="3042"/>
        <w:gridCol w:w="2454"/>
      </w:tblGrid>
      <w:tr w:rsidR="007C220E">
        <w:trPr>
          <w:trHeight w:val="376"/>
        </w:trPr>
        <w:tc>
          <w:tcPr>
            <w:tcW w:w="2014" w:type="dxa"/>
            <w:shd w:val="clear" w:color="auto" w:fill="D0CECE"/>
          </w:tcPr>
          <w:p w:rsidR="007C220E" w:rsidRDefault="00B4058F">
            <w:pPr>
              <w:pStyle w:val="TableParagraph"/>
              <w:spacing w:before="54"/>
              <w:ind w:left="107"/>
              <w:rPr>
                <w:b/>
              </w:rPr>
            </w:pPr>
            <w:r>
              <w:rPr>
                <w:b/>
              </w:rPr>
              <w:t>PROCEDIMIENTO</w:t>
            </w:r>
          </w:p>
        </w:tc>
        <w:tc>
          <w:tcPr>
            <w:tcW w:w="1321" w:type="dxa"/>
            <w:shd w:val="clear" w:color="auto" w:fill="D0CECE"/>
          </w:tcPr>
          <w:p w:rsidR="007C220E" w:rsidRDefault="00B4058F">
            <w:pPr>
              <w:pStyle w:val="TableParagraph"/>
              <w:spacing w:before="54"/>
              <w:ind w:left="87" w:right="79"/>
              <w:jc w:val="center"/>
              <w:rPr>
                <w:b/>
              </w:rPr>
            </w:pPr>
            <w:r>
              <w:rPr>
                <w:b/>
              </w:rPr>
              <w:t>CÓDIGO</w:t>
            </w:r>
          </w:p>
        </w:tc>
        <w:tc>
          <w:tcPr>
            <w:tcW w:w="3042" w:type="dxa"/>
            <w:shd w:val="clear" w:color="auto" w:fill="D0CECE"/>
          </w:tcPr>
          <w:p w:rsidR="007C220E" w:rsidRDefault="00B4058F">
            <w:pPr>
              <w:pStyle w:val="TableParagraph"/>
              <w:spacing w:before="54"/>
              <w:ind w:left="106"/>
              <w:rPr>
                <w:b/>
              </w:rPr>
            </w:pPr>
            <w:r>
              <w:rPr>
                <w:b/>
              </w:rPr>
              <w:t>OBJETIVO</w:t>
            </w:r>
          </w:p>
        </w:tc>
        <w:tc>
          <w:tcPr>
            <w:tcW w:w="2454" w:type="dxa"/>
            <w:shd w:val="clear" w:color="auto" w:fill="D0CECE"/>
          </w:tcPr>
          <w:p w:rsidR="007C220E" w:rsidRDefault="00B4058F">
            <w:pPr>
              <w:pStyle w:val="TableParagraph"/>
              <w:spacing w:before="54"/>
              <w:ind w:left="106"/>
              <w:rPr>
                <w:b/>
              </w:rPr>
            </w:pPr>
            <w:r>
              <w:rPr>
                <w:b/>
              </w:rPr>
              <w:t>ALCANCE</w:t>
            </w:r>
          </w:p>
        </w:tc>
      </w:tr>
      <w:tr w:rsidR="007C220E">
        <w:trPr>
          <w:trHeight w:val="3760"/>
        </w:trPr>
        <w:tc>
          <w:tcPr>
            <w:tcW w:w="2014" w:type="dxa"/>
          </w:tcPr>
          <w:p w:rsidR="007C220E" w:rsidRDefault="00B4058F">
            <w:pPr>
              <w:pStyle w:val="TableParagraph"/>
              <w:tabs>
                <w:tab w:val="left" w:pos="1663"/>
              </w:tabs>
              <w:ind w:left="107" w:right="94"/>
            </w:pPr>
            <w:r>
              <w:t>ORGANIZAR</w:t>
            </w:r>
            <w:r>
              <w:rPr>
                <w:spacing w:val="1"/>
              </w:rPr>
              <w:t xml:space="preserve"> </w:t>
            </w:r>
            <w:r>
              <w:t>ARCHIVOS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47"/>
              </w:rPr>
              <w:t xml:space="preserve"> </w:t>
            </w:r>
            <w:r>
              <w:t>GESTIÓN</w:t>
            </w:r>
          </w:p>
        </w:tc>
        <w:tc>
          <w:tcPr>
            <w:tcW w:w="1321" w:type="dxa"/>
          </w:tcPr>
          <w:p w:rsidR="007C220E" w:rsidRDefault="00B4058F">
            <w:pPr>
              <w:pStyle w:val="TableParagraph"/>
              <w:spacing w:line="268" w:lineRule="exact"/>
              <w:ind w:left="87" w:right="79"/>
              <w:jc w:val="center"/>
            </w:pPr>
            <w:r>
              <w:t>08-03-PR-01</w:t>
            </w:r>
          </w:p>
        </w:tc>
        <w:tc>
          <w:tcPr>
            <w:tcW w:w="3042" w:type="dxa"/>
          </w:tcPr>
          <w:p w:rsidR="007C220E" w:rsidRDefault="00B4058F">
            <w:pPr>
              <w:pStyle w:val="TableParagraph"/>
              <w:tabs>
                <w:tab w:val="left" w:pos="1874"/>
                <w:tab w:val="left" w:pos="2676"/>
              </w:tabs>
              <w:ind w:left="106" w:right="94"/>
              <w:jc w:val="both"/>
            </w:pPr>
            <w:r>
              <w:t>Organizar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actualizar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documentos</w:t>
            </w:r>
            <w:r>
              <w:rPr>
                <w:spacing w:val="1"/>
              </w:rPr>
              <w:t xml:space="preserve"> </w:t>
            </w:r>
            <w:r>
              <w:t>(electrónicos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físicos)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archivo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gestión</w:t>
            </w:r>
            <w:r>
              <w:rPr>
                <w:spacing w:val="-47"/>
              </w:rPr>
              <w:t xml:space="preserve"> </w:t>
            </w:r>
            <w:r>
              <w:t>que se maneja en cada una 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áreas,</w:t>
            </w:r>
            <w:r>
              <w:rPr>
                <w:spacing w:val="1"/>
              </w:rPr>
              <w:t xml:space="preserve"> </w:t>
            </w:r>
            <w:r>
              <w:t>permitiendo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47"/>
              </w:rPr>
              <w:t xml:space="preserve"> </w:t>
            </w:r>
            <w:r>
              <w:t>acceso,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disponibilidad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consulta</w:t>
            </w:r>
            <w:r>
              <w:rPr>
                <w:spacing w:val="1"/>
              </w:rPr>
              <w:t xml:space="preserve"> </w:t>
            </w:r>
            <w:r>
              <w:t>eficiente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personas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usuarias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requieran,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mismo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47"/>
              </w:rPr>
              <w:t xml:space="preserve"> </w:t>
            </w:r>
            <w:r>
              <w:t>transferencia</w:t>
            </w:r>
            <w:r>
              <w:tab/>
              <w:t>de</w:t>
            </w:r>
            <w:r>
              <w:tab/>
              <w:t>los</w:t>
            </w:r>
            <w:r>
              <w:rPr>
                <w:spacing w:val="-48"/>
              </w:rPr>
              <w:t xml:space="preserve"> </w:t>
            </w:r>
            <w:r>
              <w:t>documentos al archivo central,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acuerdo</w:t>
            </w:r>
            <w:r>
              <w:rPr>
                <w:spacing w:val="-9"/>
              </w:rPr>
              <w:t xml:space="preserve"> </w:t>
            </w:r>
            <w:r>
              <w:t>con</w:t>
            </w:r>
            <w:r>
              <w:rPr>
                <w:spacing w:val="-10"/>
              </w:rPr>
              <w:t xml:space="preserve"> </w:t>
            </w:r>
            <w:r>
              <w:t>lo</w:t>
            </w:r>
            <w:r>
              <w:rPr>
                <w:spacing w:val="-11"/>
              </w:rPr>
              <w:t xml:space="preserve"> </w:t>
            </w:r>
            <w:r>
              <w:t>estipulado</w:t>
            </w:r>
            <w:r>
              <w:rPr>
                <w:spacing w:val="-8"/>
              </w:rPr>
              <w:t xml:space="preserve"> </w:t>
            </w:r>
            <w:r>
              <w:t>en</w:t>
            </w:r>
            <w:r>
              <w:rPr>
                <w:spacing w:val="-48"/>
              </w:rPr>
              <w:t xml:space="preserve"> </w:t>
            </w:r>
            <w:r>
              <w:rPr>
                <w:spacing w:val="-1"/>
              </w:rPr>
              <w:t>las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series</w:t>
            </w:r>
            <w:r>
              <w:rPr>
                <w:spacing w:val="-11"/>
              </w:rPr>
              <w:t xml:space="preserve"> </w:t>
            </w:r>
            <w:r>
              <w:t>y</w:t>
            </w:r>
            <w:r>
              <w:rPr>
                <w:spacing w:val="-9"/>
              </w:rPr>
              <w:t xml:space="preserve"> </w:t>
            </w:r>
            <w:r>
              <w:t>subseries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las</w:t>
            </w:r>
            <w:r>
              <w:rPr>
                <w:spacing w:val="-12"/>
              </w:rPr>
              <w:t xml:space="preserve"> </w:t>
            </w:r>
            <w:r>
              <w:t>TRD.</w:t>
            </w:r>
          </w:p>
        </w:tc>
        <w:tc>
          <w:tcPr>
            <w:tcW w:w="2454" w:type="dxa"/>
          </w:tcPr>
          <w:p w:rsidR="007C220E" w:rsidRDefault="00B4058F">
            <w:pPr>
              <w:pStyle w:val="TableParagraph"/>
              <w:tabs>
                <w:tab w:val="left" w:pos="604"/>
                <w:tab w:val="left" w:pos="756"/>
                <w:tab w:val="left" w:pos="1159"/>
                <w:tab w:val="left" w:pos="1219"/>
                <w:tab w:val="left" w:pos="2021"/>
                <w:tab w:val="left" w:pos="2189"/>
              </w:tabs>
              <w:ind w:left="106" w:right="94"/>
            </w:pPr>
            <w:r>
              <w:t>Inicia</w:t>
            </w:r>
            <w:r>
              <w:tab/>
            </w:r>
            <w:r>
              <w:tab/>
            </w:r>
            <w:r>
              <w:tab/>
            </w:r>
            <w:r>
              <w:tab/>
              <w:t>con</w:t>
            </w:r>
            <w:r>
              <w:tab/>
            </w:r>
            <w:r>
              <w:tab/>
            </w:r>
            <w:r>
              <w:rPr>
                <w:spacing w:val="-1"/>
              </w:rPr>
              <w:t>la</w:t>
            </w:r>
            <w:r>
              <w:rPr>
                <w:spacing w:val="-47"/>
              </w:rPr>
              <w:t xml:space="preserve"> </w:t>
            </w:r>
            <w:r>
              <w:t>organización,</w:t>
            </w:r>
            <w:r>
              <w:rPr>
                <w:spacing w:val="1"/>
              </w:rPr>
              <w:t xml:space="preserve"> </w:t>
            </w:r>
            <w:r>
              <w:t>clasificación,</w:t>
            </w:r>
            <w:r>
              <w:rPr>
                <w:spacing w:val="27"/>
              </w:rPr>
              <w:t xml:space="preserve"> </w:t>
            </w:r>
            <w:r>
              <w:t>descripción</w:t>
            </w:r>
            <w:r>
              <w:rPr>
                <w:spacing w:val="-47"/>
              </w:rPr>
              <w:t xml:space="preserve"> </w:t>
            </w:r>
            <w:r>
              <w:t>y</w:t>
            </w:r>
            <w:r>
              <w:rPr>
                <w:spacing w:val="29"/>
              </w:rPr>
              <w:t xml:space="preserve"> </w:t>
            </w:r>
            <w:r>
              <w:t>el</w:t>
            </w:r>
            <w:r>
              <w:rPr>
                <w:spacing w:val="30"/>
              </w:rPr>
              <w:t xml:space="preserve"> </w:t>
            </w:r>
            <w:r>
              <w:t>almacenamiento</w:t>
            </w:r>
            <w:r>
              <w:rPr>
                <w:spacing w:val="30"/>
              </w:rPr>
              <w:t xml:space="preserve"> </w:t>
            </w:r>
            <w:r>
              <w:t>de</w:t>
            </w:r>
            <w:r>
              <w:rPr>
                <w:spacing w:val="-46"/>
              </w:rPr>
              <w:t xml:space="preserve"> </w:t>
            </w:r>
            <w:r>
              <w:t>los</w:t>
            </w:r>
            <w:r>
              <w:tab/>
              <w:t>documentos,</w:t>
            </w:r>
            <w:r>
              <w:tab/>
            </w:r>
            <w:r>
              <w:rPr>
                <w:spacing w:val="-1"/>
              </w:rPr>
              <w:t>con</w:t>
            </w:r>
            <w:r>
              <w:rPr>
                <w:spacing w:val="-47"/>
              </w:rPr>
              <w:t xml:space="preserve"> </w:t>
            </w:r>
            <w:r>
              <w:t>base</w:t>
            </w:r>
            <w:r>
              <w:rPr>
                <w:spacing w:val="33"/>
              </w:rPr>
              <w:t xml:space="preserve"> </w:t>
            </w:r>
            <w:r>
              <w:t>en</w:t>
            </w:r>
            <w:r>
              <w:rPr>
                <w:spacing w:val="32"/>
              </w:rPr>
              <w:t xml:space="preserve"> </w:t>
            </w:r>
            <w:r>
              <w:t>las</w:t>
            </w:r>
            <w:r>
              <w:rPr>
                <w:spacing w:val="29"/>
              </w:rPr>
              <w:t xml:space="preserve"> </w:t>
            </w:r>
            <w:r>
              <w:t>series</w:t>
            </w:r>
            <w:r>
              <w:rPr>
                <w:spacing w:val="33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subseries</w:t>
            </w:r>
            <w:r>
              <w:rPr>
                <w:spacing w:val="17"/>
              </w:rPr>
              <w:t xml:space="preserve"> </w:t>
            </w:r>
            <w:r>
              <w:t>de</w:t>
            </w:r>
            <w:r>
              <w:rPr>
                <w:spacing w:val="17"/>
              </w:rPr>
              <w:t xml:space="preserve"> </w:t>
            </w:r>
            <w:r>
              <w:t>las</w:t>
            </w:r>
            <w:r>
              <w:rPr>
                <w:spacing w:val="17"/>
              </w:rPr>
              <w:t xml:space="preserve"> </w:t>
            </w:r>
            <w:r>
              <w:t>TRD</w:t>
            </w:r>
            <w:r>
              <w:rPr>
                <w:spacing w:val="16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finaliza</w:t>
            </w:r>
            <w:r>
              <w:rPr>
                <w:spacing w:val="18"/>
              </w:rPr>
              <w:t xml:space="preserve"> </w:t>
            </w:r>
            <w:r>
              <w:t>con</w:t>
            </w:r>
            <w:r>
              <w:rPr>
                <w:spacing w:val="18"/>
              </w:rPr>
              <w:t xml:space="preserve"> </w:t>
            </w:r>
            <w:r>
              <w:t>el</w:t>
            </w:r>
            <w:r>
              <w:rPr>
                <w:spacing w:val="19"/>
              </w:rPr>
              <w:t xml:space="preserve"> </w:t>
            </w:r>
            <w:r>
              <w:t>inventario</w:t>
            </w:r>
            <w:r>
              <w:rPr>
                <w:spacing w:val="-47"/>
              </w:rPr>
              <w:t xml:space="preserve"> </w:t>
            </w:r>
            <w:r>
              <w:t>documental</w:t>
            </w:r>
            <w:r>
              <w:rPr>
                <w:spacing w:val="1"/>
              </w:rPr>
              <w:t xml:space="preserve"> </w:t>
            </w:r>
            <w:r>
              <w:t>actualizado</w:t>
            </w:r>
            <w:r>
              <w:rPr>
                <w:spacing w:val="-47"/>
              </w:rPr>
              <w:t xml:space="preserve"> </w:t>
            </w:r>
            <w:r>
              <w:t>como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herramienta</w:t>
            </w:r>
            <w:r>
              <w:rPr>
                <w:spacing w:val="-47"/>
              </w:rPr>
              <w:t xml:space="preserve"> </w:t>
            </w:r>
            <w:r>
              <w:t>archivística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consulta,</w:t>
            </w:r>
            <w:r>
              <w:rPr>
                <w:spacing w:val="-47"/>
              </w:rPr>
              <w:t xml:space="preserve"> </w:t>
            </w:r>
            <w:r>
              <w:t>control</w:t>
            </w:r>
            <w:r>
              <w:rPr>
                <w:spacing w:val="11"/>
              </w:rPr>
              <w:t xml:space="preserve"> </w:t>
            </w:r>
            <w:r>
              <w:t>y</w:t>
            </w:r>
            <w:r>
              <w:rPr>
                <w:spacing w:val="10"/>
              </w:rPr>
              <w:t xml:space="preserve"> </w:t>
            </w:r>
            <w:r>
              <w:t>como</w:t>
            </w:r>
            <w:r>
              <w:rPr>
                <w:spacing w:val="13"/>
              </w:rPr>
              <w:t xml:space="preserve"> </w:t>
            </w:r>
            <w:r>
              <w:t>insumo</w:t>
            </w:r>
            <w:r>
              <w:rPr>
                <w:spacing w:val="-47"/>
              </w:rPr>
              <w:t xml:space="preserve"> </w:t>
            </w:r>
            <w:r>
              <w:t>para</w:t>
            </w:r>
            <w:r>
              <w:tab/>
            </w:r>
            <w:r>
              <w:tab/>
              <w:t>la</w:t>
            </w:r>
            <w:r>
              <w:tab/>
              <w:t>transferencia</w:t>
            </w:r>
          </w:p>
          <w:p w:rsidR="007C220E" w:rsidRDefault="00B4058F">
            <w:pPr>
              <w:pStyle w:val="TableParagraph"/>
              <w:spacing w:line="249" w:lineRule="exact"/>
              <w:ind w:left="106"/>
            </w:pPr>
            <w:r>
              <w:t>documental</w:t>
            </w:r>
            <w:r>
              <w:rPr>
                <w:spacing w:val="-1"/>
              </w:rPr>
              <w:t xml:space="preserve"> </w:t>
            </w:r>
            <w:r>
              <w:t>primaria.</w:t>
            </w:r>
          </w:p>
        </w:tc>
      </w:tr>
      <w:tr w:rsidR="007C220E">
        <w:trPr>
          <w:trHeight w:val="3492"/>
        </w:trPr>
        <w:tc>
          <w:tcPr>
            <w:tcW w:w="2014" w:type="dxa"/>
          </w:tcPr>
          <w:p w:rsidR="007C220E" w:rsidRDefault="00B4058F">
            <w:pPr>
              <w:pStyle w:val="TableParagraph"/>
              <w:tabs>
                <w:tab w:val="left" w:pos="1799"/>
              </w:tabs>
              <w:spacing w:line="268" w:lineRule="exact"/>
              <w:ind w:left="107"/>
            </w:pPr>
            <w:r>
              <w:t>PRÉSTAMO</w:t>
            </w:r>
            <w:r>
              <w:tab/>
              <w:t>Y</w:t>
            </w:r>
          </w:p>
          <w:p w:rsidR="007C220E" w:rsidRDefault="00B4058F">
            <w:pPr>
              <w:pStyle w:val="TableParagraph"/>
              <w:tabs>
                <w:tab w:val="left" w:pos="1661"/>
              </w:tabs>
              <w:ind w:left="107" w:right="95"/>
            </w:pPr>
            <w:r>
              <w:t>CONSULTA</w:t>
            </w:r>
            <w:r>
              <w:tab/>
            </w:r>
            <w:r>
              <w:rPr>
                <w:spacing w:val="-1"/>
              </w:rPr>
              <w:t>DE</w:t>
            </w:r>
            <w:r>
              <w:rPr>
                <w:spacing w:val="-47"/>
              </w:rPr>
              <w:t xml:space="preserve"> </w:t>
            </w:r>
            <w:r>
              <w:t>DOCUMENTOS</w:t>
            </w:r>
          </w:p>
        </w:tc>
        <w:tc>
          <w:tcPr>
            <w:tcW w:w="1321" w:type="dxa"/>
          </w:tcPr>
          <w:p w:rsidR="007C220E" w:rsidRDefault="00B4058F">
            <w:pPr>
              <w:pStyle w:val="TableParagraph"/>
              <w:spacing w:line="268" w:lineRule="exact"/>
              <w:ind w:left="87" w:right="79"/>
              <w:jc w:val="center"/>
            </w:pPr>
            <w:r>
              <w:t>08-03-PR-02</w:t>
            </w:r>
          </w:p>
        </w:tc>
        <w:tc>
          <w:tcPr>
            <w:tcW w:w="3042" w:type="dxa"/>
          </w:tcPr>
          <w:p w:rsidR="007C220E" w:rsidRDefault="00B4058F">
            <w:pPr>
              <w:pStyle w:val="TableParagraph"/>
              <w:ind w:left="106" w:right="95"/>
              <w:jc w:val="both"/>
            </w:pPr>
            <w:r>
              <w:t>Poner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disposición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consulta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préstamo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documentos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-7"/>
              </w:rPr>
              <w:t xml:space="preserve"> </w:t>
            </w:r>
            <w:r>
              <w:t>se</w:t>
            </w:r>
            <w:r>
              <w:rPr>
                <w:spacing w:val="-7"/>
              </w:rPr>
              <w:t xml:space="preserve"> </w:t>
            </w:r>
            <w:r>
              <w:t>custodian</w:t>
            </w:r>
            <w:r>
              <w:rPr>
                <w:spacing w:val="-9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gestionan</w:t>
            </w:r>
            <w:r>
              <w:rPr>
                <w:spacing w:val="-9"/>
              </w:rPr>
              <w:t xml:space="preserve"> </w:t>
            </w:r>
            <w:r>
              <w:t>en</w:t>
            </w:r>
            <w:r>
              <w:rPr>
                <w:spacing w:val="-47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UAECD,</w:t>
            </w:r>
            <w:r>
              <w:rPr>
                <w:spacing w:val="1"/>
              </w:rPr>
              <w:t xml:space="preserve"> </w:t>
            </w:r>
            <w:r>
              <w:t>ya</w:t>
            </w:r>
            <w:r>
              <w:rPr>
                <w:spacing w:val="1"/>
              </w:rPr>
              <w:t xml:space="preserve"> </w:t>
            </w:r>
            <w:r>
              <w:t>sea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servidores</w:t>
            </w:r>
            <w:r>
              <w:rPr>
                <w:spacing w:val="1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diferentes</w:t>
            </w:r>
            <w:r>
              <w:rPr>
                <w:spacing w:val="1"/>
              </w:rPr>
              <w:t xml:space="preserve"> </w:t>
            </w:r>
            <w:r>
              <w:t>áreas;</w:t>
            </w:r>
            <w:r>
              <w:rPr>
                <w:spacing w:val="1"/>
              </w:rPr>
              <w:t xml:space="preserve"> </w:t>
            </w:r>
            <w:r>
              <w:t>entre</w:t>
            </w:r>
            <w:r>
              <w:rPr>
                <w:spacing w:val="1"/>
              </w:rPr>
              <w:t xml:space="preserve"> </w:t>
            </w:r>
            <w:r>
              <w:t>funcionarios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7"/>
              </w:rPr>
              <w:t xml:space="preserve"> </w:t>
            </w:r>
            <w:r>
              <w:t>misma</w:t>
            </w:r>
            <w:r>
              <w:rPr>
                <w:spacing w:val="-6"/>
              </w:rPr>
              <w:t xml:space="preserve"> </w:t>
            </w:r>
            <w:r>
              <w:t>área</w:t>
            </w:r>
            <w:r>
              <w:rPr>
                <w:spacing w:val="-4"/>
              </w:rPr>
              <w:t xml:space="preserve"> </w:t>
            </w:r>
            <w:r>
              <w:t>o</w:t>
            </w:r>
            <w:r>
              <w:rPr>
                <w:spacing w:val="-47"/>
              </w:rPr>
              <w:t xml:space="preserve"> </w:t>
            </w:r>
            <w:r>
              <w:t>dependencia;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ciudadanos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entes</w:t>
            </w:r>
            <w:r>
              <w:rPr>
                <w:spacing w:val="1"/>
              </w:rPr>
              <w:t xml:space="preserve"> </w:t>
            </w:r>
            <w:r>
              <w:t>externos,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fin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facilitar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acceso a</w:t>
            </w:r>
            <w:r>
              <w:rPr>
                <w:spacing w:val="-48"/>
              </w:rPr>
              <w:t xml:space="preserve"> </w:t>
            </w:r>
            <w:r>
              <w:t>la</w:t>
            </w:r>
            <w:r>
              <w:rPr>
                <w:spacing w:val="21"/>
              </w:rPr>
              <w:t xml:space="preserve"> </w:t>
            </w:r>
            <w:r>
              <w:t>información</w:t>
            </w:r>
            <w:r>
              <w:rPr>
                <w:spacing w:val="21"/>
              </w:rPr>
              <w:t xml:space="preserve"> </w:t>
            </w:r>
            <w:r>
              <w:t>de</w:t>
            </w:r>
            <w:r>
              <w:rPr>
                <w:spacing w:val="20"/>
              </w:rPr>
              <w:t xml:space="preserve"> </w:t>
            </w:r>
            <w:r>
              <w:t>los</w:t>
            </w:r>
          </w:p>
          <w:p w:rsidR="007C220E" w:rsidRDefault="00B4058F">
            <w:pPr>
              <w:pStyle w:val="TableParagraph"/>
              <w:spacing w:line="250" w:lineRule="exact"/>
              <w:ind w:left="106"/>
            </w:pPr>
            <w:r>
              <w:t>documentos.</w:t>
            </w:r>
          </w:p>
        </w:tc>
        <w:tc>
          <w:tcPr>
            <w:tcW w:w="2454" w:type="dxa"/>
          </w:tcPr>
          <w:p w:rsidR="007C220E" w:rsidRDefault="00B4058F">
            <w:pPr>
              <w:pStyle w:val="TableParagraph"/>
              <w:tabs>
                <w:tab w:val="left" w:pos="1298"/>
                <w:tab w:val="left" w:pos="2185"/>
              </w:tabs>
              <w:ind w:left="106" w:right="94"/>
              <w:jc w:val="both"/>
            </w:pPr>
            <w:r>
              <w:t>Inicia con la solicitud de</w:t>
            </w:r>
            <w:r>
              <w:rPr>
                <w:spacing w:val="1"/>
              </w:rPr>
              <w:t xml:space="preserve"> </w:t>
            </w:r>
            <w:r>
              <w:t>consulta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préstamo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finaliza</w:t>
            </w:r>
            <w:r>
              <w:tab/>
              <w:t>con</w:t>
            </w:r>
            <w:r>
              <w:tab/>
            </w:r>
            <w:r>
              <w:rPr>
                <w:spacing w:val="-1"/>
              </w:rPr>
              <w:t>el</w:t>
            </w:r>
            <w:r>
              <w:rPr>
                <w:spacing w:val="-48"/>
              </w:rPr>
              <w:t xml:space="preserve"> </w:t>
            </w:r>
            <w:r>
              <w:t>documento</w:t>
            </w:r>
            <w:r>
              <w:rPr>
                <w:spacing w:val="1"/>
              </w:rPr>
              <w:t xml:space="preserve"> </w:t>
            </w:r>
            <w:r>
              <w:t>consultado</w:t>
            </w:r>
            <w:r>
              <w:rPr>
                <w:spacing w:val="-47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medio</w:t>
            </w:r>
            <w:r>
              <w:rPr>
                <w:spacing w:val="1"/>
              </w:rPr>
              <w:t xml:space="preserve"> </w:t>
            </w:r>
            <w:r>
              <w:t>físico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electrónico.</w:t>
            </w:r>
          </w:p>
        </w:tc>
      </w:tr>
    </w:tbl>
    <w:p w:rsidR="007C220E" w:rsidRDefault="007C220E">
      <w:pPr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3"/>
        <w:rPr>
          <w:sz w:val="15"/>
        </w:rPr>
      </w:pPr>
    </w:p>
    <w:p w:rsidR="007C220E" w:rsidRDefault="00B4058F">
      <w:pPr>
        <w:pStyle w:val="Prrafodelista"/>
        <w:numPr>
          <w:ilvl w:val="3"/>
          <w:numId w:val="82"/>
        </w:numPr>
        <w:tabs>
          <w:tab w:val="left" w:pos="1125"/>
          <w:tab w:val="left" w:pos="1126"/>
        </w:tabs>
        <w:spacing w:before="57"/>
        <w:rPr>
          <w:rFonts w:ascii="Calibri Light" w:hAnsi="Calibri Light"/>
          <w:i/>
        </w:rPr>
      </w:pPr>
      <w:r>
        <w:rPr>
          <w:rFonts w:ascii="Calibri Light" w:hAnsi="Calibri Light"/>
          <w:i/>
          <w:color w:val="2E5395"/>
        </w:rPr>
        <w:t>La</w:t>
      </w:r>
      <w:r>
        <w:rPr>
          <w:rFonts w:ascii="Calibri Light" w:hAnsi="Calibri Light"/>
          <w:i/>
          <w:color w:val="2E5395"/>
          <w:spacing w:val="-4"/>
        </w:rPr>
        <w:t xml:space="preserve"> </w:t>
      </w:r>
      <w:r>
        <w:rPr>
          <w:rFonts w:ascii="Calibri Light" w:hAnsi="Calibri Light"/>
          <w:i/>
          <w:color w:val="2E5395"/>
        </w:rPr>
        <w:t>gestión</w:t>
      </w:r>
      <w:r>
        <w:rPr>
          <w:rFonts w:ascii="Calibri Light" w:hAnsi="Calibri Light"/>
          <w:i/>
          <w:color w:val="2E5395"/>
          <w:spacing w:val="-2"/>
        </w:rPr>
        <w:t xml:space="preserve"> </w:t>
      </w:r>
      <w:r>
        <w:rPr>
          <w:rFonts w:ascii="Calibri Light" w:hAnsi="Calibri Light"/>
          <w:i/>
          <w:color w:val="2E5395"/>
        </w:rPr>
        <w:t>de información</w:t>
      </w:r>
      <w:r>
        <w:rPr>
          <w:rFonts w:ascii="Calibri Light" w:hAnsi="Calibri Light"/>
          <w:i/>
          <w:color w:val="2E5395"/>
          <w:spacing w:val="-3"/>
        </w:rPr>
        <w:t xml:space="preserve"> </w:t>
      </w:r>
      <w:r>
        <w:rPr>
          <w:rFonts w:ascii="Calibri Light" w:hAnsi="Calibri Light"/>
          <w:i/>
          <w:color w:val="2E5395"/>
        </w:rPr>
        <w:t>de</w:t>
      </w:r>
      <w:r>
        <w:rPr>
          <w:rFonts w:ascii="Calibri Light" w:hAnsi="Calibri Light"/>
          <w:i/>
          <w:color w:val="2E5395"/>
          <w:spacing w:val="-2"/>
        </w:rPr>
        <w:t xml:space="preserve"> </w:t>
      </w:r>
      <w:r>
        <w:rPr>
          <w:rFonts w:ascii="Calibri Light" w:hAnsi="Calibri Light"/>
          <w:i/>
          <w:color w:val="2E5395"/>
        </w:rPr>
        <w:t>Datos</w:t>
      </w:r>
      <w:r>
        <w:rPr>
          <w:rFonts w:ascii="Calibri Light" w:hAnsi="Calibri Light"/>
          <w:i/>
          <w:color w:val="2E5395"/>
          <w:spacing w:val="-3"/>
        </w:rPr>
        <w:t xml:space="preserve"> </w:t>
      </w:r>
      <w:r>
        <w:rPr>
          <w:rFonts w:ascii="Calibri Light" w:hAnsi="Calibri Light"/>
          <w:i/>
          <w:color w:val="2E5395"/>
        </w:rPr>
        <w:t>Espaciales</w:t>
      </w:r>
      <w:r>
        <w:rPr>
          <w:rFonts w:ascii="Calibri Light" w:hAnsi="Calibri Light"/>
          <w:i/>
          <w:color w:val="2E5395"/>
          <w:spacing w:val="-12"/>
        </w:rPr>
        <w:t xml:space="preserve"> </w:t>
      </w:r>
      <w:r>
        <w:rPr>
          <w:rFonts w:ascii="Calibri Light" w:hAnsi="Calibri Light"/>
          <w:i/>
          <w:color w:val="2E5395"/>
        </w:rPr>
        <w:t xml:space="preserve"> </w:t>
      </w:r>
    </w:p>
    <w:p w:rsidR="007C220E" w:rsidRDefault="007C220E">
      <w:pPr>
        <w:pStyle w:val="Textoindependiente"/>
        <w:spacing w:before="4"/>
        <w:rPr>
          <w:rFonts w:ascii="Calibri Light"/>
          <w:i/>
          <w:sz w:val="25"/>
        </w:rPr>
      </w:pPr>
    </w:p>
    <w:p w:rsidR="007C220E" w:rsidRDefault="00B4058F">
      <w:pPr>
        <w:pStyle w:val="Textoindependiente"/>
        <w:spacing w:line="259" w:lineRule="auto"/>
        <w:ind w:left="262" w:right="781"/>
        <w:jc w:val="both"/>
      </w:pPr>
      <w:r>
        <w:t>Mediante el Acuerdo 130 de 2004 se crea la Infraestructura de Datos Espaciales para el Distrito</w:t>
      </w:r>
      <w:r>
        <w:rPr>
          <w:spacing w:val="1"/>
        </w:rPr>
        <w:t xml:space="preserve"> </w:t>
      </w:r>
      <w:r>
        <w:t>Capital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asigna</w:t>
      </w:r>
      <w:r>
        <w:rPr>
          <w:spacing w:val="-1"/>
        </w:rPr>
        <w:t xml:space="preserve"> </w:t>
      </w:r>
      <w:r>
        <w:t>a la</w:t>
      </w:r>
      <w:r>
        <w:rPr>
          <w:spacing w:val="-3"/>
        </w:rPr>
        <w:t xml:space="preserve"> </w:t>
      </w:r>
      <w:r>
        <w:t>UAECD</w:t>
      </w:r>
      <w:r>
        <w:rPr>
          <w:spacing w:val="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coordinación</w:t>
      </w:r>
      <w:r>
        <w:rPr>
          <w:spacing w:val="-1"/>
        </w:rPr>
        <w:t xml:space="preserve"> </w:t>
      </w:r>
      <w:r>
        <w:t>de dicha</w:t>
      </w:r>
      <w:r>
        <w:rPr>
          <w:spacing w:val="-1"/>
        </w:rPr>
        <w:t xml:space="preserve"> </w:t>
      </w:r>
      <w:r>
        <w:t>Infraestructura.</w:t>
      </w:r>
    </w:p>
    <w:p w:rsidR="007C220E" w:rsidRDefault="007C220E">
      <w:pPr>
        <w:pStyle w:val="Textoindependiente"/>
        <w:spacing w:before="8"/>
        <w:rPr>
          <w:sz w:val="23"/>
        </w:rPr>
      </w:pPr>
    </w:p>
    <w:p w:rsidR="007C220E" w:rsidRDefault="00B4058F">
      <w:pPr>
        <w:pStyle w:val="Textoindependiente"/>
        <w:spacing w:line="259" w:lineRule="auto"/>
        <w:ind w:left="262" w:right="775"/>
        <w:jc w:val="both"/>
      </w:pPr>
      <w:r>
        <w:t>Entre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objetivos</w:t>
      </w:r>
      <w:r>
        <w:rPr>
          <w:spacing w:val="1"/>
        </w:rPr>
        <w:t xml:space="preserve"> </w:t>
      </w:r>
      <w:r>
        <w:t>estratégicos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2016-2020,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</w:t>
      </w:r>
      <w:r>
        <w:rPr>
          <w:spacing w:val="1"/>
        </w:rPr>
        <w:t xml:space="preserve"> </w:t>
      </w:r>
      <w:r>
        <w:t>el</w:t>
      </w:r>
      <w:r>
        <w:rPr>
          <w:spacing w:val="-47"/>
        </w:rPr>
        <w:t xml:space="preserve"> </w:t>
      </w:r>
      <w:r>
        <w:t>“Evolucionar IDECA a ser la plataforma de información sobre Bogotá más completa, robusta y</w:t>
      </w:r>
      <w:r>
        <w:rPr>
          <w:spacing w:val="1"/>
        </w:rPr>
        <w:t xml:space="preserve"> </w:t>
      </w:r>
      <w:r>
        <w:t>consultada”, el cual se encamina a fortalecer a Infraestructura de Datos</w:t>
      </w:r>
      <w:r>
        <w:t xml:space="preserve"> Espaciales de Bogotá</w:t>
      </w:r>
      <w:r>
        <w:rPr>
          <w:spacing w:val="1"/>
        </w:rPr>
        <w:t xml:space="preserve"> </w:t>
      </w:r>
      <w:r>
        <w:t>(IDECA) como elemento estructurador de la información geoespacial del Distrito y la región, para</w:t>
      </w:r>
      <w:r>
        <w:rPr>
          <w:spacing w:val="1"/>
        </w:rPr>
        <w:t xml:space="preserve"> </w:t>
      </w:r>
      <w:r>
        <w:t>disponerla al servicio de la Administración Distrital, Regional y de la ciudadanía, contemplando no</w:t>
      </w:r>
      <w:r>
        <w:rPr>
          <w:spacing w:val="1"/>
        </w:rPr>
        <w:t xml:space="preserve"> </w:t>
      </w:r>
      <w:r>
        <w:t>sólo esquemas de administración de da</w:t>
      </w:r>
      <w:r>
        <w:t>tos regidos por políticas y estándares de calidad, sino la</w:t>
      </w:r>
      <w:r>
        <w:rPr>
          <w:spacing w:val="1"/>
        </w:rPr>
        <w:t xml:space="preserve"> </w:t>
      </w:r>
      <w:r>
        <w:t>incorporación de tecnologías y la generación de servicios que conduzcan a la interoperabilidad de</w:t>
      </w:r>
      <w:r>
        <w:rPr>
          <w:spacing w:val="1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datos,</w:t>
      </w:r>
      <w:r>
        <w:rPr>
          <w:spacing w:val="-6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disposición,</w:t>
      </w:r>
      <w:r>
        <w:rPr>
          <w:spacing w:val="-5"/>
        </w:rPr>
        <w:t xml:space="preserve"> </w:t>
      </w:r>
      <w:r>
        <w:t>acceso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uso</w:t>
      </w:r>
      <w:r>
        <w:rPr>
          <w:spacing w:val="-4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parte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Comunidad</w:t>
      </w:r>
      <w:r>
        <w:rPr>
          <w:spacing w:val="-6"/>
        </w:rPr>
        <w:t xml:space="preserve"> </w:t>
      </w:r>
      <w:r>
        <w:t>Distrital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región.</w:t>
      </w:r>
      <w:r>
        <w:rPr>
          <w:spacing w:val="-6"/>
        </w:rPr>
        <w:t xml:space="preserve"> </w:t>
      </w:r>
      <w:r>
        <w:t>Esto</w:t>
      </w:r>
      <w:r>
        <w:rPr>
          <w:spacing w:val="-4"/>
        </w:rPr>
        <w:t xml:space="preserve"> </w:t>
      </w:r>
      <w:r>
        <w:t>posib</w:t>
      </w:r>
      <w:r>
        <w:t>ilita</w:t>
      </w:r>
      <w:r>
        <w:rPr>
          <w:spacing w:val="-47"/>
        </w:rPr>
        <w:t xml:space="preserve"> </w:t>
      </w:r>
      <w:r>
        <w:t>la integración, análisis y visualización que permite mejorar e impulsar la generación de nuevos</w:t>
      </w:r>
      <w:r>
        <w:rPr>
          <w:spacing w:val="1"/>
        </w:rPr>
        <w:t xml:space="preserve"> </w:t>
      </w:r>
      <w:r>
        <w:t>niveles de información, reducir costos de producción, aumentar la eficiencia institucional, apoyar</w:t>
      </w:r>
      <w:r>
        <w:rPr>
          <w:spacing w:val="1"/>
        </w:rPr>
        <w:t xml:space="preserve"> </w:t>
      </w:r>
      <w:r>
        <w:t>las necesidades misionales y suscitar esquemas de innov</w:t>
      </w:r>
      <w:r>
        <w:t>ación que apoyen el desarrollo sostenible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ciudad.</w:t>
      </w:r>
    </w:p>
    <w:p w:rsidR="007C220E" w:rsidRDefault="007C220E">
      <w:pPr>
        <w:pStyle w:val="Textoindependiente"/>
        <w:spacing w:before="8"/>
        <w:rPr>
          <w:sz w:val="23"/>
        </w:rPr>
      </w:pPr>
    </w:p>
    <w:p w:rsidR="007C220E" w:rsidRDefault="00B4058F">
      <w:pPr>
        <w:pStyle w:val="Textoindependiente"/>
        <w:spacing w:line="259" w:lineRule="auto"/>
        <w:ind w:left="262" w:right="772"/>
        <w:jc w:val="both"/>
      </w:pPr>
      <w:r>
        <w:t>Por otro lado, desde el año 2016 a través del contrato interadministrativo 319 de octubre de 2016</w:t>
      </w:r>
      <w:r>
        <w:rPr>
          <w:spacing w:val="1"/>
        </w:rPr>
        <w:t xml:space="preserve"> </w:t>
      </w:r>
      <w:r>
        <w:t>realizado entre la Secretaria Distrital de Planeación (SDP) y la Unidad Administrativa Especial de</w:t>
      </w:r>
      <w:r>
        <w:rPr>
          <w:spacing w:val="1"/>
        </w:rPr>
        <w:t xml:space="preserve"> </w:t>
      </w:r>
      <w:r>
        <w:t>Catastro Distrital (UAECD) y cuyo objeto es ““Diseñar y ejecutar las actividades requeridas para la</w:t>
      </w:r>
      <w:r>
        <w:rPr>
          <w:spacing w:val="1"/>
        </w:rPr>
        <w:t xml:space="preserve"> </w:t>
      </w:r>
      <w:r>
        <w:t>definición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Infraestructura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Espaciales</w:t>
      </w:r>
      <w:r>
        <w:rPr>
          <w:spacing w:val="1"/>
        </w:rPr>
        <w:t xml:space="preserve"> </w:t>
      </w:r>
      <w:r>
        <w:t>IDE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alcance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cobertura</w:t>
      </w:r>
      <w:r>
        <w:rPr>
          <w:spacing w:val="1"/>
        </w:rPr>
        <w:t xml:space="preserve"> </w:t>
      </w:r>
      <w:r>
        <w:t>Regional”, la Gerencia de Infraestructura de Datos Espaciales p</w:t>
      </w:r>
      <w:r>
        <w:t>ara el Distrito Capital (IDECA) pone</w:t>
      </w:r>
      <w:r>
        <w:rPr>
          <w:spacing w:val="1"/>
        </w:rPr>
        <w:t xml:space="preserve"> </w:t>
      </w:r>
      <w:r>
        <w:t>toda su experiencia y conocimiento al proceso de integración y desarrollo regional del Distrito</w:t>
      </w:r>
      <w:r>
        <w:rPr>
          <w:spacing w:val="1"/>
        </w:rPr>
        <w:t xml:space="preserve"> </w:t>
      </w:r>
      <w:r>
        <w:t>Capital de Bogotá, los municipios vecinos y el departamento de Cundinamarca, desarrollando</w:t>
      </w:r>
      <w:r>
        <w:rPr>
          <w:spacing w:val="1"/>
        </w:rPr>
        <w:t xml:space="preserve"> </w:t>
      </w:r>
      <w:r>
        <w:t>actividades</w:t>
      </w:r>
      <w:r>
        <w:rPr>
          <w:spacing w:val="-5"/>
        </w:rPr>
        <w:t xml:space="preserve"> </w:t>
      </w:r>
      <w:r>
        <w:t>agrupadas</w:t>
      </w:r>
      <w:r>
        <w:rPr>
          <w:spacing w:val="-6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etapas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abarcando</w:t>
      </w:r>
      <w:r>
        <w:rPr>
          <w:spacing w:val="-2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componentes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datos,</w:t>
      </w:r>
      <w:r>
        <w:rPr>
          <w:spacing w:val="-6"/>
        </w:rPr>
        <w:t xml:space="preserve"> </w:t>
      </w:r>
      <w:r>
        <w:t>tecnológico,</w:t>
      </w:r>
      <w:r>
        <w:rPr>
          <w:spacing w:val="-3"/>
        </w:rPr>
        <w:t xml:space="preserve"> </w:t>
      </w:r>
      <w:r>
        <w:t>institucional</w:t>
      </w:r>
      <w:r>
        <w:rPr>
          <w:spacing w:val="-4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económico,</w:t>
      </w:r>
      <w:r>
        <w:rPr>
          <w:spacing w:val="-3"/>
        </w:rPr>
        <w:t xml:space="preserve"> </w:t>
      </w:r>
      <w:r>
        <w:t>logrando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 productos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resultados:</w:t>
      </w:r>
    </w:p>
    <w:p w:rsidR="007C220E" w:rsidRDefault="007C220E">
      <w:pPr>
        <w:pStyle w:val="Textoindependiente"/>
        <w:spacing w:before="8"/>
        <w:rPr>
          <w:sz w:val="23"/>
        </w:rPr>
      </w:pPr>
    </w:p>
    <w:p w:rsidR="007C220E" w:rsidRDefault="00B4058F">
      <w:pPr>
        <w:pStyle w:val="Prrafodelista"/>
        <w:numPr>
          <w:ilvl w:val="4"/>
          <w:numId w:val="82"/>
        </w:numPr>
        <w:tabs>
          <w:tab w:val="left" w:pos="982"/>
        </w:tabs>
        <w:spacing w:line="256" w:lineRule="auto"/>
        <w:ind w:left="981" w:right="777"/>
        <w:jc w:val="both"/>
      </w:pPr>
      <w:r>
        <w:t>Documentos</w:t>
      </w:r>
      <w:r>
        <w:rPr>
          <w:spacing w:val="1"/>
        </w:rPr>
        <w:t xml:space="preserve"> </w:t>
      </w:r>
      <w:r>
        <w:t>Técnicos:</w:t>
      </w:r>
      <w:r>
        <w:rPr>
          <w:spacing w:val="1"/>
        </w:rPr>
        <w:t xml:space="preserve"> </w:t>
      </w:r>
      <w:r>
        <w:t>Diagnóstico,</w:t>
      </w:r>
      <w:r>
        <w:rPr>
          <w:spacing w:val="1"/>
        </w:rPr>
        <w:t xml:space="preserve"> </w:t>
      </w:r>
      <w:r>
        <w:t>Diseño,</w:t>
      </w:r>
      <w:r>
        <w:rPr>
          <w:spacing w:val="1"/>
        </w:rPr>
        <w:t xml:space="preserve"> </w:t>
      </w:r>
      <w:r>
        <w:t>Construcción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Puesta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Marcha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componentes</w:t>
      </w:r>
      <w:r>
        <w:rPr>
          <w:spacing w:val="-1"/>
        </w:rPr>
        <w:t xml:space="preserve"> </w:t>
      </w:r>
      <w:r>
        <w:t>datos,</w:t>
      </w:r>
      <w:r>
        <w:rPr>
          <w:spacing w:val="-4"/>
        </w:rPr>
        <w:t xml:space="preserve"> </w:t>
      </w:r>
      <w:r>
        <w:t>tecnología, jurídico/institucional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económico/financiero.</w:t>
      </w:r>
    </w:p>
    <w:p w:rsidR="007C220E" w:rsidRDefault="00B4058F">
      <w:pPr>
        <w:pStyle w:val="Prrafodelista"/>
        <w:numPr>
          <w:ilvl w:val="4"/>
          <w:numId w:val="82"/>
        </w:numPr>
        <w:tabs>
          <w:tab w:val="left" w:pos="982"/>
        </w:tabs>
        <w:spacing w:before="5" w:line="259" w:lineRule="auto"/>
        <w:ind w:left="981" w:right="774"/>
        <w:jc w:val="both"/>
      </w:pPr>
      <w:r>
        <w:t>Plan estratégico proyectado a 5 años con 4 objetivos estratégicos (acciones y actividades),</w:t>
      </w:r>
      <w:r>
        <w:rPr>
          <w:spacing w:val="1"/>
        </w:rPr>
        <w:t xml:space="preserve"> </w:t>
      </w:r>
      <w:r>
        <w:t>criterios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políticas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información</w:t>
      </w:r>
      <w:r>
        <w:rPr>
          <w:spacing w:val="-4"/>
        </w:rPr>
        <w:t xml:space="preserve"> </w:t>
      </w:r>
      <w:r>
        <w:t>geográfica,</w:t>
      </w:r>
      <w:r>
        <w:rPr>
          <w:spacing w:val="-2"/>
        </w:rPr>
        <w:t xml:space="preserve"> </w:t>
      </w:r>
      <w:r>
        <w:t>definición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planes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acompañamiento</w:t>
      </w:r>
      <w:r>
        <w:rPr>
          <w:spacing w:val="-3"/>
        </w:rPr>
        <w:t xml:space="preserve"> </w:t>
      </w:r>
      <w:r>
        <w:t>a</w:t>
      </w:r>
      <w:r>
        <w:rPr>
          <w:spacing w:val="-48"/>
        </w:rPr>
        <w:t xml:space="preserve"> </w:t>
      </w:r>
      <w:r>
        <w:t>Municipios,</w:t>
      </w:r>
      <w:r>
        <w:rPr>
          <w:spacing w:val="-9"/>
        </w:rPr>
        <w:t xml:space="preserve"> </w:t>
      </w:r>
      <w:r>
        <w:t>pr</w:t>
      </w:r>
      <w:r>
        <w:t>opuesta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actos</w:t>
      </w:r>
      <w:r>
        <w:rPr>
          <w:spacing w:val="-9"/>
        </w:rPr>
        <w:t xml:space="preserve"> </w:t>
      </w:r>
      <w:r>
        <w:t>administrativos,</w:t>
      </w:r>
      <w:r>
        <w:rPr>
          <w:spacing w:val="-6"/>
        </w:rPr>
        <w:t xml:space="preserve"> </w:t>
      </w:r>
      <w:r>
        <w:t>lineamientos</w:t>
      </w:r>
      <w:r>
        <w:rPr>
          <w:spacing w:val="-6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Plan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Comunicaciones</w:t>
      </w:r>
      <w:r>
        <w:rPr>
          <w:spacing w:val="-48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gobierno</w:t>
      </w:r>
      <w:r>
        <w:rPr>
          <w:spacing w:val="-1"/>
        </w:rPr>
        <w:t xml:space="preserve"> </w:t>
      </w:r>
      <w:r>
        <w:t>corporativo</w:t>
      </w:r>
      <w:r>
        <w:rPr>
          <w:spacing w:val="-2"/>
        </w:rPr>
        <w:t xml:space="preserve"> </w:t>
      </w:r>
      <w:r>
        <w:t>(roles, responsables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reglamento).</w:t>
      </w:r>
    </w:p>
    <w:p w:rsidR="007C220E" w:rsidRDefault="00B4058F">
      <w:pPr>
        <w:pStyle w:val="Prrafodelista"/>
        <w:numPr>
          <w:ilvl w:val="4"/>
          <w:numId w:val="82"/>
        </w:numPr>
        <w:tabs>
          <w:tab w:val="left" w:pos="982"/>
        </w:tabs>
        <w:spacing w:line="259" w:lineRule="auto"/>
        <w:ind w:left="981" w:right="775"/>
        <w:jc w:val="both"/>
      </w:pPr>
      <w:r>
        <w:t>Portal IDE-Regional</w:t>
      </w:r>
      <w:r>
        <w:rPr>
          <w:color w:val="0462C1"/>
        </w:rPr>
        <w:t xml:space="preserve"> </w:t>
      </w:r>
      <w:hyperlink r:id="rId60">
        <w:r>
          <w:rPr>
            <w:color w:val="0462C1"/>
            <w:u w:val="single" w:color="0462C1"/>
          </w:rPr>
          <w:t>http://ider-visor.ideca.gov.co/</w:t>
        </w:r>
        <w:r>
          <w:rPr>
            <w:color w:val="0462C1"/>
          </w:rPr>
          <w:t xml:space="preserve"> </w:t>
        </w:r>
      </w:hyperlink>
      <w:r>
        <w:t>el cual presenta la integración de cada</w:t>
      </w:r>
      <w:r>
        <w:rPr>
          <w:spacing w:val="1"/>
        </w:rPr>
        <w:t xml:space="preserve"> </w:t>
      </w:r>
      <w:r>
        <w:t>uno de los componentes</w:t>
      </w:r>
      <w:r>
        <w:rPr>
          <w:spacing w:val="-2"/>
        </w:rPr>
        <w:t xml:space="preserve"> </w:t>
      </w:r>
      <w:r>
        <w:t>creados para</w:t>
      </w:r>
      <w:r>
        <w:rPr>
          <w:spacing w:val="-4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operación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mantenimiento.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2"/>
        <w:rPr>
          <w:sz w:val="19"/>
        </w:rPr>
      </w:pPr>
    </w:p>
    <w:p w:rsidR="007C220E" w:rsidRDefault="00B4058F">
      <w:pPr>
        <w:pStyle w:val="Prrafodelista"/>
        <w:numPr>
          <w:ilvl w:val="4"/>
          <w:numId w:val="82"/>
        </w:numPr>
        <w:tabs>
          <w:tab w:val="left" w:pos="982"/>
        </w:tabs>
        <w:spacing w:line="259" w:lineRule="auto"/>
        <w:ind w:left="981" w:right="774"/>
        <w:jc w:val="both"/>
      </w:pPr>
      <w:r>
        <w:t>Catálogo de servicios</w:t>
      </w:r>
      <w:r>
        <w:rPr>
          <w:color w:val="0462C1"/>
        </w:rPr>
        <w:t xml:space="preserve"> </w:t>
      </w:r>
      <w:r>
        <w:rPr>
          <w:color w:val="0462C1"/>
          <w:u w:val="single" w:color="0462C1"/>
        </w:rPr>
        <w:t>http://ider-catalogo.ideca.gov.co:8080/</w:t>
      </w:r>
      <w:r>
        <w:rPr>
          <w:color w:val="0462C1"/>
        </w:rPr>
        <w:t xml:space="preserve"> </w:t>
      </w:r>
      <w:r>
        <w:t>desde donde se disponen</w:t>
      </w:r>
      <w:r>
        <w:rPr>
          <w:spacing w:val="1"/>
        </w:rPr>
        <w:t xml:space="preserve"> </w:t>
      </w:r>
      <w:r>
        <w:rPr>
          <w:spacing w:val="-1"/>
        </w:rPr>
        <w:t>cada</w:t>
      </w:r>
      <w:r>
        <w:rPr>
          <w:spacing w:val="-12"/>
        </w:rPr>
        <w:t xml:space="preserve"> </w:t>
      </w:r>
      <w:r>
        <w:rPr>
          <w:spacing w:val="-1"/>
        </w:rPr>
        <w:t>uno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datos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municipios</w:t>
      </w:r>
      <w:r>
        <w:rPr>
          <w:spacing w:val="-1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entidades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orden</w:t>
      </w:r>
      <w:r>
        <w:rPr>
          <w:spacing w:val="-12"/>
        </w:rPr>
        <w:t xml:space="preserve"> </w:t>
      </w:r>
      <w:r>
        <w:t>nacional,</w:t>
      </w:r>
      <w:r>
        <w:rPr>
          <w:spacing w:val="-12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cargue,</w:t>
      </w:r>
      <w:r>
        <w:rPr>
          <w:spacing w:val="-11"/>
        </w:rPr>
        <w:t xml:space="preserve"> </w:t>
      </w:r>
      <w:r>
        <w:t>consulta</w:t>
      </w:r>
      <w:r>
        <w:rPr>
          <w:spacing w:val="-4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descarga en</w:t>
      </w:r>
      <w:r>
        <w:rPr>
          <w:spacing w:val="-1"/>
        </w:rPr>
        <w:t xml:space="preserve"> </w:t>
      </w:r>
      <w:r>
        <w:t>diferentes formatos.</w:t>
      </w:r>
    </w:p>
    <w:p w:rsidR="007C220E" w:rsidRDefault="00B4058F">
      <w:pPr>
        <w:pStyle w:val="Prrafodelista"/>
        <w:numPr>
          <w:ilvl w:val="4"/>
          <w:numId w:val="82"/>
        </w:numPr>
        <w:tabs>
          <w:tab w:val="left" w:pos="982"/>
        </w:tabs>
        <w:spacing w:before="1" w:line="256" w:lineRule="auto"/>
        <w:ind w:left="981" w:right="775"/>
        <w:jc w:val="both"/>
      </w:pPr>
      <w:r>
        <w:t>Gestor</w:t>
      </w:r>
      <w:r>
        <w:rPr>
          <w:spacing w:val="1"/>
        </w:rPr>
        <w:t xml:space="preserve"> </w:t>
      </w:r>
      <w:r>
        <w:t>metadatos</w:t>
      </w:r>
      <w:r>
        <w:rPr>
          <w:color w:val="0462C1"/>
          <w:spacing w:val="1"/>
        </w:rPr>
        <w:t xml:space="preserve"> </w:t>
      </w:r>
      <w:r>
        <w:rPr>
          <w:color w:val="0462C1"/>
          <w:u w:val="single" w:color="0462C1"/>
        </w:rPr>
        <w:t>http://ider-metadatos.ideca.gov.co:8080/geoportal/</w:t>
      </w:r>
      <w:r>
        <w:rPr>
          <w:color w:val="0462C1"/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-47"/>
        </w:rPr>
        <w:t xml:space="preserve"> </w:t>
      </w:r>
      <w:r>
        <w:t>documentan</w:t>
      </w:r>
      <w:r>
        <w:rPr>
          <w:spacing w:val="-2"/>
        </w:rPr>
        <w:t xml:space="preserve"> </w:t>
      </w:r>
      <w:r>
        <w:t>los datos</w:t>
      </w:r>
      <w:r>
        <w:rPr>
          <w:spacing w:val="-2"/>
        </w:rPr>
        <w:t xml:space="preserve"> </w:t>
      </w:r>
      <w:r>
        <w:t>estructurados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dispuestos</w:t>
      </w:r>
      <w:r>
        <w:rPr>
          <w:spacing w:val="-3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la IDE</w:t>
      </w:r>
      <w:r>
        <w:rPr>
          <w:spacing w:val="-1"/>
        </w:rPr>
        <w:t xml:space="preserve"> </w:t>
      </w:r>
      <w:r>
        <w:t>Regional.</w:t>
      </w:r>
    </w:p>
    <w:p w:rsidR="007C220E" w:rsidRDefault="00B4058F">
      <w:pPr>
        <w:pStyle w:val="Prrafodelista"/>
        <w:numPr>
          <w:ilvl w:val="4"/>
          <w:numId w:val="82"/>
        </w:numPr>
        <w:tabs>
          <w:tab w:val="left" w:pos="982"/>
        </w:tabs>
        <w:spacing w:before="4" w:line="259" w:lineRule="auto"/>
        <w:ind w:left="981" w:right="775"/>
        <w:jc w:val="both"/>
      </w:pPr>
      <w:r>
        <w:t>Visor</w:t>
      </w:r>
      <w:r>
        <w:rPr>
          <w:spacing w:val="-10"/>
        </w:rPr>
        <w:t xml:space="preserve"> </w:t>
      </w:r>
      <w:r>
        <w:t>geográfico</w:t>
      </w:r>
      <w:r>
        <w:rPr>
          <w:spacing w:val="-9"/>
        </w:rPr>
        <w:t xml:space="preserve"> </w:t>
      </w:r>
      <w:r>
        <w:t>IDE-Regional</w:t>
      </w:r>
      <w:r>
        <w:rPr>
          <w:color w:val="0462C1"/>
          <w:spacing w:val="-9"/>
        </w:rPr>
        <w:t xml:space="preserve"> </w:t>
      </w:r>
      <w:hyperlink r:id="rId61">
        <w:r>
          <w:rPr>
            <w:color w:val="0462C1"/>
            <w:u w:val="single" w:color="0462C1"/>
          </w:rPr>
          <w:t>http://ider-visor.ideca.gov.co/visor</w:t>
        </w:r>
        <w:r>
          <w:rPr>
            <w:color w:val="0462C1"/>
            <w:spacing w:val="-9"/>
          </w:rPr>
          <w:t xml:space="preserve"> </w:t>
        </w:r>
      </w:hyperlink>
      <w:r>
        <w:t>dentro</w:t>
      </w:r>
      <w:r>
        <w:rPr>
          <w:spacing w:val="-8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cual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logró</w:t>
      </w:r>
      <w:r>
        <w:rPr>
          <w:spacing w:val="-9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integración de más de 99 conjuntos de datos provenientes de 37 Municipios y 6 entidades</w:t>
      </w:r>
      <w:r>
        <w:rPr>
          <w:spacing w:val="1"/>
        </w:rPr>
        <w:t xml:space="preserve"> </w:t>
      </w:r>
      <w:r>
        <w:t>nacionales.</w:t>
      </w:r>
    </w:p>
    <w:p w:rsidR="007C220E" w:rsidRDefault="007C220E">
      <w:pPr>
        <w:pStyle w:val="Textoindependiente"/>
        <w:spacing w:before="9"/>
        <w:rPr>
          <w:sz w:val="23"/>
        </w:rPr>
      </w:pPr>
    </w:p>
    <w:p w:rsidR="007C220E" w:rsidRDefault="00B4058F">
      <w:pPr>
        <w:pStyle w:val="Textoindependiente"/>
        <w:spacing w:line="259" w:lineRule="auto"/>
        <w:ind w:left="262" w:right="778"/>
        <w:jc w:val="both"/>
      </w:pPr>
      <w:r>
        <w:t>En</w:t>
      </w:r>
      <w:r>
        <w:rPr>
          <w:spacing w:val="-1"/>
        </w:rPr>
        <w:t xml:space="preserve"> </w:t>
      </w:r>
      <w:r>
        <w:t>abril</w:t>
      </w:r>
      <w:r>
        <w:rPr>
          <w:spacing w:val="-2"/>
        </w:rPr>
        <w:t xml:space="preserve"> </w:t>
      </w:r>
      <w:r>
        <w:t>del año</w:t>
      </w:r>
      <w:r>
        <w:rPr>
          <w:spacing w:val="-2"/>
        </w:rPr>
        <w:t xml:space="preserve"> </w:t>
      </w:r>
      <w:r>
        <w:t>2018</w:t>
      </w:r>
      <w:r>
        <w:rPr>
          <w:spacing w:val="-2"/>
        </w:rPr>
        <w:t xml:space="preserve"> </w:t>
      </w:r>
      <w:r>
        <w:t>IDECA</w:t>
      </w:r>
      <w:r>
        <w:rPr>
          <w:spacing w:val="-1"/>
        </w:rPr>
        <w:t xml:space="preserve"> </w:t>
      </w:r>
      <w:r>
        <w:t>inició</w:t>
      </w:r>
      <w:r>
        <w:rPr>
          <w:spacing w:val="-3"/>
        </w:rPr>
        <w:t xml:space="preserve"> </w:t>
      </w:r>
      <w:r>
        <w:t>el soporte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mantenimiento</w:t>
      </w:r>
      <w:r>
        <w:rPr>
          <w:spacing w:val="-2"/>
        </w:rPr>
        <w:t xml:space="preserve"> </w:t>
      </w:r>
      <w:r>
        <w:t>de la</w:t>
      </w:r>
      <w:r>
        <w:rPr>
          <w:spacing w:val="-4"/>
        </w:rPr>
        <w:t xml:space="preserve"> </w:t>
      </w:r>
      <w:r>
        <w:t>IDE</w:t>
      </w:r>
      <w:r>
        <w:rPr>
          <w:spacing w:val="-3"/>
        </w:rPr>
        <w:t xml:space="preserve"> </w:t>
      </w:r>
      <w:r>
        <w:t>Regional,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cual</w:t>
      </w:r>
      <w:r>
        <w:rPr>
          <w:spacing w:val="-3"/>
        </w:rPr>
        <w:t xml:space="preserve"> </w:t>
      </w:r>
      <w:r>
        <w:t>terminó</w:t>
      </w:r>
      <w:r>
        <w:rPr>
          <w:spacing w:val="-48"/>
        </w:rPr>
        <w:t xml:space="preserve"> </w:t>
      </w:r>
      <w:r>
        <w:t>el 19 de</w:t>
      </w:r>
      <w:r>
        <w:rPr>
          <w:spacing w:val="-2"/>
        </w:rPr>
        <w:t xml:space="preserve"> </w:t>
      </w:r>
      <w:r>
        <w:t>abril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2019.</w:t>
      </w:r>
    </w:p>
    <w:p w:rsidR="007C220E" w:rsidRDefault="007C220E">
      <w:pPr>
        <w:pStyle w:val="Textoindependiente"/>
        <w:spacing w:before="8"/>
        <w:rPr>
          <w:sz w:val="23"/>
        </w:rPr>
      </w:pPr>
    </w:p>
    <w:p w:rsidR="007C220E" w:rsidRDefault="00B4058F">
      <w:pPr>
        <w:pStyle w:val="Textoindependiente"/>
        <w:ind w:left="262"/>
        <w:jc w:val="both"/>
      </w:pPr>
      <w:r>
        <w:t>La</w:t>
      </w:r>
      <w:r>
        <w:rPr>
          <w:spacing w:val="-1"/>
        </w:rPr>
        <w:t xml:space="preserve"> </w:t>
      </w:r>
      <w:r>
        <w:t>Gerencia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Tecnología</w:t>
      </w:r>
      <w:r>
        <w:rPr>
          <w:spacing w:val="-3"/>
        </w:rPr>
        <w:t xml:space="preserve"> </w:t>
      </w:r>
      <w:r>
        <w:t>apoya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Gerencia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IDECA,</w:t>
      </w:r>
      <w:r>
        <w:rPr>
          <w:spacing w:val="-1"/>
        </w:rPr>
        <w:t xml:space="preserve"> </w:t>
      </w:r>
      <w:r>
        <w:t>específicamente</w:t>
      </w:r>
      <w:r>
        <w:rPr>
          <w:spacing w:val="-1"/>
        </w:rPr>
        <w:t xml:space="preserve"> </w:t>
      </w:r>
      <w:r>
        <w:t>en:</w:t>
      </w:r>
    </w:p>
    <w:p w:rsidR="007C220E" w:rsidRDefault="007C220E">
      <w:pPr>
        <w:pStyle w:val="Textoindependiente"/>
        <w:spacing w:before="7"/>
        <w:rPr>
          <w:sz w:val="25"/>
        </w:rPr>
      </w:pPr>
    </w:p>
    <w:p w:rsidR="007C220E" w:rsidRDefault="00B4058F">
      <w:pPr>
        <w:pStyle w:val="Prrafodelista"/>
        <w:numPr>
          <w:ilvl w:val="0"/>
          <w:numId w:val="80"/>
        </w:numPr>
        <w:tabs>
          <w:tab w:val="left" w:pos="621"/>
          <w:tab w:val="left" w:pos="622"/>
        </w:tabs>
        <w:spacing w:line="256" w:lineRule="auto"/>
        <w:ind w:left="621" w:right="778"/>
      </w:pPr>
      <w:r>
        <w:t>La</w:t>
      </w:r>
      <w:r>
        <w:rPr>
          <w:spacing w:val="10"/>
        </w:rPr>
        <w:t xml:space="preserve"> </w:t>
      </w:r>
      <w:r>
        <w:t>implementación</w:t>
      </w:r>
      <w:r>
        <w:rPr>
          <w:spacing w:val="10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despliegue</w:t>
      </w:r>
      <w:r>
        <w:rPr>
          <w:spacing w:val="12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nube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servicios</w:t>
      </w:r>
      <w:r>
        <w:rPr>
          <w:spacing w:val="11"/>
        </w:rPr>
        <w:t xml:space="preserve"> </w:t>
      </w:r>
      <w:r>
        <w:t>como</w:t>
      </w:r>
      <w:r>
        <w:rPr>
          <w:spacing w:val="9"/>
        </w:rPr>
        <w:t xml:space="preserve"> </w:t>
      </w:r>
      <w:r>
        <w:t>Mapas</w:t>
      </w:r>
      <w:r>
        <w:rPr>
          <w:spacing w:val="11"/>
        </w:rPr>
        <w:t xml:space="preserve"> </w:t>
      </w:r>
      <w:r>
        <w:t>Bogotá,</w:t>
      </w:r>
      <w:r>
        <w:rPr>
          <w:spacing w:val="11"/>
        </w:rPr>
        <w:t xml:space="preserve"> </w:t>
      </w:r>
      <w:r>
        <w:t>Datos</w:t>
      </w:r>
      <w:r>
        <w:rPr>
          <w:spacing w:val="11"/>
        </w:rPr>
        <w:t xml:space="preserve"> </w:t>
      </w:r>
      <w:r>
        <w:t>Abiertos,</w:t>
      </w:r>
      <w:r>
        <w:rPr>
          <w:spacing w:val="-47"/>
        </w:rPr>
        <w:t xml:space="preserve"> </w:t>
      </w:r>
      <w:r>
        <w:t>de la plataforma GIS.</w:t>
      </w:r>
    </w:p>
    <w:p w:rsidR="007C220E" w:rsidRDefault="00B4058F">
      <w:pPr>
        <w:pStyle w:val="Prrafodelista"/>
        <w:numPr>
          <w:ilvl w:val="0"/>
          <w:numId w:val="80"/>
        </w:numPr>
        <w:tabs>
          <w:tab w:val="left" w:pos="621"/>
          <w:tab w:val="left" w:pos="622"/>
        </w:tabs>
        <w:spacing w:before="4"/>
      </w:pP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licenciamiento de</w:t>
      </w:r>
      <w:r>
        <w:rPr>
          <w:spacing w:val="-1"/>
        </w:rPr>
        <w:t xml:space="preserve"> </w:t>
      </w:r>
      <w:r>
        <w:t>productos</w:t>
      </w:r>
      <w:r>
        <w:rPr>
          <w:spacing w:val="-4"/>
        </w:rPr>
        <w:t xml:space="preserve"> </w:t>
      </w:r>
      <w:r>
        <w:t>Esri:</w:t>
      </w:r>
      <w:r>
        <w:rPr>
          <w:spacing w:val="-1"/>
        </w:rPr>
        <w:t xml:space="preserve"> </w:t>
      </w:r>
      <w:r>
        <w:t>ArcGis</w:t>
      </w:r>
      <w:r>
        <w:rPr>
          <w:spacing w:val="-2"/>
        </w:rPr>
        <w:t xml:space="preserve"> </w:t>
      </w:r>
      <w:r>
        <w:t>– ELA.</w:t>
      </w:r>
    </w:p>
    <w:p w:rsidR="007C220E" w:rsidRDefault="00B4058F">
      <w:pPr>
        <w:pStyle w:val="Prrafodelista"/>
        <w:numPr>
          <w:ilvl w:val="0"/>
          <w:numId w:val="80"/>
        </w:numPr>
        <w:tabs>
          <w:tab w:val="left" w:pos="621"/>
          <w:tab w:val="left" w:pos="622"/>
        </w:tabs>
        <w:spacing w:before="22"/>
      </w:pPr>
      <w:r>
        <w:t>En</w:t>
      </w:r>
      <w:r>
        <w:rPr>
          <w:spacing w:val="-1"/>
        </w:rPr>
        <w:t xml:space="preserve"> </w:t>
      </w:r>
      <w:r>
        <w:t>la administración</w:t>
      </w:r>
      <w:r>
        <w:rPr>
          <w:spacing w:val="-1"/>
        </w:rPr>
        <w:t xml:space="preserve"> </w:t>
      </w:r>
      <w:r>
        <w:t>de las</w:t>
      </w:r>
      <w:r>
        <w:rPr>
          <w:spacing w:val="-5"/>
        </w:rPr>
        <w:t xml:space="preserve"> </w:t>
      </w:r>
      <w:r>
        <w:t>bases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datos</w:t>
      </w:r>
      <w:r>
        <w:rPr>
          <w:spacing w:val="-3"/>
        </w:rPr>
        <w:t xml:space="preserve"> </w:t>
      </w:r>
      <w:r>
        <w:t>geográficas.</w:t>
      </w:r>
    </w:p>
    <w:p w:rsidR="007C220E" w:rsidRDefault="00B4058F">
      <w:pPr>
        <w:pStyle w:val="Prrafodelista"/>
        <w:numPr>
          <w:ilvl w:val="0"/>
          <w:numId w:val="80"/>
        </w:numPr>
        <w:tabs>
          <w:tab w:val="left" w:pos="621"/>
          <w:tab w:val="left" w:pos="622"/>
        </w:tabs>
        <w:spacing w:before="20"/>
      </w:pP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administración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implementación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capa</w:t>
      </w:r>
      <w:r>
        <w:rPr>
          <w:spacing w:val="-3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(aplicación).</w:t>
      </w:r>
    </w:p>
    <w:p w:rsidR="007C220E" w:rsidRDefault="00B4058F">
      <w:pPr>
        <w:pStyle w:val="Prrafodelista"/>
        <w:numPr>
          <w:ilvl w:val="0"/>
          <w:numId w:val="80"/>
        </w:numPr>
        <w:tabs>
          <w:tab w:val="left" w:pos="621"/>
          <w:tab w:val="left" w:pos="622"/>
        </w:tabs>
        <w:spacing w:before="22"/>
      </w:pP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implementación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plataforma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hardware.</w:t>
      </w:r>
    </w:p>
    <w:p w:rsidR="007C220E" w:rsidRDefault="00B4058F">
      <w:pPr>
        <w:pStyle w:val="Prrafodelista"/>
        <w:numPr>
          <w:ilvl w:val="0"/>
          <w:numId w:val="80"/>
        </w:numPr>
        <w:tabs>
          <w:tab w:val="left" w:pos="621"/>
          <w:tab w:val="left" w:pos="622"/>
        </w:tabs>
        <w:spacing w:before="23"/>
      </w:pP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administración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soporte de</w:t>
      </w:r>
      <w:r>
        <w:rPr>
          <w:spacing w:val="-3"/>
        </w:rPr>
        <w:t xml:space="preserve"> </w:t>
      </w:r>
      <w:r>
        <w:t>servidores</w:t>
      </w:r>
      <w:r>
        <w:rPr>
          <w:spacing w:val="-2"/>
        </w:rPr>
        <w:t xml:space="preserve"> </w:t>
      </w:r>
      <w:r>
        <w:t>virtuales,</w:t>
      </w:r>
      <w:r>
        <w:rPr>
          <w:spacing w:val="-5"/>
        </w:rPr>
        <w:t xml:space="preserve"> </w:t>
      </w:r>
      <w:r>
        <w:t>sistemas</w:t>
      </w:r>
      <w:r>
        <w:rPr>
          <w:spacing w:val="-3"/>
        </w:rPr>
        <w:t xml:space="preserve"> </w:t>
      </w:r>
      <w:r>
        <w:t>operativos</w:t>
      </w:r>
      <w:r>
        <w:rPr>
          <w:spacing w:val="-1"/>
        </w:rPr>
        <w:t xml:space="preserve"> </w:t>
      </w:r>
      <w:r>
        <w:t>(Windows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Linux).</w:t>
      </w:r>
    </w:p>
    <w:p w:rsidR="007C220E" w:rsidRDefault="00B4058F">
      <w:pPr>
        <w:pStyle w:val="Prrafodelista"/>
        <w:numPr>
          <w:ilvl w:val="0"/>
          <w:numId w:val="80"/>
        </w:numPr>
        <w:tabs>
          <w:tab w:val="left" w:pos="621"/>
          <w:tab w:val="left" w:pos="622"/>
        </w:tabs>
        <w:spacing w:before="19"/>
      </w:pP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aprovisionamiento de</w:t>
      </w:r>
      <w:r>
        <w:rPr>
          <w:spacing w:val="-4"/>
        </w:rPr>
        <w:t xml:space="preserve"> </w:t>
      </w:r>
      <w:r>
        <w:t>infraestructura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plataforma</w:t>
      </w:r>
      <w:r>
        <w:rPr>
          <w:spacing w:val="-1"/>
        </w:rPr>
        <w:t xml:space="preserve"> </w:t>
      </w:r>
      <w:r>
        <w:t>GIS</w:t>
      </w:r>
      <w:r>
        <w:rPr>
          <w:spacing w:val="-4"/>
        </w:rPr>
        <w:t xml:space="preserve"> </w:t>
      </w:r>
      <w:r>
        <w:t>en la</w:t>
      </w:r>
      <w:r>
        <w:rPr>
          <w:spacing w:val="-1"/>
        </w:rPr>
        <w:t xml:space="preserve"> </w:t>
      </w:r>
      <w:r>
        <w:t>nube.</w:t>
      </w:r>
    </w:p>
    <w:p w:rsidR="007C220E" w:rsidRDefault="00B4058F">
      <w:pPr>
        <w:pStyle w:val="Prrafodelista"/>
        <w:numPr>
          <w:ilvl w:val="0"/>
          <w:numId w:val="80"/>
        </w:numPr>
        <w:tabs>
          <w:tab w:val="left" w:pos="621"/>
          <w:tab w:val="left" w:pos="622"/>
        </w:tabs>
        <w:spacing w:before="23"/>
      </w:pP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mantenimiento de</w:t>
      </w:r>
      <w:r>
        <w:rPr>
          <w:spacing w:val="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disponibilidad</w:t>
      </w:r>
      <w:r>
        <w:rPr>
          <w:spacing w:val="-2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infraestructura</w:t>
      </w:r>
      <w:r>
        <w:rPr>
          <w:spacing w:val="-1"/>
        </w:rPr>
        <w:t xml:space="preserve"> </w:t>
      </w:r>
      <w:r>
        <w:t>tecnoló</w:t>
      </w:r>
      <w:r>
        <w:t>gica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95%.</w:t>
      </w:r>
    </w:p>
    <w:p w:rsidR="007C220E" w:rsidRDefault="007C220E">
      <w:pPr>
        <w:pStyle w:val="Textoindependiente"/>
        <w:rPr>
          <w:sz w:val="28"/>
        </w:rPr>
      </w:pPr>
    </w:p>
    <w:p w:rsidR="007C220E" w:rsidRDefault="007C220E">
      <w:pPr>
        <w:pStyle w:val="Textoindependiente"/>
        <w:spacing w:before="8"/>
        <w:rPr>
          <w:sz w:val="23"/>
        </w:rPr>
      </w:pPr>
    </w:p>
    <w:p w:rsidR="007C220E" w:rsidRDefault="00B4058F">
      <w:pPr>
        <w:pStyle w:val="Prrafodelista"/>
        <w:numPr>
          <w:ilvl w:val="3"/>
          <w:numId w:val="82"/>
        </w:numPr>
        <w:tabs>
          <w:tab w:val="left" w:pos="1125"/>
          <w:tab w:val="left" w:pos="1126"/>
        </w:tabs>
        <w:spacing w:before="1"/>
        <w:rPr>
          <w:rFonts w:ascii="Calibri Light" w:hAnsi="Calibri Light"/>
          <w:i/>
        </w:rPr>
      </w:pPr>
      <w:r>
        <w:rPr>
          <w:rFonts w:ascii="Calibri Light" w:hAnsi="Calibri Light"/>
          <w:i/>
          <w:color w:val="2E5395"/>
        </w:rPr>
        <w:t>La</w:t>
      </w:r>
      <w:r>
        <w:rPr>
          <w:rFonts w:ascii="Calibri Light" w:hAnsi="Calibri Light"/>
          <w:i/>
          <w:color w:val="2E5395"/>
          <w:spacing w:val="-4"/>
        </w:rPr>
        <w:t xml:space="preserve"> </w:t>
      </w:r>
      <w:r>
        <w:rPr>
          <w:rFonts w:ascii="Calibri Light" w:hAnsi="Calibri Light"/>
          <w:i/>
          <w:color w:val="2E5395"/>
        </w:rPr>
        <w:t>gestión</w:t>
      </w:r>
      <w:r>
        <w:rPr>
          <w:rFonts w:ascii="Calibri Light" w:hAnsi="Calibri Light"/>
          <w:i/>
          <w:color w:val="2E5395"/>
          <w:spacing w:val="-2"/>
        </w:rPr>
        <w:t xml:space="preserve"> </w:t>
      </w:r>
      <w:r>
        <w:rPr>
          <w:rFonts w:ascii="Calibri Light" w:hAnsi="Calibri Light"/>
          <w:i/>
          <w:color w:val="2E5395"/>
        </w:rPr>
        <w:t>de</w:t>
      </w:r>
      <w:r>
        <w:rPr>
          <w:rFonts w:ascii="Calibri Light" w:hAnsi="Calibri Light"/>
          <w:i/>
          <w:color w:val="2E5395"/>
          <w:spacing w:val="-1"/>
        </w:rPr>
        <w:t xml:space="preserve"> </w:t>
      </w:r>
      <w:r>
        <w:rPr>
          <w:rFonts w:ascii="Calibri Light" w:hAnsi="Calibri Light"/>
          <w:i/>
          <w:color w:val="2E5395"/>
        </w:rPr>
        <w:t>información</w:t>
      </w:r>
      <w:r>
        <w:rPr>
          <w:rFonts w:ascii="Calibri Light" w:hAnsi="Calibri Light"/>
          <w:i/>
          <w:color w:val="2E5395"/>
          <w:spacing w:val="-3"/>
        </w:rPr>
        <w:t xml:space="preserve"> </w:t>
      </w:r>
      <w:r>
        <w:rPr>
          <w:rFonts w:ascii="Calibri Light" w:hAnsi="Calibri Light"/>
          <w:i/>
          <w:color w:val="2E5395"/>
        </w:rPr>
        <w:t>en</w:t>
      </w:r>
      <w:r>
        <w:rPr>
          <w:rFonts w:ascii="Calibri Light" w:hAnsi="Calibri Light"/>
          <w:i/>
          <w:color w:val="2E5395"/>
          <w:spacing w:val="-2"/>
        </w:rPr>
        <w:t xml:space="preserve"> </w:t>
      </w:r>
      <w:r>
        <w:rPr>
          <w:rFonts w:ascii="Calibri Light" w:hAnsi="Calibri Light"/>
          <w:i/>
          <w:color w:val="2E5395"/>
        </w:rPr>
        <w:t>otras</w:t>
      </w:r>
      <w:r>
        <w:rPr>
          <w:rFonts w:ascii="Calibri Light" w:hAnsi="Calibri Light"/>
          <w:i/>
          <w:color w:val="2E5395"/>
          <w:spacing w:val="-2"/>
        </w:rPr>
        <w:t xml:space="preserve"> </w:t>
      </w:r>
      <w:r>
        <w:rPr>
          <w:rFonts w:ascii="Calibri Light" w:hAnsi="Calibri Light"/>
          <w:i/>
          <w:color w:val="2E5395"/>
        </w:rPr>
        <w:t>áreas</w:t>
      </w:r>
      <w:r>
        <w:rPr>
          <w:rFonts w:ascii="Calibri Light" w:hAnsi="Calibri Light"/>
          <w:i/>
          <w:color w:val="2E5395"/>
          <w:spacing w:val="-3"/>
        </w:rPr>
        <w:t xml:space="preserve"> </w:t>
      </w:r>
      <w:r>
        <w:rPr>
          <w:rFonts w:ascii="Calibri Light" w:hAnsi="Calibri Light"/>
          <w:i/>
          <w:color w:val="2E5395"/>
        </w:rPr>
        <w:t>de</w:t>
      </w:r>
      <w:r>
        <w:rPr>
          <w:rFonts w:ascii="Calibri Light" w:hAnsi="Calibri Light"/>
          <w:i/>
          <w:color w:val="2E5395"/>
          <w:spacing w:val="-1"/>
        </w:rPr>
        <w:t xml:space="preserve"> </w:t>
      </w:r>
      <w:r>
        <w:rPr>
          <w:rFonts w:ascii="Calibri Light" w:hAnsi="Calibri Light"/>
          <w:i/>
          <w:color w:val="2E5395"/>
        </w:rPr>
        <w:t>la</w:t>
      </w:r>
      <w:r>
        <w:rPr>
          <w:rFonts w:ascii="Calibri Light" w:hAnsi="Calibri Light"/>
          <w:i/>
          <w:color w:val="2E5395"/>
          <w:spacing w:val="-3"/>
        </w:rPr>
        <w:t xml:space="preserve"> </w:t>
      </w:r>
      <w:r>
        <w:rPr>
          <w:rFonts w:ascii="Calibri Light" w:hAnsi="Calibri Light"/>
          <w:i/>
          <w:color w:val="2E5395"/>
        </w:rPr>
        <w:t xml:space="preserve">UAECD </w:t>
      </w:r>
      <w:r>
        <w:rPr>
          <w:rFonts w:ascii="Calibri Light" w:hAnsi="Calibri Light"/>
          <w:i/>
          <w:color w:val="2E5395"/>
          <w:spacing w:val="-21"/>
        </w:rPr>
        <w:t xml:space="preserve"> </w:t>
      </w:r>
      <w:r>
        <w:rPr>
          <w:rFonts w:ascii="Calibri Light" w:hAnsi="Calibri Light"/>
          <w:i/>
          <w:color w:val="2E5395"/>
        </w:rPr>
        <w:t xml:space="preserve"> </w:t>
      </w:r>
    </w:p>
    <w:p w:rsidR="007C220E" w:rsidRDefault="007C220E">
      <w:pPr>
        <w:pStyle w:val="Textoindependiente"/>
        <w:spacing w:before="4"/>
        <w:rPr>
          <w:rFonts w:ascii="Calibri Light"/>
          <w:i/>
          <w:sz w:val="25"/>
        </w:rPr>
      </w:pPr>
    </w:p>
    <w:p w:rsidR="007C220E" w:rsidRDefault="00B4058F">
      <w:pPr>
        <w:pStyle w:val="Textoindependiente"/>
        <w:spacing w:line="259" w:lineRule="auto"/>
        <w:ind w:left="262" w:right="775"/>
        <w:jc w:val="both"/>
      </w:pPr>
      <w:r>
        <w:t>La Gerencia de Tecnología apoya a la Gerencia de Gestión Corporativa y a sus subgerencias de</w:t>
      </w:r>
      <w:r>
        <w:rPr>
          <w:spacing w:val="1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Humanos</w:t>
      </w:r>
      <w:r>
        <w:rPr>
          <w:spacing w:val="-2"/>
        </w:rPr>
        <w:t xml:space="preserve"> </w:t>
      </w:r>
      <w:r>
        <w:t>y Administrativa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Financiera en:</w:t>
      </w:r>
    </w:p>
    <w:p w:rsidR="007C220E" w:rsidRDefault="00B4058F">
      <w:pPr>
        <w:pStyle w:val="Textoindependiente"/>
        <w:spacing w:before="159" w:line="259" w:lineRule="auto"/>
        <w:ind w:left="262" w:right="776"/>
        <w:jc w:val="both"/>
      </w:pPr>
      <w:r>
        <w:t>Apoya las operaciones y funciones que desarrolla la Subgerencia Administrativa y Financiera, la</w:t>
      </w:r>
      <w:r>
        <w:rPr>
          <w:spacing w:val="1"/>
        </w:rPr>
        <w:t xml:space="preserve"> </w:t>
      </w:r>
      <w:r>
        <w:t>Subgerencia de Recursos Humanos y la Oficina Asesora Jurídica, a través del mantenimiento de los</w:t>
      </w:r>
      <w:r>
        <w:rPr>
          <w:spacing w:val="1"/>
        </w:rPr>
        <w:t xml:space="preserve"> </w:t>
      </w:r>
      <w:r>
        <w:t>aplicativos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 ERP</w:t>
      </w:r>
      <w:r>
        <w:rPr>
          <w:spacing w:val="1"/>
        </w:rPr>
        <w:t xml:space="preserve"> </w:t>
      </w:r>
      <w:r>
        <w:t>Si-Capital para lograr</w:t>
      </w:r>
      <w:r>
        <w:rPr>
          <w:spacing w:val="-3"/>
        </w:rPr>
        <w:t xml:space="preserve"> </w:t>
      </w:r>
      <w:r>
        <w:t>una adecuada:</w:t>
      </w:r>
    </w:p>
    <w:p w:rsidR="007C220E" w:rsidRDefault="00B4058F">
      <w:pPr>
        <w:pStyle w:val="Prrafodelista"/>
        <w:numPr>
          <w:ilvl w:val="0"/>
          <w:numId w:val="78"/>
        </w:numPr>
        <w:tabs>
          <w:tab w:val="left" w:pos="1342"/>
        </w:tabs>
        <w:spacing w:before="160"/>
        <w:ind w:hanging="361"/>
      </w:pPr>
      <w:r>
        <w:t>Gestión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correspondencia</w:t>
      </w:r>
      <w:r>
        <w:rPr>
          <w:spacing w:val="-2"/>
        </w:rPr>
        <w:t xml:space="preserve"> </w:t>
      </w:r>
      <w:r>
        <w:t>(Cordis).</w:t>
      </w:r>
    </w:p>
    <w:p w:rsidR="007C220E" w:rsidRDefault="00B4058F">
      <w:pPr>
        <w:pStyle w:val="Prrafodelista"/>
        <w:numPr>
          <w:ilvl w:val="0"/>
          <w:numId w:val="78"/>
        </w:numPr>
        <w:tabs>
          <w:tab w:val="left" w:pos="1342"/>
        </w:tabs>
        <w:spacing w:before="15"/>
        <w:ind w:hanging="361"/>
      </w:pPr>
      <w:r>
        <w:t>Gestión</w:t>
      </w:r>
      <w:r>
        <w:rPr>
          <w:spacing w:val="-3"/>
        </w:rPr>
        <w:t xml:space="preserve"> </w:t>
      </w:r>
      <w:r>
        <w:t>documental</w:t>
      </w:r>
      <w:r>
        <w:rPr>
          <w:spacing w:val="-1"/>
        </w:rPr>
        <w:t xml:space="preserve"> </w:t>
      </w:r>
      <w:r>
        <w:t>(WCC).</w:t>
      </w:r>
    </w:p>
    <w:p w:rsidR="007C220E" w:rsidRDefault="00B4058F">
      <w:pPr>
        <w:pStyle w:val="Prrafodelista"/>
        <w:numPr>
          <w:ilvl w:val="0"/>
          <w:numId w:val="78"/>
        </w:numPr>
        <w:tabs>
          <w:tab w:val="left" w:pos="1342"/>
        </w:tabs>
        <w:spacing w:before="15"/>
        <w:ind w:hanging="361"/>
      </w:pPr>
      <w:r>
        <w:t>Gestión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presupuesto.</w:t>
      </w:r>
    </w:p>
    <w:p w:rsidR="007C220E" w:rsidRDefault="00B4058F">
      <w:pPr>
        <w:pStyle w:val="Prrafodelista"/>
        <w:numPr>
          <w:ilvl w:val="0"/>
          <w:numId w:val="78"/>
        </w:numPr>
        <w:tabs>
          <w:tab w:val="left" w:pos="1342"/>
        </w:tabs>
        <w:spacing w:before="13"/>
        <w:ind w:hanging="361"/>
      </w:pPr>
      <w:r>
        <w:t>Gestión</w:t>
      </w:r>
      <w:r>
        <w:rPr>
          <w:spacing w:val="-2"/>
        </w:rPr>
        <w:t xml:space="preserve"> </w:t>
      </w:r>
      <w:r>
        <w:t>financiera.</w:t>
      </w:r>
    </w:p>
    <w:p w:rsidR="007C220E" w:rsidRDefault="00B4058F">
      <w:pPr>
        <w:pStyle w:val="Prrafodelista"/>
        <w:numPr>
          <w:ilvl w:val="0"/>
          <w:numId w:val="78"/>
        </w:numPr>
        <w:tabs>
          <w:tab w:val="left" w:pos="1342"/>
        </w:tabs>
        <w:spacing w:before="14"/>
        <w:ind w:hanging="361"/>
      </w:pPr>
      <w:r>
        <w:t>Gestión</w:t>
      </w:r>
      <w:r>
        <w:rPr>
          <w:spacing w:val="-1"/>
        </w:rPr>
        <w:t xml:space="preserve"> </w:t>
      </w:r>
      <w:r>
        <w:t>contractual.</w:t>
      </w:r>
    </w:p>
    <w:p w:rsidR="007C220E" w:rsidRDefault="007C220E">
      <w:pPr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Prrafodelista"/>
        <w:numPr>
          <w:ilvl w:val="0"/>
          <w:numId w:val="78"/>
        </w:numPr>
        <w:tabs>
          <w:tab w:val="left" w:pos="1342"/>
        </w:tabs>
        <w:spacing w:before="1"/>
        <w:ind w:hanging="361"/>
      </w:pPr>
      <w:r>
        <w:t>Pago</w:t>
      </w:r>
      <w:r>
        <w:rPr>
          <w:spacing w:val="-4"/>
        </w:rPr>
        <w:t xml:space="preserve"> </w:t>
      </w:r>
      <w:r>
        <w:t>nómina</w:t>
      </w:r>
      <w:r>
        <w:rPr>
          <w:spacing w:val="-1"/>
        </w:rPr>
        <w:t xml:space="preserve"> </w:t>
      </w:r>
      <w:r>
        <w:t>(Perno).</w:t>
      </w:r>
    </w:p>
    <w:p w:rsidR="007C220E" w:rsidRDefault="00B4058F">
      <w:pPr>
        <w:pStyle w:val="Prrafodelista"/>
        <w:numPr>
          <w:ilvl w:val="0"/>
          <w:numId w:val="78"/>
        </w:numPr>
        <w:tabs>
          <w:tab w:val="left" w:pos="1342"/>
        </w:tabs>
        <w:spacing w:before="14"/>
        <w:ind w:hanging="361"/>
      </w:pPr>
      <w:r>
        <w:t>Gestión</w:t>
      </w:r>
      <w:r>
        <w:rPr>
          <w:spacing w:val="-2"/>
        </w:rPr>
        <w:t xml:space="preserve"> </w:t>
      </w:r>
      <w:r>
        <w:t>del inventario.</w:t>
      </w:r>
    </w:p>
    <w:p w:rsidR="007C220E" w:rsidRDefault="00B4058F">
      <w:pPr>
        <w:pStyle w:val="Prrafodelista"/>
        <w:numPr>
          <w:ilvl w:val="0"/>
          <w:numId w:val="78"/>
        </w:numPr>
        <w:tabs>
          <w:tab w:val="left" w:pos="1342"/>
        </w:tabs>
        <w:spacing w:before="15"/>
        <w:ind w:hanging="361"/>
      </w:pPr>
      <w:r>
        <w:t>Gestión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facturación.</w:t>
      </w:r>
    </w:p>
    <w:p w:rsidR="007C220E" w:rsidRDefault="007C220E">
      <w:pPr>
        <w:pStyle w:val="Textoindependiente"/>
        <w:spacing w:before="10"/>
        <w:rPr>
          <w:sz w:val="24"/>
        </w:rPr>
      </w:pPr>
    </w:p>
    <w:p w:rsidR="007C220E" w:rsidRDefault="00B4058F">
      <w:pPr>
        <w:pStyle w:val="Textoindependiente"/>
        <w:ind w:left="262"/>
        <w:jc w:val="both"/>
      </w:pPr>
      <w:r>
        <w:t>Adicionalmente da</w:t>
      </w:r>
      <w:r>
        <w:rPr>
          <w:spacing w:val="-4"/>
        </w:rPr>
        <w:t xml:space="preserve"> </w:t>
      </w:r>
      <w:r>
        <w:t>Gerencia de</w:t>
      </w:r>
      <w:r>
        <w:rPr>
          <w:spacing w:val="-1"/>
        </w:rPr>
        <w:t xml:space="preserve"> </w:t>
      </w:r>
      <w:r>
        <w:t>Tecnología apoya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Gerencia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-5"/>
        </w:rPr>
        <w:t xml:space="preserve"> </w:t>
      </w:r>
      <w:r>
        <w:t>Corporativa</w:t>
      </w:r>
      <w:r>
        <w:rPr>
          <w:spacing w:val="-2"/>
        </w:rPr>
        <w:t xml:space="preserve"> </w:t>
      </w:r>
      <w:r>
        <w:t>en:</w:t>
      </w:r>
    </w:p>
    <w:p w:rsidR="007C220E" w:rsidRDefault="007C220E">
      <w:pPr>
        <w:pStyle w:val="Textoindependiente"/>
        <w:spacing w:before="7"/>
        <w:rPr>
          <w:sz w:val="25"/>
        </w:rPr>
      </w:pPr>
    </w:p>
    <w:p w:rsidR="007C220E" w:rsidRDefault="00B4058F">
      <w:pPr>
        <w:pStyle w:val="Prrafodelista"/>
        <w:numPr>
          <w:ilvl w:val="0"/>
          <w:numId w:val="78"/>
        </w:numPr>
        <w:tabs>
          <w:tab w:val="left" w:pos="1342"/>
        </w:tabs>
        <w:ind w:hanging="361"/>
      </w:pPr>
      <w:r>
        <w:t>En</w:t>
      </w:r>
      <w:r>
        <w:rPr>
          <w:spacing w:val="-1"/>
        </w:rPr>
        <w:t xml:space="preserve"> </w:t>
      </w:r>
      <w:r>
        <w:t>la administración</w:t>
      </w:r>
      <w:r>
        <w:rPr>
          <w:spacing w:val="-2"/>
        </w:rPr>
        <w:t xml:space="preserve"> </w:t>
      </w:r>
      <w:r>
        <w:t>de las</w:t>
      </w:r>
      <w:r>
        <w:rPr>
          <w:spacing w:val="-5"/>
        </w:rPr>
        <w:t xml:space="preserve"> </w:t>
      </w:r>
      <w:r>
        <w:t>bases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datos.</w:t>
      </w:r>
    </w:p>
    <w:p w:rsidR="007C220E" w:rsidRDefault="00B4058F">
      <w:pPr>
        <w:pStyle w:val="Prrafodelista"/>
        <w:numPr>
          <w:ilvl w:val="0"/>
          <w:numId w:val="78"/>
        </w:numPr>
        <w:tabs>
          <w:tab w:val="left" w:pos="1342"/>
        </w:tabs>
        <w:spacing w:before="15"/>
        <w:ind w:hanging="361"/>
      </w:pP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administración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implementación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capa</w:t>
      </w:r>
      <w:r>
        <w:rPr>
          <w:spacing w:val="-3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(aplicación).</w:t>
      </w:r>
    </w:p>
    <w:p w:rsidR="007C220E" w:rsidRDefault="00B4058F">
      <w:pPr>
        <w:pStyle w:val="Prrafodelista"/>
        <w:numPr>
          <w:ilvl w:val="0"/>
          <w:numId w:val="78"/>
        </w:numPr>
        <w:tabs>
          <w:tab w:val="left" w:pos="1342"/>
        </w:tabs>
        <w:spacing w:before="15"/>
        <w:ind w:hanging="361"/>
      </w:pP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implementación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plataforma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hardware.</w:t>
      </w:r>
    </w:p>
    <w:p w:rsidR="007C220E" w:rsidRDefault="00B4058F">
      <w:pPr>
        <w:pStyle w:val="Prrafodelista"/>
        <w:numPr>
          <w:ilvl w:val="0"/>
          <w:numId w:val="78"/>
        </w:numPr>
        <w:tabs>
          <w:tab w:val="left" w:pos="1342"/>
        </w:tabs>
        <w:spacing w:before="13" w:line="252" w:lineRule="auto"/>
        <w:ind w:right="778"/>
      </w:pPr>
      <w:r>
        <w:t>En la administración y soporte de servidores virtuales, sistemas operativos (Windows y</w:t>
      </w:r>
      <w:r>
        <w:rPr>
          <w:spacing w:val="-47"/>
        </w:rPr>
        <w:t xml:space="preserve"> </w:t>
      </w:r>
      <w:r>
        <w:t>Linux).</w:t>
      </w:r>
    </w:p>
    <w:p w:rsidR="007C220E" w:rsidRDefault="00B4058F">
      <w:pPr>
        <w:pStyle w:val="Prrafodelista"/>
        <w:numPr>
          <w:ilvl w:val="0"/>
          <w:numId w:val="78"/>
        </w:numPr>
        <w:tabs>
          <w:tab w:val="left" w:pos="1342"/>
        </w:tabs>
        <w:spacing w:before="10" w:line="252" w:lineRule="auto"/>
        <w:ind w:right="776"/>
      </w:pP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aprovisionamiento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infraestructura</w:t>
      </w:r>
      <w:r>
        <w:rPr>
          <w:spacing w:val="-7"/>
        </w:rPr>
        <w:t xml:space="preserve"> </w:t>
      </w:r>
      <w:r>
        <w:t>requerida</w:t>
      </w:r>
      <w:r>
        <w:rPr>
          <w:spacing w:val="-9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adecuado</w:t>
      </w:r>
      <w:r>
        <w:rPr>
          <w:spacing w:val="-5"/>
        </w:rPr>
        <w:t xml:space="preserve"> </w:t>
      </w:r>
      <w:r>
        <w:t>funcionamiento</w:t>
      </w:r>
      <w:r>
        <w:rPr>
          <w:spacing w:val="-47"/>
        </w:rPr>
        <w:t xml:space="preserve"> </w:t>
      </w:r>
      <w:r>
        <w:t>de los</w:t>
      </w:r>
      <w:r>
        <w:rPr>
          <w:spacing w:val="-3"/>
        </w:rPr>
        <w:t xml:space="preserve"> </w:t>
      </w:r>
      <w:r>
        <w:t>aplicativos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hardware</w:t>
      </w:r>
      <w:r>
        <w:rPr>
          <w:spacing w:val="1"/>
        </w:rPr>
        <w:t xml:space="preserve"> </w:t>
      </w:r>
      <w:r>
        <w:t>requerido.</w:t>
      </w:r>
    </w:p>
    <w:p w:rsidR="007C220E" w:rsidRDefault="00B4058F">
      <w:pPr>
        <w:pStyle w:val="Prrafodelista"/>
        <w:numPr>
          <w:ilvl w:val="0"/>
          <w:numId w:val="78"/>
        </w:numPr>
        <w:tabs>
          <w:tab w:val="left" w:pos="1342"/>
        </w:tabs>
        <w:spacing w:before="7"/>
        <w:ind w:hanging="361"/>
      </w:pP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mantenimiento de la</w:t>
      </w:r>
      <w:r>
        <w:rPr>
          <w:spacing w:val="-4"/>
        </w:rPr>
        <w:t xml:space="preserve"> </w:t>
      </w:r>
      <w:r>
        <w:t>disponibilidad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infraestructura</w:t>
      </w:r>
      <w:r>
        <w:rPr>
          <w:spacing w:val="-1"/>
        </w:rPr>
        <w:t xml:space="preserve"> </w:t>
      </w:r>
      <w:r>
        <w:t>tecnológica.</w:t>
      </w:r>
    </w:p>
    <w:p w:rsidR="007C220E" w:rsidRDefault="007C220E">
      <w:pPr>
        <w:pStyle w:val="Textoindependiente"/>
        <w:rPr>
          <w:sz w:val="25"/>
        </w:rPr>
      </w:pPr>
    </w:p>
    <w:p w:rsidR="007C220E" w:rsidRDefault="00B4058F">
      <w:pPr>
        <w:pStyle w:val="Textoindependiente"/>
        <w:spacing w:line="259" w:lineRule="auto"/>
        <w:ind w:left="262" w:right="774"/>
        <w:jc w:val="both"/>
      </w:pPr>
      <w:r>
        <w:t>Por otra parte, a partir de las no conformidades y mantenimientos perfectivos, correctivos o</w:t>
      </w:r>
      <w:r>
        <w:rPr>
          <w:spacing w:val="1"/>
        </w:rPr>
        <w:t xml:space="preserve"> </w:t>
      </w:r>
      <w:r>
        <w:t>adaptativos de los aplicativos se generan las unidades de gestión para cada vigencia, que apoyan</w:t>
      </w:r>
      <w:r>
        <w:rPr>
          <w:spacing w:val="1"/>
        </w:rPr>
        <w:t xml:space="preserve"> </w:t>
      </w:r>
      <w:r>
        <w:t>tanto</w:t>
      </w:r>
      <w:r>
        <w:rPr>
          <w:spacing w:val="-2"/>
        </w:rPr>
        <w:t xml:space="preserve"> </w:t>
      </w:r>
      <w:r>
        <w:t>aspectos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hardware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software,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acuerdo</w:t>
      </w:r>
      <w:r>
        <w:rPr>
          <w:spacing w:val="-1"/>
        </w:rPr>
        <w:t xml:space="preserve"> </w:t>
      </w:r>
      <w:r>
        <w:t>a las</w:t>
      </w:r>
      <w:r>
        <w:rPr>
          <w:spacing w:val="-1"/>
        </w:rPr>
        <w:t xml:space="preserve"> </w:t>
      </w:r>
      <w:r>
        <w:t>necesidades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áreas.</w:t>
      </w:r>
    </w:p>
    <w:p w:rsidR="007C220E" w:rsidRDefault="007C220E">
      <w:pPr>
        <w:pStyle w:val="Textoindependiente"/>
        <w:spacing w:before="9"/>
        <w:rPr>
          <w:sz w:val="23"/>
        </w:rPr>
      </w:pPr>
    </w:p>
    <w:p w:rsidR="007C220E" w:rsidRDefault="00B4058F">
      <w:pPr>
        <w:pStyle w:val="Textoindependiente"/>
        <w:spacing w:line="259" w:lineRule="auto"/>
        <w:ind w:left="262" w:right="774"/>
        <w:jc w:val="both"/>
      </w:pPr>
      <w:r>
        <w:t>Dentro del programa de fortalecimiento de la administración documental y de las comunicaciones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entidad,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llevó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cabo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entrada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producción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aplicativo</w:t>
      </w:r>
      <w:r>
        <w:rPr>
          <w:spacing w:val="1"/>
        </w:rPr>
        <w:t xml:space="preserve"> </w:t>
      </w:r>
      <w:r>
        <w:t>denominado</w:t>
      </w:r>
      <w:r>
        <w:rPr>
          <w:spacing w:val="1"/>
        </w:rPr>
        <w:t xml:space="preserve"> </w:t>
      </w:r>
      <w:r>
        <w:t>Gestor</w:t>
      </w:r>
      <w:r>
        <w:rPr>
          <w:spacing w:val="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Contenidos (WCC) el cual sirve de repositorio de la información documental de forma electrónica</w:t>
      </w:r>
      <w:r>
        <w:rPr>
          <w:spacing w:val="1"/>
        </w:rPr>
        <w:t xml:space="preserve"> </w:t>
      </w:r>
      <w:r>
        <w:t>para la entidad, permitiendo la consulta en tiempo real de los documentos radicados por la oficia</w:t>
      </w:r>
      <w:r>
        <w:rPr>
          <w:spacing w:val="1"/>
        </w:rPr>
        <w:t xml:space="preserve"> </w:t>
      </w:r>
      <w:r>
        <w:t>de correspondencia, seguridad en la información digital qu</w:t>
      </w:r>
      <w:r>
        <w:t>e reposa en el WCC y custodia física 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documentos en</w:t>
      </w:r>
      <w:r>
        <w:rPr>
          <w:spacing w:val="-3"/>
        </w:rPr>
        <w:t xml:space="preserve"> </w:t>
      </w:r>
      <w:r>
        <w:t>el centro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documentación</w:t>
      </w:r>
      <w:r>
        <w:rPr>
          <w:spacing w:val="-3"/>
        </w:rPr>
        <w:t xml:space="preserve"> </w:t>
      </w:r>
      <w:r>
        <w:t>evitando</w:t>
      </w:r>
      <w:r>
        <w:rPr>
          <w:spacing w:val="1"/>
        </w:rPr>
        <w:t xml:space="preserve"> </w:t>
      </w:r>
      <w:r>
        <w:t>así su deterioro.</w:t>
      </w:r>
    </w:p>
    <w:p w:rsidR="007C220E" w:rsidRDefault="007C220E">
      <w:pPr>
        <w:pStyle w:val="Textoindependiente"/>
        <w:spacing w:before="7"/>
        <w:rPr>
          <w:sz w:val="23"/>
        </w:rPr>
      </w:pPr>
    </w:p>
    <w:p w:rsidR="007C220E" w:rsidRDefault="00B4058F">
      <w:pPr>
        <w:pStyle w:val="Textoindependiente"/>
        <w:spacing w:line="259" w:lineRule="auto"/>
        <w:ind w:left="262" w:right="775"/>
        <w:jc w:val="both"/>
      </w:pPr>
      <w:r>
        <w:t>Adicionalmente se puso en funcionamiento el aplicativo de manejo de correspondencia interna y</w:t>
      </w:r>
      <w:r>
        <w:rPr>
          <w:spacing w:val="1"/>
        </w:rPr>
        <w:t xml:space="preserve"> </w:t>
      </w:r>
      <w:r>
        <w:t>externa</w:t>
      </w:r>
      <w:r>
        <w:rPr>
          <w:spacing w:val="-6"/>
        </w:rPr>
        <w:t xml:space="preserve"> </w:t>
      </w:r>
      <w:r>
        <w:t>denominado</w:t>
      </w:r>
      <w:r>
        <w:rPr>
          <w:spacing w:val="-5"/>
        </w:rPr>
        <w:t xml:space="preserve"> </w:t>
      </w:r>
      <w:r>
        <w:t>CORDIS</w:t>
      </w:r>
      <w:r>
        <w:rPr>
          <w:spacing w:val="-6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última</w:t>
      </w:r>
      <w:r>
        <w:rPr>
          <w:spacing w:val="-6"/>
        </w:rPr>
        <w:t xml:space="preserve"> </w:t>
      </w:r>
      <w:r>
        <w:t>versión</w:t>
      </w:r>
      <w:r>
        <w:rPr>
          <w:spacing w:val="-6"/>
        </w:rPr>
        <w:t xml:space="preserve"> </w:t>
      </w:r>
      <w:r>
        <w:t>e</w:t>
      </w:r>
      <w:r>
        <w:t>ntregada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Secretaría</w:t>
      </w:r>
      <w:r>
        <w:rPr>
          <w:spacing w:val="-6"/>
        </w:rPr>
        <w:t xml:space="preserve"> </w:t>
      </w:r>
      <w:r>
        <w:t>Distrital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Hacienda</w:t>
      </w:r>
      <w:r>
        <w:rPr>
          <w:spacing w:val="-47"/>
        </w:rPr>
        <w:t xml:space="preserve"> </w:t>
      </w:r>
      <w:r>
        <w:t>integrándola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Gestor</w:t>
      </w:r>
      <w:r>
        <w:rPr>
          <w:spacing w:val="-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Contenidos</w:t>
      </w:r>
      <w:r>
        <w:rPr>
          <w:spacing w:val="-2"/>
        </w:rPr>
        <w:t xml:space="preserve"> </w:t>
      </w:r>
      <w:r>
        <w:t>WCC; logrando:</w:t>
      </w:r>
    </w:p>
    <w:p w:rsidR="007C220E" w:rsidRDefault="007C220E">
      <w:pPr>
        <w:pStyle w:val="Textoindependiente"/>
        <w:spacing w:before="9"/>
        <w:rPr>
          <w:sz w:val="23"/>
        </w:rPr>
      </w:pPr>
    </w:p>
    <w:p w:rsidR="007C220E" w:rsidRDefault="00B4058F">
      <w:pPr>
        <w:pStyle w:val="Prrafodelista"/>
        <w:numPr>
          <w:ilvl w:val="4"/>
          <w:numId w:val="82"/>
        </w:numPr>
        <w:tabs>
          <w:tab w:val="left" w:pos="982"/>
        </w:tabs>
        <w:spacing w:line="259" w:lineRule="auto"/>
        <w:ind w:left="981" w:right="775"/>
        <w:jc w:val="both"/>
      </w:pPr>
      <w:r>
        <w:t>Interconectividad entre el sistema de correspondencia CORDIS y el WCC para la consulta</w:t>
      </w:r>
      <w:r>
        <w:rPr>
          <w:spacing w:val="1"/>
        </w:rPr>
        <w:t xml:space="preserve"> </w:t>
      </w:r>
      <w:r>
        <w:t>electrónica de los documentos radicados en la oficina de corres</w:t>
      </w:r>
      <w:r>
        <w:t>pondencia reduciendo el</w:t>
      </w:r>
      <w:r>
        <w:rPr>
          <w:spacing w:val="1"/>
        </w:rPr>
        <w:t xml:space="preserve"> </w:t>
      </w:r>
      <w:r>
        <w:t>flujo de documentos físicos.</w:t>
      </w:r>
    </w:p>
    <w:p w:rsidR="007C220E" w:rsidRDefault="00B4058F">
      <w:pPr>
        <w:pStyle w:val="Prrafodelista"/>
        <w:numPr>
          <w:ilvl w:val="4"/>
          <w:numId w:val="82"/>
        </w:numPr>
        <w:tabs>
          <w:tab w:val="left" w:pos="982"/>
        </w:tabs>
        <w:spacing w:line="259" w:lineRule="auto"/>
        <w:ind w:left="981" w:right="775"/>
        <w:jc w:val="both"/>
      </w:pPr>
      <w:r>
        <w:t>Parametrización de la totalidad de la tabla de retención documental en el WCC (Gestor de</w:t>
      </w:r>
      <w:r>
        <w:rPr>
          <w:spacing w:val="1"/>
        </w:rPr>
        <w:t xml:space="preserve"> </w:t>
      </w:r>
      <w:r>
        <w:t>contenidos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Oracle),</w:t>
      </w:r>
      <w:r>
        <w:rPr>
          <w:spacing w:val="-10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cual</w:t>
      </w:r>
      <w:r>
        <w:rPr>
          <w:spacing w:val="-9"/>
        </w:rPr>
        <w:t xml:space="preserve"> </w:t>
      </w:r>
      <w:r>
        <w:t>permitirá</w:t>
      </w:r>
      <w:r>
        <w:rPr>
          <w:spacing w:val="-8"/>
        </w:rPr>
        <w:t xml:space="preserve"> </w:t>
      </w:r>
      <w:r>
        <w:t>gradualmente</w:t>
      </w:r>
      <w:r>
        <w:rPr>
          <w:spacing w:val="-10"/>
        </w:rPr>
        <w:t xml:space="preserve"> </w:t>
      </w:r>
      <w:r>
        <w:t>cargar</w:t>
      </w:r>
      <w:r>
        <w:rPr>
          <w:spacing w:val="-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información</w:t>
      </w:r>
      <w:r>
        <w:rPr>
          <w:spacing w:val="-9"/>
        </w:rPr>
        <w:t xml:space="preserve"> </w:t>
      </w:r>
      <w:r>
        <w:t>digital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todas</w:t>
      </w:r>
      <w:r>
        <w:rPr>
          <w:spacing w:val="-47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series documéntales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Unidad.</w:t>
      </w:r>
    </w:p>
    <w:p w:rsidR="007C220E" w:rsidRDefault="00B4058F">
      <w:pPr>
        <w:pStyle w:val="Prrafodelista"/>
        <w:numPr>
          <w:ilvl w:val="4"/>
          <w:numId w:val="82"/>
        </w:numPr>
        <w:tabs>
          <w:tab w:val="left" w:pos="982"/>
        </w:tabs>
        <w:spacing w:line="259" w:lineRule="auto"/>
        <w:ind w:left="981" w:right="777"/>
        <w:jc w:val="both"/>
      </w:pPr>
      <w:r>
        <w:t>Reducción</w:t>
      </w:r>
      <w:r>
        <w:rPr>
          <w:spacing w:val="-6"/>
        </w:rPr>
        <w:t xml:space="preserve"> </w:t>
      </w:r>
      <w:r>
        <w:t>significativa</w:t>
      </w:r>
      <w:r>
        <w:rPr>
          <w:spacing w:val="-6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procesos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impresión</w:t>
      </w:r>
      <w:r>
        <w:rPr>
          <w:spacing w:val="-5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copiado</w:t>
      </w:r>
      <w:r>
        <w:rPr>
          <w:spacing w:val="-4"/>
        </w:rPr>
        <w:t xml:space="preserve"> </w:t>
      </w:r>
      <w:r>
        <w:t>apoyando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política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cero</w:t>
      </w:r>
      <w:r>
        <w:rPr>
          <w:spacing w:val="-47"/>
        </w:rPr>
        <w:t xml:space="preserve"> </w:t>
      </w:r>
      <w:r>
        <w:t>papeles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Unidad.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extoindependiente"/>
        <w:spacing w:before="1"/>
        <w:ind w:left="262"/>
        <w:jc w:val="both"/>
      </w:pPr>
      <w:r>
        <w:t>Se</w:t>
      </w:r>
      <w:r>
        <w:rPr>
          <w:spacing w:val="-2"/>
        </w:rPr>
        <w:t xml:space="preserve"> </w:t>
      </w:r>
      <w:r>
        <w:t>realizan,</w:t>
      </w:r>
      <w:r>
        <w:rPr>
          <w:spacing w:val="-1"/>
        </w:rPr>
        <w:t xml:space="preserve"> </w:t>
      </w:r>
      <w:r>
        <w:t>además</w:t>
      </w:r>
      <w:r>
        <w:rPr>
          <w:spacing w:val="-4"/>
        </w:rPr>
        <w:t xml:space="preserve"> </w:t>
      </w:r>
      <w:r>
        <w:t>otras</w:t>
      </w:r>
      <w:r>
        <w:rPr>
          <w:spacing w:val="-1"/>
        </w:rPr>
        <w:t xml:space="preserve"> </w:t>
      </w:r>
      <w:r>
        <w:t>actividades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mejoramiento de la</w:t>
      </w:r>
      <w:r>
        <w:rPr>
          <w:spacing w:val="-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documental:</w:t>
      </w:r>
    </w:p>
    <w:p w:rsidR="007C220E" w:rsidRDefault="007C220E">
      <w:pPr>
        <w:pStyle w:val="Textoindependiente"/>
        <w:spacing w:before="7"/>
        <w:rPr>
          <w:sz w:val="25"/>
        </w:rPr>
      </w:pPr>
    </w:p>
    <w:p w:rsidR="007C220E" w:rsidRDefault="00B4058F">
      <w:pPr>
        <w:pStyle w:val="Prrafodelista"/>
        <w:numPr>
          <w:ilvl w:val="4"/>
          <w:numId w:val="82"/>
        </w:numPr>
        <w:tabs>
          <w:tab w:val="left" w:pos="982"/>
        </w:tabs>
        <w:spacing w:line="259" w:lineRule="auto"/>
        <w:ind w:left="981" w:right="778"/>
        <w:jc w:val="both"/>
      </w:pPr>
      <w:r>
        <w:t>Actualización e implementación de las Tablas de Retención Documental (TDR), con base en</w:t>
      </w:r>
      <w:r>
        <w:rPr>
          <w:spacing w:val="-48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Cuadros de</w:t>
      </w:r>
      <w:r>
        <w:rPr>
          <w:spacing w:val="-3"/>
        </w:rPr>
        <w:t xml:space="preserve"> </w:t>
      </w:r>
      <w:r>
        <w:t>Caracterización</w:t>
      </w:r>
      <w:r>
        <w:rPr>
          <w:spacing w:val="-1"/>
        </w:rPr>
        <w:t xml:space="preserve"> </w:t>
      </w:r>
      <w:r>
        <w:t>Documental</w:t>
      </w:r>
      <w:r>
        <w:rPr>
          <w:spacing w:val="-3"/>
        </w:rPr>
        <w:t xml:space="preserve"> </w:t>
      </w:r>
      <w:r>
        <w:t>de la</w:t>
      </w:r>
      <w:r>
        <w:rPr>
          <w:spacing w:val="-4"/>
        </w:rPr>
        <w:t xml:space="preserve"> </w:t>
      </w:r>
      <w:r>
        <w:t>Unidad</w:t>
      </w:r>
      <w:r>
        <w:rPr>
          <w:spacing w:val="-1"/>
        </w:rPr>
        <w:t xml:space="preserve"> </w:t>
      </w:r>
      <w:r>
        <w:t>aprobados.</w:t>
      </w:r>
    </w:p>
    <w:p w:rsidR="007C220E" w:rsidRDefault="00B4058F">
      <w:pPr>
        <w:pStyle w:val="Prrafodelista"/>
        <w:numPr>
          <w:ilvl w:val="4"/>
          <w:numId w:val="82"/>
        </w:numPr>
        <w:tabs>
          <w:tab w:val="left" w:pos="982"/>
        </w:tabs>
        <w:spacing w:line="259" w:lineRule="auto"/>
        <w:ind w:left="981" w:right="773"/>
        <w:jc w:val="both"/>
      </w:pPr>
      <w:r>
        <w:t>Diseño de los flujos de trabajo, correspondientes a la recepción, radicación y distribución</w:t>
      </w:r>
      <w:r>
        <w:rPr>
          <w:spacing w:val="1"/>
        </w:rPr>
        <w:t xml:space="preserve"> </w:t>
      </w:r>
      <w:r>
        <w:t>física y e</w:t>
      </w:r>
      <w:r>
        <w:t>lectrónica de las comunicaciones oficiales externas recibidas, externas enviadas e</w:t>
      </w:r>
      <w:r>
        <w:rPr>
          <w:spacing w:val="1"/>
        </w:rPr>
        <w:t xml:space="preserve"> </w:t>
      </w:r>
      <w:r>
        <w:t>internas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Unidad</w:t>
      </w:r>
      <w:r>
        <w:rPr>
          <w:spacing w:val="-10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base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Subproceso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Gestión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Correspondencia,</w:t>
      </w:r>
      <w:r>
        <w:rPr>
          <w:spacing w:val="-12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cual</w:t>
      </w:r>
      <w:r>
        <w:rPr>
          <w:spacing w:val="-47"/>
        </w:rPr>
        <w:t xml:space="preserve"> </w:t>
      </w:r>
      <w:r>
        <w:t>se pretende pasar de la correspondencia interna en medio físico a una correspondencia a</w:t>
      </w:r>
      <w:r>
        <w:rPr>
          <w:spacing w:val="1"/>
        </w:rPr>
        <w:t xml:space="preserve"> </w:t>
      </w:r>
      <w:r>
        <w:t>través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Web,</w:t>
      </w:r>
      <w:r>
        <w:rPr>
          <w:spacing w:val="-4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 implicaría</w:t>
      </w:r>
      <w:r>
        <w:rPr>
          <w:spacing w:val="-2"/>
        </w:rPr>
        <w:t xml:space="preserve"> </w:t>
      </w:r>
      <w:r>
        <w:t>mejores tiempos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radicación,</w:t>
      </w:r>
      <w:r>
        <w:rPr>
          <w:spacing w:val="-1"/>
        </w:rPr>
        <w:t xml:space="preserve"> </w:t>
      </w:r>
      <w:r>
        <w:t>consulta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respuesta.</w:t>
      </w:r>
    </w:p>
    <w:p w:rsidR="007C220E" w:rsidRDefault="00B4058F">
      <w:pPr>
        <w:pStyle w:val="Prrafodelista"/>
        <w:numPr>
          <w:ilvl w:val="4"/>
          <w:numId w:val="82"/>
        </w:numPr>
        <w:tabs>
          <w:tab w:val="left" w:pos="982"/>
        </w:tabs>
        <w:spacing w:line="259" w:lineRule="auto"/>
        <w:ind w:left="981" w:right="777"/>
        <w:jc w:val="both"/>
      </w:pPr>
      <w:r>
        <w:t>Implementación del Plan de Mejoramiento Archivístico con base en las observacio</w:t>
      </w:r>
      <w:r>
        <w:t>nes del</w:t>
      </w:r>
      <w:r>
        <w:rPr>
          <w:spacing w:val="1"/>
        </w:rPr>
        <w:t xml:space="preserve"> </w:t>
      </w:r>
      <w:r>
        <w:t>Archivo</w:t>
      </w:r>
      <w:r>
        <w:rPr>
          <w:spacing w:val="-3"/>
        </w:rPr>
        <w:t xml:space="preserve"> </w:t>
      </w:r>
      <w:r>
        <w:t>de Bogotá.</w:t>
      </w:r>
    </w:p>
    <w:p w:rsidR="007C220E" w:rsidRDefault="00B4058F">
      <w:pPr>
        <w:pStyle w:val="Prrafodelista"/>
        <w:numPr>
          <w:ilvl w:val="4"/>
          <w:numId w:val="82"/>
        </w:numPr>
        <w:tabs>
          <w:tab w:val="left" w:pos="982"/>
        </w:tabs>
        <w:spacing w:line="279" w:lineRule="exact"/>
        <w:ind w:hanging="361"/>
        <w:jc w:val="both"/>
      </w:pPr>
      <w:r>
        <w:t>Unificación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único de</w:t>
      </w:r>
      <w:r>
        <w:rPr>
          <w:spacing w:val="-3"/>
        </w:rPr>
        <w:t xml:space="preserve"> </w:t>
      </w:r>
      <w:r>
        <w:t>radicación.</w:t>
      </w:r>
    </w:p>
    <w:p w:rsidR="007C220E" w:rsidRDefault="00B4058F">
      <w:pPr>
        <w:pStyle w:val="Prrafodelista"/>
        <w:numPr>
          <w:ilvl w:val="4"/>
          <w:numId w:val="82"/>
        </w:numPr>
        <w:tabs>
          <w:tab w:val="left" w:pos="982"/>
        </w:tabs>
        <w:spacing w:before="21"/>
        <w:ind w:hanging="361"/>
        <w:jc w:val="both"/>
      </w:pPr>
      <w:r>
        <w:t>Digitalización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documentos.</w:t>
      </w:r>
    </w:p>
    <w:p w:rsidR="007C220E" w:rsidRDefault="00B4058F">
      <w:pPr>
        <w:pStyle w:val="Prrafodelista"/>
        <w:numPr>
          <w:ilvl w:val="4"/>
          <w:numId w:val="82"/>
        </w:numPr>
        <w:tabs>
          <w:tab w:val="left" w:pos="982"/>
        </w:tabs>
        <w:spacing w:before="22"/>
        <w:ind w:hanging="361"/>
        <w:jc w:val="both"/>
      </w:pPr>
      <w:r>
        <w:t>Capacitación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usuarios.</w:t>
      </w:r>
    </w:p>
    <w:p w:rsidR="007C220E" w:rsidRDefault="007C220E">
      <w:pPr>
        <w:pStyle w:val="Textoindependiente"/>
        <w:spacing w:before="4"/>
        <w:rPr>
          <w:sz w:val="25"/>
        </w:rPr>
      </w:pPr>
    </w:p>
    <w:p w:rsidR="007C220E" w:rsidRDefault="00B4058F">
      <w:pPr>
        <w:pStyle w:val="Textoindependiente"/>
        <w:spacing w:before="1" w:line="259" w:lineRule="auto"/>
        <w:ind w:left="262" w:right="776"/>
        <w:jc w:val="both"/>
      </w:pPr>
      <w:r>
        <w:t>Durante la vigencia 2019 se realizó la implementación del memorando interno electrónico en la</w:t>
      </w:r>
      <w:r>
        <w:rPr>
          <w:spacing w:val="1"/>
        </w:rPr>
        <w:t xml:space="preserve"> </w:t>
      </w:r>
      <w:r>
        <w:t>Unidad, el cual permite la generación de la correspondencia interna de manera electrónica y</w:t>
      </w:r>
      <w:r>
        <w:rPr>
          <w:spacing w:val="1"/>
        </w:rPr>
        <w:t xml:space="preserve"> </w:t>
      </w:r>
      <w:r>
        <w:t>almacena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documentos</w:t>
      </w:r>
      <w:r>
        <w:rPr>
          <w:spacing w:val="-5"/>
        </w:rPr>
        <w:t xml:space="preserve"> </w:t>
      </w:r>
      <w:r>
        <w:t>en el gestor</w:t>
      </w:r>
      <w:r>
        <w:rPr>
          <w:spacing w:val="-3"/>
        </w:rPr>
        <w:t xml:space="preserve"> </w:t>
      </w:r>
      <w:r>
        <w:t>documental WCC.</w:t>
      </w:r>
    </w:p>
    <w:p w:rsidR="007C220E" w:rsidRDefault="00B4058F">
      <w:pPr>
        <w:pStyle w:val="Textoindependiente"/>
        <w:spacing w:line="259" w:lineRule="auto"/>
        <w:ind w:left="262" w:right="776"/>
        <w:jc w:val="both"/>
      </w:pPr>
      <w:r>
        <w:t>El Código Postal Nacional está siendo utilizado por la Unidad en los trámites catastrales (el Sistema</w:t>
      </w:r>
      <w:r>
        <w:rPr>
          <w:spacing w:val="-47"/>
        </w:rPr>
        <w:t xml:space="preserve"> </w:t>
      </w:r>
      <w:r>
        <w:t>Integrado de Información Catastral) y el manejo de la correspondencia. Dicho mecanismo, se basa</w:t>
      </w:r>
      <w:r>
        <w:rPr>
          <w:spacing w:val="1"/>
        </w:rPr>
        <w:t xml:space="preserve"> </w:t>
      </w:r>
      <w:r>
        <w:t>en la asignación del código con base en la capa geográfica de zonas postales publicada por la</w:t>
      </w:r>
      <w:r>
        <w:rPr>
          <w:spacing w:val="1"/>
        </w:rPr>
        <w:t xml:space="preserve"> </w:t>
      </w:r>
      <w:r>
        <w:t>compañía</w:t>
      </w:r>
      <w:r>
        <w:rPr>
          <w:spacing w:val="-2"/>
        </w:rPr>
        <w:t xml:space="preserve"> </w:t>
      </w:r>
      <w:r>
        <w:t>4-72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marco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Infraestructura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Datos</w:t>
      </w:r>
      <w:r>
        <w:rPr>
          <w:spacing w:val="-3"/>
        </w:rPr>
        <w:t xml:space="preserve"> </w:t>
      </w:r>
      <w:r>
        <w:t>Espaciale</w:t>
      </w:r>
      <w:r>
        <w:t>s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Distrito</w:t>
      </w:r>
      <w:r>
        <w:rPr>
          <w:spacing w:val="-2"/>
        </w:rPr>
        <w:t xml:space="preserve"> </w:t>
      </w:r>
      <w:r>
        <w:t>Capital</w:t>
      </w:r>
      <w:r>
        <w:rPr>
          <w:spacing w:val="2"/>
        </w:rPr>
        <w:t xml:space="preserve"> </w:t>
      </w:r>
      <w:r>
        <w:t>– IDECA.</w:t>
      </w:r>
    </w:p>
    <w:p w:rsidR="007C220E" w:rsidRDefault="007C220E">
      <w:pPr>
        <w:pStyle w:val="Textoindependiente"/>
      </w:pPr>
    </w:p>
    <w:p w:rsidR="007C220E" w:rsidRDefault="00B4058F">
      <w:pPr>
        <w:pStyle w:val="Ttulo3"/>
        <w:numPr>
          <w:ilvl w:val="2"/>
          <w:numId w:val="82"/>
        </w:numPr>
        <w:tabs>
          <w:tab w:val="left" w:pos="981"/>
          <w:tab w:val="left" w:pos="982"/>
        </w:tabs>
        <w:spacing w:before="181"/>
      </w:pPr>
      <w:bookmarkStart w:id="25" w:name="_TOC_250058"/>
      <w:r>
        <w:t>Catálogos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componentes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bookmarkEnd w:id="25"/>
      <w:r>
        <w:t>información</w:t>
      </w:r>
    </w:p>
    <w:p w:rsidR="007C220E" w:rsidRDefault="007C220E">
      <w:pPr>
        <w:pStyle w:val="Textoindependiente"/>
        <w:spacing w:before="6"/>
        <w:rPr>
          <w:rFonts w:ascii="Calibri Light"/>
          <w:sz w:val="25"/>
        </w:rPr>
      </w:pPr>
    </w:p>
    <w:p w:rsidR="007C220E" w:rsidRDefault="00B4058F">
      <w:pPr>
        <w:pStyle w:val="Textoindependiente"/>
        <w:spacing w:line="259" w:lineRule="auto"/>
        <w:ind w:left="262" w:right="772"/>
        <w:jc w:val="both"/>
      </w:pPr>
      <w:r>
        <w:t>La información que gestiona Catastro y relacionada con el inventario de los bienes inmuebles</w:t>
      </w:r>
      <w:r>
        <w:rPr>
          <w:spacing w:val="1"/>
        </w:rPr>
        <w:t xml:space="preserve"> </w:t>
      </w:r>
      <w:r>
        <w:t>ubicados en Bogotá D.C., es fundamental para el desarrollo, finanzas y planeamiento de la</w:t>
      </w:r>
      <w:r>
        <w:t xml:space="preserve"> ciudad,</w:t>
      </w:r>
      <w:r>
        <w:rPr>
          <w:spacing w:val="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esto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existen</w:t>
      </w:r>
      <w:r>
        <w:rPr>
          <w:spacing w:val="-3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gran</w:t>
      </w:r>
      <w:r>
        <w:rPr>
          <w:spacing w:val="-4"/>
        </w:rPr>
        <w:t xml:space="preserve"> </w:t>
      </w:r>
      <w:r>
        <w:t>cantidad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entidades</w:t>
      </w:r>
      <w:r>
        <w:rPr>
          <w:spacing w:val="-2"/>
        </w:rPr>
        <w:t xml:space="preserve"> </w:t>
      </w:r>
      <w:r>
        <w:t>tanto</w:t>
      </w:r>
      <w:r>
        <w:rPr>
          <w:spacing w:val="-2"/>
        </w:rPr>
        <w:t xml:space="preserve"> </w:t>
      </w:r>
      <w:r>
        <w:t>públicas</w:t>
      </w:r>
      <w:r>
        <w:rPr>
          <w:spacing w:val="-3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privadas,</w:t>
      </w:r>
      <w:r>
        <w:rPr>
          <w:spacing w:val="-6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47"/>
        </w:rPr>
        <w:t xml:space="preserve"> </w:t>
      </w:r>
      <w:r>
        <w:t>surten de estos datos para realizar actividades que permiten desarrollar proyectos que benefician</w:t>
      </w:r>
      <w:r>
        <w:rPr>
          <w:spacing w:val="1"/>
        </w:rPr>
        <w:t xml:space="preserve"> </w:t>
      </w:r>
      <w:r>
        <w:t>la misión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estas.</w:t>
      </w:r>
    </w:p>
    <w:p w:rsidR="007C220E" w:rsidRDefault="007C220E">
      <w:pPr>
        <w:pStyle w:val="Textoindependiente"/>
        <w:spacing w:before="10"/>
        <w:rPr>
          <w:sz w:val="23"/>
        </w:rPr>
      </w:pPr>
    </w:p>
    <w:p w:rsidR="007C220E" w:rsidRDefault="00B4058F">
      <w:pPr>
        <w:pStyle w:val="Prrafodelista"/>
        <w:numPr>
          <w:ilvl w:val="0"/>
          <w:numId w:val="77"/>
        </w:numPr>
        <w:tabs>
          <w:tab w:val="left" w:pos="982"/>
        </w:tabs>
        <w:ind w:hanging="361"/>
        <w:jc w:val="both"/>
      </w:pPr>
      <w:r>
        <w:t>Información</w:t>
      </w:r>
      <w:r>
        <w:rPr>
          <w:spacing w:val="-4"/>
        </w:rPr>
        <w:t xml:space="preserve"> </w:t>
      </w:r>
      <w:r>
        <w:t>misional</w:t>
      </w:r>
    </w:p>
    <w:p w:rsidR="007C220E" w:rsidRDefault="007C220E">
      <w:pPr>
        <w:pStyle w:val="Textoindependiente"/>
        <w:spacing w:before="5"/>
        <w:rPr>
          <w:sz w:val="25"/>
        </w:rPr>
      </w:pPr>
    </w:p>
    <w:p w:rsidR="007C220E" w:rsidRDefault="00B4058F">
      <w:pPr>
        <w:pStyle w:val="Textoindependiente"/>
        <w:spacing w:line="259" w:lineRule="auto"/>
        <w:ind w:left="262" w:right="775"/>
        <w:jc w:val="both"/>
      </w:pP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proveniente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procesos misionales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Unidad,</w:t>
      </w:r>
      <w:r>
        <w:rPr>
          <w:spacing w:val="1"/>
        </w:rPr>
        <w:t xml:space="preserve"> </w:t>
      </w:r>
      <w:r>
        <w:t>permiten</w:t>
      </w:r>
      <w:r>
        <w:rPr>
          <w:spacing w:val="1"/>
        </w:rPr>
        <w:t xml:space="preserve"> </w:t>
      </w:r>
      <w:r>
        <w:t>contar 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 predial de los inmuebles ubicados en Bogotá, en sus aspectos físicos, económicos y</w:t>
      </w:r>
      <w:r>
        <w:rPr>
          <w:spacing w:val="1"/>
        </w:rPr>
        <w:t xml:space="preserve"> </w:t>
      </w:r>
      <w:r>
        <w:t>cartográficos.</w:t>
      </w:r>
      <w:r>
        <w:rPr>
          <w:spacing w:val="1"/>
        </w:rPr>
        <w:t xml:space="preserve"> </w:t>
      </w:r>
      <w:r>
        <w:t>Adicionalmente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unión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Superintendencia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Notaria</w:t>
      </w:r>
      <w:r>
        <w:t>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Registro,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 Jurídica tiene un alto grado de calidad debido a los procesos que realizan en conjunto</w:t>
      </w:r>
      <w:r>
        <w:rPr>
          <w:spacing w:val="1"/>
        </w:rPr>
        <w:t xml:space="preserve"> </w:t>
      </w:r>
      <w:r>
        <w:t>las dos</w:t>
      </w:r>
      <w:r>
        <w:rPr>
          <w:spacing w:val="-2"/>
        </w:rPr>
        <w:t xml:space="preserve"> </w:t>
      </w:r>
      <w:r>
        <w:t>entidades.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2"/>
        <w:rPr>
          <w:sz w:val="16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9"/>
        <w:gridCol w:w="4544"/>
      </w:tblGrid>
      <w:tr w:rsidR="007C220E">
        <w:trPr>
          <w:trHeight w:val="445"/>
        </w:trPr>
        <w:tc>
          <w:tcPr>
            <w:tcW w:w="8893" w:type="dxa"/>
            <w:gridSpan w:val="2"/>
            <w:shd w:val="clear" w:color="auto" w:fill="BDBDBD"/>
          </w:tcPr>
          <w:p w:rsidR="007C220E" w:rsidRDefault="00B4058F">
            <w:pPr>
              <w:pStyle w:val="TableParagraph"/>
              <w:tabs>
                <w:tab w:val="left" w:pos="6401"/>
              </w:tabs>
              <w:spacing w:line="214" w:lineRule="exact"/>
              <w:ind w:left="2400"/>
              <w:rPr>
                <w:b/>
              </w:rPr>
            </w:pPr>
            <w:r>
              <w:rPr>
                <w:b/>
              </w:rPr>
              <w:t>ENTIDAD: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SECRETARIA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HACIENDA</w:t>
            </w:r>
            <w:r>
              <w:rPr>
                <w:b/>
              </w:rPr>
              <w:tab/>
            </w:r>
            <w:r>
              <w:rPr>
                <w:b/>
                <w:w w:val="95"/>
              </w:rPr>
              <w:t>–</w:t>
            </w:r>
            <w:r>
              <w:rPr>
                <w:b/>
                <w:spacing w:val="-3"/>
                <w:w w:val="95"/>
              </w:rPr>
              <w:t xml:space="preserve"> </w:t>
            </w:r>
            <w:r>
              <w:rPr>
                <w:b/>
                <w:w w:val="95"/>
              </w:rPr>
              <w:t>SHD</w:t>
            </w:r>
          </w:p>
          <w:p w:rsidR="007C220E" w:rsidRDefault="00B4058F">
            <w:pPr>
              <w:pStyle w:val="TableParagraph"/>
              <w:spacing w:line="212" w:lineRule="exact"/>
              <w:ind w:left="2400"/>
              <w:rPr>
                <w:b/>
              </w:rPr>
            </w:pPr>
            <w:r>
              <w:rPr>
                <w:b/>
              </w:rPr>
              <w:t>DISTRITAL</w:t>
            </w:r>
          </w:p>
        </w:tc>
      </w:tr>
      <w:tr w:rsidR="007C220E">
        <w:trPr>
          <w:trHeight w:val="241"/>
        </w:trPr>
        <w:tc>
          <w:tcPr>
            <w:tcW w:w="4349" w:type="dxa"/>
            <w:shd w:val="clear" w:color="auto" w:fill="BDBDBD"/>
          </w:tcPr>
          <w:p w:rsidR="007C220E" w:rsidRDefault="00B4058F">
            <w:pPr>
              <w:pStyle w:val="TableParagraph"/>
              <w:spacing w:line="222" w:lineRule="exact"/>
              <w:ind w:right="1015"/>
              <w:jc w:val="right"/>
              <w:rPr>
                <w:b/>
              </w:rPr>
            </w:pPr>
            <w:r>
              <w:rPr>
                <w:b/>
              </w:rPr>
              <w:t>Información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Entregada</w:t>
            </w:r>
          </w:p>
        </w:tc>
        <w:tc>
          <w:tcPr>
            <w:tcW w:w="4544" w:type="dxa"/>
            <w:shd w:val="clear" w:color="auto" w:fill="BDBDBD"/>
          </w:tcPr>
          <w:p w:rsidR="007C220E" w:rsidRDefault="00B4058F">
            <w:pPr>
              <w:pStyle w:val="TableParagraph"/>
              <w:spacing w:line="222" w:lineRule="exact"/>
              <w:ind w:right="998"/>
              <w:jc w:val="right"/>
              <w:rPr>
                <w:b/>
              </w:rPr>
            </w:pPr>
            <w:r>
              <w:rPr>
                <w:b/>
              </w:rPr>
              <w:t>Información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Recibida</w:t>
            </w:r>
          </w:p>
        </w:tc>
      </w:tr>
      <w:tr w:rsidR="007C220E">
        <w:trPr>
          <w:trHeight w:val="986"/>
        </w:trPr>
        <w:tc>
          <w:tcPr>
            <w:tcW w:w="4349" w:type="dxa"/>
          </w:tcPr>
          <w:p w:rsidR="007C220E" w:rsidRDefault="00B4058F">
            <w:pPr>
              <w:pStyle w:val="TableParagraph"/>
              <w:numPr>
                <w:ilvl w:val="0"/>
                <w:numId w:val="76"/>
              </w:numPr>
              <w:tabs>
                <w:tab w:val="left" w:pos="395"/>
                <w:tab w:val="left" w:pos="396"/>
              </w:tabs>
              <w:spacing w:before="1"/>
              <w:ind w:right="249"/>
            </w:pPr>
            <w:r>
              <w:t>Base de Datos predial para liquidación de</w:t>
            </w:r>
            <w:r>
              <w:rPr>
                <w:spacing w:val="-47"/>
              </w:rPr>
              <w:t xml:space="preserve"> </w:t>
            </w:r>
            <w:r>
              <w:t>Impuesto</w:t>
            </w:r>
            <w:r>
              <w:rPr>
                <w:spacing w:val="-2"/>
              </w:rPr>
              <w:t xml:space="preserve"> </w:t>
            </w:r>
            <w:r>
              <w:t>predial</w:t>
            </w:r>
          </w:p>
          <w:p w:rsidR="007C220E" w:rsidRDefault="00B4058F">
            <w:pPr>
              <w:pStyle w:val="TableParagraph"/>
              <w:numPr>
                <w:ilvl w:val="0"/>
                <w:numId w:val="76"/>
              </w:numPr>
              <w:tabs>
                <w:tab w:val="left" w:pos="395"/>
                <w:tab w:val="left" w:pos="396"/>
              </w:tabs>
              <w:spacing w:line="224" w:lineRule="exact"/>
              <w:ind w:right="367"/>
            </w:pPr>
            <w:r>
              <w:rPr>
                <w:spacing w:val="-1"/>
              </w:rPr>
              <w:t>Información</w:t>
            </w:r>
            <w:r>
              <w:rPr>
                <w:spacing w:val="-14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Novedades</w:t>
            </w:r>
            <w:r>
              <w:rPr>
                <w:spacing w:val="-14"/>
              </w:rPr>
              <w:t xml:space="preserve"> </w:t>
            </w:r>
            <w:r>
              <w:t>sobre</w:t>
            </w:r>
            <w:r>
              <w:rPr>
                <w:spacing w:val="-13"/>
              </w:rPr>
              <w:t xml:space="preserve"> </w:t>
            </w:r>
            <w:r>
              <w:t>la</w:t>
            </w:r>
            <w:r>
              <w:rPr>
                <w:spacing w:val="-12"/>
              </w:rPr>
              <w:t xml:space="preserve"> </w:t>
            </w:r>
            <w:r>
              <w:t>base</w:t>
            </w:r>
            <w:r>
              <w:rPr>
                <w:spacing w:val="-47"/>
              </w:rPr>
              <w:t xml:space="preserve"> </w:t>
            </w:r>
            <w:r>
              <w:t>predial</w:t>
            </w:r>
          </w:p>
        </w:tc>
        <w:tc>
          <w:tcPr>
            <w:tcW w:w="4544" w:type="dxa"/>
          </w:tcPr>
          <w:p w:rsidR="007C220E" w:rsidRDefault="00B4058F">
            <w:pPr>
              <w:pStyle w:val="TableParagraph"/>
              <w:spacing w:before="1"/>
              <w:ind w:left="442" w:hanging="142"/>
            </w:pPr>
            <w:r>
              <w:t>- Registro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 predios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efectúan</w:t>
            </w:r>
            <w:r>
              <w:rPr>
                <w:spacing w:val="38"/>
              </w:rPr>
              <w:t xml:space="preserve"> </w:t>
            </w:r>
            <w:r>
              <w:t>el</w:t>
            </w:r>
            <w:r>
              <w:rPr>
                <w:spacing w:val="42"/>
              </w:rPr>
              <w:t xml:space="preserve"> </w:t>
            </w:r>
            <w:r>
              <w:t>pago</w:t>
            </w:r>
            <w:r>
              <w:rPr>
                <w:spacing w:val="-47"/>
              </w:rPr>
              <w:t xml:space="preserve"> </w:t>
            </w:r>
            <w:r>
              <w:t>Impuesto</w:t>
            </w:r>
            <w:r>
              <w:rPr>
                <w:spacing w:val="-1"/>
              </w:rPr>
              <w:t xml:space="preserve"> </w:t>
            </w:r>
            <w:r>
              <w:t>Predial por cada</w:t>
            </w:r>
            <w:r>
              <w:rPr>
                <w:spacing w:val="-5"/>
              </w:rPr>
              <w:t xml:space="preserve"> </w:t>
            </w:r>
            <w:r>
              <w:t>vigencia</w:t>
            </w:r>
          </w:p>
        </w:tc>
      </w:tr>
      <w:tr w:rsidR="007C220E">
        <w:trPr>
          <w:trHeight w:val="446"/>
        </w:trPr>
        <w:tc>
          <w:tcPr>
            <w:tcW w:w="8893" w:type="dxa"/>
            <w:gridSpan w:val="2"/>
            <w:shd w:val="clear" w:color="auto" w:fill="BDBDBD"/>
          </w:tcPr>
          <w:p w:rsidR="007C220E" w:rsidRDefault="00B4058F">
            <w:pPr>
              <w:pStyle w:val="TableParagraph"/>
              <w:spacing w:line="214" w:lineRule="exact"/>
              <w:ind w:left="1923" w:right="1907"/>
              <w:jc w:val="center"/>
              <w:rPr>
                <w:b/>
              </w:rPr>
            </w:pPr>
            <w:r>
              <w:rPr>
                <w:b/>
              </w:rPr>
              <w:t>ENTIDAD: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SECRETARIA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DISTRITAL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PLANEACION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–</w:t>
            </w:r>
          </w:p>
          <w:p w:rsidR="007C220E" w:rsidRDefault="00B4058F">
            <w:pPr>
              <w:pStyle w:val="TableParagraph"/>
              <w:spacing w:line="212" w:lineRule="exact"/>
              <w:ind w:left="1923" w:right="1905"/>
              <w:jc w:val="center"/>
              <w:rPr>
                <w:b/>
              </w:rPr>
            </w:pPr>
            <w:r>
              <w:rPr>
                <w:b/>
              </w:rPr>
              <w:t>SDP</w:t>
            </w:r>
          </w:p>
        </w:tc>
      </w:tr>
      <w:tr w:rsidR="007C220E">
        <w:trPr>
          <w:trHeight w:val="244"/>
        </w:trPr>
        <w:tc>
          <w:tcPr>
            <w:tcW w:w="4349" w:type="dxa"/>
            <w:shd w:val="clear" w:color="auto" w:fill="BDBDBD"/>
          </w:tcPr>
          <w:p w:rsidR="007C220E" w:rsidRDefault="00B4058F">
            <w:pPr>
              <w:pStyle w:val="TableParagraph"/>
              <w:spacing w:line="225" w:lineRule="exact"/>
              <w:ind w:right="1015"/>
              <w:jc w:val="right"/>
              <w:rPr>
                <w:b/>
              </w:rPr>
            </w:pPr>
            <w:r>
              <w:rPr>
                <w:b/>
              </w:rPr>
              <w:t>Información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Entregada</w:t>
            </w:r>
          </w:p>
        </w:tc>
        <w:tc>
          <w:tcPr>
            <w:tcW w:w="4544" w:type="dxa"/>
            <w:shd w:val="clear" w:color="auto" w:fill="BDBDBD"/>
          </w:tcPr>
          <w:p w:rsidR="007C220E" w:rsidRDefault="00B4058F">
            <w:pPr>
              <w:pStyle w:val="TableParagraph"/>
              <w:spacing w:line="225" w:lineRule="exact"/>
              <w:ind w:right="998"/>
              <w:jc w:val="right"/>
              <w:rPr>
                <w:b/>
              </w:rPr>
            </w:pPr>
            <w:r>
              <w:rPr>
                <w:b/>
              </w:rPr>
              <w:t>Información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Recibida</w:t>
            </w:r>
          </w:p>
        </w:tc>
      </w:tr>
      <w:tr w:rsidR="007C220E">
        <w:trPr>
          <w:trHeight w:val="1218"/>
        </w:trPr>
        <w:tc>
          <w:tcPr>
            <w:tcW w:w="4349" w:type="dxa"/>
          </w:tcPr>
          <w:p w:rsidR="007C220E" w:rsidRDefault="00B4058F">
            <w:pPr>
              <w:pStyle w:val="TableParagraph"/>
              <w:numPr>
                <w:ilvl w:val="0"/>
                <w:numId w:val="75"/>
              </w:numPr>
              <w:tabs>
                <w:tab w:val="left" w:pos="395"/>
                <w:tab w:val="left" w:pos="396"/>
              </w:tabs>
              <w:spacing w:before="1"/>
              <w:ind w:right="693"/>
              <w:rPr>
                <w:sz w:val="20"/>
              </w:rPr>
            </w:pPr>
            <w:r>
              <w:rPr>
                <w:sz w:val="20"/>
              </w:rPr>
              <w:t>Base de Datos predial para sus procesos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misionales</w:t>
            </w:r>
          </w:p>
          <w:p w:rsidR="007C220E" w:rsidRDefault="00B4058F">
            <w:pPr>
              <w:pStyle w:val="TableParagraph"/>
              <w:numPr>
                <w:ilvl w:val="0"/>
                <w:numId w:val="75"/>
              </w:numPr>
              <w:tabs>
                <w:tab w:val="left" w:pos="395"/>
                <w:tab w:val="left" w:pos="396"/>
              </w:tabs>
              <w:spacing w:before="1"/>
              <w:ind w:right="154"/>
              <w:rPr>
                <w:sz w:val="20"/>
              </w:rPr>
            </w:pPr>
            <w:r>
              <w:rPr>
                <w:sz w:val="20"/>
              </w:rPr>
              <w:t>Base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predial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destino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 Superintendencia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Servicios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Públicos</w:t>
            </w:r>
          </w:p>
          <w:p w:rsidR="007C220E" w:rsidRDefault="00B4058F">
            <w:pPr>
              <w:pStyle w:val="TableParagraph"/>
              <w:numPr>
                <w:ilvl w:val="0"/>
                <w:numId w:val="75"/>
              </w:numPr>
              <w:tabs>
                <w:tab w:val="left" w:pos="395"/>
                <w:tab w:val="left" w:pos="396"/>
              </w:tabs>
              <w:spacing w:line="220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Cartográfica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Bogotá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actualizada</w:t>
            </w:r>
          </w:p>
        </w:tc>
        <w:tc>
          <w:tcPr>
            <w:tcW w:w="4544" w:type="dxa"/>
          </w:tcPr>
          <w:p w:rsidR="007C220E" w:rsidRDefault="00B4058F">
            <w:pPr>
              <w:pStyle w:val="TableParagraph"/>
              <w:numPr>
                <w:ilvl w:val="0"/>
                <w:numId w:val="74"/>
              </w:numPr>
              <w:tabs>
                <w:tab w:val="left" w:pos="443"/>
              </w:tabs>
              <w:spacing w:before="3" w:line="242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Estrato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asignado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predios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Residenciales</w:t>
            </w:r>
          </w:p>
          <w:p w:rsidR="007C220E" w:rsidRDefault="00B4058F">
            <w:pPr>
              <w:pStyle w:val="TableParagraph"/>
              <w:numPr>
                <w:ilvl w:val="0"/>
                <w:numId w:val="74"/>
              </w:numPr>
              <w:tabs>
                <w:tab w:val="left" w:pos="443"/>
              </w:tabs>
              <w:ind w:right="450"/>
              <w:rPr>
                <w:sz w:val="20"/>
              </w:rPr>
            </w:pPr>
            <w:r>
              <w:rPr>
                <w:sz w:val="20"/>
              </w:rPr>
              <w:t>Predios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identificados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Bienes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Interés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Cultural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(BIC)</w:t>
            </w:r>
          </w:p>
        </w:tc>
      </w:tr>
      <w:tr w:rsidR="007C220E">
        <w:trPr>
          <w:trHeight w:val="446"/>
        </w:trPr>
        <w:tc>
          <w:tcPr>
            <w:tcW w:w="8893" w:type="dxa"/>
            <w:gridSpan w:val="2"/>
            <w:shd w:val="clear" w:color="auto" w:fill="BDBDBD"/>
          </w:tcPr>
          <w:p w:rsidR="007C220E" w:rsidRDefault="00B4058F">
            <w:pPr>
              <w:pStyle w:val="TableParagraph"/>
              <w:spacing w:line="221" w:lineRule="exact"/>
              <w:ind w:left="1923" w:right="19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ENTIDAD: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SUPERINTENDENCIA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NOTARIADO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REGISTRO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</w:p>
          <w:p w:rsidR="007C220E" w:rsidRDefault="00B4058F">
            <w:pPr>
              <w:pStyle w:val="TableParagraph"/>
              <w:spacing w:line="205" w:lineRule="exact"/>
              <w:ind w:left="1919" w:right="19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SNR</w:t>
            </w:r>
          </w:p>
        </w:tc>
      </w:tr>
      <w:tr w:rsidR="007C220E">
        <w:trPr>
          <w:trHeight w:val="244"/>
        </w:trPr>
        <w:tc>
          <w:tcPr>
            <w:tcW w:w="4349" w:type="dxa"/>
            <w:shd w:val="clear" w:color="auto" w:fill="BDBDBD"/>
          </w:tcPr>
          <w:p w:rsidR="007C220E" w:rsidRDefault="00B4058F">
            <w:pPr>
              <w:pStyle w:val="TableParagraph"/>
              <w:spacing w:line="224" w:lineRule="exact"/>
              <w:ind w:right="1015"/>
              <w:jc w:val="right"/>
              <w:rPr>
                <w:b/>
              </w:rPr>
            </w:pPr>
            <w:r>
              <w:rPr>
                <w:b/>
              </w:rPr>
              <w:t>Información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Entregada</w:t>
            </w:r>
          </w:p>
        </w:tc>
        <w:tc>
          <w:tcPr>
            <w:tcW w:w="4544" w:type="dxa"/>
            <w:shd w:val="clear" w:color="auto" w:fill="BDBDBD"/>
          </w:tcPr>
          <w:p w:rsidR="007C220E" w:rsidRDefault="00B4058F">
            <w:pPr>
              <w:pStyle w:val="TableParagraph"/>
              <w:spacing w:line="224" w:lineRule="exact"/>
              <w:ind w:right="998"/>
              <w:jc w:val="right"/>
              <w:rPr>
                <w:b/>
              </w:rPr>
            </w:pPr>
            <w:r>
              <w:rPr>
                <w:b/>
              </w:rPr>
              <w:t>Información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Recibida</w:t>
            </w:r>
          </w:p>
        </w:tc>
      </w:tr>
      <w:tr w:rsidR="007C220E">
        <w:trPr>
          <w:trHeight w:val="2373"/>
        </w:trPr>
        <w:tc>
          <w:tcPr>
            <w:tcW w:w="4349" w:type="dxa"/>
          </w:tcPr>
          <w:p w:rsidR="007C220E" w:rsidRDefault="00B4058F">
            <w:pPr>
              <w:pStyle w:val="TableParagraph"/>
              <w:numPr>
                <w:ilvl w:val="0"/>
                <w:numId w:val="73"/>
              </w:numPr>
              <w:tabs>
                <w:tab w:val="left" w:pos="395"/>
                <w:tab w:val="left" w:pos="396"/>
              </w:tabs>
              <w:ind w:right="249"/>
            </w:pPr>
            <w:r>
              <w:t>Reporte de predios para interrelacionar y</w:t>
            </w:r>
            <w:r>
              <w:rPr>
                <w:spacing w:val="-47"/>
              </w:rPr>
              <w:t xml:space="preserve"> </w:t>
            </w:r>
            <w:r>
              <w:t>asociarle el</w:t>
            </w:r>
            <w:r>
              <w:rPr>
                <w:spacing w:val="-2"/>
              </w:rPr>
              <w:t xml:space="preserve"> </w:t>
            </w:r>
            <w:r>
              <w:t>CHIP</w:t>
            </w:r>
          </w:p>
          <w:p w:rsidR="007C220E" w:rsidRDefault="00B4058F">
            <w:pPr>
              <w:pStyle w:val="TableParagraph"/>
              <w:numPr>
                <w:ilvl w:val="0"/>
                <w:numId w:val="73"/>
              </w:numPr>
              <w:tabs>
                <w:tab w:val="left" w:pos="395"/>
                <w:tab w:val="left" w:pos="396"/>
              </w:tabs>
              <w:ind w:right="755"/>
            </w:pPr>
            <w:r>
              <w:t>Reporte periódico de novedades de</w:t>
            </w:r>
            <w:r>
              <w:rPr>
                <w:spacing w:val="-47"/>
              </w:rPr>
              <w:t xml:space="preserve"> </w:t>
            </w:r>
            <w:r>
              <w:t>asignación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nomenclatura.</w:t>
            </w:r>
          </w:p>
          <w:p w:rsidR="007C220E" w:rsidRDefault="00B4058F">
            <w:pPr>
              <w:pStyle w:val="TableParagraph"/>
              <w:numPr>
                <w:ilvl w:val="0"/>
                <w:numId w:val="73"/>
              </w:numPr>
              <w:tabs>
                <w:tab w:val="left" w:pos="395"/>
                <w:tab w:val="left" w:pos="396"/>
                <w:tab w:val="left" w:pos="1710"/>
              </w:tabs>
            </w:pPr>
            <w:r>
              <w:t xml:space="preserve">Servicio  </w:t>
            </w:r>
            <w:r>
              <w:rPr>
                <w:spacing w:val="19"/>
              </w:rPr>
              <w:t xml:space="preserve"> </w:t>
            </w:r>
            <w:r>
              <w:t>de</w:t>
            </w:r>
            <w:r>
              <w:tab/>
              <w:t>generación</w:t>
            </w:r>
            <w:r>
              <w:rPr>
                <w:spacing w:val="50"/>
              </w:rPr>
              <w:t xml:space="preserve"> </w:t>
            </w:r>
            <w:r>
              <w:t>de</w:t>
            </w:r>
          </w:p>
          <w:p w:rsidR="007C220E" w:rsidRDefault="00B4058F">
            <w:pPr>
              <w:pStyle w:val="TableParagraph"/>
              <w:tabs>
                <w:tab w:val="left" w:pos="3302"/>
              </w:tabs>
              <w:ind w:left="1264" w:right="630"/>
            </w:pPr>
            <w:r>
              <w:rPr>
                <w:w w:val="95"/>
              </w:rPr>
              <w:t>certificados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catastrales para</w:t>
            </w:r>
            <w:r>
              <w:rPr>
                <w:spacing w:val="-45"/>
                <w:w w:val="95"/>
              </w:rPr>
              <w:t xml:space="preserve"> </w:t>
            </w:r>
            <w:r>
              <w:t>verificación</w:t>
            </w:r>
            <w:r>
              <w:tab/>
              <w:t>de</w:t>
            </w:r>
            <w:r>
              <w:rPr>
                <w:spacing w:val="1"/>
              </w:rPr>
              <w:t xml:space="preserve"> </w:t>
            </w:r>
            <w:r>
              <w:t>datos</w:t>
            </w:r>
          </w:p>
          <w:p w:rsidR="007C220E" w:rsidRDefault="00B4058F">
            <w:pPr>
              <w:pStyle w:val="TableParagraph"/>
              <w:spacing w:line="204" w:lineRule="exact"/>
              <w:ind w:left="395"/>
            </w:pPr>
            <w:r>
              <w:t>catastrales.</w:t>
            </w:r>
          </w:p>
        </w:tc>
        <w:tc>
          <w:tcPr>
            <w:tcW w:w="4544" w:type="dxa"/>
          </w:tcPr>
          <w:p w:rsidR="007C220E" w:rsidRDefault="00B4058F">
            <w:pPr>
              <w:pStyle w:val="TableParagraph"/>
              <w:numPr>
                <w:ilvl w:val="0"/>
                <w:numId w:val="72"/>
              </w:numPr>
              <w:tabs>
                <w:tab w:val="left" w:pos="443"/>
              </w:tabs>
              <w:ind w:right="88"/>
              <w:jc w:val="both"/>
            </w:pPr>
            <w:r>
              <w:t>Archivo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novedades</w:t>
            </w:r>
            <w:r>
              <w:rPr>
                <w:spacing w:val="1"/>
              </w:rPr>
              <w:t xml:space="preserve"> </w:t>
            </w:r>
            <w:r>
              <w:t>registradas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Notariado,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actualizar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Base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Propietarios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Catastro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identificar</w:t>
            </w:r>
            <w:r>
              <w:rPr>
                <w:spacing w:val="-47"/>
              </w:rPr>
              <w:t xml:space="preserve"> </w:t>
            </w:r>
            <w:r>
              <w:t>segregaciones (Matriculas</w:t>
            </w:r>
            <w:r>
              <w:rPr>
                <w:spacing w:val="-6"/>
              </w:rPr>
              <w:t xml:space="preserve"> </w:t>
            </w:r>
            <w:r>
              <w:t>nuevas)</w:t>
            </w:r>
          </w:p>
          <w:p w:rsidR="007C220E" w:rsidRDefault="00B4058F">
            <w:pPr>
              <w:pStyle w:val="TableParagraph"/>
              <w:numPr>
                <w:ilvl w:val="0"/>
                <w:numId w:val="72"/>
              </w:numPr>
              <w:tabs>
                <w:tab w:val="left" w:pos="443"/>
              </w:tabs>
              <w:ind w:right="90"/>
              <w:jc w:val="both"/>
            </w:pPr>
            <w:r>
              <w:t>Archivos .pdf de los documentos de soporte</w:t>
            </w:r>
            <w:r>
              <w:rPr>
                <w:spacing w:val="1"/>
              </w:rPr>
              <w:t xml:space="preserve"> </w:t>
            </w:r>
            <w:r>
              <w:t>que sustentan las novedades registradas en</w:t>
            </w:r>
            <w:r>
              <w:rPr>
                <w:spacing w:val="1"/>
              </w:rPr>
              <w:t xml:space="preserve"> </w:t>
            </w:r>
            <w:r>
              <w:t>Notariado.</w:t>
            </w:r>
          </w:p>
        </w:tc>
      </w:tr>
      <w:tr w:rsidR="007C220E">
        <w:trPr>
          <w:trHeight w:val="244"/>
        </w:trPr>
        <w:tc>
          <w:tcPr>
            <w:tcW w:w="8893" w:type="dxa"/>
            <w:gridSpan w:val="2"/>
            <w:shd w:val="clear" w:color="auto" w:fill="BDBDBD"/>
          </w:tcPr>
          <w:p w:rsidR="007C220E" w:rsidRDefault="00B4058F">
            <w:pPr>
              <w:pStyle w:val="TableParagraph"/>
              <w:spacing w:line="224" w:lineRule="exact"/>
              <w:ind w:left="1923" w:right="19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ENTIDAD: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INSTITUTO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DESARROLLO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URBANO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IDU</w:t>
            </w:r>
          </w:p>
        </w:tc>
      </w:tr>
      <w:tr w:rsidR="007C220E">
        <w:trPr>
          <w:trHeight w:val="242"/>
        </w:trPr>
        <w:tc>
          <w:tcPr>
            <w:tcW w:w="4349" w:type="dxa"/>
            <w:shd w:val="clear" w:color="auto" w:fill="BDBDBD"/>
          </w:tcPr>
          <w:p w:rsidR="007C220E" w:rsidRDefault="00B4058F">
            <w:pPr>
              <w:pStyle w:val="TableParagraph"/>
              <w:spacing w:line="222" w:lineRule="exact"/>
              <w:ind w:right="1015"/>
              <w:jc w:val="right"/>
              <w:rPr>
                <w:b/>
              </w:rPr>
            </w:pPr>
            <w:r>
              <w:rPr>
                <w:b/>
              </w:rPr>
              <w:t>Información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Entregada</w:t>
            </w:r>
          </w:p>
        </w:tc>
        <w:tc>
          <w:tcPr>
            <w:tcW w:w="4544" w:type="dxa"/>
            <w:shd w:val="clear" w:color="auto" w:fill="BDBDBD"/>
          </w:tcPr>
          <w:p w:rsidR="007C220E" w:rsidRDefault="00B4058F">
            <w:pPr>
              <w:pStyle w:val="TableParagraph"/>
              <w:spacing w:line="222" w:lineRule="exact"/>
              <w:ind w:right="998"/>
              <w:jc w:val="right"/>
              <w:rPr>
                <w:b/>
              </w:rPr>
            </w:pPr>
            <w:r>
              <w:rPr>
                <w:b/>
              </w:rPr>
              <w:t>Información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Recibida</w:t>
            </w:r>
          </w:p>
        </w:tc>
      </w:tr>
      <w:tr w:rsidR="007C220E">
        <w:trPr>
          <w:trHeight w:val="1247"/>
        </w:trPr>
        <w:tc>
          <w:tcPr>
            <w:tcW w:w="4349" w:type="dxa"/>
          </w:tcPr>
          <w:p w:rsidR="007C220E" w:rsidRDefault="00B4058F">
            <w:pPr>
              <w:pStyle w:val="TableParagraph"/>
              <w:numPr>
                <w:ilvl w:val="0"/>
                <w:numId w:val="71"/>
              </w:numPr>
              <w:tabs>
                <w:tab w:val="left" w:pos="395"/>
                <w:tab w:val="left" w:pos="396"/>
              </w:tabs>
              <w:spacing w:before="1"/>
              <w:ind w:right="365"/>
            </w:pPr>
            <w:r>
              <w:t>Base de Datos predial para sus procesos</w:t>
            </w:r>
            <w:r>
              <w:rPr>
                <w:spacing w:val="-47"/>
              </w:rPr>
              <w:t xml:space="preserve"> </w:t>
            </w:r>
            <w:r>
              <w:t>misionales</w:t>
            </w:r>
          </w:p>
          <w:p w:rsidR="007C220E" w:rsidRDefault="00B4058F">
            <w:pPr>
              <w:pStyle w:val="TableParagraph"/>
              <w:numPr>
                <w:ilvl w:val="0"/>
                <w:numId w:val="71"/>
              </w:numPr>
              <w:tabs>
                <w:tab w:val="left" w:pos="395"/>
                <w:tab w:val="left" w:pos="396"/>
              </w:tabs>
              <w:spacing w:before="7" w:line="216" w:lineRule="auto"/>
              <w:ind w:right="752"/>
            </w:pPr>
            <w:r>
              <w:t>Información Cartográfica de Bogotá</w:t>
            </w:r>
            <w:r>
              <w:rPr>
                <w:spacing w:val="-47"/>
              </w:rPr>
              <w:t xml:space="preserve"> </w:t>
            </w:r>
            <w:r>
              <w:t>actualizada</w:t>
            </w:r>
          </w:p>
          <w:p w:rsidR="007C220E" w:rsidRDefault="00B4058F">
            <w:pPr>
              <w:pStyle w:val="TableParagraph"/>
              <w:numPr>
                <w:ilvl w:val="0"/>
                <w:numId w:val="71"/>
              </w:numPr>
              <w:tabs>
                <w:tab w:val="left" w:pos="395"/>
                <w:tab w:val="left" w:pos="396"/>
              </w:tabs>
              <w:spacing w:line="199" w:lineRule="exact"/>
            </w:pPr>
            <w:r>
              <w:t>Avalúos</w:t>
            </w:r>
            <w:r>
              <w:rPr>
                <w:spacing w:val="-3"/>
              </w:rPr>
              <w:t xml:space="preserve"> </w:t>
            </w:r>
            <w:r>
              <w:t>comerciales</w:t>
            </w:r>
            <w:r>
              <w:rPr>
                <w:spacing w:val="-6"/>
              </w:rPr>
              <w:t xml:space="preserve"> </w:t>
            </w:r>
            <w:r>
              <w:t>requeridos</w:t>
            </w:r>
          </w:p>
        </w:tc>
        <w:tc>
          <w:tcPr>
            <w:tcW w:w="4544" w:type="dxa"/>
          </w:tcPr>
          <w:p w:rsidR="007C220E" w:rsidRDefault="007C22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220E">
        <w:trPr>
          <w:trHeight w:val="1032"/>
        </w:trPr>
        <w:tc>
          <w:tcPr>
            <w:tcW w:w="8893" w:type="dxa"/>
            <w:gridSpan w:val="2"/>
            <w:shd w:val="clear" w:color="auto" w:fill="BDBDBD"/>
          </w:tcPr>
          <w:p w:rsidR="007C220E" w:rsidRDefault="00B4058F">
            <w:pPr>
              <w:pStyle w:val="TableParagraph"/>
              <w:spacing w:line="242" w:lineRule="auto"/>
              <w:ind w:left="3165" w:right="3143"/>
              <w:jc w:val="center"/>
              <w:rPr>
                <w:b/>
              </w:rPr>
            </w:pPr>
            <w:r>
              <w:rPr>
                <w:b/>
              </w:rPr>
              <w:t>ENTIDAD: CONTRALORÍA DE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BOGOTÁ PERSONERÍA 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BOGOTÁ</w:t>
            </w:r>
          </w:p>
          <w:p w:rsidR="007C220E" w:rsidRDefault="00B4058F">
            <w:pPr>
              <w:pStyle w:val="TableParagraph"/>
              <w:spacing w:line="199" w:lineRule="exact"/>
              <w:ind w:left="1923" w:right="1908"/>
              <w:jc w:val="center"/>
              <w:rPr>
                <w:b/>
              </w:rPr>
            </w:pPr>
            <w:r>
              <w:rPr>
                <w:b/>
              </w:rPr>
              <w:t>CONCEJO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BOGOTÁ</w:t>
            </w:r>
          </w:p>
        </w:tc>
      </w:tr>
      <w:tr w:rsidR="007C220E">
        <w:trPr>
          <w:trHeight w:val="241"/>
        </w:trPr>
        <w:tc>
          <w:tcPr>
            <w:tcW w:w="4349" w:type="dxa"/>
            <w:shd w:val="clear" w:color="auto" w:fill="BDBDBD"/>
          </w:tcPr>
          <w:p w:rsidR="007C220E" w:rsidRDefault="00B4058F">
            <w:pPr>
              <w:pStyle w:val="TableParagraph"/>
              <w:spacing w:line="222" w:lineRule="exact"/>
              <w:ind w:right="1015"/>
              <w:jc w:val="right"/>
              <w:rPr>
                <w:b/>
              </w:rPr>
            </w:pPr>
            <w:r>
              <w:rPr>
                <w:b/>
              </w:rPr>
              <w:t>Información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Entregada</w:t>
            </w:r>
          </w:p>
        </w:tc>
        <w:tc>
          <w:tcPr>
            <w:tcW w:w="4544" w:type="dxa"/>
            <w:shd w:val="clear" w:color="auto" w:fill="BDBDBD"/>
          </w:tcPr>
          <w:p w:rsidR="007C220E" w:rsidRDefault="00B4058F">
            <w:pPr>
              <w:pStyle w:val="TableParagraph"/>
              <w:spacing w:line="222" w:lineRule="exact"/>
              <w:ind w:right="998"/>
              <w:jc w:val="right"/>
              <w:rPr>
                <w:b/>
              </w:rPr>
            </w:pPr>
            <w:r>
              <w:rPr>
                <w:b/>
              </w:rPr>
              <w:t>Información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Recibida</w:t>
            </w:r>
          </w:p>
        </w:tc>
      </w:tr>
      <w:tr w:rsidR="007C220E">
        <w:trPr>
          <w:trHeight w:val="537"/>
        </w:trPr>
        <w:tc>
          <w:tcPr>
            <w:tcW w:w="4349" w:type="dxa"/>
          </w:tcPr>
          <w:p w:rsidR="007C220E" w:rsidRDefault="00B4058F">
            <w:pPr>
              <w:pStyle w:val="TableParagraph"/>
              <w:tabs>
                <w:tab w:val="left" w:pos="395"/>
              </w:tabs>
              <w:spacing w:line="268" w:lineRule="exact"/>
              <w:ind w:left="112"/>
            </w:pPr>
            <w:r>
              <w:t>-</w:t>
            </w:r>
            <w:r>
              <w:tab/>
            </w:r>
            <w:r>
              <w:rPr>
                <w:spacing w:val="-1"/>
              </w:rPr>
              <w:t>Base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4"/>
              </w:rPr>
              <w:t xml:space="preserve"> </w:t>
            </w:r>
            <w:r>
              <w:t>Datos</w:t>
            </w:r>
            <w:r>
              <w:rPr>
                <w:spacing w:val="-10"/>
              </w:rPr>
              <w:t xml:space="preserve"> </w:t>
            </w:r>
            <w:r>
              <w:t>predial</w:t>
            </w:r>
            <w:r>
              <w:rPr>
                <w:spacing w:val="-9"/>
              </w:rPr>
              <w:t xml:space="preserve"> </w:t>
            </w:r>
            <w:r>
              <w:t>para</w:t>
            </w:r>
            <w:r>
              <w:rPr>
                <w:spacing w:val="-12"/>
              </w:rPr>
              <w:t xml:space="preserve"> </w:t>
            </w:r>
            <w:r>
              <w:t>sus</w:t>
            </w:r>
            <w:r>
              <w:rPr>
                <w:spacing w:val="-11"/>
              </w:rPr>
              <w:t xml:space="preserve"> </w:t>
            </w:r>
            <w:r>
              <w:t>procesos</w:t>
            </w:r>
          </w:p>
          <w:p w:rsidR="007C220E" w:rsidRDefault="00B4058F">
            <w:pPr>
              <w:pStyle w:val="TableParagraph"/>
              <w:spacing w:line="249" w:lineRule="exact"/>
              <w:ind w:left="395"/>
            </w:pPr>
            <w:r>
              <w:t>propios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control</w:t>
            </w:r>
          </w:p>
        </w:tc>
        <w:tc>
          <w:tcPr>
            <w:tcW w:w="4544" w:type="dxa"/>
          </w:tcPr>
          <w:p w:rsidR="007C220E" w:rsidRDefault="007C22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220E">
        <w:trPr>
          <w:trHeight w:val="448"/>
        </w:trPr>
        <w:tc>
          <w:tcPr>
            <w:tcW w:w="8893" w:type="dxa"/>
            <w:gridSpan w:val="2"/>
            <w:shd w:val="clear" w:color="auto" w:fill="BDBDBD"/>
          </w:tcPr>
          <w:p w:rsidR="007C220E" w:rsidRDefault="00B4058F">
            <w:pPr>
              <w:pStyle w:val="TableParagraph"/>
              <w:spacing w:line="215" w:lineRule="exact"/>
              <w:ind w:left="1919" w:right="1911"/>
              <w:jc w:val="center"/>
              <w:rPr>
                <w:b/>
              </w:rPr>
            </w:pPr>
            <w:r>
              <w:rPr>
                <w:b/>
              </w:rPr>
              <w:t>ENTIDAD: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MINISTERIO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VIVIENDA,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CIUDAD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Y</w:t>
            </w:r>
          </w:p>
          <w:p w:rsidR="007C220E" w:rsidRDefault="00B4058F">
            <w:pPr>
              <w:pStyle w:val="TableParagraph"/>
              <w:spacing w:line="213" w:lineRule="exact"/>
              <w:ind w:left="1923" w:right="1907"/>
              <w:jc w:val="center"/>
              <w:rPr>
                <w:b/>
              </w:rPr>
            </w:pPr>
            <w:r>
              <w:rPr>
                <w:b/>
              </w:rPr>
              <w:t>TERRITORIO</w:t>
            </w:r>
          </w:p>
        </w:tc>
      </w:tr>
    </w:tbl>
    <w:p w:rsidR="007C220E" w:rsidRDefault="007C220E">
      <w:pPr>
        <w:spacing w:line="213" w:lineRule="exact"/>
        <w:jc w:val="center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2"/>
        <w:rPr>
          <w:sz w:val="19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9"/>
        <w:gridCol w:w="4544"/>
      </w:tblGrid>
      <w:tr w:rsidR="007C220E">
        <w:trPr>
          <w:trHeight w:val="244"/>
        </w:trPr>
        <w:tc>
          <w:tcPr>
            <w:tcW w:w="4349" w:type="dxa"/>
            <w:shd w:val="clear" w:color="auto" w:fill="BDBDBD"/>
          </w:tcPr>
          <w:p w:rsidR="007C220E" w:rsidRDefault="00B4058F">
            <w:pPr>
              <w:pStyle w:val="TableParagraph"/>
              <w:spacing w:line="224" w:lineRule="exact"/>
              <w:ind w:left="1228"/>
              <w:rPr>
                <w:b/>
              </w:rPr>
            </w:pPr>
            <w:r>
              <w:rPr>
                <w:b/>
              </w:rPr>
              <w:t>Información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Entregada</w:t>
            </w:r>
          </w:p>
        </w:tc>
        <w:tc>
          <w:tcPr>
            <w:tcW w:w="4544" w:type="dxa"/>
            <w:shd w:val="clear" w:color="auto" w:fill="BDBDBD"/>
          </w:tcPr>
          <w:p w:rsidR="007C220E" w:rsidRDefault="00B4058F">
            <w:pPr>
              <w:pStyle w:val="TableParagraph"/>
              <w:spacing w:line="224" w:lineRule="exact"/>
              <w:ind w:left="1589"/>
              <w:rPr>
                <w:b/>
              </w:rPr>
            </w:pPr>
            <w:r>
              <w:rPr>
                <w:b/>
              </w:rPr>
              <w:t>Información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Recibida</w:t>
            </w:r>
          </w:p>
        </w:tc>
      </w:tr>
      <w:tr w:rsidR="007C220E">
        <w:trPr>
          <w:trHeight w:val="1221"/>
        </w:trPr>
        <w:tc>
          <w:tcPr>
            <w:tcW w:w="4349" w:type="dxa"/>
          </w:tcPr>
          <w:p w:rsidR="007C220E" w:rsidRDefault="00B4058F">
            <w:pPr>
              <w:pStyle w:val="TableParagraph"/>
              <w:spacing w:line="242" w:lineRule="auto"/>
              <w:ind w:left="287" w:right="92" w:hanging="142"/>
              <w:jc w:val="both"/>
            </w:pPr>
            <w:r>
              <w:t>- Base de Datos predial con los propietarios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procesos</w:t>
            </w:r>
            <w:r>
              <w:rPr>
                <w:spacing w:val="1"/>
              </w:rPr>
              <w:t xml:space="preserve"> </w:t>
            </w:r>
            <w:r>
              <w:t>misionales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asignación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subsidios</w:t>
            </w:r>
          </w:p>
        </w:tc>
        <w:tc>
          <w:tcPr>
            <w:tcW w:w="4544" w:type="dxa"/>
          </w:tcPr>
          <w:p w:rsidR="007C220E" w:rsidRDefault="007C22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3"/>
        <w:rPr>
          <w:sz w:val="19"/>
        </w:rPr>
      </w:pPr>
    </w:p>
    <w:p w:rsidR="007C220E" w:rsidRDefault="00B4058F">
      <w:pPr>
        <w:pStyle w:val="Prrafodelista"/>
        <w:numPr>
          <w:ilvl w:val="0"/>
          <w:numId w:val="77"/>
        </w:numPr>
        <w:tabs>
          <w:tab w:val="left" w:pos="981"/>
          <w:tab w:val="left" w:pos="982"/>
        </w:tabs>
        <w:spacing w:before="101"/>
        <w:ind w:hanging="361"/>
      </w:pPr>
      <w:r>
        <w:t>Información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apoyo</w:t>
      </w:r>
    </w:p>
    <w:p w:rsidR="007C220E" w:rsidRDefault="007C220E">
      <w:pPr>
        <w:pStyle w:val="Textoindependiente"/>
        <w:spacing w:before="5"/>
        <w:rPr>
          <w:sz w:val="25"/>
        </w:rPr>
      </w:pPr>
    </w:p>
    <w:p w:rsidR="007C220E" w:rsidRDefault="00B4058F">
      <w:pPr>
        <w:pStyle w:val="Textoindependiente"/>
        <w:spacing w:line="259" w:lineRule="auto"/>
        <w:ind w:left="262" w:right="772"/>
        <w:jc w:val="both"/>
      </w:pPr>
      <w:r>
        <w:t>Los sistemas de apoyo permiten que los procesos administrativos soporten las necesidades de las</w:t>
      </w:r>
      <w:r>
        <w:rPr>
          <w:spacing w:val="1"/>
        </w:rPr>
        <w:t xml:space="preserve"> </w:t>
      </w:r>
      <w:r>
        <w:t>diferentes dependencias que, por su función dentro de la Unidad, requieren de contar con la</w:t>
      </w:r>
      <w:r>
        <w:rPr>
          <w:spacing w:val="1"/>
        </w:rPr>
        <w:t xml:space="preserve"> </w:t>
      </w:r>
      <w:r>
        <w:t>automatización de sus actividades. Tal es el caso de las áreas financieras y de recurso humano que</w:t>
      </w:r>
      <w:r>
        <w:rPr>
          <w:spacing w:val="1"/>
        </w:rPr>
        <w:t xml:space="preserve"> </w:t>
      </w:r>
      <w:r>
        <w:t>requieren</w:t>
      </w:r>
      <w:r>
        <w:rPr>
          <w:spacing w:val="-8"/>
        </w:rPr>
        <w:t xml:space="preserve"> </w:t>
      </w:r>
      <w:r>
        <w:t>entregar</w:t>
      </w:r>
      <w:r>
        <w:rPr>
          <w:spacing w:val="-9"/>
        </w:rPr>
        <w:t xml:space="preserve"> </w:t>
      </w:r>
      <w:r>
        <w:t>información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Secretaría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Hacienda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Dirección</w:t>
      </w:r>
      <w:r>
        <w:rPr>
          <w:spacing w:val="-9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Impuestos</w:t>
      </w:r>
      <w:r>
        <w:rPr>
          <w:spacing w:val="-10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Aduanas</w:t>
      </w:r>
      <w:r>
        <w:rPr>
          <w:spacing w:val="-48"/>
        </w:rPr>
        <w:t xml:space="preserve"> </w:t>
      </w:r>
      <w:r>
        <w:t>Nacionales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DIAN.</w:t>
      </w:r>
      <w:r>
        <w:rPr>
          <w:spacing w:val="1"/>
        </w:rPr>
        <w:t xml:space="preserve"> </w:t>
      </w:r>
      <w:r>
        <w:t>Igualmente,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interior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misionales</w:t>
      </w:r>
      <w:r>
        <w:rPr>
          <w:spacing w:val="1"/>
        </w:rPr>
        <w:t xml:space="preserve"> </w:t>
      </w:r>
      <w:r>
        <w:t>surten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 a las diferentes dependencias para llevar control de sus actividades como ejemplo</w:t>
      </w:r>
      <w:r>
        <w:rPr>
          <w:spacing w:val="1"/>
        </w:rPr>
        <w:t xml:space="preserve"> </w:t>
      </w:r>
      <w:r>
        <w:t>inventarios</w:t>
      </w:r>
      <w:r>
        <w:rPr>
          <w:spacing w:val="-2"/>
        </w:rPr>
        <w:t xml:space="preserve"> </w:t>
      </w:r>
      <w:r>
        <w:t>y contratación.</w:t>
      </w:r>
    </w:p>
    <w:p w:rsidR="007C220E" w:rsidRDefault="007C220E">
      <w:pPr>
        <w:pStyle w:val="Textoindependiente"/>
        <w:spacing w:before="7"/>
        <w:rPr>
          <w:sz w:val="23"/>
        </w:rPr>
      </w:pPr>
    </w:p>
    <w:p w:rsidR="007C220E" w:rsidRDefault="00B4058F">
      <w:pPr>
        <w:pStyle w:val="Textoindependiente"/>
        <w:spacing w:before="1" w:line="259" w:lineRule="auto"/>
        <w:ind w:left="262" w:right="777"/>
        <w:jc w:val="both"/>
      </w:pPr>
      <w:r>
        <w:t>La Unidad Administrativa Especial de Catastro Distrital, entrega información periódica a diferent</w:t>
      </w:r>
      <w:r>
        <w:t>es</w:t>
      </w:r>
      <w:r>
        <w:rPr>
          <w:spacing w:val="1"/>
        </w:rPr>
        <w:t xml:space="preserve"> </w:t>
      </w:r>
      <w:r>
        <w:t>entidades, las</w:t>
      </w:r>
      <w:r>
        <w:rPr>
          <w:spacing w:val="-3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llevan</w:t>
      </w:r>
      <w:r>
        <w:rPr>
          <w:spacing w:val="-1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los procesos</w:t>
      </w:r>
      <w:r>
        <w:rPr>
          <w:spacing w:val="-3"/>
        </w:rPr>
        <w:t xml:space="preserve"> </w:t>
      </w:r>
      <w:r>
        <w:t>administrativos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Unidad:</w:t>
      </w:r>
    </w:p>
    <w:p w:rsidR="007C220E" w:rsidRDefault="007C220E">
      <w:pPr>
        <w:pStyle w:val="Textoindependiente"/>
        <w:spacing w:before="10"/>
        <w:rPr>
          <w:sz w:val="23"/>
        </w:rPr>
      </w:pPr>
    </w:p>
    <w:p w:rsidR="007C220E" w:rsidRDefault="00B4058F">
      <w:pPr>
        <w:pStyle w:val="Prrafodelista"/>
        <w:numPr>
          <w:ilvl w:val="1"/>
          <w:numId w:val="77"/>
        </w:numPr>
        <w:tabs>
          <w:tab w:val="left" w:pos="1702"/>
        </w:tabs>
        <w:spacing w:line="252" w:lineRule="auto"/>
        <w:ind w:right="776"/>
      </w:pPr>
      <w:r>
        <w:t>Secretaria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Hacienda</w:t>
      </w:r>
      <w:r>
        <w:rPr>
          <w:spacing w:val="-7"/>
        </w:rPr>
        <w:t xml:space="preserve"> </w:t>
      </w:r>
      <w:r>
        <w:t>Distrital:</w:t>
      </w:r>
      <w:r>
        <w:rPr>
          <w:spacing w:val="-6"/>
        </w:rPr>
        <w:t xml:space="preserve"> </w:t>
      </w:r>
      <w:r>
        <w:t>Ejecución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Presupuesto,</w:t>
      </w:r>
      <w:r>
        <w:rPr>
          <w:spacing w:val="-6"/>
        </w:rPr>
        <w:t xml:space="preserve"> </w:t>
      </w:r>
      <w:r>
        <w:t>Sistema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Información</w:t>
      </w:r>
      <w:r>
        <w:rPr>
          <w:spacing w:val="-47"/>
        </w:rPr>
        <w:t xml:space="preserve"> </w:t>
      </w:r>
      <w:r>
        <w:t>de procesos judiciales.</w:t>
      </w:r>
    </w:p>
    <w:p w:rsidR="007C220E" w:rsidRDefault="00B4058F">
      <w:pPr>
        <w:pStyle w:val="Prrafodelista"/>
        <w:numPr>
          <w:ilvl w:val="1"/>
          <w:numId w:val="77"/>
        </w:numPr>
        <w:tabs>
          <w:tab w:val="left" w:pos="1702"/>
        </w:tabs>
        <w:spacing w:before="8"/>
      </w:pPr>
      <w:r>
        <w:t>DIAN:</w:t>
      </w:r>
      <w:r>
        <w:rPr>
          <w:spacing w:val="-3"/>
        </w:rPr>
        <w:t xml:space="preserve"> </w:t>
      </w:r>
      <w:r>
        <w:t>Información</w:t>
      </w:r>
      <w:r>
        <w:rPr>
          <w:spacing w:val="-6"/>
        </w:rPr>
        <w:t xml:space="preserve"> </w:t>
      </w:r>
      <w:r>
        <w:t>Exógena.</w:t>
      </w:r>
    </w:p>
    <w:p w:rsidR="007C220E" w:rsidRDefault="00B4058F">
      <w:pPr>
        <w:pStyle w:val="Prrafodelista"/>
        <w:numPr>
          <w:ilvl w:val="1"/>
          <w:numId w:val="77"/>
        </w:numPr>
        <w:tabs>
          <w:tab w:val="left" w:pos="1702"/>
        </w:tabs>
        <w:spacing w:before="15"/>
      </w:pPr>
      <w:r>
        <w:t>Concejo de</w:t>
      </w:r>
      <w:r>
        <w:rPr>
          <w:spacing w:val="-4"/>
        </w:rPr>
        <w:t xml:space="preserve"> </w:t>
      </w:r>
      <w:r>
        <w:t>Bogotá:</w:t>
      </w:r>
      <w:r>
        <w:rPr>
          <w:spacing w:val="-1"/>
        </w:rPr>
        <w:t xml:space="preserve"> </w:t>
      </w:r>
      <w:r>
        <w:t>Ejecución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Presupuesto.</w:t>
      </w:r>
    </w:p>
    <w:p w:rsidR="007C220E" w:rsidRDefault="00B4058F">
      <w:pPr>
        <w:pStyle w:val="Prrafodelista"/>
        <w:numPr>
          <w:ilvl w:val="1"/>
          <w:numId w:val="77"/>
        </w:numPr>
        <w:tabs>
          <w:tab w:val="left" w:pos="1702"/>
        </w:tabs>
        <w:spacing w:before="15"/>
      </w:pPr>
      <w:r>
        <w:t>Personería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Bogotá:</w:t>
      </w:r>
      <w:r>
        <w:rPr>
          <w:spacing w:val="-3"/>
        </w:rPr>
        <w:t xml:space="preserve"> </w:t>
      </w:r>
      <w:r>
        <w:t>Ejecución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Presupuesto.</w:t>
      </w:r>
    </w:p>
    <w:p w:rsidR="007C220E" w:rsidRDefault="00B4058F">
      <w:pPr>
        <w:pStyle w:val="Prrafodelista"/>
        <w:numPr>
          <w:ilvl w:val="1"/>
          <w:numId w:val="77"/>
        </w:numPr>
        <w:tabs>
          <w:tab w:val="left" w:pos="1702"/>
        </w:tabs>
        <w:spacing w:before="12"/>
      </w:pPr>
      <w:r>
        <w:t>Contraloría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Bogotá:</w:t>
      </w:r>
      <w:r>
        <w:rPr>
          <w:spacing w:val="-2"/>
        </w:rPr>
        <w:t xml:space="preserve"> </w:t>
      </w:r>
      <w:r>
        <w:t>Informe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Sistema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Vigilancia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SIVICOF.</w:t>
      </w:r>
    </w:p>
    <w:p w:rsidR="007C220E" w:rsidRDefault="00B4058F">
      <w:pPr>
        <w:pStyle w:val="Prrafodelista"/>
        <w:numPr>
          <w:ilvl w:val="1"/>
          <w:numId w:val="77"/>
        </w:numPr>
        <w:tabs>
          <w:tab w:val="left" w:pos="1702"/>
        </w:tabs>
        <w:spacing w:before="15"/>
      </w:pPr>
      <w:r>
        <w:t>Contaduría</w:t>
      </w:r>
      <w:r>
        <w:rPr>
          <w:spacing w:val="-2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Nación:</w:t>
      </w:r>
      <w:r>
        <w:rPr>
          <w:spacing w:val="-3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contable.</w:t>
      </w:r>
    </w:p>
    <w:p w:rsidR="007C220E" w:rsidRDefault="00B4058F">
      <w:pPr>
        <w:pStyle w:val="Prrafodelista"/>
        <w:numPr>
          <w:ilvl w:val="1"/>
          <w:numId w:val="77"/>
        </w:numPr>
        <w:tabs>
          <w:tab w:val="left" w:pos="1702"/>
        </w:tabs>
        <w:spacing w:before="15"/>
      </w:pPr>
      <w:r>
        <w:t>Dirección</w:t>
      </w:r>
      <w:r>
        <w:rPr>
          <w:spacing w:val="-5"/>
        </w:rPr>
        <w:t xml:space="preserve"> </w:t>
      </w:r>
      <w:r>
        <w:t>Distrital</w:t>
      </w:r>
      <w:r>
        <w:rPr>
          <w:spacing w:val="-1"/>
        </w:rPr>
        <w:t xml:space="preserve"> </w:t>
      </w:r>
      <w:r>
        <w:t>de Contabilidad:</w:t>
      </w:r>
      <w:r>
        <w:rPr>
          <w:spacing w:val="-1"/>
        </w:rPr>
        <w:t xml:space="preserve"> </w:t>
      </w:r>
      <w:r>
        <w:t>Informe Contab</w:t>
      </w:r>
      <w:r>
        <w:t>le.</w:t>
      </w:r>
    </w:p>
    <w:p w:rsidR="007C220E" w:rsidRDefault="007C220E">
      <w:pPr>
        <w:pStyle w:val="Textoindependiente"/>
        <w:rPr>
          <w:sz w:val="24"/>
        </w:rPr>
      </w:pPr>
    </w:p>
    <w:p w:rsidR="007C220E" w:rsidRDefault="007C220E">
      <w:pPr>
        <w:pStyle w:val="Textoindependiente"/>
        <w:spacing w:before="7"/>
        <w:rPr>
          <w:sz w:val="24"/>
        </w:rPr>
      </w:pPr>
    </w:p>
    <w:p w:rsidR="007C220E" w:rsidRDefault="00B4058F">
      <w:pPr>
        <w:pStyle w:val="Prrafodelista"/>
        <w:numPr>
          <w:ilvl w:val="0"/>
          <w:numId w:val="77"/>
        </w:numPr>
        <w:tabs>
          <w:tab w:val="left" w:pos="981"/>
          <w:tab w:val="left" w:pos="982"/>
        </w:tabs>
        <w:ind w:hanging="361"/>
      </w:pPr>
      <w:r>
        <w:t>Fuentes</w:t>
      </w:r>
      <w:r>
        <w:rPr>
          <w:spacing w:val="-2"/>
        </w:rPr>
        <w:t xml:space="preserve"> </w:t>
      </w:r>
      <w:r>
        <w:t>secundarias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identificación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dinámica:</w:t>
      </w:r>
    </w:p>
    <w:p w:rsidR="007C220E" w:rsidRDefault="007C220E">
      <w:pPr>
        <w:pStyle w:val="Textoindependiente"/>
        <w:spacing w:before="8"/>
        <w:rPr>
          <w:sz w:val="25"/>
        </w:rPr>
      </w:pPr>
    </w:p>
    <w:p w:rsidR="007C220E" w:rsidRDefault="00B4058F">
      <w:pPr>
        <w:pStyle w:val="Prrafodelista"/>
        <w:numPr>
          <w:ilvl w:val="1"/>
          <w:numId w:val="77"/>
        </w:numPr>
        <w:tabs>
          <w:tab w:val="left" w:pos="1702"/>
        </w:tabs>
      </w:pPr>
      <w:r>
        <w:t>Cuentas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nuevos</w:t>
      </w:r>
      <w:r>
        <w:rPr>
          <w:spacing w:val="-1"/>
        </w:rPr>
        <w:t xml:space="preserve"> </w:t>
      </w:r>
      <w:r>
        <w:t>usuarios</w:t>
      </w:r>
      <w:r>
        <w:rPr>
          <w:spacing w:val="-3"/>
        </w:rPr>
        <w:t xml:space="preserve"> </w:t>
      </w:r>
      <w:r>
        <w:t>Empresas de</w:t>
      </w:r>
      <w:r>
        <w:rPr>
          <w:spacing w:val="-1"/>
        </w:rPr>
        <w:t xml:space="preserve"> </w:t>
      </w:r>
      <w:r>
        <w:t>Servicios</w:t>
      </w:r>
      <w:r>
        <w:rPr>
          <w:spacing w:val="-4"/>
        </w:rPr>
        <w:t xml:space="preserve"> </w:t>
      </w:r>
      <w:r>
        <w:t>Públicos</w:t>
      </w:r>
    </w:p>
    <w:p w:rsidR="007C220E" w:rsidRDefault="00B4058F">
      <w:pPr>
        <w:pStyle w:val="Prrafodelista"/>
        <w:numPr>
          <w:ilvl w:val="1"/>
          <w:numId w:val="77"/>
        </w:numPr>
        <w:tabs>
          <w:tab w:val="left" w:pos="1702"/>
        </w:tabs>
        <w:spacing w:before="13"/>
      </w:pPr>
      <w:r>
        <w:t>Reasentamientos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títulos,</w:t>
      </w:r>
      <w:r>
        <w:rPr>
          <w:spacing w:val="-3"/>
        </w:rPr>
        <w:t xml:space="preserve"> </w:t>
      </w:r>
      <w:r>
        <w:t>Caja de</w:t>
      </w:r>
      <w:r>
        <w:rPr>
          <w:spacing w:val="-1"/>
        </w:rPr>
        <w:t xml:space="preserve"> </w:t>
      </w:r>
      <w:r>
        <w:t>Vivienda</w:t>
      </w:r>
      <w:r>
        <w:rPr>
          <w:spacing w:val="-3"/>
        </w:rPr>
        <w:t xml:space="preserve"> </w:t>
      </w:r>
      <w:r>
        <w:t>Popular</w:t>
      </w:r>
    </w:p>
    <w:p w:rsidR="007C220E" w:rsidRDefault="00B4058F">
      <w:pPr>
        <w:pStyle w:val="Prrafodelista"/>
        <w:numPr>
          <w:ilvl w:val="1"/>
          <w:numId w:val="77"/>
        </w:numPr>
        <w:tabs>
          <w:tab w:val="left" w:pos="1702"/>
        </w:tabs>
        <w:spacing w:before="14" w:line="252" w:lineRule="auto"/>
        <w:ind w:right="780"/>
      </w:pPr>
      <w:r>
        <w:t>Base</w:t>
      </w:r>
      <w:r>
        <w:rPr>
          <w:spacing w:val="33"/>
        </w:rPr>
        <w:t xml:space="preserve"> </w:t>
      </w:r>
      <w:r>
        <w:t>subsidios</w:t>
      </w:r>
      <w:r>
        <w:rPr>
          <w:spacing w:val="34"/>
        </w:rPr>
        <w:t xml:space="preserve"> </w:t>
      </w:r>
      <w:r>
        <w:t>Mejoramiento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Vivienda</w:t>
      </w:r>
      <w:r>
        <w:rPr>
          <w:spacing w:val="34"/>
        </w:rPr>
        <w:t xml:space="preserve"> </w:t>
      </w:r>
      <w:r>
        <w:t>y</w:t>
      </w:r>
      <w:r>
        <w:rPr>
          <w:spacing w:val="34"/>
        </w:rPr>
        <w:t xml:space="preserve"> </w:t>
      </w:r>
      <w:r>
        <w:t>Reporte</w:t>
      </w:r>
      <w:r>
        <w:rPr>
          <w:spacing w:val="35"/>
        </w:rPr>
        <w:t xml:space="preserve"> </w:t>
      </w:r>
      <w:r>
        <w:t>vivienda</w:t>
      </w:r>
      <w:r>
        <w:rPr>
          <w:spacing w:val="36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alto</w:t>
      </w:r>
      <w:r>
        <w:rPr>
          <w:spacing w:val="38"/>
        </w:rPr>
        <w:t xml:space="preserve"> </w:t>
      </w:r>
      <w:r>
        <w:t>riesgo</w:t>
      </w:r>
      <w:r>
        <w:rPr>
          <w:spacing w:val="33"/>
        </w:rPr>
        <w:t xml:space="preserve"> </w:t>
      </w:r>
      <w:r>
        <w:t>no</w:t>
      </w:r>
      <w:r>
        <w:rPr>
          <w:spacing w:val="-47"/>
        </w:rPr>
        <w:t xml:space="preserve"> </w:t>
      </w:r>
      <w:r>
        <w:t>mitigable,</w:t>
      </w:r>
      <w:r>
        <w:rPr>
          <w:spacing w:val="-4"/>
        </w:rPr>
        <w:t xml:space="preserve"> </w:t>
      </w:r>
      <w:r>
        <w:t>Secretaría de</w:t>
      </w:r>
      <w:r>
        <w:rPr>
          <w:spacing w:val="-2"/>
        </w:rPr>
        <w:t xml:space="preserve"> </w:t>
      </w:r>
      <w:r>
        <w:t>Hábitat</w:t>
      </w:r>
    </w:p>
    <w:p w:rsidR="007C220E" w:rsidRDefault="00B4058F">
      <w:pPr>
        <w:pStyle w:val="Prrafodelista"/>
        <w:numPr>
          <w:ilvl w:val="1"/>
          <w:numId w:val="77"/>
        </w:numPr>
        <w:tabs>
          <w:tab w:val="left" w:pos="1702"/>
        </w:tabs>
        <w:spacing w:before="10"/>
      </w:pPr>
      <w:r>
        <w:t>Densidad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área u</w:t>
      </w:r>
      <w:r>
        <w:rPr>
          <w:spacing w:val="-3"/>
        </w:rPr>
        <w:t xml:space="preserve"> </w:t>
      </w:r>
      <w:r>
        <w:t>obras iniciadas por</w:t>
      </w:r>
      <w:r>
        <w:rPr>
          <w:spacing w:val="-2"/>
        </w:rPr>
        <w:t xml:space="preserve"> </w:t>
      </w:r>
      <w:r>
        <w:t>manzana,</w:t>
      </w:r>
      <w:r>
        <w:rPr>
          <w:spacing w:val="-2"/>
        </w:rPr>
        <w:t xml:space="preserve"> </w:t>
      </w:r>
      <w:r>
        <w:t>DANE</w:t>
      </w:r>
    </w:p>
    <w:p w:rsidR="007C220E" w:rsidRDefault="00B4058F">
      <w:pPr>
        <w:pStyle w:val="Prrafodelista"/>
        <w:numPr>
          <w:ilvl w:val="1"/>
          <w:numId w:val="77"/>
        </w:numPr>
        <w:tabs>
          <w:tab w:val="left" w:pos="1702"/>
        </w:tabs>
        <w:spacing w:before="13"/>
      </w:pPr>
      <w:r>
        <w:t>Imágenes</w:t>
      </w:r>
      <w:r>
        <w:rPr>
          <w:spacing w:val="-1"/>
        </w:rPr>
        <w:t xml:space="preserve"> </w:t>
      </w:r>
      <w:r>
        <w:t>RASTER</w:t>
      </w:r>
    </w:p>
    <w:p w:rsidR="007C220E" w:rsidRDefault="007C220E">
      <w:pPr>
        <w:sectPr w:rsidR="007C220E">
          <w:headerReference w:type="default" r:id="rId62"/>
          <w:footerReference w:type="default" r:id="rId63"/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Prrafodelista"/>
        <w:numPr>
          <w:ilvl w:val="1"/>
          <w:numId w:val="77"/>
        </w:numPr>
        <w:tabs>
          <w:tab w:val="left" w:pos="1702"/>
        </w:tabs>
        <w:spacing w:before="1" w:line="252" w:lineRule="auto"/>
        <w:ind w:right="780"/>
      </w:pPr>
      <w:r>
        <w:t>Acceso</w:t>
      </w:r>
      <w:r>
        <w:rPr>
          <w:spacing w:val="36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información</w:t>
      </w:r>
      <w:r>
        <w:rPr>
          <w:spacing w:val="31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registraduría</w:t>
      </w:r>
      <w:r>
        <w:rPr>
          <w:spacing w:val="34"/>
        </w:rPr>
        <w:t xml:space="preserve"> </w:t>
      </w:r>
      <w:r>
        <w:t>nacional</w:t>
      </w:r>
      <w:r>
        <w:rPr>
          <w:spacing w:val="34"/>
        </w:rPr>
        <w:t xml:space="preserve"> </w:t>
      </w:r>
      <w:r>
        <w:t>para</w:t>
      </w:r>
      <w:r>
        <w:rPr>
          <w:spacing w:val="31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validación</w:t>
      </w:r>
      <w:r>
        <w:rPr>
          <w:spacing w:val="29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propietarios.</w:t>
      </w:r>
    </w:p>
    <w:p w:rsidR="007C220E" w:rsidRDefault="007C220E">
      <w:pPr>
        <w:pStyle w:val="Textoindependiente"/>
        <w:spacing w:before="7"/>
        <w:rPr>
          <w:sz w:val="24"/>
        </w:rPr>
      </w:pPr>
    </w:p>
    <w:p w:rsidR="007C220E" w:rsidRDefault="00B4058F">
      <w:pPr>
        <w:pStyle w:val="Prrafodelista"/>
        <w:numPr>
          <w:ilvl w:val="0"/>
          <w:numId w:val="77"/>
        </w:numPr>
        <w:tabs>
          <w:tab w:val="left" w:pos="981"/>
          <w:tab w:val="left" w:pos="982"/>
        </w:tabs>
        <w:ind w:hanging="361"/>
      </w:pPr>
      <w:r>
        <w:t>Herramientas de</w:t>
      </w:r>
      <w:r>
        <w:rPr>
          <w:spacing w:val="-3"/>
        </w:rPr>
        <w:t xml:space="preserve"> </w:t>
      </w:r>
      <w:r>
        <w:t>análisis</w:t>
      </w:r>
    </w:p>
    <w:p w:rsidR="007C220E" w:rsidRDefault="007C220E">
      <w:pPr>
        <w:pStyle w:val="Textoindependiente"/>
        <w:spacing w:before="5"/>
        <w:rPr>
          <w:sz w:val="25"/>
        </w:rPr>
      </w:pPr>
    </w:p>
    <w:p w:rsidR="007C220E" w:rsidRDefault="00B4058F">
      <w:pPr>
        <w:pStyle w:val="Textoindependiente"/>
        <w:spacing w:line="259" w:lineRule="auto"/>
        <w:ind w:left="262" w:right="773"/>
        <w:jc w:val="both"/>
      </w:pPr>
      <w:r>
        <w:t>Los</w:t>
      </w:r>
      <w:r>
        <w:rPr>
          <w:spacing w:val="-6"/>
        </w:rPr>
        <w:t xml:space="preserve"> </w:t>
      </w:r>
      <w:r>
        <w:t>datos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gestiona</w:t>
      </w:r>
      <w:r>
        <w:rPr>
          <w:spacing w:val="-3"/>
        </w:rPr>
        <w:t xml:space="preserve"> </w:t>
      </w:r>
      <w:r>
        <w:t>Catastro</w:t>
      </w:r>
      <w:r>
        <w:rPr>
          <w:spacing w:val="-4"/>
        </w:rPr>
        <w:t xml:space="preserve"> </w:t>
      </w:r>
      <w:r>
        <w:t>Distrital</w:t>
      </w:r>
      <w:r>
        <w:rPr>
          <w:spacing w:val="-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importancia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estos</w:t>
      </w:r>
      <w:r>
        <w:rPr>
          <w:spacing w:val="-3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procesos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planeación</w:t>
      </w:r>
      <w:r>
        <w:rPr>
          <w:spacing w:val="-3"/>
        </w:rPr>
        <w:t xml:space="preserve"> </w:t>
      </w:r>
      <w:r>
        <w:t>de</w:t>
      </w:r>
      <w:r>
        <w:rPr>
          <w:spacing w:val="-4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ciudad</w:t>
      </w:r>
      <w:r>
        <w:rPr>
          <w:spacing w:val="-9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igual</w:t>
      </w:r>
      <w:r>
        <w:rPr>
          <w:spacing w:val="-12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son</w:t>
      </w:r>
      <w:r>
        <w:rPr>
          <w:spacing w:val="-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base</w:t>
      </w:r>
      <w:r>
        <w:rPr>
          <w:spacing w:val="-7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proceso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liquidación</w:t>
      </w:r>
      <w:r>
        <w:rPr>
          <w:spacing w:val="-9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impuesto</w:t>
      </w:r>
      <w:r>
        <w:rPr>
          <w:spacing w:val="-7"/>
        </w:rPr>
        <w:t xml:space="preserve"> </w:t>
      </w:r>
      <w:r>
        <w:t>predial,</w:t>
      </w:r>
      <w:r>
        <w:rPr>
          <w:spacing w:val="-8"/>
        </w:rPr>
        <w:t xml:space="preserve"> </w:t>
      </w:r>
      <w:r>
        <w:t>hace</w:t>
      </w:r>
      <w:r>
        <w:rPr>
          <w:spacing w:val="-9"/>
        </w:rPr>
        <w:t xml:space="preserve"> </w:t>
      </w:r>
      <w:r>
        <w:t>necesario</w:t>
      </w:r>
      <w:r>
        <w:rPr>
          <w:spacing w:val="-48"/>
        </w:rPr>
        <w:t xml:space="preserve"> </w:t>
      </w:r>
      <w:r>
        <w:t>contar con las herramientas especializadas que le permitan efectuar el análisis de datos y permita</w:t>
      </w:r>
      <w:r>
        <w:rPr>
          <w:spacing w:val="1"/>
        </w:rPr>
        <w:t xml:space="preserve"> </w:t>
      </w:r>
      <w:r>
        <w:t>generar las</w:t>
      </w:r>
      <w:r>
        <w:rPr>
          <w:spacing w:val="-3"/>
        </w:rPr>
        <w:t xml:space="preserve"> </w:t>
      </w:r>
      <w:r>
        <w:t>estrategias a</w:t>
      </w:r>
      <w:r>
        <w:rPr>
          <w:spacing w:val="-3"/>
        </w:rPr>
        <w:t xml:space="preserve"> </w:t>
      </w:r>
      <w:r>
        <w:t>seguir por la Unidad.</w:t>
      </w:r>
    </w:p>
    <w:p w:rsidR="007C220E" w:rsidRDefault="007C220E">
      <w:pPr>
        <w:pStyle w:val="Textoindependiente"/>
        <w:spacing w:before="9"/>
        <w:rPr>
          <w:sz w:val="23"/>
        </w:rPr>
      </w:pPr>
    </w:p>
    <w:p w:rsidR="007C220E" w:rsidRDefault="00B4058F">
      <w:pPr>
        <w:pStyle w:val="Textoindependiente"/>
        <w:spacing w:line="259" w:lineRule="auto"/>
        <w:ind w:left="262" w:right="774"/>
        <w:jc w:val="both"/>
      </w:pPr>
      <w:r>
        <w:t>Para apoyar la toma de decisiones por parte de los líder</w:t>
      </w:r>
      <w:r>
        <w:t>es de los procesos, se deben soportar en</w:t>
      </w:r>
      <w:r>
        <w:rPr>
          <w:spacing w:val="1"/>
        </w:rPr>
        <w:t xml:space="preserve"> </w:t>
      </w:r>
      <w:r>
        <w:t>herramientas que fortalezcan la capacidad de análisis y a la publicación de los resultados producto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esta</w:t>
      </w:r>
      <w:r>
        <w:rPr>
          <w:spacing w:val="-12"/>
        </w:rPr>
        <w:t xml:space="preserve"> </w:t>
      </w:r>
      <w:r>
        <w:rPr>
          <w:spacing w:val="-1"/>
        </w:rPr>
        <w:t>actividad.</w:t>
      </w:r>
      <w:r>
        <w:rPr>
          <w:spacing w:val="-12"/>
        </w:rPr>
        <w:t xml:space="preserve"> </w:t>
      </w:r>
      <w:r>
        <w:t>Catastro</w:t>
      </w:r>
      <w:r>
        <w:rPr>
          <w:spacing w:val="-13"/>
        </w:rPr>
        <w:t xml:space="preserve"> </w:t>
      </w:r>
      <w:r>
        <w:t>Distrital</w:t>
      </w:r>
      <w:r>
        <w:rPr>
          <w:spacing w:val="-15"/>
        </w:rPr>
        <w:t xml:space="preserve"> </w:t>
      </w:r>
      <w:r>
        <w:t>cuenta</w:t>
      </w:r>
      <w:r>
        <w:rPr>
          <w:spacing w:val="-11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siguientes</w:t>
      </w:r>
      <w:r>
        <w:rPr>
          <w:spacing w:val="-11"/>
        </w:rPr>
        <w:t xml:space="preserve"> </w:t>
      </w:r>
      <w:r>
        <w:t>herramientas</w:t>
      </w:r>
      <w:r>
        <w:rPr>
          <w:spacing w:val="-14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desarrollos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permite</w:t>
      </w:r>
      <w:r>
        <w:rPr>
          <w:spacing w:val="-48"/>
        </w:rPr>
        <w:t xml:space="preserve"> </w:t>
      </w:r>
      <w:r>
        <w:t>contar con d</w:t>
      </w:r>
      <w:r>
        <w:t>atos y resultados que facilitan el análisis de los resultados y de esta manera facilita la</w:t>
      </w:r>
      <w:r>
        <w:rPr>
          <w:spacing w:val="1"/>
        </w:rPr>
        <w:t xml:space="preserve"> </w:t>
      </w:r>
      <w:r>
        <w:t>toma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decisiones</w:t>
      </w:r>
      <w:r>
        <w:rPr>
          <w:spacing w:val="-1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estrategias</w:t>
      </w:r>
      <w:r>
        <w:rPr>
          <w:spacing w:val="-3"/>
        </w:rPr>
        <w:t xml:space="preserve"> </w:t>
      </w:r>
      <w:r>
        <w:t>a seguir:</w:t>
      </w:r>
    </w:p>
    <w:p w:rsidR="007C220E" w:rsidRDefault="007C220E">
      <w:pPr>
        <w:pStyle w:val="Textoindependiente"/>
        <w:spacing w:before="7"/>
        <w:rPr>
          <w:sz w:val="23"/>
        </w:rPr>
      </w:pPr>
    </w:p>
    <w:p w:rsidR="007C220E" w:rsidRDefault="00B4058F">
      <w:pPr>
        <w:pStyle w:val="Prrafodelista"/>
        <w:numPr>
          <w:ilvl w:val="0"/>
          <w:numId w:val="70"/>
        </w:numPr>
        <w:tabs>
          <w:tab w:val="left" w:pos="982"/>
        </w:tabs>
        <w:spacing w:line="259" w:lineRule="auto"/>
        <w:ind w:left="981" w:right="776"/>
        <w:jc w:val="both"/>
      </w:pPr>
      <w:r>
        <w:t>BI (Business Intelligence): Esta herramienta permite a los líderes de proceso, a nivel táctico</w:t>
      </w:r>
      <w:r>
        <w:rPr>
          <w:spacing w:val="-47"/>
        </w:rPr>
        <w:t xml:space="preserve"> </w:t>
      </w:r>
      <w:r>
        <w:t>o estratégico, a extraer información del negocio, analizar los datos y generar indicadores</w:t>
      </w:r>
      <w:r>
        <w:rPr>
          <w:spacing w:val="1"/>
        </w:rPr>
        <w:t xml:space="preserve"> </w:t>
      </w:r>
      <w:r>
        <w:t>sobre las actividades que realiza la Unidad, permitiendo al órgano directivo a definir y</w:t>
      </w:r>
      <w:r>
        <w:rPr>
          <w:spacing w:val="1"/>
        </w:rPr>
        <w:t xml:space="preserve"> </w:t>
      </w:r>
      <w:r>
        <w:t>establecer</w:t>
      </w:r>
      <w:r>
        <w:rPr>
          <w:spacing w:val="-1"/>
        </w:rPr>
        <w:t xml:space="preserve"> </w:t>
      </w:r>
      <w:r>
        <w:t>estrategias.</w:t>
      </w:r>
    </w:p>
    <w:p w:rsidR="007C220E" w:rsidRDefault="007C220E">
      <w:pPr>
        <w:pStyle w:val="Textoindependiente"/>
        <w:spacing w:before="9"/>
        <w:rPr>
          <w:sz w:val="23"/>
        </w:rPr>
      </w:pPr>
    </w:p>
    <w:p w:rsidR="007C220E" w:rsidRDefault="00B4058F">
      <w:pPr>
        <w:pStyle w:val="Prrafodelista"/>
        <w:numPr>
          <w:ilvl w:val="0"/>
          <w:numId w:val="70"/>
        </w:numPr>
        <w:tabs>
          <w:tab w:val="left" w:pos="982"/>
        </w:tabs>
        <w:spacing w:line="259" w:lineRule="auto"/>
        <w:ind w:left="981" w:right="772"/>
        <w:jc w:val="both"/>
      </w:pPr>
      <w:r>
        <w:t>SAS (Statical Analysis System): La estadística aplicada ha ganado mucha importancia en la</w:t>
      </w:r>
      <w:r>
        <w:rPr>
          <w:spacing w:val="1"/>
        </w:rPr>
        <w:t xml:space="preserve"> </w:t>
      </w:r>
      <w:r>
        <w:t>realización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actividades de</w:t>
      </w:r>
      <w:r>
        <w:rPr>
          <w:spacing w:val="1"/>
        </w:rPr>
        <w:t xml:space="preserve"> </w:t>
      </w:r>
      <w:r>
        <w:t>investigación. Por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aplicativo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permite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análisis,</w:t>
      </w:r>
      <w:r>
        <w:rPr>
          <w:spacing w:val="1"/>
        </w:rPr>
        <w:t xml:space="preserve"> </w:t>
      </w:r>
      <w:r>
        <w:t>manipulación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simulación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escenarios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situaciones</w:t>
      </w:r>
      <w:r>
        <w:rPr>
          <w:spacing w:val="1"/>
        </w:rPr>
        <w:t xml:space="preserve"> </w:t>
      </w:r>
      <w:r>
        <w:t>esta</w:t>
      </w:r>
      <w:r>
        <w:t>dística,</w:t>
      </w:r>
      <w:r>
        <w:rPr>
          <w:spacing w:val="-47"/>
        </w:rPr>
        <w:t xml:space="preserve"> </w:t>
      </w:r>
      <w:r>
        <w:t>Catastro utiliza fundamentalmente esta herramienta en la definición de estadísticas sobre</w:t>
      </w:r>
      <w:r>
        <w:rPr>
          <w:spacing w:val="1"/>
        </w:rPr>
        <w:t xml:space="preserve"> </w:t>
      </w:r>
      <w:r>
        <w:t>los datos de la Unidad y para la creación de los modelos econométricos con los cuales se</w:t>
      </w:r>
      <w:r>
        <w:rPr>
          <w:spacing w:val="1"/>
        </w:rPr>
        <w:t xml:space="preserve"> </w:t>
      </w:r>
      <w:r>
        <w:t>definen los valores comerciales de la construcción para ser aplicado</w:t>
      </w:r>
      <w:r>
        <w:t>s en el proceso de</w:t>
      </w:r>
      <w:r>
        <w:rPr>
          <w:spacing w:val="1"/>
        </w:rPr>
        <w:t xml:space="preserve"> </w:t>
      </w:r>
      <w:r>
        <w:t>actualización</w:t>
      </w:r>
      <w:r>
        <w:rPr>
          <w:spacing w:val="-3"/>
        </w:rPr>
        <w:t xml:space="preserve"> </w:t>
      </w:r>
      <w:r>
        <w:t>catastral.</w:t>
      </w:r>
    </w:p>
    <w:p w:rsidR="007C220E" w:rsidRDefault="007C220E">
      <w:pPr>
        <w:pStyle w:val="Textoindependiente"/>
        <w:spacing w:before="7"/>
        <w:rPr>
          <w:sz w:val="23"/>
        </w:rPr>
      </w:pPr>
    </w:p>
    <w:p w:rsidR="007C220E" w:rsidRDefault="00B4058F">
      <w:pPr>
        <w:pStyle w:val="Prrafodelista"/>
        <w:numPr>
          <w:ilvl w:val="0"/>
          <w:numId w:val="70"/>
        </w:numPr>
        <w:tabs>
          <w:tab w:val="left" w:pos="982"/>
        </w:tabs>
        <w:spacing w:line="259" w:lineRule="auto"/>
        <w:ind w:left="981" w:right="773"/>
        <w:jc w:val="both"/>
      </w:pPr>
      <w:r>
        <w:t>Geoestadística: Teniendo en cuenta que la información que administra y gestiona Catastro</w:t>
      </w:r>
      <w:r>
        <w:rPr>
          <w:spacing w:val="-47"/>
        </w:rPr>
        <w:t xml:space="preserve"> </w:t>
      </w:r>
      <w:r>
        <w:t>corresponde a datos que deben ser georreferenciados y la evolución de la ciudad amerita</w:t>
      </w:r>
      <w:r>
        <w:rPr>
          <w:spacing w:val="1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análisis</w:t>
      </w:r>
      <w:r>
        <w:rPr>
          <w:spacing w:val="-6"/>
        </w:rPr>
        <w:t xml:space="preserve"> </w:t>
      </w:r>
      <w:r>
        <w:t>estadístico</w:t>
      </w:r>
      <w:r>
        <w:rPr>
          <w:spacing w:val="-8"/>
        </w:rPr>
        <w:t xml:space="preserve"> </w:t>
      </w:r>
      <w:r>
        <w:t>apoyándose</w:t>
      </w:r>
      <w:r>
        <w:rPr>
          <w:spacing w:val="-8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información</w:t>
      </w:r>
      <w:r>
        <w:rPr>
          <w:spacing w:val="-9"/>
        </w:rPr>
        <w:t xml:space="preserve"> </w:t>
      </w:r>
      <w:r>
        <w:t>cartográfica</w:t>
      </w:r>
      <w:r>
        <w:rPr>
          <w:spacing w:val="-8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cuenta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Unidad.</w:t>
      </w:r>
      <w:r>
        <w:rPr>
          <w:spacing w:val="-4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elementos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geoestadística</w:t>
      </w:r>
      <w:r>
        <w:rPr>
          <w:spacing w:val="-3"/>
        </w:rPr>
        <w:t xml:space="preserve"> </w:t>
      </w:r>
      <w:r>
        <w:t>permiten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publicación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información</w:t>
      </w:r>
      <w:r>
        <w:rPr>
          <w:spacing w:val="-4"/>
        </w:rPr>
        <w:t xml:space="preserve"> </w:t>
      </w:r>
      <w:r>
        <w:t>predial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manera</w:t>
      </w:r>
      <w:r>
        <w:rPr>
          <w:spacing w:val="-48"/>
        </w:rPr>
        <w:t xml:space="preserve"> </w:t>
      </w:r>
      <w:r>
        <w:t>gráfica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identificar patrones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tendencias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representación</w:t>
      </w:r>
      <w:r>
        <w:rPr>
          <w:spacing w:val="-1"/>
        </w:rPr>
        <w:t xml:space="preserve"> </w:t>
      </w:r>
      <w:r>
        <w:t>geográfica</w:t>
      </w:r>
    </w:p>
    <w:p w:rsidR="007C220E" w:rsidRDefault="007C220E">
      <w:pPr>
        <w:pStyle w:val="Textoindependiente"/>
        <w:spacing w:before="10"/>
        <w:rPr>
          <w:sz w:val="23"/>
        </w:rPr>
      </w:pPr>
    </w:p>
    <w:p w:rsidR="007C220E" w:rsidRDefault="00B4058F">
      <w:pPr>
        <w:pStyle w:val="Prrafodelista"/>
        <w:numPr>
          <w:ilvl w:val="0"/>
          <w:numId w:val="70"/>
        </w:numPr>
        <w:tabs>
          <w:tab w:val="left" w:pos="982"/>
        </w:tabs>
        <w:spacing w:line="259" w:lineRule="auto"/>
        <w:ind w:left="981" w:right="773"/>
        <w:jc w:val="both"/>
      </w:pPr>
      <w:r>
        <w:t>Tablero de control táctico y</w:t>
      </w:r>
      <w:r>
        <w:t xml:space="preserve"> estratégico en el BI: Se estableció un diseño para su posterior</w:t>
      </w:r>
      <w:r>
        <w:rPr>
          <w:spacing w:val="1"/>
        </w:rPr>
        <w:t xml:space="preserve"> </w:t>
      </w:r>
      <w:r>
        <w:t>implementación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>contemplan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universos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misional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administrativa</w:t>
      </w:r>
      <w:r>
        <w:rPr>
          <w:spacing w:val="6"/>
        </w:rPr>
        <w:t xml:space="preserve"> </w:t>
      </w:r>
      <w:r>
        <w:t>mediante</w:t>
      </w:r>
      <w:r>
        <w:rPr>
          <w:spacing w:val="7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uso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un</w:t>
      </w:r>
      <w:r>
        <w:rPr>
          <w:spacing w:val="8"/>
        </w:rPr>
        <w:t xml:space="preserve"> </w:t>
      </w:r>
      <w:r>
        <w:t>tablero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control</w:t>
      </w:r>
      <w:r>
        <w:rPr>
          <w:spacing w:val="6"/>
        </w:rPr>
        <w:t xml:space="preserve"> </w:t>
      </w:r>
      <w:r>
        <w:t>táctico</w:t>
      </w:r>
      <w:r>
        <w:rPr>
          <w:spacing w:val="8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estratégico.</w:t>
      </w:r>
      <w:r>
        <w:rPr>
          <w:spacing w:val="7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origen</w:t>
      </w:r>
      <w:r>
        <w:rPr>
          <w:spacing w:val="8"/>
        </w:rPr>
        <w:t xml:space="preserve"> </w:t>
      </w:r>
      <w:r>
        <w:t>de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extoindependiente"/>
        <w:spacing w:before="1" w:line="259" w:lineRule="auto"/>
        <w:ind w:left="981" w:right="662"/>
      </w:pPr>
      <w:r>
        <w:t>estos</w:t>
      </w:r>
      <w:r>
        <w:rPr>
          <w:spacing w:val="-7"/>
        </w:rPr>
        <w:t xml:space="preserve"> </w:t>
      </w:r>
      <w:r>
        <w:t>datos</w:t>
      </w:r>
      <w:r>
        <w:rPr>
          <w:spacing w:val="-9"/>
        </w:rPr>
        <w:t xml:space="preserve"> </w:t>
      </w:r>
      <w:r>
        <w:t>proviene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diferentes</w:t>
      </w:r>
      <w:r>
        <w:rPr>
          <w:spacing w:val="-8"/>
        </w:rPr>
        <w:t xml:space="preserve"> </w:t>
      </w:r>
      <w:r>
        <w:t>fuentes,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permite</w:t>
      </w:r>
      <w:r>
        <w:rPr>
          <w:spacing w:val="-7"/>
        </w:rPr>
        <w:t xml:space="preserve"> </w:t>
      </w:r>
      <w:r>
        <w:t>establecer</w:t>
      </w:r>
      <w:r>
        <w:rPr>
          <w:spacing w:val="-8"/>
        </w:rPr>
        <w:t xml:space="preserve"> </w:t>
      </w:r>
      <w:r>
        <w:t>indicadores</w:t>
      </w:r>
      <w:r>
        <w:rPr>
          <w:spacing w:val="-8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definir</w:t>
      </w:r>
      <w:r>
        <w:rPr>
          <w:spacing w:val="-46"/>
        </w:rPr>
        <w:t xml:space="preserve"> </w:t>
      </w:r>
      <w:r>
        <w:t>estrategias</w:t>
      </w:r>
      <w:r>
        <w:rPr>
          <w:spacing w:val="-1"/>
        </w:rPr>
        <w:t xml:space="preserve"> </w:t>
      </w:r>
      <w:r>
        <w:t>a seguir.</w:t>
      </w:r>
    </w:p>
    <w:p w:rsidR="007C220E" w:rsidRDefault="007C220E">
      <w:pPr>
        <w:pStyle w:val="Textoindependiente"/>
        <w:spacing w:before="10"/>
        <w:rPr>
          <w:sz w:val="23"/>
        </w:rPr>
      </w:pPr>
    </w:p>
    <w:p w:rsidR="007C220E" w:rsidRDefault="00B4058F">
      <w:pPr>
        <w:pStyle w:val="Textoindependiente"/>
        <w:spacing w:line="259" w:lineRule="auto"/>
        <w:ind w:left="262" w:right="779"/>
        <w:jc w:val="both"/>
      </w:pPr>
      <w:r>
        <w:t>La</w:t>
      </w:r>
      <w:r>
        <w:rPr>
          <w:spacing w:val="1"/>
        </w:rPr>
        <w:t xml:space="preserve"> </w:t>
      </w:r>
      <w:r>
        <w:t>Gerencia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Tecnología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primera</w:t>
      </w:r>
      <w:r>
        <w:rPr>
          <w:spacing w:val="1"/>
        </w:rPr>
        <w:t xml:space="preserve"> </w:t>
      </w:r>
      <w:r>
        <w:t>versión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catálogo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componentes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 de la UAECD actualizado a diciembre 08 de 2019 con los datos del certificado catastral</w:t>
      </w:r>
      <w:r>
        <w:rPr>
          <w:spacing w:val="-47"/>
        </w:rPr>
        <w:t xml:space="preserve"> </w:t>
      </w:r>
      <w:r>
        <w:t>únicamente, en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categorías:</w:t>
      </w:r>
    </w:p>
    <w:p w:rsidR="007C220E" w:rsidRDefault="007C220E">
      <w:pPr>
        <w:pStyle w:val="Textoindependiente"/>
        <w:spacing w:before="8"/>
        <w:rPr>
          <w:sz w:val="23"/>
        </w:rPr>
      </w:pPr>
    </w:p>
    <w:p w:rsidR="007C220E" w:rsidRDefault="00B4058F">
      <w:pPr>
        <w:pStyle w:val="Prrafodelista"/>
        <w:numPr>
          <w:ilvl w:val="1"/>
          <w:numId w:val="70"/>
        </w:numPr>
        <w:tabs>
          <w:tab w:val="left" w:pos="1702"/>
        </w:tabs>
      </w:pPr>
      <w:r>
        <w:t>Atributos</w:t>
      </w:r>
      <w:r>
        <w:rPr>
          <w:spacing w:val="-2"/>
        </w:rPr>
        <w:t xml:space="preserve"> </w:t>
      </w:r>
      <w:r>
        <w:t>de información</w:t>
      </w:r>
    </w:p>
    <w:p w:rsidR="007C220E" w:rsidRDefault="00B4058F">
      <w:pPr>
        <w:pStyle w:val="Prrafodelista"/>
        <w:numPr>
          <w:ilvl w:val="1"/>
          <w:numId w:val="70"/>
        </w:numPr>
        <w:tabs>
          <w:tab w:val="left" w:pos="1702"/>
        </w:tabs>
        <w:spacing w:before="15"/>
      </w:pPr>
      <w:r>
        <w:t>Atributos</w:t>
      </w:r>
      <w:r>
        <w:rPr>
          <w:spacing w:val="-1"/>
        </w:rPr>
        <w:t xml:space="preserve"> </w:t>
      </w:r>
      <w:r>
        <w:t>de datos</w:t>
      </w:r>
    </w:p>
    <w:p w:rsidR="007C220E" w:rsidRDefault="00B4058F">
      <w:pPr>
        <w:pStyle w:val="Prrafodelista"/>
        <w:numPr>
          <w:ilvl w:val="1"/>
          <w:numId w:val="70"/>
        </w:numPr>
        <w:tabs>
          <w:tab w:val="left" w:pos="1702"/>
        </w:tabs>
        <w:spacing w:before="13"/>
      </w:pPr>
      <w:r>
        <w:t>Flujos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información</w:t>
      </w:r>
    </w:p>
    <w:p w:rsidR="007C220E" w:rsidRDefault="00B4058F">
      <w:pPr>
        <w:pStyle w:val="Prrafodelista"/>
        <w:numPr>
          <w:ilvl w:val="1"/>
          <w:numId w:val="70"/>
        </w:numPr>
        <w:tabs>
          <w:tab w:val="left" w:pos="1702"/>
        </w:tabs>
        <w:spacing w:before="15"/>
      </w:pPr>
      <w:r>
        <w:t>Servicios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Información</w:t>
      </w:r>
    </w:p>
    <w:p w:rsidR="007C220E" w:rsidRDefault="00B4058F">
      <w:pPr>
        <w:pStyle w:val="Prrafodelista"/>
        <w:numPr>
          <w:ilvl w:val="1"/>
          <w:numId w:val="70"/>
        </w:numPr>
        <w:tabs>
          <w:tab w:val="left" w:pos="1702"/>
        </w:tabs>
        <w:spacing w:before="15"/>
      </w:pPr>
      <w:r>
        <w:t>Matriz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vs</w:t>
      </w:r>
      <w:r>
        <w:rPr>
          <w:spacing w:val="-1"/>
        </w:rPr>
        <w:t xml:space="preserve"> </w:t>
      </w:r>
      <w:r>
        <w:t>información</w:t>
      </w:r>
    </w:p>
    <w:p w:rsidR="007C220E" w:rsidRDefault="007C220E">
      <w:pPr>
        <w:pStyle w:val="Textoindependiente"/>
        <w:spacing w:before="10"/>
        <w:rPr>
          <w:sz w:val="24"/>
        </w:rPr>
      </w:pPr>
    </w:p>
    <w:p w:rsidR="007C220E" w:rsidRDefault="00B4058F">
      <w:pPr>
        <w:pStyle w:val="Textoindependiente"/>
        <w:spacing w:line="259" w:lineRule="auto"/>
        <w:ind w:left="262" w:right="776"/>
        <w:jc w:val="both"/>
      </w:pPr>
      <w:r>
        <w:t>El catálogo de componentes de información encuentra ubicado en el repositorio: Gerencia de</w:t>
      </w:r>
      <w:r>
        <w:rPr>
          <w:spacing w:val="1"/>
        </w:rPr>
        <w:t xml:space="preserve"> </w:t>
      </w:r>
      <w:r>
        <w:t>Tecnología/Gobierno</w:t>
      </w:r>
      <w:r>
        <w:rPr>
          <w:spacing w:val="1"/>
        </w:rPr>
        <w:t xml:space="preserve"> </w:t>
      </w:r>
      <w:r>
        <w:t>Digital/1.</w:t>
      </w:r>
      <w:r>
        <w:rPr>
          <w:spacing w:val="1"/>
        </w:rPr>
        <w:t xml:space="preserve"> </w:t>
      </w:r>
      <w:r>
        <w:t>Arquitectura/Modelo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 y</w:t>
      </w:r>
      <w:r>
        <w:rPr>
          <w:spacing w:val="1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TI/Dominio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Información.</w:t>
      </w:r>
    </w:p>
    <w:p w:rsidR="007C220E" w:rsidRDefault="007C220E">
      <w:pPr>
        <w:pStyle w:val="Textoindependiente"/>
      </w:pPr>
    </w:p>
    <w:p w:rsidR="007C220E" w:rsidRDefault="00B4058F">
      <w:pPr>
        <w:pStyle w:val="Ttulo3"/>
        <w:numPr>
          <w:ilvl w:val="2"/>
          <w:numId w:val="82"/>
        </w:numPr>
        <w:tabs>
          <w:tab w:val="left" w:pos="981"/>
          <w:tab w:val="left" w:pos="982"/>
        </w:tabs>
        <w:spacing w:before="181"/>
      </w:pPr>
      <w:bookmarkStart w:id="26" w:name="_TOC_250057"/>
      <w:r>
        <w:t>Servicios intercambio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bookmarkEnd w:id="26"/>
      <w:r>
        <w:t>información</w:t>
      </w:r>
    </w:p>
    <w:p w:rsidR="007C220E" w:rsidRDefault="007C220E">
      <w:pPr>
        <w:pStyle w:val="Textoindependiente"/>
        <w:rPr>
          <w:rFonts w:ascii="Calibri Light"/>
          <w:sz w:val="24"/>
        </w:rPr>
      </w:pPr>
    </w:p>
    <w:p w:rsidR="007C220E" w:rsidRDefault="00B4058F">
      <w:pPr>
        <w:pStyle w:val="Textoindependiente"/>
        <w:spacing w:before="180" w:line="259" w:lineRule="auto"/>
        <w:ind w:left="262" w:right="777"/>
        <w:jc w:val="both"/>
      </w:pPr>
      <w:r>
        <w:t>Con el objetivo de optimizar los procesos de interoperabilidad de la información para atender las</w:t>
      </w:r>
      <w:r>
        <w:rPr>
          <w:spacing w:val="1"/>
        </w:rPr>
        <w:t xml:space="preserve"> </w:t>
      </w:r>
      <w:r>
        <w:t>necesidades de las entidades y ciudadanos con transparencia y servicios oportunos, pertinentes y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calidad,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desarrollaron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siguientes</w:t>
      </w:r>
      <w:r>
        <w:rPr>
          <w:spacing w:val="-4"/>
        </w:rPr>
        <w:t xml:space="preserve"> </w:t>
      </w:r>
      <w:r>
        <w:t>unid</w:t>
      </w:r>
      <w:r>
        <w:t>ades de gestión</w:t>
      </w:r>
      <w:r>
        <w:rPr>
          <w:spacing w:val="-2"/>
        </w:rPr>
        <w:t xml:space="preserve"> </w:t>
      </w:r>
      <w:r>
        <w:t>durante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vigencia 2016-2019: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2"/>
        <w:rPr>
          <w:sz w:val="19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1844"/>
        <w:gridCol w:w="3870"/>
      </w:tblGrid>
      <w:tr w:rsidR="007C220E">
        <w:trPr>
          <w:trHeight w:val="1074"/>
        </w:trPr>
        <w:tc>
          <w:tcPr>
            <w:tcW w:w="3116" w:type="dxa"/>
            <w:shd w:val="clear" w:color="auto" w:fill="D9D9D9"/>
          </w:tcPr>
          <w:p w:rsidR="007C220E" w:rsidRDefault="00B4058F">
            <w:pPr>
              <w:pStyle w:val="TableParagraph"/>
              <w:spacing w:before="1"/>
              <w:ind w:left="179" w:right="175" w:hanging="2"/>
              <w:jc w:val="center"/>
              <w:rPr>
                <w:b/>
              </w:rPr>
            </w:pPr>
            <w:r>
              <w:rPr>
                <w:b/>
              </w:rPr>
              <w:t>OBJETIVO ESTRATÉGICO /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COMPONENTE Y PROPÓSITOS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POLÍTICA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GOBIERNO</w:t>
            </w:r>
          </w:p>
          <w:p w:rsidR="007C220E" w:rsidRDefault="00B4058F">
            <w:pPr>
              <w:pStyle w:val="TableParagraph"/>
              <w:spacing w:line="248" w:lineRule="exact"/>
              <w:ind w:left="1170" w:right="1163"/>
              <w:jc w:val="center"/>
              <w:rPr>
                <w:b/>
              </w:rPr>
            </w:pPr>
            <w:r>
              <w:rPr>
                <w:b/>
              </w:rPr>
              <w:t>DIGITAL</w:t>
            </w:r>
          </w:p>
        </w:tc>
        <w:tc>
          <w:tcPr>
            <w:tcW w:w="1844" w:type="dxa"/>
            <w:shd w:val="clear" w:color="auto" w:fill="D9D9D9"/>
          </w:tcPr>
          <w:p w:rsidR="007C220E" w:rsidRDefault="00B4058F">
            <w:pPr>
              <w:pStyle w:val="TableParagraph"/>
              <w:spacing w:before="3" w:line="237" w:lineRule="auto"/>
              <w:ind w:left="558" w:right="430" w:hanging="111"/>
              <w:rPr>
                <w:b/>
              </w:rPr>
            </w:pPr>
            <w:r>
              <w:rPr>
                <w:b/>
              </w:rPr>
              <w:t>LÍNEAS DE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ACCIÓN</w:t>
            </w:r>
          </w:p>
        </w:tc>
        <w:tc>
          <w:tcPr>
            <w:tcW w:w="3870" w:type="dxa"/>
            <w:shd w:val="clear" w:color="auto" w:fill="D9D9D9"/>
          </w:tcPr>
          <w:p w:rsidR="007C220E" w:rsidRDefault="00B4058F">
            <w:pPr>
              <w:pStyle w:val="TableParagraph"/>
              <w:spacing w:before="1"/>
              <w:ind w:left="231"/>
              <w:rPr>
                <w:b/>
              </w:rPr>
            </w:pPr>
            <w:r>
              <w:rPr>
                <w:b/>
              </w:rPr>
              <w:t>UNIDADES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GESTIÓN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PROPÓSITO</w:t>
            </w:r>
          </w:p>
        </w:tc>
      </w:tr>
      <w:tr w:rsidR="007C220E">
        <w:trPr>
          <w:trHeight w:val="806"/>
        </w:trPr>
        <w:tc>
          <w:tcPr>
            <w:tcW w:w="3116" w:type="dxa"/>
            <w:vMerge w:val="restart"/>
          </w:tcPr>
          <w:p w:rsidR="007C220E" w:rsidRDefault="00B4058F">
            <w:pPr>
              <w:pStyle w:val="TableParagraph"/>
              <w:spacing w:line="268" w:lineRule="exact"/>
              <w:ind w:left="107"/>
              <w:jc w:val="both"/>
              <w:rPr>
                <w:b/>
              </w:rPr>
            </w:pPr>
            <w:r>
              <w:rPr>
                <w:b/>
              </w:rPr>
              <w:t>Objetivo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estratégico:</w:t>
            </w:r>
          </w:p>
          <w:p w:rsidR="007C220E" w:rsidRDefault="00B4058F">
            <w:pPr>
              <w:pStyle w:val="TableParagraph"/>
              <w:ind w:left="107" w:right="94"/>
              <w:jc w:val="both"/>
            </w:pPr>
            <w:r>
              <w:t>Atender las necesidades de las</w:t>
            </w:r>
            <w:r>
              <w:rPr>
                <w:spacing w:val="1"/>
              </w:rPr>
              <w:t xml:space="preserve"> </w:t>
            </w:r>
            <w:r>
              <w:t>entidades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ciudadanos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transparencia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servicios</w:t>
            </w:r>
            <w:r>
              <w:rPr>
                <w:spacing w:val="-47"/>
              </w:rPr>
              <w:t xml:space="preserve"> </w:t>
            </w:r>
            <w:r>
              <w:t>oportunos,</w:t>
            </w:r>
            <w:r>
              <w:rPr>
                <w:spacing w:val="1"/>
              </w:rPr>
              <w:t xml:space="preserve"> </w:t>
            </w:r>
            <w:r>
              <w:t>pertinentes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calidad.</w:t>
            </w:r>
          </w:p>
          <w:p w:rsidR="007C220E" w:rsidRDefault="007C220E">
            <w:pPr>
              <w:pStyle w:val="TableParagraph"/>
              <w:spacing w:before="2"/>
            </w:pPr>
          </w:p>
          <w:p w:rsidR="007C220E" w:rsidRDefault="00B4058F">
            <w:pPr>
              <w:pStyle w:val="TableParagraph"/>
              <w:spacing w:line="267" w:lineRule="exact"/>
              <w:ind w:left="107"/>
              <w:rPr>
                <w:b/>
              </w:rPr>
            </w:pPr>
            <w:r>
              <w:rPr>
                <w:b/>
              </w:rPr>
              <w:t>Componente:</w:t>
            </w:r>
          </w:p>
          <w:p w:rsidR="007C220E" w:rsidRDefault="00B4058F">
            <w:pPr>
              <w:pStyle w:val="TableParagraph"/>
              <w:spacing w:line="267" w:lineRule="exact"/>
              <w:ind w:left="107"/>
            </w:pPr>
            <w:r>
              <w:t>TIC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sociedad.</w:t>
            </w:r>
          </w:p>
          <w:p w:rsidR="007C220E" w:rsidRDefault="007C220E">
            <w:pPr>
              <w:pStyle w:val="TableParagraph"/>
            </w:pPr>
          </w:p>
          <w:p w:rsidR="007C220E" w:rsidRDefault="00B4058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Propósito:</w:t>
            </w:r>
          </w:p>
          <w:p w:rsidR="007C220E" w:rsidRDefault="00B4058F">
            <w:pPr>
              <w:pStyle w:val="TableParagraph"/>
              <w:numPr>
                <w:ilvl w:val="0"/>
                <w:numId w:val="69"/>
              </w:numPr>
              <w:tabs>
                <w:tab w:val="left" w:pos="468"/>
              </w:tabs>
              <w:ind w:right="96"/>
              <w:jc w:val="both"/>
            </w:pPr>
            <w:r>
              <w:t>Habilitar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mejorar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provisión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servicios</w:t>
            </w:r>
            <w:r>
              <w:rPr>
                <w:spacing w:val="-47"/>
              </w:rPr>
              <w:t xml:space="preserve"> </w:t>
            </w:r>
            <w:r>
              <w:t>digitales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confianza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calidad.</w:t>
            </w:r>
          </w:p>
          <w:p w:rsidR="007C220E" w:rsidRDefault="00B4058F">
            <w:pPr>
              <w:pStyle w:val="TableParagraph"/>
              <w:numPr>
                <w:ilvl w:val="0"/>
                <w:numId w:val="69"/>
              </w:numPr>
              <w:tabs>
                <w:tab w:val="left" w:pos="468"/>
              </w:tabs>
              <w:spacing w:before="1"/>
              <w:ind w:right="97"/>
              <w:jc w:val="both"/>
            </w:pPr>
            <w:r>
              <w:t>Lograr</w:t>
            </w:r>
            <w:r>
              <w:rPr>
                <w:spacing w:val="1"/>
              </w:rPr>
              <w:t xml:space="preserve"> </w:t>
            </w:r>
            <w:r>
              <w:t>procesos</w:t>
            </w:r>
            <w:r>
              <w:rPr>
                <w:spacing w:val="1"/>
              </w:rPr>
              <w:t xml:space="preserve"> </w:t>
            </w:r>
            <w:r>
              <w:t>internos,</w:t>
            </w:r>
            <w:r>
              <w:rPr>
                <w:spacing w:val="1"/>
              </w:rPr>
              <w:t xml:space="preserve"> </w:t>
            </w:r>
            <w:r>
              <w:t>seguros y eficientes a través</w:t>
            </w:r>
            <w:r>
              <w:rPr>
                <w:spacing w:val="-47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fortalecimiento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capacidades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gestión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tecnologías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información.</w:t>
            </w:r>
          </w:p>
          <w:p w:rsidR="007C220E" w:rsidRDefault="00B4058F">
            <w:pPr>
              <w:pStyle w:val="TableParagraph"/>
              <w:ind w:left="467" w:right="97" w:hanging="360"/>
              <w:jc w:val="both"/>
            </w:pPr>
            <w:r>
              <w:rPr>
                <w:b/>
              </w:rPr>
              <w:t xml:space="preserve">(D) </w:t>
            </w:r>
            <w:r>
              <w:t>Empoderar a los ciudadanos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8"/>
              </w:rPr>
              <w:t xml:space="preserve"> </w:t>
            </w:r>
            <w:r>
              <w:t>través</w:t>
            </w:r>
            <w:r>
              <w:rPr>
                <w:spacing w:val="19"/>
              </w:rPr>
              <w:t xml:space="preserve"> </w:t>
            </w:r>
            <w:r>
              <w:t>de</w:t>
            </w:r>
            <w:r>
              <w:rPr>
                <w:spacing w:val="19"/>
              </w:rPr>
              <w:t xml:space="preserve"> </w:t>
            </w:r>
            <w:r>
              <w:t>la</w:t>
            </w:r>
            <w:r>
              <w:rPr>
                <w:spacing w:val="15"/>
              </w:rPr>
              <w:t xml:space="preserve"> </w:t>
            </w:r>
            <w:r>
              <w:t>consolidación</w:t>
            </w:r>
          </w:p>
          <w:p w:rsidR="007C220E" w:rsidRDefault="00B4058F">
            <w:pPr>
              <w:pStyle w:val="TableParagraph"/>
              <w:spacing w:line="249" w:lineRule="exact"/>
              <w:ind w:left="467"/>
              <w:jc w:val="both"/>
            </w:pPr>
            <w:r>
              <w:t>de</w:t>
            </w:r>
            <w:r>
              <w:rPr>
                <w:spacing w:val="-1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Estado</w:t>
            </w:r>
            <w:r>
              <w:rPr>
                <w:spacing w:val="-1"/>
              </w:rPr>
              <w:t xml:space="preserve"> </w:t>
            </w:r>
            <w:r>
              <w:t>Abierto.</w:t>
            </w:r>
          </w:p>
        </w:tc>
        <w:tc>
          <w:tcPr>
            <w:tcW w:w="1844" w:type="dxa"/>
          </w:tcPr>
          <w:p w:rsidR="007C220E" w:rsidRDefault="00B4058F">
            <w:pPr>
              <w:pStyle w:val="TableParagraph"/>
              <w:ind w:left="206" w:right="204"/>
              <w:jc w:val="center"/>
            </w:pPr>
            <w:r>
              <w:rPr>
                <w:spacing w:val="-1"/>
              </w:rPr>
              <w:t xml:space="preserve">Racionalizar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virtualizar</w:t>
            </w:r>
          </w:p>
          <w:p w:rsidR="007C220E" w:rsidRDefault="00B4058F">
            <w:pPr>
              <w:pStyle w:val="TableParagraph"/>
              <w:spacing w:line="249" w:lineRule="exact"/>
              <w:ind w:left="206" w:right="204"/>
              <w:jc w:val="center"/>
            </w:pPr>
            <w:r>
              <w:t>trámites</w:t>
            </w:r>
          </w:p>
        </w:tc>
        <w:tc>
          <w:tcPr>
            <w:tcW w:w="3870" w:type="dxa"/>
          </w:tcPr>
          <w:p w:rsidR="007C220E" w:rsidRDefault="00B4058F">
            <w:pPr>
              <w:pStyle w:val="TableParagraph"/>
              <w:spacing w:line="268" w:lineRule="exact"/>
              <w:ind w:left="61"/>
              <w:rPr>
                <w:b/>
              </w:rPr>
            </w:pPr>
            <w:r>
              <w:t>1.</w:t>
            </w:r>
            <w:r>
              <w:rPr>
                <w:spacing w:val="91"/>
              </w:rPr>
              <w:t xml:space="preserve"> </w:t>
            </w:r>
            <w:r>
              <w:t>Implementación</w:t>
            </w:r>
            <w:r>
              <w:rPr>
                <w:spacing w:val="-2"/>
              </w:rPr>
              <w:t xml:space="preserve"> </w:t>
            </w:r>
            <w:r>
              <w:t>Nuevo</w:t>
            </w:r>
            <w:r>
              <w:rPr>
                <w:spacing w:val="-2"/>
              </w:rPr>
              <w:t xml:space="preserve"> </w:t>
            </w:r>
            <w:r>
              <w:t>i.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(A,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B)</w:t>
            </w:r>
          </w:p>
        </w:tc>
      </w:tr>
      <w:tr w:rsidR="007C220E">
        <w:trPr>
          <w:trHeight w:val="1612"/>
        </w:trPr>
        <w:tc>
          <w:tcPr>
            <w:tcW w:w="3116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7C220E" w:rsidRDefault="00B4058F">
            <w:pPr>
              <w:pStyle w:val="TableParagraph"/>
              <w:ind w:left="119" w:right="114" w:hanging="1"/>
              <w:jc w:val="center"/>
            </w:pPr>
            <w:r>
              <w:t>Habilitar</w:t>
            </w:r>
            <w:r>
              <w:rPr>
                <w:spacing w:val="1"/>
              </w:rPr>
              <w:t xml:space="preserve"> </w:t>
            </w:r>
            <w:r>
              <w:t>mecanismos</w:t>
            </w:r>
            <w:r>
              <w:rPr>
                <w:spacing w:val="1"/>
              </w:rPr>
              <w:t xml:space="preserve"> </w:t>
            </w:r>
            <w:r>
              <w:t>electrónicos para</w:t>
            </w:r>
            <w:r>
              <w:rPr>
                <w:spacing w:val="1"/>
              </w:rPr>
              <w:t xml:space="preserve"> </w:t>
            </w:r>
            <w:r>
              <w:t>compra y pago de</w:t>
            </w:r>
            <w:r>
              <w:rPr>
                <w:spacing w:val="-47"/>
              </w:rPr>
              <w:t xml:space="preserve"> </w:t>
            </w:r>
            <w:r>
              <w:t>productos y</w:t>
            </w:r>
          </w:p>
          <w:p w:rsidR="007C220E" w:rsidRDefault="00B4058F">
            <w:pPr>
              <w:pStyle w:val="TableParagraph"/>
              <w:spacing w:before="1" w:line="249" w:lineRule="exact"/>
              <w:ind w:left="208" w:right="203"/>
              <w:jc w:val="center"/>
            </w:pPr>
            <w:r>
              <w:t>servicios</w:t>
            </w:r>
          </w:p>
        </w:tc>
        <w:tc>
          <w:tcPr>
            <w:tcW w:w="3870" w:type="dxa"/>
          </w:tcPr>
          <w:p w:rsidR="007C220E" w:rsidRDefault="00B4058F">
            <w:pPr>
              <w:pStyle w:val="TableParagraph"/>
              <w:ind w:left="421" w:right="97" w:hanging="360"/>
              <w:jc w:val="both"/>
              <w:rPr>
                <w:b/>
              </w:rPr>
            </w:pPr>
            <w:r>
              <w:t>2.</w:t>
            </w:r>
            <w:r>
              <w:rPr>
                <w:spacing w:val="1"/>
              </w:rPr>
              <w:t xml:space="preserve"> </w:t>
            </w:r>
            <w:r>
              <w:t>Disposición</w:t>
            </w:r>
            <w:r>
              <w:rPr>
                <w:spacing w:val="50"/>
              </w:rPr>
              <w:t xml:space="preserve"> </w:t>
            </w:r>
            <w:r>
              <w:t>de</w:t>
            </w:r>
            <w:r>
              <w:rPr>
                <w:spacing w:val="50"/>
              </w:rPr>
              <w:t xml:space="preserve"> </w:t>
            </w:r>
            <w:r>
              <w:t>nuevos</w:t>
            </w:r>
            <w:r>
              <w:rPr>
                <w:spacing w:val="50"/>
              </w:rPr>
              <w:t xml:space="preserve"> </w:t>
            </w:r>
            <w:r>
              <w:t>productos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venta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tienda</w:t>
            </w:r>
            <w:r>
              <w:rPr>
                <w:spacing w:val="1"/>
              </w:rPr>
              <w:t xml:space="preserve"> </w:t>
            </w:r>
            <w:r>
              <w:t>virtual</w:t>
            </w:r>
            <w:r>
              <w:rPr>
                <w:spacing w:val="1"/>
              </w:rPr>
              <w:t xml:space="preserve"> </w:t>
            </w:r>
            <w:r>
              <w:t>(Planos</w:t>
            </w:r>
            <w:r>
              <w:rPr>
                <w:spacing w:val="-1"/>
              </w:rPr>
              <w:t xml:space="preserve"> </w:t>
            </w:r>
            <w:r>
              <w:t>localidad,</w:t>
            </w:r>
            <w:r>
              <w:rPr>
                <w:spacing w:val="-2"/>
              </w:rPr>
              <w:t xml:space="preserve"> </w:t>
            </w:r>
            <w:r>
              <w:t>planos</w:t>
            </w:r>
            <w:r>
              <w:rPr>
                <w:spacing w:val="-3"/>
              </w:rPr>
              <w:t xml:space="preserve"> </w:t>
            </w:r>
            <w:r>
              <w:t xml:space="preserve">Bogotá). </w:t>
            </w:r>
            <w:r>
              <w:rPr>
                <w:b/>
              </w:rPr>
              <w:t>(B)</w:t>
            </w:r>
          </w:p>
        </w:tc>
      </w:tr>
      <w:tr w:rsidR="007C220E">
        <w:trPr>
          <w:trHeight w:val="1610"/>
        </w:trPr>
        <w:tc>
          <w:tcPr>
            <w:tcW w:w="3116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7C220E" w:rsidRDefault="00B4058F">
            <w:pPr>
              <w:pStyle w:val="TableParagraph"/>
              <w:ind w:left="208" w:right="204"/>
              <w:jc w:val="center"/>
            </w:pPr>
            <w:r>
              <w:t>Fortalecimiento</w:t>
            </w:r>
            <w:r>
              <w:rPr>
                <w:spacing w:val="-47"/>
              </w:rPr>
              <w:t xml:space="preserve"> </w:t>
            </w:r>
            <w:r>
              <w:t>de servicio al</w:t>
            </w:r>
            <w:r>
              <w:rPr>
                <w:spacing w:val="1"/>
              </w:rPr>
              <w:t xml:space="preserve"> </w:t>
            </w:r>
            <w:r>
              <w:t>ciudadano</w:t>
            </w:r>
          </w:p>
        </w:tc>
        <w:tc>
          <w:tcPr>
            <w:tcW w:w="3870" w:type="dxa"/>
          </w:tcPr>
          <w:p w:rsidR="007C220E" w:rsidRDefault="00B4058F">
            <w:pPr>
              <w:pStyle w:val="TableParagraph"/>
              <w:tabs>
                <w:tab w:val="left" w:pos="2180"/>
                <w:tab w:val="left" w:pos="3649"/>
              </w:tabs>
              <w:ind w:left="421" w:right="95" w:hanging="360"/>
              <w:jc w:val="both"/>
            </w:pPr>
            <w:r>
              <w:t>3.</w:t>
            </w:r>
            <w:r>
              <w:rPr>
                <w:spacing w:val="1"/>
              </w:rPr>
              <w:t xml:space="preserve"> </w:t>
            </w:r>
            <w:r>
              <w:t>Implementación del portal WEB y la</w:t>
            </w:r>
            <w:r>
              <w:rPr>
                <w:spacing w:val="1"/>
              </w:rPr>
              <w:t xml:space="preserve"> </w:t>
            </w:r>
            <w:r>
              <w:t>Intranet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Entidad</w:t>
            </w:r>
            <w:r>
              <w:rPr>
                <w:spacing w:val="1"/>
              </w:rPr>
              <w:t xml:space="preserve"> </w:t>
            </w:r>
            <w:r>
              <w:t>teniendo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47"/>
              </w:rPr>
              <w:t xml:space="preserve"> </w:t>
            </w:r>
            <w:r>
              <w:t>cuenta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lineamientos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accesibilidad,</w:t>
            </w:r>
            <w:r>
              <w:tab/>
              <w:t>usabilidad</w:t>
            </w:r>
            <w:r>
              <w:tab/>
            </w:r>
            <w:r>
              <w:rPr>
                <w:spacing w:val="-1"/>
              </w:rPr>
              <w:t>e</w:t>
            </w:r>
            <w:r>
              <w:rPr>
                <w:spacing w:val="-48"/>
              </w:rPr>
              <w:t xml:space="preserve"> </w:t>
            </w:r>
            <w:r>
              <w:t>interoperabilidad</w:t>
            </w:r>
            <w:r>
              <w:rPr>
                <w:spacing w:val="34"/>
              </w:rPr>
              <w:t xml:space="preserve"> </w:t>
            </w:r>
            <w:r>
              <w:t>con</w:t>
            </w:r>
            <w:r>
              <w:rPr>
                <w:spacing w:val="33"/>
              </w:rPr>
              <w:t xml:space="preserve"> </w:t>
            </w:r>
            <w:r>
              <w:t>el</w:t>
            </w:r>
            <w:r>
              <w:rPr>
                <w:spacing w:val="34"/>
              </w:rPr>
              <w:t xml:space="preserve"> </w:t>
            </w:r>
            <w:r>
              <w:t>portal</w:t>
            </w:r>
            <w:r>
              <w:rPr>
                <w:spacing w:val="33"/>
              </w:rPr>
              <w:t xml:space="preserve"> </w:t>
            </w:r>
            <w:r>
              <w:t>WEB</w:t>
            </w:r>
          </w:p>
          <w:p w:rsidR="007C220E" w:rsidRDefault="00B4058F">
            <w:pPr>
              <w:pStyle w:val="TableParagraph"/>
              <w:spacing w:line="248" w:lineRule="exact"/>
              <w:ind w:left="421"/>
              <w:jc w:val="both"/>
              <w:rPr>
                <w:b/>
              </w:rPr>
            </w:pPr>
            <w:r>
              <w:t>de Bogotá.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(B, D)</w:t>
            </w:r>
          </w:p>
        </w:tc>
      </w:tr>
      <w:tr w:rsidR="007C220E">
        <w:trPr>
          <w:trHeight w:val="806"/>
        </w:trPr>
        <w:tc>
          <w:tcPr>
            <w:tcW w:w="3116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 w:val="restart"/>
          </w:tcPr>
          <w:p w:rsidR="007C220E" w:rsidRDefault="00B4058F">
            <w:pPr>
              <w:pStyle w:val="TableParagraph"/>
              <w:ind w:left="141" w:right="137" w:hanging="1"/>
              <w:jc w:val="center"/>
            </w:pPr>
            <w:r>
              <w:t>Mejora de la</w:t>
            </w:r>
            <w:r>
              <w:rPr>
                <w:spacing w:val="1"/>
              </w:rPr>
              <w:t xml:space="preserve"> </w:t>
            </w:r>
            <w:r>
              <w:t>gestión</w:t>
            </w:r>
            <w:r>
              <w:rPr>
                <w:spacing w:val="1"/>
              </w:rPr>
              <w:t xml:space="preserve"> </w:t>
            </w:r>
            <w:r>
              <w:t>documental de la</w:t>
            </w:r>
            <w:r>
              <w:rPr>
                <w:spacing w:val="-47"/>
              </w:rPr>
              <w:t xml:space="preserve"> </w:t>
            </w:r>
            <w:r>
              <w:t>UAECD</w:t>
            </w:r>
          </w:p>
        </w:tc>
        <w:tc>
          <w:tcPr>
            <w:tcW w:w="3870" w:type="dxa"/>
          </w:tcPr>
          <w:p w:rsidR="007C220E" w:rsidRDefault="00B4058F">
            <w:pPr>
              <w:pStyle w:val="TableParagraph"/>
              <w:tabs>
                <w:tab w:val="left" w:pos="1191"/>
                <w:tab w:val="left" w:pos="1575"/>
                <w:tab w:val="left" w:pos="2165"/>
                <w:tab w:val="left" w:pos="3114"/>
                <w:tab w:val="left" w:pos="3341"/>
              </w:tabs>
              <w:ind w:left="421" w:right="95" w:hanging="360"/>
            </w:pPr>
            <w:r>
              <w:t xml:space="preserve">4.  </w:t>
            </w:r>
            <w:r>
              <w:rPr>
                <w:spacing w:val="41"/>
              </w:rPr>
              <w:t xml:space="preserve"> </w:t>
            </w:r>
            <w:r>
              <w:t>Implementación</w:t>
            </w:r>
            <w:r>
              <w:tab/>
              <w:t>estrategia</w:t>
            </w:r>
            <w:r>
              <w:tab/>
            </w:r>
            <w:r>
              <w:tab/>
            </w:r>
            <w:r>
              <w:rPr>
                <w:spacing w:val="-1"/>
              </w:rPr>
              <w:t>Cero</w:t>
            </w:r>
            <w:r>
              <w:rPr>
                <w:spacing w:val="-47"/>
              </w:rPr>
              <w:t xml:space="preserve"> </w:t>
            </w:r>
            <w:r>
              <w:t>Papel</w:t>
            </w:r>
            <w:r>
              <w:tab/>
              <w:t>–</w:t>
            </w:r>
            <w:r>
              <w:tab/>
              <w:t>Comunicación</w:t>
            </w:r>
            <w:r>
              <w:tab/>
            </w:r>
            <w:r>
              <w:rPr>
                <w:spacing w:val="-1"/>
              </w:rPr>
              <w:t>interna</w:t>
            </w:r>
          </w:p>
          <w:p w:rsidR="007C220E" w:rsidRDefault="00B4058F">
            <w:pPr>
              <w:pStyle w:val="TableParagraph"/>
              <w:spacing w:line="249" w:lineRule="exact"/>
              <w:ind w:left="421"/>
              <w:rPr>
                <w:b/>
              </w:rPr>
            </w:pPr>
            <w:r>
              <w:t>electrónica.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(B)</w:t>
            </w:r>
          </w:p>
        </w:tc>
      </w:tr>
      <w:tr w:rsidR="007C220E">
        <w:trPr>
          <w:trHeight w:val="1303"/>
        </w:trPr>
        <w:tc>
          <w:tcPr>
            <w:tcW w:w="3116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3870" w:type="dxa"/>
          </w:tcPr>
          <w:p w:rsidR="007C220E" w:rsidRDefault="00B4058F">
            <w:pPr>
              <w:pStyle w:val="TableParagraph"/>
              <w:ind w:left="421" w:right="97" w:hanging="360"/>
              <w:jc w:val="both"/>
              <w:rPr>
                <w:b/>
              </w:rPr>
            </w:pPr>
            <w:r>
              <w:t>5.</w:t>
            </w:r>
            <w:r>
              <w:rPr>
                <w:spacing w:val="50"/>
              </w:rPr>
              <w:t xml:space="preserve"> </w:t>
            </w:r>
            <w:r>
              <w:t>Implementación</w:t>
            </w:r>
            <w:r>
              <w:rPr>
                <w:spacing w:val="50"/>
              </w:rPr>
              <w:t xml:space="preserve"> </w:t>
            </w:r>
            <w:r>
              <w:t>estrategia</w:t>
            </w:r>
            <w:r>
              <w:rPr>
                <w:spacing w:val="50"/>
              </w:rPr>
              <w:t xml:space="preserve"> </w:t>
            </w:r>
            <w:r>
              <w:t>Cero</w:t>
            </w:r>
            <w:r>
              <w:rPr>
                <w:spacing w:val="1"/>
              </w:rPr>
              <w:t xml:space="preserve"> </w:t>
            </w:r>
            <w:r>
              <w:t>Papel – firma electrónica en proceso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avalúos</w:t>
            </w:r>
            <w:r>
              <w:rPr>
                <w:spacing w:val="1"/>
              </w:rPr>
              <w:t xml:space="preserve"> </w:t>
            </w:r>
            <w:r>
              <w:t>comerciales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cabida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linderos.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(B)</w:t>
            </w:r>
          </w:p>
        </w:tc>
      </w:tr>
    </w:tbl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1"/>
        <w:rPr>
          <w:sz w:val="16"/>
        </w:rPr>
      </w:pPr>
    </w:p>
    <w:p w:rsidR="007C220E" w:rsidRDefault="00B4058F">
      <w:pPr>
        <w:pStyle w:val="Textoindependiente"/>
        <w:spacing w:line="259" w:lineRule="auto"/>
        <w:ind w:left="262" w:right="774"/>
        <w:jc w:val="both"/>
      </w:pPr>
      <w:r>
        <w:t>De</w:t>
      </w:r>
      <w:r>
        <w:rPr>
          <w:spacing w:val="-4"/>
        </w:rPr>
        <w:t xml:space="preserve"> </w:t>
      </w:r>
      <w:r>
        <w:t>acuerdo</w:t>
      </w:r>
      <w:r>
        <w:rPr>
          <w:spacing w:val="-4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informe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gestión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Superintendencia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Notariado</w:t>
      </w:r>
      <w:r>
        <w:rPr>
          <w:spacing w:val="-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Registro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año</w:t>
      </w:r>
      <w:r>
        <w:rPr>
          <w:spacing w:val="-4"/>
        </w:rPr>
        <w:t xml:space="preserve"> </w:t>
      </w:r>
      <w:r>
        <w:t>2018,</w:t>
      </w:r>
      <w:r>
        <w:rPr>
          <w:spacing w:val="-47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ese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cuatrienio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llevó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cabo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convenio</w:t>
      </w:r>
      <w:r>
        <w:rPr>
          <w:spacing w:val="1"/>
        </w:rPr>
        <w:t xml:space="preserve"> </w:t>
      </w:r>
      <w:r>
        <w:t>suscrito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Superintendencia de Notariado y Registro – SNR y la Unidad Administrativa Especial de Catastro</w:t>
      </w:r>
      <w:r>
        <w:rPr>
          <w:spacing w:val="1"/>
        </w:rPr>
        <w:t xml:space="preserve"> </w:t>
      </w:r>
      <w:r>
        <w:t>Distrital- UAECD, cuyo objeto es “Aunar esfuerzos entre</w:t>
      </w:r>
      <w:r>
        <w:t xml:space="preserve"> LA UNIDAD ADMINISTRATIVA ESPECIAL DE</w:t>
      </w:r>
      <w:r>
        <w:rPr>
          <w:spacing w:val="-47"/>
        </w:rPr>
        <w:t xml:space="preserve"> </w:t>
      </w:r>
      <w:r>
        <w:t>CATASTRO</w:t>
      </w:r>
      <w:r>
        <w:rPr>
          <w:spacing w:val="12"/>
        </w:rPr>
        <w:t xml:space="preserve"> </w:t>
      </w:r>
      <w:r>
        <w:t>DISTRITAL</w:t>
      </w:r>
      <w:r>
        <w:rPr>
          <w:spacing w:val="13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UAECD-</w:t>
      </w:r>
      <w:r>
        <w:rPr>
          <w:spacing w:val="12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SUPERINTENDENCIA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NOTARIADO</w:t>
      </w:r>
      <w:r>
        <w:rPr>
          <w:spacing w:val="13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REGISTROSNR-,</w:t>
      </w:r>
      <w:r>
        <w:rPr>
          <w:spacing w:val="11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t>la</w:t>
      </w:r>
    </w:p>
    <w:p w:rsidR="007C220E" w:rsidRDefault="00B4058F">
      <w:pPr>
        <w:pStyle w:val="Textoindependiente"/>
        <w:spacing w:line="259" w:lineRule="auto"/>
        <w:ind w:left="262" w:right="774"/>
        <w:jc w:val="both"/>
      </w:pPr>
      <w:r>
        <w:t>finalidad que</w:t>
      </w:r>
      <w:r>
        <w:rPr>
          <w:spacing w:val="1"/>
        </w:rPr>
        <w:t xml:space="preserve"> </w:t>
      </w:r>
      <w:r>
        <w:t>la UAECD</w:t>
      </w:r>
      <w:r>
        <w:rPr>
          <w:spacing w:val="1"/>
        </w:rPr>
        <w:t xml:space="preserve"> </w:t>
      </w:r>
      <w:r>
        <w:t>pueda</w:t>
      </w:r>
      <w:r>
        <w:rPr>
          <w:spacing w:val="1"/>
        </w:rPr>
        <w:t xml:space="preserve"> </w:t>
      </w:r>
      <w:r>
        <w:t>utilizar</w:t>
      </w:r>
      <w:r>
        <w:rPr>
          <w:spacing w:val="1"/>
        </w:rPr>
        <w:t xml:space="preserve"> </w:t>
      </w:r>
      <w:r>
        <w:t>la información</w:t>
      </w:r>
      <w:r>
        <w:rPr>
          <w:spacing w:val="1"/>
        </w:rPr>
        <w:t xml:space="preserve"> </w:t>
      </w:r>
      <w:r>
        <w:t>suministrada por la SNR</w:t>
      </w:r>
      <w:r>
        <w:rPr>
          <w:spacing w:val="1"/>
        </w:rPr>
        <w:t xml:space="preserve"> </w:t>
      </w:r>
      <w:r>
        <w:t>para mantener</w:t>
      </w:r>
      <w:r>
        <w:rPr>
          <w:spacing w:val="1"/>
        </w:rPr>
        <w:t xml:space="preserve"> </w:t>
      </w:r>
      <w:r>
        <w:t>actualizada la información de los bienes inmuebles que conforman la base de datos catastral en su</w:t>
      </w:r>
      <w:r>
        <w:rPr>
          <w:spacing w:val="-47"/>
        </w:rPr>
        <w:t xml:space="preserve"> </w:t>
      </w:r>
      <w:r>
        <w:rPr>
          <w:spacing w:val="-1"/>
        </w:rPr>
        <w:t>aspecto</w:t>
      </w:r>
      <w:r>
        <w:rPr>
          <w:spacing w:val="-8"/>
        </w:rPr>
        <w:t xml:space="preserve"> </w:t>
      </w:r>
      <w:r>
        <w:rPr>
          <w:spacing w:val="-1"/>
        </w:rPr>
        <w:t>físico,</w:t>
      </w:r>
      <w:r>
        <w:rPr>
          <w:spacing w:val="-9"/>
        </w:rPr>
        <w:t xml:space="preserve"> </w:t>
      </w:r>
      <w:r>
        <w:rPr>
          <w:spacing w:val="-1"/>
        </w:rPr>
        <w:t>jurídico</w:t>
      </w:r>
      <w:r>
        <w:rPr>
          <w:spacing w:val="-8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económico,</w:t>
      </w:r>
      <w:r>
        <w:rPr>
          <w:spacing w:val="-9"/>
        </w:rPr>
        <w:t xml:space="preserve"> </w:t>
      </w:r>
      <w:r>
        <w:t>así</w:t>
      </w:r>
      <w:r>
        <w:rPr>
          <w:spacing w:val="-12"/>
        </w:rPr>
        <w:t xml:space="preserve"> </w:t>
      </w:r>
      <w:r>
        <w:t>mismo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SNR</w:t>
      </w:r>
      <w:r>
        <w:rPr>
          <w:spacing w:val="-9"/>
        </w:rPr>
        <w:t xml:space="preserve"> </w:t>
      </w:r>
      <w:r>
        <w:t>pueda</w:t>
      </w:r>
      <w:r>
        <w:rPr>
          <w:spacing w:val="-10"/>
        </w:rPr>
        <w:t xml:space="preserve"> </w:t>
      </w:r>
      <w:r>
        <w:t>realizar</w:t>
      </w:r>
      <w:r>
        <w:rPr>
          <w:spacing w:val="-10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cambios</w:t>
      </w:r>
      <w:r>
        <w:rPr>
          <w:spacing w:val="-9"/>
        </w:rPr>
        <w:t xml:space="preserve"> </w:t>
      </w:r>
      <w:r>
        <w:t>sobre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folios</w:t>
      </w:r>
      <w:r>
        <w:rPr>
          <w:spacing w:val="-4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matrícula</w:t>
      </w:r>
      <w:r>
        <w:rPr>
          <w:spacing w:val="-8"/>
        </w:rPr>
        <w:t xml:space="preserve"> </w:t>
      </w:r>
      <w:r>
        <w:t>inmobiliaria</w:t>
      </w:r>
      <w:r>
        <w:rPr>
          <w:spacing w:val="-7"/>
        </w:rPr>
        <w:t xml:space="preserve"> </w:t>
      </w:r>
      <w:r>
        <w:t>relacionados</w:t>
      </w:r>
      <w:r>
        <w:rPr>
          <w:spacing w:val="-10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conjunto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datos</w:t>
      </w:r>
      <w:r>
        <w:rPr>
          <w:spacing w:val="-7"/>
        </w:rPr>
        <w:t xml:space="preserve"> </w:t>
      </w:r>
      <w:r>
        <w:t>denominado</w:t>
      </w:r>
      <w:r>
        <w:rPr>
          <w:spacing w:val="-9"/>
        </w:rPr>
        <w:t xml:space="preserve"> </w:t>
      </w:r>
      <w:r>
        <w:t>“variables</w:t>
      </w:r>
      <w:r>
        <w:rPr>
          <w:spacing w:val="-7"/>
        </w:rPr>
        <w:t xml:space="preserve"> </w:t>
      </w:r>
      <w:r>
        <w:t>catastrales”</w:t>
      </w:r>
      <w:r>
        <w:rPr>
          <w:spacing w:val="-47"/>
        </w:rPr>
        <w:t xml:space="preserve"> </w:t>
      </w:r>
      <w:r>
        <w:t>de los</w:t>
      </w:r>
      <w:r>
        <w:rPr>
          <w:spacing w:val="-3"/>
        </w:rPr>
        <w:t xml:space="preserve"> </w:t>
      </w:r>
      <w:r>
        <w:t>predios</w:t>
      </w:r>
      <w:r>
        <w:rPr>
          <w:spacing w:val="-3"/>
        </w:rPr>
        <w:t xml:space="preserve"> </w:t>
      </w:r>
      <w:r>
        <w:t>de Bogotá,</w:t>
      </w:r>
      <w:r>
        <w:rPr>
          <w:spacing w:val="-2"/>
        </w:rPr>
        <w:t xml:space="preserve"> </w:t>
      </w:r>
      <w:r>
        <w:t>D.C.”.</w:t>
      </w:r>
    </w:p>
    <w:p w:rsidR="007C220E" w:rsidRDefault="00B4058F">
      <w:pPr>
        <w:pStyle w:val="Textoindependiente"/>
        <w:spacing w:before="158" w:line="259" w:lineRule="auto"/>
        <w:ind w:left="262" w:right="781"/>
        <w:jc w:val="both"/>
      </w:pPr>
      <w:r>
        <w:t>Sobre los avances, en cuanto a servicios e intercambio de información, se resaltan los siguientes</w:t>
      </w:r>
      <w:r>
        <w:rPr>
          <w:spacing w:val="1"/>
        </w:rPr>
        <w:t xml:space="preserve"> </w:t>
      </w:r>
      <w:r>
        <w:t>logros</w:t>
      </w:r>
      <w:r>
        <w:rPr>
          <w:spacing w:val="-4"/>
        </w:rPr>
        <w:t xml:space="preserve"> </w:t>
      </w:r>
      <w:r>
        <w:t>del Informe de</w:t>
      </w:r>
      <w:r>
        <w:rPr>
          <w:spacing w:val="1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UAECD</w:t>
      </w:r>
      <w:r>
        <w:rPr>
          <w:spacing w:val="1"/>
        </w:rPr>
        <w:t xml:space="preserve"> </w:t>
      </w:r>
      <w:r>
        <w:t>2016-2019</w:t>
      </w:r>
      <w:r>
        <w:rPr>
          <w:spacing w:val="-3"/>
        </w:rPr>
        <w:t xml:space="preserve"> </w:t>
      </w:r>
      <w:r>
        <w:t>entregado</w:t>
      </w:r>
      <w:r>
        <w:rPr>
          <w:spacing w:val="-2"/>
        </w:rPr>
        <w:t xml:space="preserve"> </w:t>
      </w:r>
      <w:r>
        <w:t>al Concejo de</w:t>
      </w:r>
      <w:r>
        <w:rPr>
          <w:spacing w:val="-3"/>
        </w:rPr>
        <w:t xml:space="preserve"> </w:t>
      </w:r>
      <w:r>
        <w:t>Bogotá: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2"/>
        <w:rPr>
          <w:sz w:val="19"/>
        </w:rPr>
      </w:pPr>
    </w:p>
    <w:p w:rsidR="007C220E" w:rsidRDefault="00B4058F">
      <w:pPr>
        <w:pStyle w:val="Prrafodelista"/>
        <w:numPr>
          <w:ilvl w:val="0"/>
          <w:numId w:val="68"/>
        </w:numPr>
        <w:tabs>
          <w:tab w:val="left" w:pos="982"/>
        </w:tabs>
        <w:spacing w:line="259" w:lineRule="auto"/>
        <w:ind w:left="981" w:right="773"/>
        <w:jc w:val="both"/>
      </w:pPr>
      <w:r>
        <w:t>Mediante el Convenio Interadministrativo No. 691 del 14 de septiembre de 2018, la Alta</w:t>
      </w:r>
      <w:r>
        <w:rPr>
          <w:spacing w:val="1"/>
        </w:rPr>
        <w:t xml:space="preserve"> </w:t>
      </w:r>
      <w:r>
        <w:t>Consejería</w:t>
      </w:r>
      <w:r>
        <w:rPr>
          <w:spacing w:val="-8"/>
        </w:rPr>
        <w:t xml:space="preserve"> </w:t>
      </w:r>
      <w:r>
        <w:t>Distrital</w:t>
      </w:r>
      <w:r>
        <w:rPr>
          <w:spacing w:val="-6"/>
        </w:rPr>
        <w:t xml:space="preserve"> </w:t>
      </w:r>
      <w:r>
        <w:t>TIC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ACDTIC</w:t>
      </w:r>
      <w:r>
        <w:rPr>
          <w:spacing w:val="-6"/>
        </w:rPr>
        <w:t xml:space="preserve"> </w:t>
      </w:r>
      <w:r>
        <w:t>hace</w:t>
      </w:r>
      <w:r>
        <w:rPr>
          <w:spacing w:val="-7"/>
        </w:rPr>
        <w:t xml:space="preserve"> </w:t>
      </w:r>
      <w:r>
        <w:t>entrega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plataforma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datos</w:t>
      </w:r>
      <w:r>
        <w:rPr>
          <w:spacing w:val="-8"/>
        </w:rPr>
        <w:t xml:space="preserve"> </w:t>
      </w:r>
      <w:r>
        <w:t>abiertos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Bogotá</w:t>
      </w:r>
      <w:r>
        <w:rPr>
          <w:spacing w:val="-47"/>
        </w:rPr>
        <w:t xml:space="preserve"> </w:t>
      </w:r>
      <w:r>
        <w:t>a IDECA para su administración, cuyo objeto fue “Aun</w:t>
      </w:r>
      <w:r>
        <w:t>ar esfuerzos para entrega definitiva</w:t>
      </w:r>
      <w:r>
        <w:rPr>
          <w:spacing w:val="1"/>
        </w:rPr>
        <w:t xml:space="preserve"> </w:t>
      </w:r>
      <w:r>
        <w:t>de la plataforma Web Bogotá Datos Abiertos, por parte de la Secretaría General de la</w:t>
      </w:r>
      <w:r>
        <w:rPr>
          <w:spacing w:val="1"/>
        </w:rPr>
        <w:t xml:space="preserve"> </w:t>
      </w:r>
      <w:r>
        <w:t>Alcaldía Mayor de Bogotá D.C -Alta Consejería Distrital de TIC a la Unidad Administrativa</w:t>
      </w:r>
      <w:r>
        <w:rPr>
          <w:spacing w:val="1"/>
        </w:rPr>
        <w:t xml:space="preserve"> </w:t>
      </w:r>
      <w:r>
        <w:t xml:space="preserve">Especial de Catastro Distrital - UAECD – en </w:t>
      </w:r>
      <w:r>
        <w:t>procura de promover y fortalecer el proceso de</w:t>
      </w:r>
      <w:r>
        <w:rPr>
          <w:spacing w:val="1"/>
        </w:rPr>
        <w:t xml:space="preserve"> </w:t>
      </w:r>
      <w:r>
        <w:t>apertura de</w:t>
      </w:r>
      <w:r>
        <w:rPr>
          <w:spacing w:val="1"/>
        </w:rPr>
        <w:t xml:space="preserve"> </w:t>
      </w:r>
      <w:r>
        <w:t>datos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ciudad”.</w:t>
      </w:r>
    </w:p>
    <w:p w:rsidR="007C220E" w:rsidRDefault="007C220E">
      <w:pPr>
        <w:pStyle w:val="Textoindependiente"/>
        <w:spacing w:before="7"/>
        <w:rPr>
          <w:sz w:val="23"/>
        </w:rPr>
      </w:pPr>
    </w:p>
    <w:p w:rsidR="007C220E" w:rsidRDefault="00B4058F">
      <w:pPr>
        <w:pStyle w:val="Prrafodelista"/>
        <w:numPr>
          <w:ilvl w:val="0"/>
          <w:numId w:val="68"/>
        </w:numPr>
        <w:tabs>
          <w:tab w:val="left" w:pos="982"/>
        </w:tabs>
        <w:spacing w:line="259" w:lineRule="auto"/>
        <w:ind w:left="981" w:right="772"/>
        <w:jc w:val="both"/>
      </w:pPr>
      <w:r>
        <w:t>Una vez fue entregada, la UAECD inició un proceso de robustecimiento en donde incluyó el</w:t>
      </w:r>
      <w:r>
        <w:rPr>
          <w:spacing w:val="-47"/>
        </w:rPr>
        <w:t xml:space="preserve"> </w:t>
      </w:r>
      <w:r>
        <w:t>protocolo de seguridad https, la integración del componente geográfico, mejoras en la</w:t>
      </w:r>
      <w:r>
        <w:rPr>
          <w:spacing w:val="1"/>
        </w:rPr>
        <w:t xml:space="preserve"> </w:t>
      </w:r>
      <w:r>
        <w:t>interfaz gráfica que permitieran facilidad en la búsqueda; acompañada de una serie de</w:t>
      </w:r>
      <w:r>
        <w:rPr>
          <w:spacing w:val="1"/>
        </w:rPr>
        <w:t xml:space="preserve"> </w:t>
      </w:r>
      <w:r>
        <w:rPr>
          <w:spacing w:val="-1"/>
        </w:rPr>
        <w:t>instrumentos</w:t>
      </w:r>
      <w:r>
        <w:rPr>
          <w:spacing w:val="-9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facilitan</w:t>
      </w:r>
      <w:r>
        <w:rPr>
          <w:spacing w:val="-13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promueven</w:t>
      </w:r>
      <w:r>
        <w:rPr>
          <w:spacing w:val="-8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publicación</w:t>
      </w:r>
      <w:r>
        <w:rPr>
          <w:spacing w:val="-13"/>
        </w:rPr>
        <w:t xml:space="preserve"> </w:t>
      </w:r>
      <w:r>
        <w:t>estandarizada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datos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Distrito.</w:t>
      </w:r>
      <w:r>
        <w:rPr>
          <w:spacing w:val="-47"/>
        </w:rPr>
        <w:t xml:space="preserve"> </w:t>
      </w:r>
      <w:r>
        <w:t>Así mismo, se logró la federación de datos con la plataforma nacional de dato</w:t>
      </w:r>
      <w:r>
        <w:t>s abiertos</w:t>
      </w:r>
      <w:r>
        <w:rPr>
          <w:spacing w:val="1"/>
        </w:rPr>
        <w:t xml:space="preserve"> </w:t>
      </w:r>
      <w:r>
        <w:t>(</w:t>
      </w:r>
      <w:r>
        <w:rPr>
          <w:color w:val="0462C1"/>
          <w:u w:val="single" w:color="0462C1"/>
        </w:rPr>
        <w:t>https://datos.gov.co</w:t>
      </w:r>
      <w:r>
        <w:t>), permitiendo con esto, que los datos publicados en la plataforma</w:t>
      </w:r>
      <w:r>
        <w:rPr>
          <w:spacing w:val="1"/>
        </w:rPr>
        <w:t xml:space="preserve"> </w:t>
      </w:r>
      <w:r>
        <w:t>distrital puedan ser visualizados y accedidos por la plataforma nacional. Así mismo, esta</w:t>
      </w:r>
      <w:r>
        <w:rPr>
          <w:spacing w:val="1"/>
        </w:rPr>
        <w:t xml:space="preserve"> </w:t>
      </w:r>
      <w:r>
        <w:t>plataforma fue integrada en los procesos de gestión de datos de IDE</w:t>
      </w:r>
      <w:r>
        <w:t>CA con el ánimo de</w:t>
      </w:r>
      <w:r>
        <w:rPr>
          <w:spacing w:val="1"/>
        </w:rPr>
        <w:t xml:space="preserve"> </w:t>
      </w:r>
      <w:r>
        <w:t>optimizar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relacionadas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integración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geográfica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Bogotá,</w:t>
      </w:r>
      <w:r>
        <w:rPr>
          <w:spacing w:val="1"/>
        </w:rPr>
        <w:t xml:space="preserve"> </w:t>
      </w:r>
      <w:r>
        <w:t>logrando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incrementar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usuarios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Plataforma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Datos Abiertos en</w:t>
      </w:r>
      <w:r>
        <w:rPr>
          <w:spacing w:val="-4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573%.</w:t>
      </w:r>
    </w:p>
    <w:p w:rsidR="007C220E" w:rsidRDefault="00B4058F">
      <w:pPr>
        <w:pStyle w:val="Textoindependiente"/>
        <w:spacing w:before="2"/>
        <w:rPr>
          <w:sz w:val="16"/>
        </w:rPr>
      </w:pPr>
      <w:r>
        <w:rPr>
          <w:noProof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1789176</wp:posOffset>
            </wp:positionH>
            <wp:positionV relativeFrom="paragraph">
              <wp:posOffset>150170</wp:posOffset>
            </wp:positionV>
            <wp:extent cx="4675505" cy="1898523"/>
            <wp:effectExtent l="0" t="0" r="0" b="0"/>
            <wp:wrapTopAndBottom/>
            <wp:docPr id="73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8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5505" cy="1898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20E" w:rsidRDefault="00B4058F">
      <w:pPr>
        <w:pStyle w:val="Prrafodelista"/>
        <w:numPr>
          <w:ilvl w:val="0"/>
          <w:numId w:val="68"/>
        </w:numPr>
        <w:tabs>
          <w:tab w:val="left" w:pos="982"/>
        </w:tabs>
        <w:spacing w:before="5" w:line="259" w:lineRule="auto"/>
        <w:ind w:left="981" w:right="775"/>
        <w:jc w:val="both"/>
      </w:pPr>
      <w:r>
        <w:t>Se realizaron ajustes a los servicios web dispuestos anteriormente, por cuanto deberían</w:t>
      </w:r>
      <w:r>
        <w:rPr>
          <w:spacing w:val="1"/>
        </w:rPr>
        <w:t xml:space="preserve"> </w:t>
      </w:r>
      <w:r>
        <w:t>contemplar</w:t>
      </w:r>
      <w:r>
        <w:rPr>
          <w:spacing w:val="1"/>
        </w:rPr>
        <w:t xml:space="preserve"> </w:t>
      </w:r>
      <w:r>
        <w:t>nueva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disponer</w:t>
      </w:r>
      <w:r>
        <w:rPr>
          <w:spacing w:val="1"/>
        </w:rPr>
        <w:t xml:space="preserve"> </w:t>
      </w:r>
      <w:r>
        <w:t>(información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ubicación,</w:t>
      </w:r>
      <w:r>
        <w:rPr>
          <w:spacing w:val="1"/>
        </w:rPr>
        <w:t xml:space="preserve"> </w:t>
      </w:r>
      <w:r>
        <w:t>identificadores,</w:t>
      </w:r>
      <w:r>
        <w:rPr>
          <w:spacing w:val="1"/>
        </w:rPr>
        <w:t xml:space="preserve"> </w:t>
      </w:r>
      <w:r>
        <w:t>información física y económica) para atender los convenios de intercambio de informa</w:t>
      </w:r>
      <w:r>
        <w:t>ción</w:t>
      </w:r>
      <w:r>
        <w:rPr>
          <w:spacing w:val="-47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CISA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VUR.</w:t>
      </w:r>
    </w:p>
    <w:p w:rsidR="007C220E" w:rsidRDefault="00B4058F">
      <w:pPr>
        <w:pStyle w:val="Prrafodelista"/>
        <w:numPr>
          <w:ilvl w:val="0"/>
          <w:numId w:val="68"/>
        </w:numPr>
        <w:tabs>
          <w:tab w:val="left" w:pos="982"/>
        </w:tabs>
        <w:spacing w:line="259" w:lineRule="auto"/>
        <w:ind w:left="981" w:right="776"/>
        <w:jc w:val="both"/>
      </w:pPr>
      <w:r>
        <w:t>Se</w:t>
      </w:r>
      <w:r>
        <w:rPr>
          <w:spacing w:val="1"/>
        </w:rPr>
        <w:t xml:space="preserve"> </w:t>
      </w:r>
      <w:r>
        <w:t>dispuso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nueva</w:t>
      </w:r>
      <w:r>
        <w:rPr>
          <w:spacing w:val="1"/>
        </w:rPr>
        <w:t xml:space="preserve"> </w:t>
      </w:r>
      <w:r>
        <w:t>Plataforma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Geográfica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Bogotá</w:t>
      </w:r>
      <w:r>
        <w:rPr>
          <w:spacing w:val="1"/>
        </w:rPr>
        <w:t xml:space="preserve"> </w:t>
      </w:r>
      <w:r>
        <w:t>(</w:t>
      </w:r>
      <w:r>
        <w:rPr>
          <w:color w:val="0462C1"/>
          <w:u w:val="single" w:color="0462C1"/>
        </w:rPr>
        <w:t>https://www.ideca.gov.co</w:t>
      </w:r>
      <w:r>
        <w:t>),</w:t>
      </w:r>
      <w:r>
        <w:rPr>
          <w:spacing w:val="1"/>
        </w:rPr>
        <w:t xml:space="preserve"> </w:t>
      </w:r>
      <w:r>
        <w:t>Mapas</w:t>
      </w:r>
      <w:r>
        <w:rPr>
          <w:spacing w:val="1"/>
        </w:rPr>
        <w:t xml:space="preserve"> </w:t>
      </w:r>
      <w:r>
        <w:t>Bogotá</w:t>
      </w:r>
      <w:r>
        <w:rPr>
          <w:spacing w:val="1"/>
        </w:rPr>
        <w:t xml:space="preserve"> </w:t>
      </w:r>
      <w:r>
        <w:t>(</w:t>
      </w:r>
      <w:r>
        <w:rPr>
          <w:color w:val="0462C1"/>
          <w:u w:val="single" w:color="0462C1"/>
        </w:rPr>
        <w:t>https://mapas.bogota.gov.co/</w:t>
      </w:r>
      <w:r>
        <w:t>)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Abiertos</w:t>
      </w:r>
      <w:r>
        <w:rPr>
          <w:spacing w:val="-4"/>
        </w:rPr>
        <w:t xml:space="preserve"> </w:t>
      </w:r>
      <w:r>
        <w:t>(</w:t>
      </w:r>
      <w:r>
        <w:rPr>
          <w:color w:val="0462C1"/>
          <w:u w:val="single" w:color="0462C1"/>
        </w:rPr>
        <w:t>https://datosabiertos.bogota.gov.co</w:t>
      </w:r>
      <w:r>
        <w:t>)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manera integrada.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2"/>
        <w:rPr>
          <w:sz w:val="19"/>
        </w:rPr>
      </w:pPr>
    </w:p>
    <w:p w:rsidR="007C220E" w:rsidRDefault="00B4058F">
      <w:pPr>
        <w:pStyle w:val="Prrafodelista"/>
        <w:numPr>
          <w:ilvl w:val="0"/>
          <w:numId w:val="68"/>
        </w:numPr>
        <w:tabs>
          <w:tab w:val="left" w:pos="982"/>
        </w:tabs>
        <w:spacing w:line="259" w:lineRule="auto"/>
        <w:ind w:left="981" w:right="774"/>
        <w:jc w:val="both"/>
      </w:pPr>
      <w:r>
        <w:t>SNR-Catastro: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fecha</w:t>
      </w:r>
      <w:r>
        <w:rPr>
          <w:spacing w:val="-9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ha</w:t>
      </w:r>
      <w:r>
        <w:rPr>
          <w:spacing w:val="-8"/>
        </w:rPr>
        <w:t xml:space="preserve"> </w:t>
      </w:r>
      <w:r>
        <w:t>establecido</w:t>
      </w:r>
      <w:r>
        <w:rPr>
          <w:spacing w:val="-8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protocolo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intercambio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información</w:t>
      </w:r>
      <w:r>
        <w:rPr>
          <w:spacing w:val="-10"/>
        </w:rPr>
        <w:t xml:space="preserve"> </w:t>
      </w:r>
      <w:r>
        <w:t>para</w:t>
      </w:r>
      <w:r>
        <w:rPr>
          <w:spacing w:val="-4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actualización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cambios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nomenclatura,</w:t>
      </w:r>
      <w:r>
        <w:rPr>
          <w:spacing w:val="-5"/>
        </w:rPr>
        <w:t xml:space="preserve"> </w:t>
      </w:r>
      <w:r>
        <w:t>reduciendo</w:t>
      </w:r>
      <w:r>
        <w:rPr>
          <w:spacing w:val="-5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esto</w:t>
      </w:r>
      <w:r>
        <w:rPr>
          <w:spacing w:val="-4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número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trámite</w:t>
      </w:r>
      <w:r>
        <w:rPr>
          <w:spacing w:val="-5"/>
        </w:rPr>
        <w:t xml:space="preserve"> </w:t>
      </w:r>
      <w:r>
        <w:t>en</w:t>
      </w:r>
      <w:r>
        <w:rPr>
          <w:spacing w:val="-47"/>
        </w:rPr>
        <w:t xml:space="preserve"> </w:t>
      </w:r>
      <w:r>
        <w:t>ventanilla.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respecta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cambios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nombre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optimizo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proceso,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espera</w:t>
      </w:r>
      <w:r>
        <w:rPr>
          <w:spacing w:val="-2"/>
        </w:rPr>
        <w:t xml:space="preserve"> </w:t>
      </w:r>
      <w:r>
        <w:t>con</w:t>
      </w:r>
      <w:r>
        <w:rPr>
          <w:spacing w:val="-48"/>
        </w:rPr>
        <w:t xml:space="preserve"> </w:t>
      </w:r>
      <w:r>
        <w:t>esto</w:t>
      </w:r>
      <w:r>
        <w:rPr>
          <w:spacing w:val="-3"/>
        </w:rPr>
        <w:t xml:space="preserve"> </w:t>
      </w:r>
      <w:r>
        <w:t>la eliminación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trámite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cambio de</w:t>
      </w:r>
      <w:r>
        <w:rPr>
          <w:spacing w:val="-3"/>
        </w:rPr>
        <w:t xml:space="preserve"> </w:t>
      </w:r>
      <w:r>
        <w:t>nombre.</w:t>
      </w:r>
    </w:p>
    <w:p w:rsidR="007C220E" w:rsidRDefault="007C220E">
      <w:pPr>
        <w:pStyle w:val="Textoindependiente"/>
        <w:spacing w:before="9"/>
        <w:rPr>
          <w:sz w:val="23"/>
        </w:rPr>
      </w:pPr>
    </w:p>
    <w:p w:rsidR="007C220E" w:rsidRDefault="00B4058F">
      <w:pPr>
        <w:pStyle w:val="Prrafodelista"/>
        <w:numPr>
          <w:ilvl w:val="0"/>
          <w:numId w:val="68"/>
        </w:numPr>
        <w:tabs>
          <w:tab w:val="left" w:pos="982"/>
        </w:tabs>
        <w:spacing w:line="259" w:lineRule="auto"/>
        <w:ind w:left="981" w:right="773"/>
        <w:jc w:val="both"/>
      </w:pPr>
      <w:r>
        <w:t>Se estableció con la SNR un protocolo para la entrega de los archivos digitalizados de las</w:t>
      </w:r>
      <w:r>
        <w:rPr>
          <w:spacing w:val="1"/>
        </w:rPr>
        <w:t xml:space="preserve"> </w:t>
      </w:r>
      <w:r>
        <w:t>escrituras</w:t>
      </w:r>
      <w:r>
        <w:rPr>
          <w:spacing w:val="-4"/>
        </w:rPr>
        <w:t xml:space="preserve"> </w:t>
      </w:r>
      <w:r>
        <w:t>públicas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generan</w:t>
      </w:r>
      <w:r>
        <w:rPr>
          <w:spacing w:val="-1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novedades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SNR,</w:t>
      </w:r>
      <w:r>
        <w:rPr>
          <w:spacing w:val="-1"/>
        </w:rPr>
        <w:t xml:space="preserve"> </w:t>
      </w:r>
      <w:r>
        <w:t>esto</w:t>
      </w:r>
      <w:r>
        <w:rPr>
          <w:spacing w:val="-2"/>
        </w:rPr>
        <w:t xml:space="preserve"> </w:t>
      </w:r>
      <w:r>
        <w:t>permite</w:t>
      </w:r>
      <w:r>
        <w:rPr>
          <w:spacing w:val="-2"/>
        </w:rPr>
        <w:t xml:space="preserve"> </w:t>
      </w:r>
      <w:r>
        <w:t>mejorar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tiempos</w:t>
      </w:r>
      <w:r>
        <w:rPr>
          <w:spacing w:val="-47"/>
        </w:rPr>
        <w:t xml:space="preserve"> </w:t>
      </w:r>
      <w:r>
        <w:t>de respuesta para el trámite de englobes y desenglobes, para ello se habilitó una consulta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línea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 usuarios de la</w:t>
      </w:r>
      <w:r>
        <w:rPr>
          <w:spacing w:val="-3"/>
        </w:rPr>
        <w:t xml:space="preserve"> </w:t>
      </w:r>
      <w:r>
        <w:t>Subgerencia de Información</w:t>
      </w:r>
      <w:r>
        <w:rPr>
          <w:spacing w:val="-1"/>
        </w:rPr>
        <w:t xml:space="preserve"> </w:t>
      </w:r>
      <w:r>
        <w:t>Física y Jurídica.</w:t>
      </w:r>
    </w:p>
    <w:p w:rsidR="007C220E" w:rsidRDefault="007C220E">
      <w:pPr>
        <w:pStyle w:val="Textoindependiente"/>
        <w:spacing w:before="9"/>
        <w:rPr>
          <w:sz w:val="23"/>
        </w:rPr>
      </w:pPr>
    </w:p>
    <w:p w:rsidR="007C220E" w:rsidRDefault="00B4058F">
      <w:pPr>
        <w:pStyle w:val="Prrafodelista"/>
        <w:numPr>
          <w:ilvl w:val="0"/>
          <w:numId w:val="68"/>
        </w:numPr>
        <w:tabs>
          <w:tab w:val="left" w:pos="982"/>
        </w:tabs>
        <w:spacing w:line="259" w:lineRule="auto"/>
        <w:ind w:left="981" w:right="777"/>
        <w:jc w:val="both"/>
      </w:pPr>
      <w:r>
        <w:t>A través del contrato realizado con el Consorcio Catastro S&amp;S se rea</w:t>
      </w:r>
      <w:r>
        <w:t>lizó la implementación</w:t>
      </w:r>
      <w:r>
        <w:rPr>
          <w:spacing w:val="1"/>
        </w:rPr>
        <w:t xml:space="preserve"> </w:t>
      </w:r>
      <w:r>
        <w:t>del certificado catastral (tienda virtual) que se hacía de forma manual, el cual le permite al</w:t>
      </w:r>
      <w:r>
        <w:rPr>
          <w:spacing w:val="1"/>
        </w:rPr>
        <w:t xml:space="preserve"> </w:t>
      </w:r>
      <w:r>
        <w:t>usuario seleccionar la información</w:t>
      </w:r>
      <w:r>
        <w:rPr>
          <w:spacing w:val="-1"/>
        </w:rPr>
        <w:t xml:space="preserve"> </w:t>
      </w:r>
      <w:r>
        <w:t>requerida</w:t>
      </w:r>
      <w:r>
        <w:rPr>
          <w:spacing w:val="-2"/>
        </w:rPr>
        <w:t xml:space="preserve"> </w:t>
      </w:r>
      <w:r>
        <w:t>en su certificado.</w:t>
      </w:r>
    </w:p>
    <w:p w:rsidR="007C220E" w:rsidRDefault="007C220E">
      <w:pPr>
        <w:pStyle w:val="Textoindependiente"/>
        <w:spacing w:before="9"/>
        <w:rPr>
          <w:sz w:val="23"/>
        </w:rPr>
      </w:pPr>
    </w:p>
    <w:p w:rsidR="007C220E" w:rsidRDefault="00B4058F">
      <w:pPr>
        <w:pStyle w:val="Prrafodelista"/>
        <w:numPr>
          <w:ilvl w:val="0"/>
          <w:numId w:val="68"/>
        </w:numPr>
        <w:tabs>
          <w:tab w:val="left" w:pos="982"/>
        </w:tabs>
        <w:spacing w:line="259" w:lineRule="auto"/>
        <w:ind w:left="981" w:right="775"/>
        <w:jc w:val="both"/>
      </w:pPr>
      <w:r>
        <w:t xml:space="preserve">A través del contrato realizado con el Consorcio Catastro S&amp;S se realizó </w:t>
      </w:r>
      <w:r>
        <w:t>la implementación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tres</w:t>
      </w:r>
      <w:r>
        <w:rPr>
          <w:spacing w:val="-11"/>
        </w:rPr>
        <w:t xml:space="preserve"> </w:t>
      </w:r>
      <w:r>
        <w:rPr>
          <w:spacing w:val="-1"/>
        </w:rPr>
        <w:t>(3)</w:t>
      </w:r>
      <w:r>
        <w:rPr>
          <w:spacing w:val="-11"/>
        </w:rPr>
        <w:t xml:space="preserve"> </w:t>
      </w:r>
      <w:r>
        <w:rPr>
          <w:spacing w:val="-1"/>
        </w:rPr>
        <w:t>servicios</w:t>
      </w:r>
      <w:r>
        <w:rPr>
          <w:spacing w:val="-12"/>
        </w:rPr>
        <w:t xml:space="preserve"> </w:t>
      </w:r>
      <w:r>
        <w:t>web</w:t>
      </w:r>
      <w:r>
        <w:rPr>
          <w:spacing w:val="-13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reporte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novedades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mutaciones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Secretaría</w:t>
      </w:r>
      <w:r>
        <w:rPr>
          <w:spacing w:val="-11"/>
        </w:rPr>
        <w:t xml:space="preserve"> </w:t>
      </w:r>
      <w:r>
        <w:t>Distrital</w:t>
      </w:r>
      <w:r>
        <w:rPr>
          <w:spacing w:val="-48"/>
        </w:rPr>
        <w:t xml:space="preserve"> </w:t>
      </w:r>
      <w:r>
        <w:t>de Hacienda: predios nuevos incorporados en la base catastral por medio de la aplicación</w:t>
      </w:r>
      <w:r>
        <w:rPr>
          <w:spacing w:val="1"/>
        </w:rPr>
        <w:t xml:space="preserve"> </w:t>
      </w:r>
      <w:r>
        <w:t>de mutaciones del proceso de conservación catastral, predios borrados de la base catastral</w:t>
      </w:r>
      <w:r>
        <w:rPr>
          <w:spacing w:val="-48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aplicación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mutaciones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conservación</w:t>
      </w:r>
      <w:r>
        <w:rPr>
          <w:spacing w:val="1"/>
        </w:rPr>
        <w:t xml:space="preserve"> </w:t>
      </w:r>
      <w:r>
        <w:t>catastral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estructuras asociadas a los predios que mediante mutaciones se les modifica el avalú</w:t>
      </w:r>
      <w:r>
        <w:t>o</w:t>
      </w:r>
      <w:r>
        <w:rPr>
          <w:spacing w:val="1"/>
        </w:rPr>
        <w:t xml:space="preserve"> </w:t>
      </w:r>
      <w:r>
        <w:t>catastral</w:t>
      </w:r>
      <w:r>
        <w:rPr>
          <w:spacing w:val="-5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 presente</w:t>
      </w:r>
      <w:r>
        <w:rPr>
          <w:spacing w:val="-2"/>
        </w:rPr>
        <w:t xml:space="preserve"> </w:t>
      </w:r>
      <w:r>
        <w:t>vigencia.</w:t>
      </w:r>
    </w:p>
    <w:p w:rsidR="007C220E" w:rsidRDefault="007C220E">
      <w:pPr>
        <w:pStyle w:val="Textoindependiente"/>
        <w:spacing w:before="8"/>
        <w:rPr>
          <w:sz w:val="23"/>
        </w:rPr>
      </w:pPr>
    </w:p>
    <w:p w:rsidR="007C220E" w:rsidRDefault="00B4058F">
      <w:pPr>
        <w:pStyle w:val="Prrafodelista"/>
        <w:numPr>
          <w:ilvl w:val="0"/>
          <w:numId w:val="68"/>
        </w:numPr>
        <w:tabs>
          <w:tab w:val="left" w:pos="981"/>
          <w:tab w:val="left" w:pos="982"/>
        </w:tabs>
        <w:ind w:hanging="361"/>
      </w:pPr>
      <w:r>
        <w:t>Se</w:t>
      </w:r>
      <w:r>
        <w:rPr>
          <w:spacing w:val="-2"/>
        </w:rPr>
        <w:t xml:space="preserve"> </w:t>
      </w:r>
      <w:r>
        <w:t>realizó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solución</w:t>
      </w:r>
      <w:r>
        <w:rPr>
          <w:spacing w:val="-5"/>
        </w:rPr>
        <w:t xml:space="preserve"> </w:t>
      </w:r>
      <w:r>
        <w:t>integral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todo</w:t>
      </w:r>
      <w:r>
        <w:rPr>
          <w:spacing w:val="-2"/>
        </w:rPr>
        <w:t xml:space="preserve"> </w:t>
      </w:r>
      <w:r>
        <w:t>el flujo de</w:t>
      </w:r>
      <w:r>
        <w:rPr>
          <w:spacing w:val="-1"/>
        </w:rPr>
        <w:t xml:space="preserve"> </w:t>
      </w:r>
      <w:r>
        <w:t>avalúos</w:t>
      </w:r>
      <w:r>
        <w:rPr>
          <w:spacing w:val="-1"/>
        </w:rPr>
        <w:t xml:space="preserve"> </w:t>
      </w:r>
      <w:r>
        <w:t>comerciales.</w:t>
      </w:r>
    </w:p>
    <w:p w:rsidR="007C220E" w:rsidRDefault="007C220E">
      <w:pPr>
        <w:pStyle w:val="Textoindependiente"/>
        <w:spacing w:before="1"/>
        <w:rPr>
          <w:sz w:val="29"/>
        </w:rPr>
      </w:pPr>
    </w:p>
    <w:p w:rsidR="007C220E" w:rsidRDefault="00B4058F">
      <w:pPr>
        <w:pStyle w:val="Prrafodelista"/>
        <w:numPr>
          <w:ilvl w:val="0"/>
          <w:numId w:val="68"/>
        </w:numPr>
        <w:tabs>
          <w:tab w:val="left" w:pos="982"/>
        </w:tabs>
        <w:spacing w:before="1" w:line="259" w:lineRule="auto"/>
        <w:ind w:left="981" w:right="773"/>
        <w:jc w:val="both"/>
      </w:pPr>
      <w:r>
        <w:t>Se han establecido múltiples convenios de intercambio de información diferentes actores</w:t>
      </w:r>
      <w:r>
        <w:rPr>
          <w:spacing w:val="1"/>
        </w:rPr>
        <w:t xml:space="preserve"> </w:t>
      </w:r>
      <w:r>
        <w:t>(público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privado)</w:t>
      </w:r>
      <w:r>
        <w:rPr>
          <w:spacing w:val="-3"/>
        </w:rPr>
        <w:t xml:space="preserve"> </w:t>
      </w:r>
      <w:r>
        <w:t>unos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esos</w:t>
      </w:r>
      <w:r>
        <w:rPr>
          <w:spacing w:val="-6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CENTRAL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INVERSIONES</w:t>
      </w:r>
      <w:r>
        <w:rPr>
          <w:spacing w:val="-4"/>
        </w:rPr>
        <w:t xml:space="preserve"> </w:t>
      </w:r>
      <w:r>
        <w:t>S.</w:t>
      </w:r>
      <w:r>
        <w:rPr>
          <w:spacing w:val="-5"/>
        </w:rPr>
        <w:t xml:space="preserve"> </w:t>
      </w:r>
      <w:r>
        <w:t>A.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CISA,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Comando</w:t>
      </w:r>
      <w:r>
        <w:rPr>
          <w:spacing w:val="-2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Reclutamiento</w:t>
      </w:r>
      <w:r>
        <w:rPr>
          <w:spacing w:val="-7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COREC,</w:t>
      </w:r>
      <w:r>
        <w:rPr>
          <w:spacing w:val="-8"/>
        </w:rPr>
        <w:t xml:space="preserve"> </w:t>
      </w:r>
      <w:r>
        <w:t>dando</w:t>
      </w:r>
      <w:r>
        <w:rPr>
          <w:spacing w:val="-8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resultado</w:t>
      </w:r>
      <w:r>
        <w:rPr>
          <w:spacing w:val="-10"/>
        </w:rPr>
        <w:t xml:space="preserve"> </w:t>
      </w:r>
      <w:r>
        <w:t>mejoras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prestación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nuestro</w:t>
      </w:r>
      <w:r>
        <w:rPr>
          <w:spacing w:val="-8"/>
        </w:rPr>
        <w:t xml:space="preserve"> </w:t>
      </w:r>
      <w:r>
        <w:t>servicio</w:t>
      </w:r>
      <w:r>
        <w:rPr>
          <w:spacing w:val="-4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ciudadanía y</w:t>
      </w:r>
      <w:r>
        <w:rPr>
          <w:spacing w:val="-3"/>
        </w:rPr>
        <w:t xml:space="preserve"> </w:t>
      </w:r>
      <w:r>
        <w:t>otras</w:t>
      </w:r>
      <w:r>
        <w:rPr>
          <w:spacing w:val="-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como la</w:t>
      </w:r>
      <w:r>
        <w:rPr>
          <w:spacing w:val="-1"/>
        </w:rPr>
        <w:t xml:space="preserve"> </w:t>
      </w:r>
      <w:r>
        <w:t>Superintendencia de Notariado</w:t>
      </w:r>
      <w:r>
        <w:rPr>
          <w:spacing w:val="-2"/>
        </w:rPr>
        <w:t xml:space="preserve"> </w:t>
      </w:r>
      <w:r>
        <w:t>y Registro.</w:t>
      </w:r>
    </w:p>
    <w:p w:rsidR="007C220E" w:rsidRDefault="007C220E">
      <w:pPr>
        <w:pStyle w:val="Textoindependiente"/>
        <w:spacing w:before="8"/>
        <w:rPr>
          <w:sz w:val="23"/>
        </w:rPr>
      </w:pPr>
    </w:p>
    <w:p w:rsidR="007C220E" w:rsidRDefault="00B4058F">
      <w:pPr>
        <w:pStyle w:val="Prrafodelista"/>
        <w:numPr>
          <w:ilvl w:val="0"/>
          <w:numId w:val="68"/>
        </w:numPr>
        <w:tabs>
          <w:tab w:val="left" w:pos="982"/>
        </w:tabs>
        <w:spacing w:line="259" w:lineRule="auto"/>
        <w:ind w:left="981" w:right="777"/>
        <w:jc w:val="both"/>
      </w:pPr>
      <w:r>
        <w:t>Generación de servicios web del orden cartográfico para los trámites en línea adelantados</w:t>
      </w:r>
      <w:r>
        <w:rPr>
          <w:spacing w:val="1"/>
        </w:rPr>
        <w:t xml:space="preserve"> </w:t>
      </w:r>
      <w:r>
        <w:t>en la Ventanilla Única del Constructor VUC, de manera articulada con la Secretaría Distrital</w:t>
      </w:r>
      <w:r>
        <w:rPr>
          <w:spacing w:val="-47"/>
        </w:rPr>
        <w:t xml:space="preserve"> </w:t>
      </w:r>
      <w:r>
        <w:t>del Hábitat.</w:t>
      </w:r>
    </w:p>
    <w:p w:rsidR="007C220E" w:rsidRDefault="007C220E">
      <w:pPr>
        <w:pStyle w:val="Textoindependiente"/>
        <w:spacing w:before="7"/>
        <w:rPr>
          <w:sz w:val="23"/>
        </w:rPr>
      </w:pPr>
    </w:p>
    <w:p w:rsidR="007C220E" w:rsidRDefault="00B4058F">
      <w:pPr>
        <w:pStyle w:val="Prrafodelista"/>
        <w:numPr>
          <w:ilvl w:val="0"/>
          <w:numId w:val="68"/>
        </w:numPr>
        <w:tabs>
          <w:tab w:val="left" w:pos="981"/>
          <w:tab w:val="left" w:pos="982"/>
        </w:tabs>
        <w:ind w:hanging="361"/>
      </w:pPr>
      <w:r>
        <w:t>Implementación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web</w:t>
      </w:r>
      <w:r>
        <w:rPr>
          <w:spacing w:val="-4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de geocodificación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dir</w:t>
      </w:r>
      <w:r>
        <w:t>ecciones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Bogotá:</w:t>
      </w:r>
    </w:p>
    <w:p w:rsidR="007C220E" w:rsidRDefault="007C220E">
      <w:pPr>
        <w:pStyle w:val="Textoindependiente"/>
        <w:spacing w:before="7"/>
        <w:rPr>
          <w:sz w:val="25"/>
        </w:rPr>
      </w:pPr>
    </w:p>
    <w:p w:rsidR="007C220E" w:rsidRDefault="00B4058F">
      <w:pPr>
        <w:pStyle w:val="Prrafodelista"/>
        <w:numPr>
          <w:ilvl w:val="1"/>
          <w:numId w:val="68"/>
        </w:numPr>
        <w:tabs>
          <w:tab w:val="left" w:pos="1702"/>
        </w:tabs>
        <w:spacing w:line="254" w:lineRule="auto"/>
        <w:ind w:right="776"/>
        <w:jc w:val="both"/>
      </w:pPr>
      <w:r>
        <w:rPr>
          <w:spacing w:val="-1"/>
        </w:rPr>
        <w:t>Las</w:t>
      </w:r>
      <w:r>
        <w:rPr>
          <w:spacing w:val="-12"/>
        </w:rPr>
        <w:t xml:space="preserve"> </w:t>
      </w:r>
      <w:r>
        <w:rPr>
          <w:spacing w:val="-1"/>
        </w:rPr>
        <w:t>entidades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Administración</w:t>
      </w:r>
      <w:r>
        <w:rPr>
          <w:spacing w:val="-13"/>
        </w:rPr>
        <w:t xml:space="preserve"> </w:t>
      </w:r>
      <w:r>
        <w:t>Distrital</w:t>
      </w:r>
      <w:r>
        <w:rPr>
          <w:spacing w:val="-12"/>
        </w:rPr>
        <w:t xml:space="preserve"> </w:t>
      </w:r>
      <w:r>
        <w:t>producen</w:t>
      </w:r>
      <w:r>
        <w:rPr>
          <w:spacing w:val="-11"/>
        </w:rPr>
        <w:t xml:space="preserve"> </w:t>
      </w:r>
      <w:r>
        <w:t>cada</w:t>
      </w:r>
      <w:r>
        <w:rPr>
          <w:spacing w:val="-10"/>
        </w:rPr>
        <w:t xml:space="preserve"> </w:t>
      </w:r>
      <w:r>
        <w:t>vez</w:t>
      </w:r>
      <w:r>
        <w:rPr>
          <w:spacing w:val="-12"/>
        </w:rPr>
        <w:t xml:space="preserve"> </w:t>
      </w:r>
      <w:r>
        <w:t>más</w:t>
      </w:r>
      <w:r>
        <w:rPr>
          <w:spacing w:val="-10"/>
        </w:rPr>
        <w:t xml:space="preserve"> </w:t>
      </w:r>
      <w:r>
        <w:t>información</w:t>
      </w:r>
      <w:r>
        <w:rPr>
          <w:spacing w:val="-9"/>
        </w:rPr>
        <w:t xml:space="preserve"> </w:t>
      </w:r>
      <w:r>
        <w:t>que</w:t>
      </w:r>
      <w:r>
        <w:rPr>
          <w:spacing w:val="-48"/>
        </w:rPr>
        <w:t xml:space="preserve"> </w:t>
      </w:r>
      <w:r>
        <w:rPr>
          <w:spacing w:val="-1"/>
        </w:rPr>
        <w:t>implícitamente</w:t>
      </w:r>
      <w:r>
        <w:rPr>
          <w:spacing w:val="-11"/>
        </w:rPr>
        <w:t xml:space="preserve"> </w:t>
      </w:r>
      <w:r>
        <w:rPr>
          <w:spacing w:val="-1"/>
        </w:rPr>
        <w:t>pertenecen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ubicación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territorio</w:t>
      </w:r>
      <w:r>
        <w:rPr>
          <w:spacing w:val="-10"/>
        </w:rPr>
        <w:t xml:space="preserve"> </w:t>
      </w:r>
      <w:r>
        <w:t>(geodatos).</w:t>
      </w:r>
      <w:r>
        <w:rPr>
          <w:spacing w:val="-12"/>
        </w:rPr>
        <w:t xml:space="preserve"> </w:t>
      </w:r>
      <w:r>
        <w:t>Sin</w:t>
      </w:r>
      <w:r>
        <w:rPr>
          <w:spacing w:val="-12"/>
        </w:rPr>
        <w:t xml:space="preserve"> </w:t>
      </w:r>
      <w:r>
        <w:t>embargo,</w:t>
      </w:r>
      <w:r>
        <w:rPr>
          <w:spacing w:val="-48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ausencia</w:t>
      </w:r>
      <w:r>
        <w:rPr>
          <w:spacing w:val="37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herramientas</w:t>
      </w:r>
      <w:r>
        <w:rPr>
          <w:spacing w:val="38"/>
        </w:rPr>
        <w:t xml:space="preserve"> </w:t>
      </w:r>
      <w:r>
        <w:t>y/o</w:t>
      </w:r>
      <w:r>
        <w:rPr>
          <w:spacing w:val="38"/>
        </w:rPr>
        <w:t xml:space="preserve"> </w:t>
      </w:r>
      <w:r>
        <w:t>conocimiento,</w:t>
      </w:r>
      <w:r>
        <w:rPr>
          <w:spacing w:val="37"/>
        </w:rPr>
        <w:t xml:space="preserve"> </w:t>
      </w:r>
      <w:r>
        <w:t>impiden</w:t>
      </w:r>
      <w:r>
        <w:rPr>
          <w:spacing w:val="37"/>
        </w:rPr>
        <w:t xml:space="preserve"> </w:t>
      </w:r>
      <w:r>
        <w:t>en</w:t>
      </w:r>
      <w:r>
        <w:rPr>
          <w:spacing w:val="35"/>
        </w:rPr>
        <w:t xml:space="preserve"> </w:t>
      </w:r>
      <w:r>
        <w:t>muchos</w:t>
      </w:r>
      <w:r>
        <w:rPr>
          <w:spacing w:val="37"/>
        </w:rPr>
        <w:t xml:space="preserve"> </w:t>
      </w:r>
      <w:r>
        <w:t>casos,</w:t>
      </w:r>
    </w:p>
    <w:p w:rsidR="007C220E" w:rsidRDefault="007C220E">
      <w:pPr>
        <w:spacing w:line="254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extoindependiente"/>
        <w:spacing w:before="1" w:line="259" w:lineRule="auto"/>
        <w:ind w:left="1702" w:right="775"/>
        <w:jc w:val="both"/>
      </w:pPr>
      <w:r>
        <w:t>representar</w:t>
      </w:r>
      <w:r>
        <w:rPr>
          <w:spacing w:val="-11"/>
        </w:rPr>
        <w:t xml:space="preserve"> </w:t>
      </w:r>
      <w:r>
        <w:t>espacialmente</w:t>
      </w:r>
      <w:r>
        <w:rPr>
          <w:spacing w:val="-12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información</w:t>
      </w:r>
      <w:r>
        <w:rPr>
          <w:spacing w:val="-9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captura</w:t>
      </w:r>
      <w:r>
        <w:rPr>
          <w:spacing w:val="-8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dispone</w:t>
      </w:r>
      <w:r>
        <w:rPr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parte</w:t>
      </w:r>
      <w:r>
        <w:rPr>
          <w:spacing w:val="-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47"/>
        </w:rPr>
        <w:t xml:space="preserve"> </w:t>
      </w:r>
      <w:r>
        <w:t>entidades de</w:t>
      </w:r>
      <w:r>
        <w:rPr>
          <w:spacing w:val="-2"/>
        </w:rPr>
        <w:t xml:space="preserve"> </w:t>
      </w:r>
      <w:r>
        <w:t>forma fácil.</w:t>
      </w:r>
    </w:p>
    <w:p w:rsidR="007C220E" w:rsidRDefault="00B4058F">
      <w:pPr>
        <w:pStyle w:val="Prrafodelista"/>
        <w:numPr>
          <w:ilvl w:val="1"/>
          <w:numId w:val="68"/>
        </w:numPr>
        <w:tabs>
          <w:tab w:val="left" w:pos="1702"/>
        </w:tabs>
        <w:spacing w:line="256" w:lineRule="auto"/>
        <w:ind w:right="780"/>
        <w:jc w:val="both"/>
      </w:pPr>
      <w:r>
        <w:t>La UAECD, como coordinador de IDECA, en aras de fortalecer la ampliación de la</w:t>
      </w:r>
      <w:r>
        <w:rPr>
          <w:spacing w:val="1"/>
        </w:rPr>
        <w:t xml:space="preserve"> </w:t>
      </w:r>
      <w:r>
        <w:t>oferta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geográfica</w:t>
      </w:r>
      <w:r>
        <w:rPr>
          <w:spacing w:val="1"/>
        </w:rPr>
        <w:t xml:space="preserve"> </w:t>
      </w:r>
      <w:r>
        <w:t>y,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explotación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esta,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venido</w:t>
      </w:r>
      <w:r>
        <w:rPr>
          <w:spacing w:val="1"/>
        </w:rPr>
        <w:t xml:space="preserve"> </w:t>
      </w:r>
      <w:r>
        <w:t>apoyando el proceso de obtención de coordenadas a partir de una dirección o</w:t>
      </w:r>
      <w:r>
        <w:rPr>
          <w:spacing w:val="1"/>
        </w:rPr>
        <w:t xml:space="preserve"> </w:t>
      </w:r>
      <w:r>
        <w:t>nombres de lugares</w:t>
      </w:r>
      <w:r>
        <w:rPr>
          <w:spacing w:val="1"/>
        </w:rPr>
        <w:t xml:space="preserve"> </w:t>
      </w:r>
      <w:r>
        <w:t>(sitios</w:t>
      </w:r>
      <w:r>
        <w:rPr>
          <w:spacing w:val="-6"/>
        </w:rPr>
        <w:t xml:space="preserve"> </w:t>
      </w:r>
      <w:r>
        <w:t>de interés), haciendo uso de</w:t>
      </w:r>
      <w:r>
        <w:rPr>
          <w:spacing w:val="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geocodificador.</w:t>
      </w:r>
    </w:p>
    <w:p w:rsidR="007C220E" w:rsidRDefault="00B4058F">
      <w:pPr>
        <w:pStyle w:val="Prrafodelista"/>
        <w:numPr>
          <w:ilvl w:val="1"/>
          <w:numId w:val="68"/>
        </w:numPr>
        <w:tabs>
          <w:tab w:val="left" w:pos="1702"/>
        </w:tabs>
        <w:spacing w:before="3" w:line="259" w:lineRule="auto"/>
        <w:ind w:right="775"/>
        <w:jc w:val="both"/>
      </w:pPr>
      <w:r>
        <w:t>Es</w:t>
      </w:r>
      <w:r>
        <w:rPr>
          <w:spacing w:val="-9"/>
        </w:rPr>
        <w:t xml:space="preserve"> </w:t>
      </w:r>
      <w:r>
        <w:t>así</w:t>
      </w:r>
      <w:r>
        <w:rPr>
          <w:spacing w:val="-11"/>
        </w:rPr>
        <w:t xml:space="preserve"> </w:t>
      </w:r>
      <w:r>
        <w:t>que,</w:t>
      </w:r>
      <w:r>
        <w:rPr>
          <w:spacing w:val="-10"/>
        </w:rPr>
        <w:t xml:space="preserve"> </w:t>
      </w:r>
      <w:r>
        <w:t>desde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año</w:t>
      </w:r>
      <w:r>
        <w:rPr>
          <w:spacing w:val="-9"/>
        </w:rPr>
        <w:t xml:space="preserve"> </w:t>
      </w:r>
      <w:r>
        <w:t>2009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han</w:t>
      </w:r>
      <w:r>
        <w:rPr>
          <w:spacing w:val="-11"/>
        </w:rPr>
        <w:t xml:space="preserve"> </w:t>
      </w:r>
      <w:r>
        <w:t>generado</w:t>
      </w:r>
      <w:r>
        <w:rPr>
          <w:spacing w:val="-7"/>
        </w:rPr>
        <w:t xml:space="preserve"> </w:t>
      </w:r>
      <w:r>
        <w:t>herramientas</w:t>
      </w:r>
      <w:r>
        <w:rPr>
          <w:spacing w:val="-8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procesar</w:t>
      </w:r>
      <w:r>
        <w:rPr>
          <w:spacing w:val="-11"/>
        </w:rPr>
        <w:t xml:space="preserve"> </w:t>
      </w:r>
      <w:r>
        <w:t>registros</w:t>
      </w:r>
      <w:r>
        <w:rPr>
          <w:spacing w:val="-4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direcciones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puntual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masiva,</w:t>
      </w:r>
      <w:r>
        <w:rPr>
          <w:spacing w:val="-4"/>
        </w:rPr>
        <w:t xml:space="preserve"> </w:t>
      </w:r>
      <w:r>
        <w:t>obteniendo</w:t>
      </w:r>
      <w:r>
        <w:rPr>
          <w:spacing w:val="-3"/>
        </w:rPr>
        <w:t xml:space="preserve"> </w:t>
      </w:r>
      <w:r>
        <w:t>resultados</w:t>
      </w:r>
      <w:r>
        <w:rPr>
          <w:spacing w:val="-5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sin</w:t>
      </w:r>
      <w:r>
        <w:rPr>
          <w:spacing w:val="-5"/>
        </w:rPr>
        <w:t xml:space="preserve"> </w:t>
      </w:r>
      <w:r>
        <w:t>duda</w:t>
      </w:r>
      <w:r>
        <w:rPr>
          <w:spacing w:val="-2"/>
        </w:rPr>
        <w:t xml:space="preserve"> </w:t>
      </w:r>
      <w:r>
        <w:t>son</w:t>
      </w:r>
      <w:r>
        <w:rPr>
          <w:spacing w:val="-47"/>
        </w:rPr>
        <w:t xml:space="preserve"> </w:t>
      </w:r>
      <w:r>
        <w:t>cada</w:t>
      </w:r>
      <w:r>
        <w:rPr>
          <w:spacing w:val="-7"/>
        </w:rPr>
        <w:t xml:space="preserve"> </w:t>
      </w:r>
      <w:r>
        <w:t>vez</w:t>
      </w:r>
      <w:r>
        <w:rPr>
          <w:spacing w:val="-7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t>rápidos,</w:t>
      </w:r>
      <w:r>
        <w:rPr>
          <w:spacing w:val="-7"/>
        </w:rPr>
        <w:t xml:space="preserve"> </w:t>
      </w:r>
      <w:r>
        <w:t>precisos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eficientes,</w:t>
      </w:r>
      <w:r>
        <w:rPr>
          <w:spacing w:val="-7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presenta</w:t>
      </w:r>
      <w:r>
        <w:rPr>
          <w:spacing w:val="-4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serie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limitantes</w:t>
      </w:r>
      <w:r>
        <w:rPr>
          <w:spacing w:val="-6"/>
        </w:rPr>
        <w:t xml:space="preserve"> </w:t>
      </w:r>
      <w:r>
        <w:t>en</w:t>
      </w:r>
      <w:r>
        <w:rPr>
          <w:spacing w:val="-48"/>
        </w:rPr>
        <w:t xml:space="preserve"> </w:t>
      </w:r>
      <w:r>
        <w:t>cuanto a cantidad de registros simultáneos máximos para cada consulta, pues en</w:t>
      </w:r>
      <w:r>
        <w:rPr>
          <w:spacing w:val="1"/>
        </w:rPr>
        <w:t xml:space="preserve"> </w:t>
      </w:r>
      <w:r>
        <w:t>promedio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superar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sesenta</w:t>
      </w:r>
      <w:r>
        <w:rPr>
          <w:spacing w:val="1"/>
        </w:rPr>
        <w:t xml:space="preserve"> </w:t>
      </w:r>
      <w:r>
        <w:t>mil</w:t>
      </w:r>
      <w:r>
        <w:rPr>
          <w:spacing w:val="1"/>
        </w:rPr>
        <w:t xml:space="preserve"> </w:t>
      </w:r>
      <w:r>
        <w:t>(60.000),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cuyo</w:t>
      </w:r>
      <w:r>
        <w:rPr>
          <w:spacing w:val="1"/>
        </w:rPr>
        <w:t xml:space="preserve"> </w:t>
      </w:r>
      <w:r>
        <w:t>procesamiento el tiempo esperado de respuesta supera las 5 horas, implicando</w:t>
      </w:r>
      <w:r>
        <w:rPr>
          <w:spacing w:val="1"/>
        </w:rPr>
        <w:t xml:space="preserve"> </w:t>
      </w:r>
      <w:r>
        <w:t>además, la dedicación obligatoria de un profesional con manejo técnico de las</w:t>
      </w:r>
      <w:r>
        <w:rPr>
          <w:spacing w:val="1"/>
        </w:rPr>
        <w:t xml:space="preserve"> </w:t>
      </w:r>
      <w:r>
        <w:t>herramientas</w:t>
      </w:r>
      <w:r>
        <w:rPr>
          <w:spacing w:val="-3"/>
        </w:rPr>
        <w:t xml:space="preserve"> </w:t>
      </w:r>
      <w:r>
        <w:t>y los datos para p</w:t>
      </w:r>
      <w:r>
        <w:t>oder</w:t>
      </w:r>
      <w:r>
        <w:rPr>
          <w:spacing w:val="-2"/>
        </w:rPr>
        <w:t xml:space="preserve"> </w:t>
      </w:r>
      <w:r>
        <w:t>llevar a cabo</w:t>
      </w:r>
      <w:r>
        <w:rPr>
          <w:spacing w:val="-1"/>
        </w:rPr>
        <w:t xml:space="preserve"> </w:t>
      </w:r>
      <w:r>
        <w:t>el proceso.</w:t>
      </w:r>
    </w:p>
    <w:p w:rsidR="007C220E" w:rsidRDefault="00B4058F">
      <w:pPr>
        <w:pStyle w:val="Prrafodelista"/>
        <w:numPr>
          <w:ilvl w:val="1"/>
          <w:numId w:val="68"/>
        </w:numPr>
        <w:tabs>
          <w:tab w:val="left" w:pos="1702"/>
        </w:tabs>
        <w:spacing w:line="256" w:lineRule="auto"/>
        <w:ind w:right="777"/>
        <w:jc w:val="both"/>
      </w:pPr>
      <w:r>
        <w:t>Ante este panorama, y buscando mayor efectividad en el proceso, desde el año</w:t>
      </w:r>
      <w:r>
        <w:rPr>
          <w:spacing w:val="1"/>
        </w:rPr>
        <w:t xml:space="preserve"> </w:t>
      </w:r>
      <w:r>
        <w:t>2017 se contrató y puso a disposición de todas las entidades distritales, un servicio</w:t>
      </w:r>
      <w:r>
        <w:rPr>
          <w:spacing w:val="-47"/>
        </w:rPr>
        <w:t xml:space="preserve"> </w:t>
      </w:r>
      <w:r>
        <w:t>web</w:t>
      </w:r>
      <w:r>
        <w:rPr>
          <w:spacing w:val="2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geocodificación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direcciones</w:t>
      </w:r>
      <w:r>
        <w:rPr>
          <w:spacing w:val="2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Bogotá</w:t>
      </w:r>
      <w:r>
        <w:rPr>
          <w:spacing w:val="2"/>
        </w:rPr>
        <w:t xml:space="preserve"> </w:t>
      </w:r>
      <w:r>
        <w:t>D.C.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masiva</w:t>
      </w:r>
      <w:r>
        <w:rPr>
          <w:spacing w:val="4"/>
        </w:rPr>
        <w:t xml:space="preserve"> </w:t>
      </w:r>
      <w:r>
        <w:t>(hasta</w:t>
      </w:r>
    </w:p>
    <w:p w:rsidR="007C220E" w:rsidRDefault="00B4058F">
      <w:pPr>
        <w:pStyle w:val="Textoindependiente"/>
        <w:spacing w:line="259" w:lineRule="auto"/>
        <w:ind w:left="1702" w:right="777"/>
        <w:jc w:val="both"/>
      </w:pPr>
      <w:r>
        <w:t>500.000 registros) y puntual, permitiendo que hoy 7 entidades, dentro las que se</w:t>
      </w:r>
      <w:r>
        <w:rPr>
          <w:spacing w:val="1"/>
        </w:rPr>
        <w:t xml:space="preserve"> </w:t>
      </w:r>
      <w:r>
        <w:t>encuentra Secretaría General, Secretaría Distrital de Movilidad, Secretaría Distrital</w:t>
      </w:r>
      <w:r>
        <w:rPr>
          <w:spacing w:val="-47"/>
        </w:rPr>
        <w:t xml:space="preserve"> </w:t>
      </w:r>
      <w:r>
        <w:t xml:space="preserve">de Ambiente, Unidad Administrativa de Servicios Públicos, Secretaría </w:t>
      </w:r>
      <w:r>
        <w:t>Distrital de la</w:t>
      </w:r>
      <w:r>
        <w:rPr>
          <w:spacing w:val="-47"/>
        </w:rPr>
        <w:t xml:space="preserve"> </w:t>
      </w:r>
      <w:r>
        <w:t>Mujer, Instituto Distrital de Participación y Acción Comunal y la Secretaría Distrital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Seguridad,</w:t>
      </w:r>
      <w:r>
        <w:rPr>
          <w:spacing w:val="1"/>
        </w:rPr>
        <w:t xml:space="preserve"> </w:t>
      </w:r>
      <w:r>
        <w:t>Convivencia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Justicia,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vean</w:t>
      </w:r>
      <w:r>
        <w:rPr>
          <w:spacing w:val="1"/>
        </w:rPr>
        <w:t xml:space="preserve"> </w:t>
      </w:r>
      <w:r>
        <w:t>beneficiadas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optimizando sus procesos,</w:t>
      </w:r>
      <w:r>
        <w:rPr>
          <w:spacing w:val="-2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e información.</w:t>
      </w:r>
    </w:p>
    <w:p w:rsidR="007C220E" w:rsidRDefault="00B4058F">
      <w:pPr>
        <w:pStyle w:val="Prrafodelista"/>
        <w:numPr>
          <w:ilvl w:val="1"/>
          <w:numId w:val="68"/>
        </w:numPr>
        <w:tabs>
          <w:tab w:val="left" w:pos="1702"/>
        </w:tabs>
        <w:spacing w:line="256" w:lineRule="auto"/>
        <w:ind w:right="775"/>
        <w:jc w:val="both"/>
      </w:pPr>
      <w:r>
        <w:t>Este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uti</w:t>
      </w:r>
      <w:r>
        <w:t>lizado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Mapas</w:t>
      </w:r>
      <w:r>
        <w:rPr>
          <w:spacing w:val="1"/>
        </w:rPr>
        <w:t xml:space="preserve"> </w:t>
      </w:r>
      <w:r>
        <w:t>Bogotá</w:t>
      </w:r>
      <w:r>
        <w:rPr>
          <w:spacing w:val="1"/>
        </w:rPr>
        <w:t xml:space="preserve"> </w:t>
      </w:r>
      <w:r>
        <w:t>(</w:t>
      </w:r>
      <w:r>
        <w:rPr>
          <w:color w:val="0462C1"/>
          <w:u w:val="single" w:color="0462C1"/>
        </w:rPr>
        <w:t>https://mapas.bogota.gov.co</w:t>
      </w:r>
      <w:r>
        <w:t>),</w:t>
      </w:r>
      <w:r>
        <w:rPr>
          <w:spacing w:val="-6"/>
        </w:rPr>
        <w:t xml:space="preserve"> </w:t>
      </w:r>
      <w:r>
        <w:t>inclusive</w:t>
      </w:r>
      <w:r>
        <w:rPr>
          <w:spacing w:val="-5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componente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procesamiento</w:t>
      </w:r>
      <w:r>
        <w:rPr>
          <w:spacing w:val="-5"/>
        </w:rPr>
        <w:t xml:space="preserve"> </w:t>
      </w:r>
      <w:r>
        <w:t>masivo</w:t>
      </w:r>
      <w:r>
        <w:rPr>
          <w:spacing w:val="-47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usuarios</w:t>
      </w:r>
      <w:r>
        <w:rPr>
          <w:spacing w:val="1"/>
        </w:rPr>
        <w:t xml:space="preserve"> </w:t>
      </w:r>
      <w:r>
        <w:t>registrados</w:t>
      </w:r>
      <w:r>
        <w:rPr>
          <w:spacing w:val="1"/>
        </w:rPr>
        <w:t xml:space="preserve"> </w:t>
      </w:r>
      <w:r>
        <w:t>habilitados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permiso.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caracteriza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ser</w:t>
      </w:r>
      <w:r>
        <w:rPr>
          <w:spacing w:val="-47"/>
        </w:rPr>
        <w:t xml:space="preserve"> </w:t>
      </w:r>
      <w:r>
        <w:t>interoperable, exacto (acertado en más del 95% de los registros), oportuno y con</w:t>
      </w:r>
      <w:r>
        <w:rPr>
          <w:spacing w:val="1"/>
        </w:rPr>
        <w:t xml:space="preserve"> </w:t>
      </w:r>
      <w:r>
        <w:t>un porcentaje de disponibilidad superior al 95%. Cabe mencionar que este servicio</w:t>
      </w:r>
      <w:r>
        <w:rPr>
          <w:spacing w:val="-47"/>
        </w:rPr>
        <w:t xml:space="preserve"> </w:t>
      </w:r>
      <w:r>
        <w:t>de geocodificación, por primera vez, utiliza como fuente de información base para</w:t>
      </w:r>
      <w:r>
        <w:rPr>
          <w:spacing w:val="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procesam</w:t>
      </w:r>
      <w:r>
        <w:t>iento la</w:t>
      </w:r>
      <w:r>
        <w:rPr>
          <w:spacing w:val="-1"/>
        </w:rPr>
        <w:t xml:space="preserve"> </w:t>
      </w:r>
      <w:r>
        <w:t>nomenclatura</w:t>
      </w:r>
      <w:r>
        <w:rPr>
          <w:spacing w:val="-1"/>
        </w:rPr>
        <w:t xml:space="preserve"> </w:t>
      </w:r>
      <w:r>
        <w:t>urbana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ciudad</w:t>
      </w:r>
      <w:r>
        <w:rPr>
          <w:spacing w:val="-2"/>
        </w:rPr>
        <w:t xml:space="preserve"> </w:t>
      </w:r>
      <w:r>
        <w:t>definida por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UAECD.</w:t>
      </w:r>
    </w:p>
    <w:p w:rsidR="007C220E" w:rsidRDefault="00B4058F">
      <w:pPr>
        <w:pStyle w:val="Prrafodelista"/>
        <w:numPr>
          <w:ilvl w:val="1"/>
          <w:numId w:val="68"/>
        </w:numPr>
        <w:tabs>
          <w:tab w:val="left" w:pos="1702"/>
        </w:tabs>
        <w:spacing w:before="1" w:line="256" w:lineRule="auto"/>
        <w:ind w:right="777"/>
        <w:jc w:val="both"/>
      </w:pPr>
      <w:r>
        <w:t>Actualmente</w:t>
      </w:r>
      <w:r>
        <w:rPr>
          <w:spacing w:val="1"/>
        </w:rPr>
        <w:t xml:space="preserve"> </w:t>
      </w:r>
      <w:r>
        <w:t>IDECA</w:t>
      </w:r>
      <w:r>
        <w:rPr>
          <w:spacing w:val="1"/>
        </w:rPr>
        <w:t xml:space="preserve"> </w:t>
      </w:r>
      <w:r>
        <w:t>dispone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plataformas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publicación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servicios,</w:t>
      </w:r>
      <w:r>
        <w:rPr>
          <w:spacing w:val="1"/>
        </w:rPr>
        <w:t xml:space="preserve"> </w:t>
      </w:r>
      <w:r>
        <w:t>mediante las cuales ofrece un amplio directorio de servicios web geográficos con</w:t>
      </w:r>
      <w:r>
        <w:rPr>
          <w:spacing w:val="1"/>
        </w:rPr>
        <w:t xml:space="preserve"> </w:t>
      </w:r>
      <w:r>
        <w:t>múltiples</w:t>
      </w:r>
      <w:r>
        <w:rPr>
          <w:spacing w:val="-2"/>
        </w:rPr>
        <w:t xml:space="preserve"> </w:t>
      </w:r>
      <w:r>
        <w:t>capacidades.</w:t>
      </w:r>
    </w:p>
    <w:p w:rsidR="007C220E" w:rsidRDefault="007C220E">
      <w:pPr>
        <w:spacing w:line="256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3"/>
        <w:rPr>
          <w:sz w:val="19"/>
        </w:rPr>
      </w:pPr>
    </w:p>
    <w:p w:rsidR="007C220E" w:rsidRDefault="00B4058F">
      <w:pPr>
        <w:pStyle w:val="Textoindependiente"/>
        <w:ind w:left="148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030898" cy="2228850"/>
            <wp:effectExtent l="0" t="0" r="0" b="0"/>
            <wp:docPr id="75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9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0898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20E" w:rsidRDefault="007C220E">
      <w:pPr>
        <w:pStyle w:val="Textoindependiente"/>
        <w:spacing w:before="1"/>
        <w:rPr>
          <w:sz w:val="11"/>
        </w:rPr>
      </w:pPr>
    </w:p>
    <w:p w:rsidR="007C220E" w:rsidRDefault="00B4058F">
      <w:pPr>
        <w:spacing w:before="64"/>
        <w:ind w:left="1968"/>
        <w:rPr>
          <w:i/>
          <w:sz w:val="18"/>
        </w:rPr>
      </w:pP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20.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Generación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servicios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mediante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Geoserver</w:t>
      </w:r>
      <w:r>
        <w:rPr>
          <w:i/>
          <w:color w:val="44536A"/>
          <w:spacing w:val="-6"/>
          <w:sz w:val="18"/>
        </w:rPr>
        <w:t xml:space="preserve"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ArcGis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Server</w:t>
      </w:r>
    </w:p>
    <w:p w:rsidR="007C220E" w:rsidRDefault="007C220E">
      <w:pPr>
        <w:pStyle w:val="Textoindependiente"/>
        <w:spacing w:before="3"/>
        <w:rPr>
          <w:i/>
          <w:sz w:val="16"/>
        </w:rPr>
      </w:pPr>
    </w:p>
    <w:p w:rsidR="007C220E" w:rsidRDefault="00B4058F">
      <w:pPr>
        <w:pStyle w:val="Prrafodelista"/>
        <w:numPr>
          <w:ilvl w:val="1"/>
          <w:numId w:val="68"/>
        </w:numPr>
        <w:tabs>
          <w:tab w:val="left" w:pos="1702"/>
        </w:tabs>
        <w:spacing w:line="259" w:lineRule="auto"/>
        <w:ind w:right="774"/>
        <w:jc w:val="both"/>
      </w:pPr>
      <w:r>
        <w:t>En el año 2016, los servicios web geográficos dispuestos desde IDECA contaban</w:t>
      </w:r>
      <w:r>
        <w:rPr>
          <w:spacing w:val="1"/>
        </w:rPr>
        <w:t xml:space="preserve"> </w:t>
      </w:r>
      <w:r>
        <w:t>únicamente con la adopción de capacidades WMS (Web Map Service), es decir</w:t>
      </w:r>
      <w:r>
        <w:rPr>
          <w:spacing w:val="1"/>
        </w:rPr>
        <w:t xml:space="preserve"> </w:t>
      </w:r>
      <w:r>
        <w:t>servicios de visualización. A partir del año 2018, y atendiendo a las características</w:t>
      </w:r>
      <w:r>
        <w:rPr>
          <w:spacing w:val="1"/>
        </w:rPr>
        <w:t xml:space="preserve"> </w:t>
      </w:r>
      <w:r>
        <w:t>mínimas de los datos abiertos, IDECA ha ampliado las capacidades de todos sus</w:t>
      </w:r>
      <w:r>
        <w:rPr>
          <w:spacing w:val="1"/>
        </w:rPr>
        <w:t xml:space="preserve"> </w:t>
      </w:r>
      <w:r>
        <w:t>servicios web de datos, permitiendo que a través de ellos los diferentes usuarios</w:t>
      </w:r>
      <w:r>
        <w:rPr>
          <w:spacing w:val="1"/>
        </w:rPr>
        <w:t xml:space="preserve"> </w:t>
      </w:r>
      <w:r>
        <w:t>puedan además de visualizar, descargar los datos (servicios WFS). Sobre todos los</w:t>
      </w:r>
      <w:r>
        <w:rPr>
          <w:spacing w:val="1"/>
        </w:rPr>
        <w:t xml:space="preserve"> </w:t>
      </w:r>
      <w:r>
        <w:t>servicios se realiza el proceso de adopción del Marco de Interoperabilidad para el</w:t>
      </w:r>
      <w:r>
        <w:rPr>
          <w:spacing w:val="1"/>
        </w:rPr>
        <w:t xml:space="preserve"> </w:t>
      </w:r>
      <w:r>
        <w:t>Intercambio de Información del MinTIC, tramitando y gestionando la notificación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nivel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Lenguaje Común</w:t>
      </w:r>
      <w:r>
        <w:rPr>
          <w:spacing w:val="-2"/>
        </w:rPr>
        <w:t xml:space="preserve"> </w:t>
      </w:r>
      <w:r>
        <w:t>de Intercambio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Información.</w:t>
      </w:r>
    </w:p>
    <w:p w:rsidR="007C220E" w:rsidRDefault="00B4058F">
      <w:pPr>
        <w:pStyle w:val="Prrafodelista"/>
        <w:numPr>
          <w:ilvl w:val="1"/>
          <w:numId w:val="68"/>
        </w:numPr>
        <w:tabs>
          <w:tab w:val="left" w:pos="1702"/>
        </w:tabs>
        <w:spacing w:line="256" w:lineRule="auto"/>
        <w:ind w:right="777"/>
        <w:jc w:val="both"/>
      </w:pP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igual</w:t>
      </w:r>
      <w:r>
        <w:rPr>
          <w:spacing w:val="-10"/>
        </w:rPr>
        <w:t xml:space="preserve"> </w:t>
      </w:r>
      <w:r>
        <w:rPr>
          <w:spacing w:val="-1"/>
        </w:rPr>
        <w:t>forma,</w:t>
      </w:r>
      <w:r>
        <w:rPr>
          <w:spacing w:val="-12"/>
        </w:rPr>
        <w:t xml:space="preserve"> </w:t>
      </w:r>
      <w:r>
        <w:rPr>
          <w:spacing w:val="-1"/>
        </w:rPr>
        <w:t>durante</w:t>
      </w:r>
      <w:r>
        <w:rPr>
          <w:spacing w:val="-11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año</w:t>
      </w:r>
      <w:r>
        <w:rPr>
          <w:spacing w:val="-11"/>
        </w:rPr>
        <w:t xml:space="preserve"> </w:t>
      </w:r>
      <w:r>
        <w:t>2019</w:t>
      </w:r>
      <w:r>
        <w:rPr>
          <w:spacing w:val="-11"/>
        </w:rPr>
        <w:t xml:space="preserve"> </w:t>
      </w:r>
      <w:r>
        <w:t>IDECA</w:t>
      </w:r>
      <w:r>
        <w:rPr>
          <w:spacing w:val="-12"/>
        </w:rPr>
        <w:t xml:space="preserve"> </w:t>
      </w:r>
      <w:r>
        <w:t>ha</w:t>
      </w:r>
      <w:r>
        <w:rPr>
          <w:spacing w:val="-10"/>
        </w:rPr>
        <w:t xml:space="preserve"> </w:t>
      </w:r>
      <w:r>
        <w:t>dispuesto</w:t>
      </w:r>
      <w:r>
        <w:rPr>
          <w:spacing w:val="-11"/>
        </w:rPr>
        <w:t xml:space="preserve"> </w:t>
      </w:r>
      <w:r>
        <w:t>opciones</w:t>
      </w:r>
      <w:r>
        <w:rPr>
          <w:spacing w:val="-11"/>
        </w:rPr>
        <w:t xml:space="preserve"> </w:t>
      </w:r>
      <w:r>
        <w:t>alternas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mapas</w:t>
      </w:r>
      <w:r>
        <w:rPr>
          <w:spacing w:val="-48"/>
        </w:rPr>
        <w:t xml:space="preserve"> </w:t>
      </w:r>
      <w:r>
        <w:t>base en estructuras tipo REST, WMTS (Web Map Tile Service) y Vector Tile. En el</w:t>
      </w:r>
      <w:r>
        <w:rPr>
          <w:spacing w:val="1"/>
        </w:rPr>
        <w:t xml:space="preserve"> </w:t>
      </w:r>
      <w:r>
        <w:t>2016,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contaba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único</w:t>
      </w:r>
      <w:r>
        <w:rPr>
          <w:spacing w:val="-2"/>
        </w:rPr>
        <w:t xml:space="preserve"> </w:t>
      </w:r>
      <w:r>
        <w:t>mapa base,</w:t>
      </w:r>
      <w:r>
        <w:rPr>
          <w:spacing w:val="-1"/>
        </w:rPr>
        <w:t xml:space="preserve"> </w:t>
      </w:r>
      <w:r>
        <w:t>hoy</w:t>
      </w:r>
      <w:r>
        <w:rPr>
          <w:spacing w:val="-3"/>
        </w:rPr>
        <w:t xml:space="preserve"> </w:t>
      </w:r>
      <w:r>
        <w:t>ofrece</w:t>
      </w:r>
      <w:r>
        <w:rPr>
          <w:spacing w:val="-2"/>
        </w:rPr>
        <w:t xml:space="preserve"> </w:t>
      </w:r>
      <w:r>
        <w:t>5 diferentes</w:t>
      </w:r>
      <w:r>
        <w:rPr>
          <w:spacing w:val="-2"/>
        </w:rPr>
        <w:t xml:space="preserve"> </w:t>
      </w:r>
      <w:r>
        <w:t>mapas</w:t>
      </w:r>
      <w:r>
        <w:rPr>
          <w:spacing w:val="-1"/>
        </w:rPr>
        <w:t xml:space="preserve"> </w:t>
      </w:r>
      <w:r>
        <w:t>base.</w:t>
      </w:r>
    </w:p>
    <w:p w:rsidR="007C220E" w:rsidRDefault="00B4058F">
      <w:pPr>
        <w:pStyle w:val="Textoindependiente"/>
        <w:spacing w:line="259" w:lineRule="auto"/>
        <w:ind w:left="1702" w:right="776" w:hanging="360"/>
        <w:jc w:val="both"/>
      </w:pPr>
      <w:r>
        <w:rPr>
          <w:rFonts w:ascii="Courier New" w:hAnsi="Courier New"/>
        </w:rPr>
        <w:t xml:space="preserve">o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realizado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Consorcio</w:t>
      </w:r>
      <w:r>
        <w:rPr>
          <w:spacing w:val="1"/>
        </w:rPr>
        <w:t xml:space="preserve"> </w:t>
      </w:r>
      <w:r>
        <w:t>Catastro</w:t>
      </w:r>
      <w:r>
        <w:rPr>
          <w:spacing w:val="1"/>
        </w:rPr>
        <w:t xml:space="preserve"> </w:t>
      </w:r>
      <w:r>
        <w:t>S&amp;S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realizó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implementación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tres</w:t>
      </w:r>
      <w:r>
        <w:rPr>
          <w:spacing w:val="1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reporte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novedades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mutaciones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Secretaría</w:t>
      </w:r>
      <w:r>
        <w:rPr>
          <w:spacing w:val="-9"/>
        </w:rPr>
        <w:t xml:space="preserve"> </w:t>
      </w:r>
      <w:r>
        <w:t>Distrital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Hacienda:</w:t>
      </w:r>
      <w:r>
        <w:rPr>
          <w:spacing w:val="-6"/>
        </w:rPr>
        <w:t xml:space="preserve"> </w:t>
      </w:r>
      <w:r>
        <w:t>predios</w:t>
      </w:r>
      <w:r>
        <w:rPr>
          <w:spacing w:val="-6"/>
        </w:rPr>
        <w:t xml:space="preserve"> </w:t>
      </w:r>
      <w:r>
        <w:t>nuevos</w:t>
      </w:r>
      <w:r>
        <w:rPr>
          <w:spacing w:val="-5"/>
        </w:rPr>
        <w:t xml:space="preserve"> </w:t>
      </w:r>
      <w:r>
        <w:t>incorporados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catastral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aplicación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mutaciones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conservación</w:t>
      </w:r>
      <w:r>
        <w:rPr>
          <w:spacing w:val="1"/>
        </w:rPr>
        <w:t xml:space="preserve"> </w:t>
      </w:r>
      <w:r>
        <w:t>catastral,</w:t>
      </w:r>
      <w:r>
        <w:rPr>
          <w:spacing w:val="1"/>
        </w:rPr>
        <w:t xml:space="preserve"> </w:t>
      </w:r>
      <w:r>
        <w:t>predios</w:t>
      </w:r>
      <w:r>
        <w:rPr>
          <w:spacing w:val="1"/>
        </w:rPr>
        <w:t xml:space="preserve"> </w:t>
      </w:r>
      <w:r>
        <w:t>borrados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catastral por</w:t>
      </w:r>
      <w:r>
        <w:rPr>
          <w:spacing w:val="1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aplicación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mutaciones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conservación</w:t>
      </w:r>
      <w:r>
        <w:rPr>
          <w:spacing w:val="1"/>
        </w:rPr>
        <w:t xml:space="preserve"> </w:t>
      </w:r>
      <w:r>
        <w:t>catastral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estructuras</w:t>
      </w:r>
      <w:r>
        <w:rPr>
          <w:spacing w:val="1"/>
        </w:rPr>
        <w:t xml:space="preserve"> </w:t>
      </w:r>
      <w:r>
        <w:t>asociadas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predios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mediante</w:t>
      </w:r>
      <w:r>
        <w:rPr>
          <w:spacing w:val="-6"/>
        </w:rPr>
        <w:t xml:space="preserve"> </w:t>
      </w:r>
      <w:r>
        <w:t>mutaciones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modifica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avalúo</w:t>
      </w:r>
      <w:r>
        <w:rPr>
          <w:spacing w:val="-6"/>
        </w:rPr>
        <w:t xml:space="preserve"> </w:t>
      </w:r>
      <w:r>
        <w:t>catastral</w:t>
      </w:r>
      <w:r>
        <w:rPr>
          <w:spacing w:val="-48"/>
        </w:rPr>
        <w:t xml:space="preserve"> </w:t>
      </w:r>
      <w:r>
        <w:t>para la presente</w:t>
      </w:r>
      <w:r>
        <w:rPr>
          <w:spacing w:val="-2"/>
        </w:rPr>
        <w:t xml:space="preserve"> </w:t>
      </w:r>
      <w:r>
        <w:t>vigencia.</w:t>
      </w:r>
    </w:p>
    <w:p w:rsidR="007C220E" w:rsidRDefault="00B4058F">
      <w:pPr>
        <w:pStyle w:val="Textoindependiente"/>
        <w:spacing w:before="141" w:line="259" w:lineRule="auto"/>
        <w:ind w:left="262" w:right="663"/>
      </w:pP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2021, se</w:t>
      </w:r>
      <w:r>
        <w:rPr>
          <w:spacing w:val="3"/>
        </w:rPr>
        <w:t xml:space="preserve"> </w:t>
      </w:r>
      <w:r>
        <w:t>elaboró</w:t>
      </w:r>
      <w:r>
        <w:rPr>
          <w:spacing w:val="4"/>
        </w:rPr>
        <w:t xml:space="preserve"> </w:t>
      </w:r>
      <w:r>
        <w:t>una matriz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interoperabilidad teniendo</w:t>
      </w:r>
      <w:r>
        <w:rPr>
          <w:spacing w:val="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cuenta</w:t>
      </w:r>
      <w:r>
        <w:rPr>
          <w:spacing w:val="3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trámites</w:t>
      </w:r>
      <w:r>
        <w:rPr>
          <w:spacing w:val="2"/>
        </w:rPr>
        <w:t xml:space="preserve"> </w:t>
      </w:r>
      <w:r>
        <w:t>priorizados</w:t>
      </w:r>
      <w:r>
        <w:rPr>
          <w:spacing w:val="-4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cual se</w:t>
      </w:r>
      <w:r>
        <w:rPr>
          <w:spacing w:val="-2"/>
        </w:rPr>
        <w:t xml:space="preserve"> </w:t>
      </w:r>
      <w:r>
        <w:t>encuentra</w:t>
      </w:r>
      <w:r>
        <w:rPr>
          <w:spacing w:val="-3"/>
        </w:rPr>
        <w:t xml:space="preserve"> </w:t>
      </w:r>
      <w:r>
        <w:t>ubicada en</w:t>
      </w:r>
      <w:r>
        <w:rPr>
          <w:spacing w:val="-1"/>
        </w:rPr>
        <w:t xml:space="preserve"> </w:t>
      </w:r>
      <w:r>
        <w:t>la siguiente</w:t>
      </w:r>
      <w:r>
        <w:rPr>
          <w:spacing w:val="1"/>
        </w:rPr>
        <w:t xml:space="preserve"> </w:t>
      </w:r>
      <w:r>
        <w:t>dirección:</w:t>
      </w:r>
    </w:p>
    <w:p w:rsidR="007C220E" w:rsidRDefault="007C220E">
      <w:pPr>
        <w:spacing w:line="259" w:lineRule="auto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extoindependiente"/>
        <w:spacing w:before="1" w:line="259" w:lineRule="auto"/>
        <w:ind w:left="262"/>
      </w:pPr>
      <w:r>
        <w:rPr>
          <w:color w:val="0462C1"/>
          <w:u w:val="single" w:color="0462C1"/>
        </w:rPr>
        <w:t>https://catastrobogotacol.sharepoint.com/:f:/s/GerenciaTecnologa-</w:t>
      </w:r>
      <w:r>
        <w:rPr>
          <w:color w:val="0462C1"/>
          <w:spacing w:val="1"/>
        </w:rPr>
        <w:t xml:space="preserve"> </w:t>
      </w:r>
      <w:r>
        <w:rPr>
          <w:color w:val="0462C1"/>
          <w:spacing w:val="-1"/>
          <w:u w:val="single" w:color="0462C1"/>
        </w:rPr>
        <w:t>GOBIERNODIGITAL/EuH4w7iWuKxDtYy80Xvs9vsBBp20VFpGgdrKFomIrZ5uGw?e=NnIYQK</w:t>
      </w: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9"/>
        <w:rPr>
          <w:sz w:val="25"/>
        </w:rPr>
      </w:pPr>
    </w:p>
    <w:p w:rsidR="007C220E" w:rsidRDefault="00B4058F">
      <w:pPr>
        <w:pStyle w:val="Ttulo3"/>
        <w:numPr>
          <w:ilvl w:val="2"/>
          <w:numId w:val="82"/>
        </w:numPr>
        <w:tabs>
          <w:tab w:val="left" w:pos="981"/>
          <w:tab w:val="left" w:pos="982"/>
        </w:tabs>
        <w:spacing w:before="52"/>
      </w:pPr>
      <w:bookmarkStart w:id="27" w:name="_TOC_250056"/>
      <w:r>
        <w:t>Calidad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componentes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bookmarkEnd w:id="27"/>
      <w:r>
        <w:t>información</w:t>
      </w:r>
    </w:p>
    <w:p w:rsidR="007C220E" w:rsidRDefault="007C220E">
      <w:pPr>
        <w:pStyle w:val="Textoindependiente"/>
        <w:spacing w:before="8"/>
        <w:rPr>
          <w:rFonts w:ascii="Calibri Light"/>
          <w:sz w:val="25"/>
        </w:rPr>
      </w:pPr>
    </w:p>
    <w:p w:rsidR="007C220E" w:rsidRDefault="00B4058F">
      <w:pPr>
        <w:pStyle w:val="Textoindependiente"/>
        <w:spacing w:before="1" w:line="256" w:lineRule="auto"/>
        <w:ind w:left="262" w:right="779"/>
        <w:jc w:val="both"/>
      </w:pPr>
      <w:r>
        <w:t>Con relación a la calidad de los componentes de información, ésta se encuentra presente en todas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etapas</w:t>
      </w:r>
      <w:r>
        <w:rPr>
          <w:spacing w:val="-3"/>
        </w:rPr>
        <w:t xml:space="preserve"> </w:t>
      </w:r>
      <w:r>
        <w:t>del proceso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así:</w:t>
      </w:r>
    </w:p>
    <w:p w:rsidR="007C220E" w:rsidRDefault="007C220E">
      <w:pPr>
        <w:pStyle w:val="Textoindependiente"/>
        <w:spacing w:before="1"/>
        <w:rPr>
          <w:sz w:val="24"/>
        </w:rPr>
      </w:pPr>
    </w:p>
    <w:p w:rsidR="007C220E" w:rsidRDefault="00B4058F">
      <w:pPr>
        <w:pStyle w:val="Prrafodelista"/>
        <w:numPr>
          <w:ilvl w:val="0"/>
          <w:numId w:val="67"/>
        </w:numPr>
        <w:tabs>
          <w:tab w:val="left" w:pos="982"/>
        </w:tabs>
        <w:spacing w:before="1" w:line="259" w:lineRule="auto"/>
        <w:ind w:left="981" w:right="775"/>
        <w:jc w:val="both"/>
      </w:pPr>
      <w:r>
        <w:t>Calidad en el diseño: Cada ingeniero de desarrollo realiza el documento de análisis de</w:t>
      </w:r>
      <w:r>
        <w:rPr>
          <w:spacing w:val="1"/>
        </w:rPr>
        <w:t xml:space="preserve"> </w:t>
      </w:r>
      <w:r>
        <w:t>requerimientos, en el cuál se</w:t>
      </w:r>
      <w:r>
        <w:t xml:space="preserve"> incluye el diseño del componente a desarrollar, en algunos</w:t>
      </w:r>
      <w:r>
        <w:rPr>
          <w:spacing w:val="1"/>
        </w:rPr>
        <w:t xml:space="preserve"> </w:t>
      </w:r>
      <w:r>
        <w:t>casos</w:t>
      </w:r>
      <w:r>
        <w:rPr>
          <w:spacing w:val="-6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realiza</w:t>
      </w:r>
      <w:r>
        <w:rPr>
          <w:spacing w:val="-5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revisión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parte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líder</w:t>
      </w:r>
      <w:r>
        <w:rPr>
          <w:spacing w:val="-4"/>
        </w:rPr>
        <w:t xml:space="preserve"> </w:t>
      </w:r>
      <w:r>
        <w:t>técnico,</w:t>
      </w:r>
      <w:r>
        <w:rPr>
          <w:spacing w:val="-5"/>
        </w:rPr>
        <w:t xml:space="preserve"> </w:t>
      </w:r>
      <w:r>
        <w:t>aunque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generalizada,</w:t>
      </w:r>
      <w:r>
        <w:rPr>
          <w:spacing w:val="-5"/>
        </w:rPr>
        <w:t xml:space="preserve"> </w:t>
      </w:r>
      <w:r>
        <w:t>además</w:t>
      </w:r>
      <w:r>
        <w:rPr>
          <w:spacing w:val="-47"/>
        </w:rPr>
        <w:t xml:space="preserve"> </w:t>
      </w:r>
      <w:r>
        <w:t>no existe</w:t>
      </w:r>
      <w:r>
        <w:rPr>
          <w:spacing w:val="-2"/>
        </w:rPr>
        <w:t xml:space="preserve"> </w:t>
      </w:r>
      <w:r>
        <w:t>una herramienta</w:t>
      </w:r>
      <w:r>
        <w:rPr>
          <w:spacing w:val="-5"/>
        </w:rPr>
        <w:t xml:space="preserve"> </w:t>
      </w:r>
      <w:r>
        <w:t>estándar para</w:t>
      </w:r>
      <w:r>
        <w:rPr>
          <w:spacing w:val="-1"/>
        </w:rPr>
        <w:t xml:space="preserve"> </w:t>
      </w:r>
      <w:r>
        <w:t>realizar esta</w:t>
      </w:r>
      <w:r>
        <w:rPr>
          <w:spacing w:val="-2"/>
        </w:rPr>
        <w:t xml:space="preserve"> </w:t>
      </w:r>
      <w:r>
        <w:t>labor.</w:t>
      </w:r>
    </w:p>
    <w:p w:rsidR="007C220E" w:rsidRDefault="00B4058F">
      <w:pPr>
        <w:pStyle w:val="Prrafodelista"/>
        <w:numPr>
          <w:ilvl w:val="0"/>
          <w:numId w:val="67"/>
        </w:numPr>
        <w:tabs>
          <w:tab w:val="left" w:pos="982"/>
        </w:tabs>
        <w:spacing w:line="259" w:lineRule="auto"/>
        <w:ind w:left="981" w:right="774"/>
        <w:jc w:val="both"/>
      </w:pPr>
      <w:r>
        <w:t>Calidad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implementación:</w:t>
      </w:r>
      <w:r>
        <w:rPr>
          <w:spacing w:val="-5"/>
        </w:rPr>
        <w:t xml:space="preserve"> </w:t>
      </w:r>
      <w:r>
        <w:t>Está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cargo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cada</w:t>
      </w:r>
      <w:r>
        <w:rPr>
          <w:spacing w:val="-6"/>
        </w:rPr>
        <w:t xml:space="preserve"> </w:t>
      </w:r>
      <w:r>
        <w:t>ingeniero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desarrollo</w:t>
      </w:r>
      <w:r>
        <w:rPr>
          <w:spacing w:val="-7"/>
        </w:rPr>
        <w:t xml:space="preserve"> </w:t>
      </w:r>
      <w:r>
        <w:t>quien</w:t>
      </w:r>
      <w:r>
        <w:rPr>
          <w:spacing w:val="-6"/>
        </w:rPr>
        <w:t xml:space="preserve"> </w:t>
      </w:r>
      <w:r>
        <w:t>realiza</w:t>
      </w:r>
      <w:r>
        <w:rPr>
          <w:spacing w:val="-7"/>
        </w:rPr>
        <w:t xml:space="preserve"> </w:t>
      </w:r>
      <w:r>
        <w:t>las</w:t>
      </w:r>
      <w:r>
        <w:rPr>
          <w:spacing w:val="-47"/>
        </w:rPr>
        <w:t xml:space="preserve"> </w:t>
      </w:r>
      <w:r>
        <w:t>pruebas, en algunos casos con el acompañamiento del líder técnico. Así mismo al interior</w:t>
      </w:r>
      <w:r>
        <w:rPr>
          <w:spacing w:val="1"/>
        </w:rPr>
        <w:t xml:space="preserve"> </w:t>
      </w:r>
      <w:r>
        <w:t>de la Subgerencia de Ingeniería de Software existe una persona con el rol de calidad</w:t>
      </w:r>
      <w:r>
        <w:rPr>
          <w:spacing w:val="1"/>
        </w:rPr>
        <w:t xml:space="preserve"> </w:t>
      </w:r>
      <w:r>
        <w:t>(ingeniero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calidad)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implementación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encarga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verificar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realización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47"/>
        </w:rPr>
        <w:t xml:space="preserve"> </w:t>
      </w:r>
      <w:r>
        <w:t>pruebas.</w:t>
      </w:r>
    </w:p>
    <w:p w:rsidR="007C220E" w:rsidRDefault="00B4058F">
      <w:pPr>
        <w:pStyle w:val="Prrafodelista"/>
        <w:numPr>
          <w:ilvl w:val="0"/>
          <w:numId w:val="67"/>
        </w:numPr>
        <w:tabs>
          <w:tab w:val="left" w:pos="982"/>
        </w:tabs>
        <w:spacing w:line="259" w:lineRule="auto"/>
        <w:ind w:left="981" w:right="773"/>
        <w:jc w:val="both"/>
      </w:pPr>
      <w:r>
        <w:t>Calidad del producto: Está a cargo del ingeniero de calidad, quien se encarga de revisar la</w:t>
      </w:r>
      <w:r>
        <w:rPr>
          <w:spacing w:val="1"/>
        </w:rPr>
        <w:t xml:space="preserve"> </w:t>
      </w:r>
      <w:r>
        <w:t>completitud y el cumplimiento de los productos entregados, ya sea de un mantenimiento</w:t>
      </w:r>
      <w:r>
        <w:rPr>
          <w:spacing w:val="1"/>
        </w:rPr>
        <w:t xml:space="preserve"> </w:t>
      </w:r>
      <w:r>
        <w:t>perf</w:t>
      </w:r>
      <w:r>
        <w:t>ectivo, correctivo o adaptativo. Así mismo verifica que se generen los documentos</w:t>
      </w:r>
      <w:r>
        <w:rPr>
          <w:spacing w:val="1"/>
        </w:rPr>
        <w:t xml:space="preserve"> </w:t>
      </w:r>
      <w:r>
        <w:t>correspondientes</w:t>
      </w:r>
      <w:r>
        <w:rPr>
          <w:spacing w:val="-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toda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información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encuentre</w:t>
      </w:r>
      <w:r>
        <w:rPr>
          <w:spacing w:val="-4"/>
        </w:rPr>
        <w:t xml:space="preserve"> </w:t>
      </w:r>
      <w:r>
        <w:t>cargada</w:t>
      </w:r>
      <w:r>
        <w:rPr>
          <w:spacing w:val="-3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mesa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servicio</w:t>
      </w:r>
      <w:r>
        <w:rPr>
          <w:spacing w:val="-2"/>
        </w:rPr>
        <w:t xml:space="preserve"> </w:t>
      </w:r>
      <w:r>
        <w:t>de</w:t>
      </w:r>
      <w:r>
        <w:rPr>
          <w:spacing w:val="-48"/>
        </w:rPr>
        <w:t xml:space="preserve"> </w:t>
      </w:r>
      <w:r>
        <w:t>TI.</w:t>
      </w:r>
      <w:r>
        <w:rPr>
          <w:spacing w:val="-6"/>
        </w:rPr>
        <w:t xml:space="preserve"> </w:t>
      </w:r>
      <w:r>
        <w:t>Durante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últimas</w:t>
      </w:r>
      <w:r>
        <w:rPr>
          <w:spacing w:val="-8"/>
        </w:rPr>
        <w:t xml:space="preserve"> </w:t>
      </w:r>
      <w:r>
        <w:t>vigencias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han</w:t>
      </w:r>
      <w:r>
        <w:rPr>
          <w:spacing w:val="-6"/>
        </w:rPr>
        <w:t xml:space="preserve"> </w:t>
      </w:r>
      <w:r>
        <w:t>contratado</w:t>
      </w:r>
      <w:r>
        <w:rPr>
          <w:spacing w:val="-4"/>
        </w:rPr>
        <w:t xml:space="preserve"> </w:t>
      </w:r>
      <w:r>
        <w:t>profesionales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cargo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pruebas</w:t>
      </w:r>
      <w:r>
        <w:rPr>
          <w:spacing w:val="-6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calidad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software,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apoyan</w:t>
      </w:r>
      <w:r>
        <w:rPr>
          <w:spacing w:val="-2"/>
        </w:rPr>
        <w:t xml:space="preserve"> </w:t>
      </w:r>
      <w:r>
        <w:t>los proyectos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críticos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Unidad.</w:t>
      </w:r>
    </w:p>
    <w:p w:rsidR="007C220E" w:rsidRDefault="00B4058F">
      <w:pPr>
        <w:pStyle w:val="Prrafodelista"/>
        <w:numPr>
          <w:ilvl w:val="0"/>
          <w:numId w:val="67"/>
        </w:numPr>
        <w:tabs>
          <w:tab w:val="left" w:pos="982"/>
        </w:tabs>
        <w:spacing w:line="259" w:lineRule="auto"/>
        <w:ind w:left="981" w:right="776"/>
        <w:jc w:val="both"/>
      </w:pPr>
      <w:r>
        <w:t>Calidad en la satisfacción: Se refiere a las pruebas realizados por los usuarios funcionales,</w:t>
      </w:r>
      <w:r>
        <w:rPr>
          <w:spacing w:val="1"/>
        </w:rPr>
        <w:t xml:space="preserve"> </w:t>
      </w:r>
      <w:r>
        <w:t xml:space="preserve">estas pruebas se encuentran establecidas dentro del procedimiento </w:t>
      </w:r>
      <w:r>
        <w:t>mantenimiento de</w:t>
      </w:r>
      <w:r>
        <w:rPr>
          <w:spacing w:val="1"/>
        </w:rPr>
        <w:t xml:space="preserve"> </w:t>
      </w:r>
      <w:r>
        <w:t>aplicaciones,</w:t>
      </w:r>
      <w:r>
        <w:rPr>
          <w:spacing w:val="-1"/>
        </w:rPr>
        <w:t xml:space="preserve"> </w:t>
      </w:r>
      <w:r>
        <w:t>como parte fundamental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aprobar</w:t>
      </w:r>
      <w:r>
        <w:rPr>
          <w:spacing w:val="-4"/>
        </w:rPr>
        <w:t xml:space="preserve"> </w:t>
      </w:r>
      <w:r>
        <w:t>o no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requerimiento</w:t>
      </w:r>
      <w:r>
        <w:rPr>
          <w:spacing w:val="1"/>
        </w:rPr>
        <w:t xml:space="preserve"> </w:t>
      </w:r>
      <w:r>
        <w:t>solicitado.</w:t>
      </w:r>
    </w:p>
    <w:p w:rsidR="007C220E" w:rsidRDefault="00B4058F">
      <w:pPr>
        <w:pStyle w:val="Textoindependiente"/>
        <w:spacing w:before="156" w:line="259" w:lineRule="auto"/>
        <w:ind w:left="262" w:right="773"/>
        <w:jc w:val="both"/>
      </w:pPr>
      <w:r>
        <w:rPr>
          <w:spacing w:val="-1"/>
        </w:rPr>
        <w:t>Para</w:t>
      </w:r>
      <w:r>
        <w:rPr>
          <w:spacing w:val="-12"/>
        </w:rPr>
        <w:t xml:space="preserve"> </w:t>
      </w:r>
      <w:r>
        <w:rPr>
          <w:spacing w:val="-1"/>
        </w:rPr>
        <w:t>asegurar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calidad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componentes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información</w:t>
      </w:r>
      <w:r>
        <w:rPr>
          <w:spacing w:val="-13"/>
        </w:rPr>
        <w:t xml:space="preserve"> </w:t>
      </w:r>
      <w:r>
        <w:t>hace</w:t>
      </w:r>
      <w:r>
        <w:rPr>
          <w:spacing w:val="-14"/>
        </w:rPr>
        <w:t xml:space="preserve"> </w:t>
      </w:r>
      <w:r>
        <w:t>falta</w:t>
      </w:r>
      <w:r>
        <w:rPr>
          <w:spacing w:val="-13"/>
        </w:rPr>
        <w:t xml:space="preserve"> </w:t>
      </w:r>
      <w:r>
        <w:t>establecer</w:t>
      </w:r>
      <w:r>
        <w:rPr>
          <w:spacing w:val="-14"/>
        </w:rPr>
        <w:t xml:space="preserve"> </w:t>
      </w:r>
      <w:r>
        <w:t>acuerdos</w:t>
      </w:r>
      <w:r>
        <w:rPr>
          <w:spacing w:val="-12"/>
        </w:rPr>
        <w:t xml:space="preserve"> </w:t>
      </w:r>
      <w:r>
        <w:t>formales</w:t>
      </w:r>
      <w:r>
        <w:rPr>
          <w:spacing w:val="-47"/>
        </w:rPr>
        <w:t xml:space="preserve"> </w:t>
      </w:r>
      <w:r>
        <w:t>que garanticen la calidad de la información en conjunto con las diferentes dependencias de la</w:t>
      </w:r>
      <w:r>
        <w:rPr>
          <w:spacing w:val="1"/>
        </w:rPr>
        <w:t xml:space="preserve"> </w:t>
      </w:r>
      <w:r>
        <w:t>UAECD y definir un plan de calidad de los componentes de información que incluya etapas de</w:t>
      </w:r>
      <w:r>
        <w:rPr>
          <w:spacing w:val="1"/>
        </w:rPr>
        <w:t xml:space="preserve"> </w:t>
      </w:r>
      <w:r>
        <w:t>aseguramiento, control e inspección, medición de indicadores de calidad</w:t>
      </w:r>
      <w:r>
        <w:t>, actividades preventivas,</w:t>
      </w:r>
      <w:r>
        <w:rPr>
          <w:spacing w:val="1"/>
        </w:rPr>
        <w:t xml:space="preserve"> </w:t>
      </w:r>
      <w:r>
        <w:t>correctivas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mejoramiento</w:t>
      </w:r>
      <w:r>
        <w:rPr>
          <w:spacing w:val="1"/>
        </w:rPr>
        <w:t xml:space="preserve"> </w:t>
      </w:r>
      <w:r>
        <w:t>continuo</w:t>
      </w:r>
      <w:r>
        <w:rPr>
          <w:spacing w:val="-2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calidad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componentes.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6"/>
        <w:rPr>
          <w:sz w:val="15"/>
        </w:rPr>
      </w:pPr>
    </w:p>
    <w:p w:rsidR="007C220E" w:rsidRDefault="00B4058F">
      <w:pPr>
        <w:pStyle w:val="Ttulo2"/>
        <w:numPr>
          <w:ilvl w:val="1"/>
          <w:numId w:val="126"/>
        </w:numPr>
        <w:tabs>
          <w:tab w:val="left" w:pos="837"/>
          <w:tab w:val="left" w:pos="838"/>
        </w:tabs>
        <w:spacing w:before="47"/>
      </w:pPr>
      <w:bookmarkStart w:id="28" w:name="_TOC_250055"/>
      <w:r>
        <w:t>SISTEMAS</w:t>
      </w:r>
      <w:r>
        <w:rPr>
          <w:spacing w:val="-4"/>
        </w:rPr>
        <w:t xml:space="preserve"> </w:t>
      </w:r>
      <w:bookmarkEnd w:id="28"/>
      <w:r>
        <w:t>DE INFORMACIÓN</w:t>
      </w:r>
    </w:p>
    <w:p w:rsidR="007C220E" w:rsidRDefault="007C220E">
      <w:pPr>
        <w:pStyle w:val="Textoindependiente"/>
        <w:spacing w:before="8"/>
        <w:rPr>
          <w:rFonts w:ascii="Calibri Light"/>
          <w:sz w:val="25"/>
        </w:rPr>
      </w:pPr>
    </w:p>
    <w:p w:rsidR="007C220E" w:rsidRDefault="00B4058F">
      <w:pPr>
        <w:pStyle w:val="Textoindependiente"/>
        <w:spacing w:line="259" w:lineRule="auto"/>
        <w:ind w:left="262" w:right="772"/>
        <w:jc w:val="both"/>
      </w:pPr>
      <w:r>
        <w:t>A continuación, se describe la situación actual del dominio de Sistema de Información en cuanto a</w:t>
      </w:r>
      <w:r>
        <w:rPr>
          <w:spacing w:val="1"/>
        </w:rPr>
        <w:t xml:space="preserve"> </w:t>
      </w:r>
      <w:r>
        <w:t>la gestión del ciclo de vida de los sistemas de información de la Unidad Administrativa Especial de</w:t>
      </w:r>
      <w:r>
        <w:rPr>
          <w:spacing w:val="1"/>
        </w:rPr>
        <w:t xml:space="preserve"> </w:t>
      </w:r>
      <w:r>
        <w:t>Catastro</w:t>
      </w:r>
      <w:r>
        <w:rPr>
          <w:spacing w:val="-2"/>
        </w:rPr>
        <w:t xml:space="preserve"> </w:t>
      </w:r>
      <w:r>
        <w:t>Distrital.</w:t>
      </w:r>
    </w:p>
    <w:p w:rsidR="007C220E" w:rsidRDefault="007C220E">
      <w:pPr>
        <w:pStyle w:val="Textoindependiente"/>
      </w:pPr>
    </w:p>
    <w:p w:rsidR="007C220E" w:rsidRDefault="00B4058F">
      <w:pPr>
        <w:pStyle w:val="Ttulo3"/>
        <w:numPr>
          <w:ilvl w:val="2"/>
          <w:numId w:val="66"/>
        </w:numPr>
        <w:tabs>
          <w:tab w:val="left" w:pos="981"/>
          <w:tab w:val="left" w:pos="982"/>
        </w:tabs>
        <w:spacing w:before="182"/>
      </w:pPr>
      <w:bookmarkStart w:id="29" w:name="_TOC_250054"/>
      <w:r>
        <w:t>Arquitectura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Sistemas de</w:t>
      </w:r>
      <w:r>
        <w:rPr>
          <w:spacing w:val="-1"/>
        </w:rPr>
        <w:t xml:space="preserve"> </w:t>
      </w:r>
      <w:bookmarkEnd w:id="29"/>
      <w:r>
        <w:t>Información</w:t>
      </w:r>
    </w:p>
    <w:p w:rsidR="007C220E" w:rsidRDefault="007C220E">
      <w:pPr>
        <w:pStyle w:val="Textoindependiente"/>
        <w:spacing w:before="7"/>
        <w:rPr>
          <w:rFonts w:ascii="Calibri Light"/>
          <w:sz w:val="25"/>
        </w:rPr>
      </w:pPr>
    </w:p>
    <w:p w:rsidR="007C220E" w:rsidRDefault="00B4058F">
      <w:pPr>
        <w:pStyle w:val="Textoindependiente"/>
        <w:spacing w:line="259" w:lineRule="auto"/>
        <w:ind w:left="262" w:right="774"/>
        <w:jc w:val="both"/>
      </w:pPr>
      <w:r>
        <w:t>La Gerencia de Tecnología cuenta con un documento que contiene la Arquitectura Tecnológica de</w:t>
      </w:r>
      <w:r>
        <w:rPr>
          <w:spacing w:val="1"/>
        </w:rPr>
        <w:t xml:space="preserve"> </w:t>
      </w:r>
      <w:r>
        <w:t>Referencia, la cual tiene como función principal la definición de los principios arquitectónicos, las</w:t>
      </w:r>
      <w:r>
        <w:rPr>
          <w:spacing w:val="1"/>
        </w:rPr>
        <w:t xml:space="preserve"> </w:t>
      </w:r>
      <w:r>
        <w:t>guías</w:t>
      </w:r>
      <w:r>
        <w:rPr>
          <w:spacing w:val="-3"/>
        </w:rPr>
        <w:t xml:space="preserve"> </w:t>
      </w:r>
      <w:r>
        <w:t>estructurales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lineamientos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desarrollo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deben</w:t>
      </w:r>
      <w:r>
        <w:rPr>
          <w:spacing w:val="-5"/>
        </w:rPr>
        <w:t xml:space="preserve"> </w:t>
      </w:r>
      <w:r>
        <w:t>cumplir</w:t>
      </w:r>
      <w:r>
        <w:rPr>
          <w:spacing w:val="-2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Sistemas de</w:t>
      </w:r>
      <w:r>
        <w:rPr>
          <w:spacing w:val="-4"/>
        </w:rPr>
        <w:t xml:space="preserve"> </w:t>
      </w:r>
      <w:r>
        <w:t>información</w:t>
      </w:r>
      <w:r>
        <w:rPr>
          <w:spacing w:val="-48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interior</w:t>
      </w:r>
      <w:r>
        <w:rPr>
          <w:spacing w:val="-2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Unidad</w:t>
      </w:r>
      <w:r>
        <w:rPr>
          <w:spacing w:val="-1"/>
        </w:rPr>
        <w:t xml:space="preserve"> </w:t>
      </w:r>
      <w:r>
        <w:t>Administrativa</w:t>
      </w:r>
      <w:r>
        <w:rPr>
          <w:spacing w:val="-2"/>
        </w:rPr>
        <w:t xml:space="preserve"> </w:t>
      </w:r>
      <w:r>
        <w:t>Especial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Catastro</w:t>
      </w:r>
      <w:r>
        <w:rPr>
          <w:spacing w:val="-2"/>
        </w:rPr>
        <w:t xml:space="preserve"> </w:t>
      </w:r>
      <w:r>
        <w:t>Distrital.</w:t>
      </w:r>
    </w:p>
    <w:p w:rsidR="007C220E" w:rsidRDefault="007C220E">
      <w:pPr>
        <w:pStyle w:val="Textoindependiente"/>
        <w:spacing w:before="9"/>
        <w:rPr>
          <w:sz w:val="23"/>
        </w:rPr>
      </w:pPr>
    </w:p>
    <w:p w:rsidR="007C220E" w:rsidRDefault="00B4058F">
      <w:pPr>
        <w:pStyle w:val="Textoindependiente"/>
        <w:ind w:left="262"/>
        <w:jc w:val="both"/>
      </w:pPr>
      <w:r>
        <w:t>La</w:t>
      </w:r>
      <w:r>
        <w:rPr>
          <w:spacing w:val="-2"/>
        </w:rPr>
        <w:t xml:space="preserve"> </w:t>
      </w:r>
      <w:r>
        <w:t>Arquitectura</w:t>
      </w:r>
      <w:r>
        <w:rPr>
          <w:spacing w:val="-3"/>
        </w:rPr>
        <w:t xml:space="preserve"> </w:t>
      </w:r>
      <w:r>
        <w:t>Tecnológica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Referencia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ATR</w:t>
      </w:r>
      <w:r>
        <w:rPr>
          <w:spacing w:val="-2"/>
        </w:rPr>
        <w:t xml:space="preserve"> </w:t>
      </w:r>
      <w:r>
        <w:t>plantea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objetivos:</w:t>
      </w:r>
    </w:p>
    <w:p w:rsidR="007C220E" w:rsidRDefault="007C220E">
      <w:pPr>
        <w:pStyle w:val="Textoindependiente"/>
        <w:spacing w:before="4"/>
        <w:rPr>
          <w:sz w:val="25"/>
        </w:rPr>
      </w:pPr>
    </w:p>
    <w:p w:rsidR="007C220E" w:rsidRDefault="00B4058F">
      <w:pPr>
        <w:pStyle w:val="Prrafodelista"/>
        <w:numPr>
          <w:ilvl w:val="3"/>
          <w:numId w:val="66"/>
        </w:numPr>
        <w:tabs>
          <w:tab w:val="left" w:pos="829"/>
        </w:tabs>
        <w:ind w:hanging="361"/>
      </w:pPr>
      <w:r>
        <w:t>Servir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instrumento para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toma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decisiones</w:t>
      </w:r>
      <w:r>
        <w:rPr>
          <w:spacing w:val="-3"/>
        </w:rPr>
        <w:t xml:space="preserve"> </w:t>
      </w:r>
      <w:r>
        <w:t>estratégicas</w:t>
      </w:r>
      <w:r>
        <w:rPr>
          <w:spacing w:val="2"/>
        </w:rPr>
        <w:t xml:space="preserve"> </w:t>
      </w:r>
      <w:r>
        <w:t>relacionadas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tecnología.</w:t>
      </w:r>
    </w:p>
    <w:p w:rsidR="007C220E" w:rsidRDefault="00B4058F">
      <w:pPr>
        <w:pStyle w:val="Prrafodelista"/>
        <w:numPr>
          <w:ilvl w:val="3"/>
          <w:numId w:val="66"/>
        </w:numPr>
        <w:tabs>
          <w:tab w:val="left" w:pos="829"/>
        </w:tabs>
        <w:spacing w:before="68" w:line="300" w:lineRule="auto"/>
        <w:ind w:right="777"/>
      </w:pPr>
      <w:r>
        <w:t>Ser</w:t>
      </w:r>
      <w:r>
        <w:rPr>
          <w:spacing w:val="6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guía</w:t>
      </w:r>
      <w:r>
        <w:rPr>
          <w:spacing w:val="4"/>
        </w:rPr>
        <w:t xml:space="preserve"> </w:t>
      </w:r>
      <w:r>
        <w:t>orientadora</w:t>
      </w:r>
      <w:r>
        <w:rPr>
          <w:spacing w:val="3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desarrollar</w:t>
      </w:r>
      <w:r>
        <w:rPr>
          <w:spacing w:val="3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t>Arquitecturas</w:t>
      </w:r>
      <w:r>
        <w:rPr>
          <w:spacing w:val="6"/>
        </w:rPr>
        <w:t xml:space="preserve"> </w:t>
      </w:r>
      <w:r>
        <w:t>Tecnológicas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Solución</w:t>
      </w:r>
      <w:r>
        <w:rPr>
          <w:spacing w:val="6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sean</w:t>
      </w:r>
      <w:r>
        <w:rPr>
          <w:spacing w:val="-47"/>
        </w:rPr>
        <w:t xml:space="preserve"> </w:t>
      </w:r>
      <w:r>
        <w:t>requeridas</w:t>
      </w:r>
      <w:r>
        <w:rPr>
          <w:spacing w:val="-1"/>
        </w:rPr>
        <w:t xml:space="preserve"> </w:t>
      </w:r>
      <w:r>
        <w:t>tanto</w:t>
      </w:r>
      <w:r>
        <w:rPr>
          <w:spacing w:val="-1"/>
        </w:rPr>
        <w:t xml:space="preserve"> </w:t>
      </w:r>
      <w:r>
        <w:t>en el nivel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de hardware.</w:t>
      </w:r>
    </w:p>
    <w:p w:rsidR="007C220E" w:rsidRDefault="00B4058F">
      <w:pPr>
        <w:pStyle w:val="Prrafodelista"/>
        <w:numPr>
          <w:ilvl w:val="3"/>
          <w:numId w:val="66"/>
        </w:numPr>
        <w:tabs>
          <w:tab w:val="left" w:pos="828"/>
          <w:tab w:val="left" w:pos="829"/>
        </w:tabs>
        <w:spacing w:line="300" w:lineRule="auto"/>
        <w:ind w:right="773"/>
      </w:pPr>
      <w:r>
        <w:t>Ser</w:t>
      </w:r>
      <w:r>
        <w:rPr>
          <w:spacing w:val="26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guía</w:t>
      </w:r>
      <w:r>
        <w:rPr>
          <w:spacing w:val="25"/>
        </w:rPr>
        <w:t xml:space="preserve"> </w:t>
      </w:r>
      <w:r>
        <w:t>orientadora</w:t>
      </w:r>
      <w:r>
        <w:rPr>
          <w:spacing w:val="25"/>
        </w:rPr>
        <w:t xml:space="preserve"> </w:t>
      </w:r>
      <w:r>
        <w:t>para</w:t>
      </w:r>
      <w:r>
        <w:rPr>
          <w:spacing w:val="28"/>
        </w:rPr>
        <w:t xml:space="preserve"> </w:t>
      </w:r>
      <w:r>
        <w:t>alinear</w:t>
      </w:r>
      <w:r>
        <w:rPr>
          <w:spacing w:val="25"/>
        </w:rPr>
        <w:t xml:space="preserve"> </w:t>
      </w:r>
      <w:r>
        <w:t>los</w:t>
      </w:r>
      <w:r>
        <w:rPr>
          <w:spacing w:val="28"/>
        </w:rPr>
        <w:t xml:space="preserve"> </w:t>
      </w:r>
      <w:r>
        <w:t>cambios</w:t>
      </w:r>
      <w:r>
        <w:rPr>
          <w:spacing w:val="26"/>
        </w:rPr>
        <w:t xml:space="preserve"> </w:t>
      </w:r>
      <w:r>
        <w:t>sobre</w:t>
      </w:r>
      <w:r>
        <w:rPr>
          <w:spacing w:val="28"/>
        </w:rPr>
        <w:t xml:space="preserve"> </w:t>
      </w:r>
      <w:r>
        <w:t>las</w:t>
      </w:r>
      <w:r>
        <w:rPr>
          <w:spacing w:val="25"/>
        </w:rPr>
        <w:t xml:space="preserve"> </w:t>
      </w:r>
      <w:r>
        <w:t>aplicaciones</w:t>
      </w:r>
      <w:r>
        <w:rPr>
          <w:spacing w:val="25"/>
        </w:rPr>
        <w:t xml:space="preserve"> </w:t>
      </w:r>
      <w:r>
        <w:t>existentes</w:t>
      </w:r>
      <w:r>
        <w:rPr>
          <w:spacing w:val="28"/>
        </w:rPr>
        <w:t xml:space="preserve"> </w:t>
      </w:r>
      <w:r>
        <w:t>hacia</w:t>
      </w:r>
      <w:r>
        <w:rPr>
          <w:spacing w:val="28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visión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ATR.</w:t>
      </w:r>
    </w:p>
    <w:p w:rsidR="007C220E" w:rsidRDefault="00B4058F">
      <w:pPr>
        <w:pStyle w:val="Prrafodelista"/>
        <w:numPr>
          <w:ilvl w:val="3"/>
          <w:numId w:val="66"/>
        </w:numPr>
        <w:tabs>
          <w:tab w:val="left" w:pos="829"/>
        </w:tabs>
        <w:spacing w:before="1" w:line="300" w:lineRule="auto"/>
        <w:ind w:right="777"/>
      </w:pPr>
      <w:r>
        <w:t>Ser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guía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desarrollar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nueva</w:t>
      </w:r>
      <w:r>
        <w:rPr>
          <w:spacing w:val="1"/>
        </w:rPr>
        <w:t xml:space="preserve"> </w:t>
      </w:r>
      <w:r>
        <w:t>cultura</w:t>
      </w:r>
      <w:r>
        <w:rPr>
          <w:spacing w:val="1"/>
        </w:rPr>
        <w:t xml:space="preserve"> </w:t>
      </w:r>
      <w:r>
        <w:t>tecnológica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interior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Gerencia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Tecnología</w:t>
      </w:r>
      <w:r>
        <w:rPr>
          <w:spacing w:val="-3"/>
        </w:rPr>
        <w:t xml:space="preserve"> </w:t>
      </w:r>
      <w:r>
        <w:t>orientada hacia las</w:t>
      </w:r>
      <w:r>
        <w:rPr>
          <w:spacing w:val="-3"/>
        </w:rPr>
        <w:t xml:space="preserve"> </w:t>
      </w:r>
      <w:r>
        <w:t>nuevas tecnologías.</w:t>
      </w:r>
    </w:p>
    <w:p w:rsidR="007C220E" w:rsidRDefault="00B4058F">
      <w:pPr>
        <w:pStyle w:val="Prrafodelista"/>
        <w:numPr>
          <w:ilvl w:val="3"/>
          <w:numId w:val="66"/>
        </w:numPr>
        <w:tabs>
          <w:tab w:val="left" w:pos="829"/>
        </w:tabs>
        <w:spacing w:before="1" w:line="297" w:lineRule="auto"/>
        <w:ind w:right="775"/>
      </w:pPr>
      <w:r>
        <w:t>Servir</w:t>
      </w:r>
      <w:r>
        <w:rPr>
          <w:spacing w:val="39"/>
        </w:rPr>
        <w:t xml:space="preserve"> </w:t>
      </w:r>
      <w:r>
        <w:t>como</w:t>
      </w:r>
      <w:r>
        <w:rPr>
          <w:spacing w:val="40"/>
        </w:rPr>
        <w:t xml:space="preserve"> </w:t>
      </w:r>
      <w:r>
        <w:t>instrumento</w:t>
      </w:r>
      <w:r>
        <w:rPr>
          <w:spacing w:val="40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referencia</w:t>
      </w:r>
      <w:r>
        <w:rPr>
          <w:spacing w:val="39"/>
        </w:rPr>
        <w:t xml:space="preserve"> </w:t>
      </w:r>
      <w:r>
        <w:t>para</w:t>
      </w:r>
      <w:r>
        <w:rPr>
          <w:spacing w:val="38"/>
        </w:rPr>
        <w:t xml:space="preserve"> </w:t>
      </w:r>
      <w:r>
        <w:t>buscar</w:t>
      </w:r>
      <w:r>
        <w:rPr>
          <w:spacing w:val="40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t>alineación</w:t>
      </w:r>
      <w:r>
        <w:rPr>
          <w:spacing w:val="41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los</w:t>
      </w:r>
      <w:r>
        <w:rPr>
          <w:spacing w:val="43"/>
        </w:rPr>
        <w:t xml:space="preserve"> </w:t>
      </w:r>
      <w:r>
        <w:t>proyectos</w:t>
      </w:r>
      <w:r>
        <w:rPr>
          <w:spacing w:val="41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TI</w:t>
      </w:r>
      <w:r>
        <w:rPr>
          <w:spacing w:val="-46"/>
        </w:rPr>
        <w:t xml:space="preserve"> </w:t>
      </w:r>
      <w:r>
        <w:t>(registrados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Estratégico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Tecnologías</w:t>
      </w:r>
      <w:r>
        <w:rPr>
          <w:spacing w:val="-3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Comunicaciones</w:t>
      </w:r>
    </w:p>
    <w:p w:rsidR="007C220E" w:rsidRDefault="00B4058F">
      <w:pPr>
        <w:pStyle w:val="Textoindependiente"/>
        <w:spacing w:before="4"/>
        <w:ind w:left="828"/>
      </w:pPr>
      <w:r>
        <w:t>–</w:t>
      </w:r>
      <w:r>
        <w:rPr>
          <w:spacing w:val="-1"/>
        </w:rPr>
        <w:t xml:space="preserve"> </w:t>
      </w:r>
      <w:r>
        <w:t>PETIC).</w:t>
      </w:r>
    </w:p>
    <w:p w:rsidR="007C220E" w:rsidRDefault="00B4058F">
      <w:pPr>
        <w:pStyle w:val="Prrafodelista"/>
        <w:numPr>
          <w:ilvl w:val="3"/>
          <w:numId w:val="66"/>
        </w:numPr>
        <w:tabs>
          <w:tab w:val="left" w:pos="828"/>
          <w:tab w:val="left" w:pos="829"/>
        </w:tabs>
        <w:spacing w:before="67"/>
        <w:ind w:hanging="361"/>
      </w:pPr>
      <w:r>
        <w:t>Mantener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objetivos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TI</w:t>
      </w:r>
      <w:r>
        <w:rPr>
          <w:spacing w:val="-1"/>
        </w:rPr>
        <w:t xml:space="preserve"> </w:t>
      </w:r>
      <w:r>
        <w:t>alineados</w:t>
      </w:r>
      <w:r>
        <w:rPr>
          <w:spacing w:val="-4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objetivos</w:t>
      </w:r>
      <w:r>
        <w:rPr>
          <w:spacing w:val="-1"/>
        </w:rPr>
        <w:t xml:space="preserve"> </w:t>
      </w:r>
      <w:r>
        <w:t>estratégicos</w:t>
      </w:r>
      <w:r>
        <w:rPr>
          <w:spacing w:val="-1"/>
        </w:rPr>
        <w:t xml:space="preserve"> </w:t>
      </w:r>
      <w:r>
        <w:t>institucionales.</w:t>
      </w:r>
    </w:p>
    <w:p w:rsidR="007C220E" w:rsidRDefault="00B4058F">
      <w:pPr>
        <w:pStyle w:val="Prrafodelista"/>
        <w:numPr>
          <w:ilvl w:val="3"/>
          <w:numId w:val="66"/>
        </w:numPr>
        <w:tabs>
          <w:tab w:val="left" w:pos="828"/>
          <w:tab w:val="left" w:pos="829"/>
        </w:tabs>
        <w:spacing w:before="68" w:line="300" w:lineRule="auto"/>
        <w:ind w:right="773"/>
      </w:pPr>
      <w:r>
        <w:t>Ser</w:t>
      </w:r>
      <w:r>
        <w:rPr>
          <w:spacing w:val="9"/>
        </w:rPr>
        <w:t xml:space="preserve"> </w:t>
      </w:r>
      <w:r>
        <w:t>competitivos</w:t>
      </w:r>
      <w:r>
        <w:rPr>
          <w:spacing w:val="8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flexibles</w:t>
      </w:r>
      <w:r>
        <w:rPr>
          <w:spacing w:val="10"/>
        </w:rPr>
        <w:t xml:space="preserve"> </w:t>
      </w:r>
      <w:r>
        <w:t>tecnológicamente</w:t>
      </w:r>
      <w:r>
        <w:rPr>
          <w:spacing w:val="11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t>facilitar</w:t>
      </w:r>
      <w:r>
        <w:rPr>
          <w:spacing w:val="10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adaptación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tecnología</w:t>
      </w:r>
      <w:r>
        <w:rPr>
          <w:spacing w:val="11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retos que</w:t>
      </w:r>
      <w:r>
        <w:rPr>
          <w:spacing w:val="-2"/>
        </w:rPr>
        <w:t xml:space="preserve"> </w:t>
      </w:r>
      <w:r>
        <w:t>el negocio</w:t>
      </w:r>
      <w:r>
        <w:rPr>
          <w:spacing w:val="-2"/>
        </w:rPr>
        <w:t xml:space="preserve"> </w:t>
      </w:r>
      <w:r>
        <w:t>establezca.</w:t>
      </w:r>
    </w:p>
    <w:p w:rsidR="007C220E" w:rsidRDefault="007C220E">
      <w:pPr>
        <w:pStyle w:val="Textoindependiente"/>
        <w:spacing w:before="8"/>
        <w:rPr>
          <w:sz w:val="23"/>
        </w:rPr>
      </w:pPr>
    </w:p>
    <w:p w:rsidR="007C220E" w:rsidRDefault="00B4058F">
      <w:pPr>
        <w:pStyle w:val="Textoindependiente"/>
        <w:spacing w:line="259" w:lineRule="auto"/>
        <w:ind w:left="262" w:right="774"/>
        <w:jc w:val="both"/>
      </w:pPr>
      <w:r>
        <w:t>La Arquitectura Tecnológica de Referencia - ATR tiene como función principal definir los principios</w:t>
      </w:r>
      <w:r>
        <w:rPr>
          <w:spacing w:val="1"/>
        </w:rPr>
        <w:t xml:space="preserve"> </w:t>
      </w:r>
      <w:r>
        <w:t>arquitectónicos, las guías estructurales y algunos lineamientos de desarrollo que deben cumplir los</w:t>
      </w:r>
      <w:r>
        <w:rPr>
          <w:spacing w:val="-47"/>
        </w:rPr>
        <w:t xml:space="preserve"> </w:t>
      </w:r>
      <w:r>
        <w:t>Sistemas de Información al interior de la U</w:t>
      </w:r>
      <w:r>
        <w:t>nidad Administrativa Especial de Catastro Distrital -</w:t>
      </w:r>
      <w:r>
        <w:rPr>
          <w:spacing w:val="1"/>
        </w:rPr>
        <w:t xml:space="preserve"> </w:t>
      </w:r>
      <w:r>
        <w:t>UAECD. En consecuencia, cuando se defina, diseñe y construyan sistemas de información con base</w:t>
      </w:r>
      <w:r>
        <w:rPr>
          <w:spacing w:val="1"/>
        </w:rPr>
        <w:t xml:space="preserve"> </w:t>
      </w:r>
      <w:r>
        <w:t>a la arquitectura de referencia se asegura una construcción ordenada, minimizando riesgos, con</w:t>
      </w:r>
      <w:r>
        <w:rPr>
          <w:spacing w:val="1"/>
        </w:rPr>
        <w:t xml:space="preserve"> </w:t>
      </w:r>
      <w:r>
        <w:t>costos contr</w:t>
      </w:r>
      <w:r>
        <w:t>olados, con un enfoque sobre los principales problemas de negocio a resolver por la</w:t>
      </w:r>
      <w:r>
        <w:rPr>
          <w:spacing w:val="1"/>
        </w:rPr>
        <w:t xml:space="preserve"> </w:t>
      </w:r>
      <w:r>
        <w:t>UAECD.</w:t>
      </w:r>
      <w:r>
        <w:rPr>
          <w:spacing w:val="28"/>
        </w:rPr>
        <w:t xml:space="preserve"> </w:t>
      </w:r>
      <w:r>
        <w:t>Donde</w:t>
      </w:r>
      <w:r>
        <w:rPr>
          <w:spacing w:val="31"/>
        </w:rPr>
        <w:t xml:space="preserve"> </w:t>
      </w:r>
      <w:r>
        <w:t>cada</w:t>
      </w:r>
      <w:r>
        <w:rPr>
          <w:spacing w:val="28"/>
        </w:rPr>
        <w:t xml:space="preserve"> </w:t>
      </w:r>
      <w:r>
        <w:t>elemento</w:t>
      </w:r>
      <w:r>
        <w:rPr>
          <w:spacing w:val="31"/>
        </w:rPr>
        <w:t xml:space="preserve"> </w:t>
      </w:r>
      <w:r>
        <w:t>constitutivo</w:t>
      </w:r>
      <w:r>
        <w:rPr>
          <w:spacing w:val="30"/>
        </w:rPr>
        <w:t xml:space="preserve"> </w:t>
      </w:r>
      <w:r>
        <w:t>del</w:t>
      </w:r>
      <w:r>
        <w:rPr>
          <w:spacing w:val="29"/>
        </w:rPr>
        <w:t xml:space="preserve"> </w:t>
      </w:r>
      <w:r>
        <w:t>sistema</w:t>
      </w:r>
      <w:r>
        <w:rPr>
          <w:spacing w:val="29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construcción</w:t>
      </w:r>
      <w:r>
        <w:rPr>
          <w:spacing w:val="28"/>
        </w:rPr>
        <w:t xml:space="preserve"> </w:t>
      </w:r>
      <w:r>
        <w:t>sea</w:t>
      </w:r>
      <w:r>
        <w:rPr>
          <w:spacing w:val="32"/>
        </w:rPr>
        <w:t xml:space="preserve"> </w:t>
      </w:r>
      <w:r>
        <w:t>flexible,</w:t>
      </w:r>
      <w:r>
        <w:rPr>
          <w:spacing w:val="29"/>
        </w:rPr>
        <w:t xml:space="preserve"> </w:t>
      </w:r>
      <w:r>
        <w:t>extensible,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extoindependiente"/>
        <w:spacing w:before="1" w:line="259" w:lineRule="auto"/>
        <w:ind w:left="262" w:right="776"/>
        <w:jc w:val="both"/>
      </w:pPr>
      <w:r>
        <w:t>adaptable y con una adecuada especialización. Finalmente, la arquitectura se orienta para brindar</w:t>
      </w:r>
      <w:r>
        <w:rPr>
          <w:spacing w:val="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adecuada automatización</w:t>
      </w:r>
      <w:r>
        <w:rPr>
          <w:spacing w:val="-1"/>
        </w:rPr>
        <w:t xml:space="preserve"> </w:t>
      </w:r>
      <w:r>
        <w:t>de los procesos</w:t>
      </w:r>
      <w:r>
        <w:rPr>
          <w:spacing w:val="-3"/>
        </w:rPr>
        <w:t xml:space="preserve"> </w:t>
      </w:r>
      <w:r>
        <w:t>de negocio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UAECD.</w:t>
      </w:r>
    </w:p>
    <w:p w:rsidR="007C220E" w:rsidRDefault="007C220E">
      <w:pPr>
        <w:pStyle w:val="Textoindependiente"/>
        <w:spacing w:before="10"/>
        <w:rPr>
          <w:sz w:val="23"/>
        </w:rPr>
      </w:pPr>
    </w:p>
    <w:p w:rsidR="007C220E" w:rsidRDefault="00B4058F">
      <w:pPr>
        <w:pStyle w:val="Textoindependiente"/>
        <w:ind w:left="262"/>
        <w:jc w:val="both"/>
      </w:pPr>
      <w:r>
        <w:t>Los</w:t>
      </w:r>
      <w:r>
        <w:rPr>
          <w:spacing w:val="-4"/>
        </w:rPr>
        <w:t xml:space="preserve"> </w:t>
      </w:r>
      <w:r>
        <w:t>principios</w:t>
      </w:r>
      <w:r>
        <w:rPr>
          <w:spacing w:val="-1"/>
        </w:rPr>
        <w:t xml:space="preserve"> </w:t>
      </w:r>
      <w:r>
        <w:t>fundamentales de la</w:t>
      </w:r>
      <w:r>
        <w:rPr>
          <w:spacing w:val="-4"/>
        </w:rPr>
        <w:t xml:space="preserve"> </w:t>
      </w:r>
      <w:r>
        <w:t>arquitectura</w:t>
      </w:r>
      <w:r>
        <w:rPr>
          <w:spacing w:val="-1"/>
        </w:rPr>
        <w:t xml:space="preserve"> </w:t>
      </w:r>
      <w:r>
        <w:t>son:</w:t>
      </w:r>
    </w:p>
    <w:p w:rsidR="007C220E" w:rsidRDefault="00B4058F">
      <w:pPr>
        <w:pStyle w:val="Textoindependiente"/>
        <w:spacing w:before="180" w:line="259" w:lineRule="auto"/>
        <w:ind w:left="262" w:right="775"/>
        <w:jc w:val="both"/>
      </w:pPr>
      <w:r>
        <w:t>La arquitectura de referencia debe cumplir con los siguientes principios expresados de manera</w:t>
      </w:r>
      <w:r>
        <w:rPr>
          <w:spacing w:val="1"/>
        </w:rPr>
        <w:t xml:space="preserve"> </w:t>
      </w:r>
      <w:r>
        <w:t>general;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deben</w:t>
      </w:r>
      <w:r>
        <w:rPr>
          <w:spacing w:val="-4"/>
        </w:rPr>
        <w:t xml:space="preserve"> </w:t>
      </w:r>
      <w:r>
        <w:t>afinar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primeras</w:t>
      </w:r>
      <w:r>
        <w:rPr>
          <w:spacing w:val="-4"/>
        </w:rPr>
        <w:t xml:space="preserve"> </w:t>
      </w:r>
      <w:r>
        <w:t>fases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ciclo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automatización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procesos</w:t>
      </w:r>
      <w:r>
        <w:rPr>
          <w:spacing w:val="-3"/>
        </w:rPr>
        <w:t xml:space="preserve"> </w:t>
      </w:r>
      <w:r>
        <w:t>de</w:t>
      </w:r>
      <w:r>
        <w:rPr>
          <w:spacing w:val="-48"/>
        </w:rPr>
        <w:t xml:space="preserve"> </w:t>
      </w:r>
      <w:r>
        <w:t>negocio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UAECD:</w:t>
      </w:r>
    </w:p>
    <w:p w:rsidR="007C220E" w:rsidRDefault="00B4058F">
      <w:pPr>
        <w:pStyle w:val="Prrafodelista"/>
        <w:numPr>
          <w:ilvl w:val="4"/>
          <w:numId w:val="66"/>
        </w:numPr>
        <w:tabs>
          <w:tab w:val="left" w:pos="982"/>
        </w:tabs>
        <w:spacing w:before="160" w:line="276" w:lineRule="auto"/>
        <w:ind w:left="981" w:right="774"/>
        <w:jc w:val="both"/>
      </w:pPr>
      <w:r>
        <w:rPr>
          <w:b/>
        </w:rPr>
        <w:t>Agnóstica</w:t>
      </w:r>
      <w:r>
        <w:rPr>
          <w:b/>
          <w:spacing w:val="1"/>
        </w:rPr>
        <w:t xml:space="preserve"> </w:t>
      </w:r>
      <w:r>
        <w:rPr>
          <w:b/>
        </w:rPr>
        <w:t>a Productos:</w:t>
      </w:r>
      <w:r>
        <w:rPr>
          <w:b/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arquitectura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basada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capacidades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principios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rPr>
          <w:spacing w:val="-1"/>
        </w:rPr>
        <w:t>establecer</w:t>
      </w:r>
      <w:r>
        <w:rPr>
          <w:spacing w:val="-9"/>
        </w:rPr>
        <w:t xml:space="preserve"> </w:t>
      </w:r>
      <w:r>
        <w:t>productos</w:t>
      </w:r>
      <w:r>
        <w:rPr>
          <w:spacing w:val="-12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marcas</w:t>
      </w:r>
      <w:r>
        <w:rPr>
          <w:spacing w:val="-9"/>
        </w:rPr>
        <w:t xml:space="preserve"> </w:t>
      </w:r>
      <w:r>
        <w:t>específicas</w:t>
      </w:r>
      <w:r>
        <w:rPr>
          <w:spacing w:val="-9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lo</w:t>
      </w:r>
      <w:r>
        <w:rPr>
          <w:spacing w:val="-7"/>
        </w:rPr>
        <w:t xml:space="preserve"> </w:t>
      </w:r>
      <w:r>
        <w:t>cual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UAECD</w:t>
      </w:r>
      <w:r>
        <w:rPr>
          <w:spacing w:val="-11"/>
        </w:rPr>
        <w:t xml:space="preserve"> </w:t>
      </w:r>
      <w:r>
        <w:t>espera</w:t>
      </w:r>
      <w:r>
        <w:rPr>
          <w:spacing w:val="-9"/>
        </w:rPr>
        <w:t xml:space="preserve"> </w:t>
      </w:r>
      <w:r>
        <w:t>ganar</w:t>
      </w:r>
      <w:r>
        <w:rPr>
          <w:spacing w:val="-12"/>
        </w:rPr>
        <w:t xml:space="preserve"> </w:t>
      </w:r>
      <w:r>
        <w:t>independencia</w:t>
      </w:r>
      <w:r>
        <w:rPr>
          <w:spacing w:val="-47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tomar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mejor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oferta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mercado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ofrezcan</w:t>
      </w:r>
      <w:r>
        <w:rPr>
          <w:spacing w:val="1"/>
        </w:rPr>
        <w:t xml:space="preserve"> </w:t>
      </w:r>
      <w:r>
        <w:t>capacidades</w:t>
      </w:r>
      <w:r>
        <w:rPr>
          <w:spacing w:val="1"/>
        </w:rPr>
        <w:t xml:space="preserve"> </w:t>
      </w:r>
      <w:r>
        <w:t>adecuadas</w:t>
      </w:r>
      <w:r>
        <w:rPr>
          <w:spacing w:val="-1"/>
        </w:rPr>
        <w:t xml:space="preserve"> </w:t>
      </w:r>
      <w:r>
        <w:t>para cada</w:t>
      </w:r>
      <w:r>
        <w:rPr>
          <w:spacing w:val="-3"/>
        </w:rPr>
        <w:t xml:space="preserve"> </w:t>
      </w:r>
      <w:r>
        <w:t>una de</w:t>
      </w:r>
      <w:r>
        <w:rPr>
          <w:spacing w:val="1"/>
        </w:rPr>
        <w:t xml:space="preserve"> </w:t>
      </w:r>
      <w:r>
        <w:t>las perspectivas.</w:t>
      </w:r>
    </w:p>
    <w:p w:rsidR="007C220E" w:rsidRDefault="007C220E">
      <w:pPr>
        <w:pStyle w:val="Textoindependiente"/>
        <w:spacing w:before="5"/>
        <w:rPr>
          <w:sz w:val="16"/>
        </w:rPr>
      </w:pPr>
    </w:p>
    <w:p w:rsidR="007C220E" w:rsidRDefault="00B4058F">
      <w:pPr>
        <w:pStyle w:val="Prrafodelista"/>
        <w:numPr>
          <w:ilvl w:val="4"/>
          <w:numId w:val="66"/>
        </w:numPr>
        <w:tabs>
          <w:tab w:val="left" w:pos="982"/>
        </w:tabs>
        <w:spacing w:line="276" w:lineRule="auto"/>
        <w:ind w:left="981" w:right="774"/>
        <w:jc w:val="both"/>
      </w:pPr>
      <w:r>
        <w:rPr>
          <w:b/>
        </w:rPr>
        <w:t xml:space="preserve">Vistas: </w:t>
      </w:r>
      <w:r>
        <w:t>Esta arquitectura se expresa en un conjunto de vistas que muestran información</w:t>
      </w:r>
      <w:r>
        <w:rPr>
          <w:spacing w:val="1"/>
        </w:rPr>
        <w:t xml:space="preserve"> </w:t>
      </w:r>
      <w:r>
        <w:t>relevante</w:t>
      </w:r>
      <w:r>
        <w:rPr>
          <w:spacing w:val="-7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conjunto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interesados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acuerdo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rol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ciclo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automatización</w:t>
      </w:r>
      <w:r>
        <w:rPr>
          <w:spacing w:val="-47"/>
        </w:rPr>
        <w:t xml:space="preserve"> </w:t>
      </w:r>
      <w:r>
        <w:t>de procesos. La UAECD espera que su Arquitectura de Referencia se exprese en vistas de</w:t>
      </w:r>
      <w:r>
        <w:rPr>
          <w:spacing w:val="1"/>
        </w:rPr>
        <w:t xml:space="preserve"> </w:t>
      </w:r>
      <w:r>
        <w:t>Escenarios,</w:t>
      </w:r>
      <w:r>
        <w:rPr>
          <w:spacing w:val="-3"/>
        </w:rPr>
        <w:t xml:space="preserve"> </w:t>
      </w:r>
      <w:r>
        <w:t>Lógica, Implementación,</w:t>
      </w:r>
      <w:r>
        <w:rPr>
          <w:spacing w:val="-3"/>
        </w:rPr>
        <w:t xml:space="preserve"> </w:t>
      </w:r>
      <w:r>
        <w:t>Proceso, Física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 Seguridad.</w:t>
      </w:r>
    </w:p>
    <w:p w:rsidR="007C220E" w:rsidRDefault="007C220E">
      <w:pPr>
        <w:pStyle w:val="Textoindependiente"/>
        <w:spacing w:before="5"/>
        <w:rPr>
          <w:sz w:val="16"/>
        </w:rPr>
      </w:pPr>
    </w:p>
    <w:p w:rsidR="007C220E" w:rsidRDefault="00B4058F">
      <w:pPr>
        <w:pStyle w:val="Prrafodelista"/>
        <w:numPr>
          <w:ilvl w:val="4"/>
          <w:numId w:val="66"/>
        </w:numPr>
        <w:tabs>
          <w:tab w:val="left" w:pos="982"/>
        </w:tabs>
        <w:spacing w:line="276" w:lineRule="auto"/>
        <w:ind w:left="981" w:right="776"/>
        <w:jc w:val="both"/>
      </w:pPr>
      <w:r>
        <w:rPr>
          <w:b/>
        </w:rPr>
        <w:t xml:space="preserve">Capas: </w:t>
      </w:r>
      <w:r>
        <w:t>Esta arquitectura se expresa en capas de propósito específico que indican qué</w:t>
      </w:r>
      <w:r>
        <w:rPr>
          <w:spacing w:val="1"/>
        </w:rPr>
        <w:t xml:space="preserve"> </w:t>
      </w:r>
      <w:r>
        <w:t>capacidad es re</w:t>
      </w:r>
      <w:r>
        <w:t>querida y sobre qué estándares y tecnologías se sustenta la capa. Los</w:t>
      </w:r>
      <w:r>
        <w:rPr>
          <w:spacing w:val="1"/>
        </w:rPr>
        <w:t xml:space="preserve"> </w:t>
      </w:r>
      <w:r>
        <w:t>componentes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construir pueden pertenecer</w:t>
      </w:r>
      <w:r>
        <w:rPr>
          <w:spacing w:val="-3"/>
        </w:rPr>
        <w:t xml:space="preserve"> </w:t>
      </w:r>
      <w:r>
        <w:t>a una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capas.</w:t>
      </w:r>
    </w:p>
    <w:p w:rsidR="007C220E" w:rsidRDefault="007C220E">
      <w:pPr>
        <w:pStyle w:val="Textoindependiente"/>
        <w:spacing w:before="4"/>
        <w:rPr>
          <w:sz w:val="16"/>
        </w:rPr>
      </w:pPr>
    </w:p>
    <w:p w:rsidR="007C220E" w:rsidRDefault="00B4058F">
      <w:pPr>
        <w:pStyle w:val="Prrafodelista"/>
        <w:numPr>
          <w:ilvl w:val="4"/>
          <w:numId w:val="66"/>
        </w:numPr>
        <w:tabs>
          <w:tab w:val="left" w:pos="982"/>
        </w:tabs>
        <w:spacing w:line="276" w:lineRule="auto"/>
        <w:ind w:left="981" w:right="775"/>
        <w:jc w:val="both"/>
      </w:pPr>
      <w:r>
        <w:rPr>
          <w:b/>
        </w:rPr>
        <w:t xml:space="preserve">Componentes: </w:t>
      </w:r>
      <w:r>
        <w:t>Esta arquitectura promueve la construcción de componentes que tengan</w:t>
      </w:r>
      <w:r>
        <w:rPr>
          <w:spacing w:val="1"/>
        </w:rPr>
        <w:t xml:space="preserve"> </w:t>
      </w:r>
      <w:r>
        <w:t>bajo acoplamiento / dependencia entre si y</w:t>
      </w:r>
      <w:r>
        <w:t xml:space="preserve"> que se puedan usar (exponer o consumir) a</w:t>
      </w:r>
      <w:r>
        <w:rPr>
          <w:spacing w:val="1"/>
        </w:rPr>
        <w:t xml:space="preserve"> </w:t>
      </w:r>
      <w:r>
        <w:t>través de interfaces de servicio que aumenten su valor como piezas bien definidas y ojalá</w:t>
      </w:r>
      <w:r>
        <w:rPr>
          <w:spacing w:val="1"/>
        </w:rPr>
        <w:t xml:space="preserve"> </w:t>
      </w:r>
      <w:r>
        <w:t>reutilizables.</w:t>
      </w:r>
    </w:p>
    <w:p w:rsidR="007C220E" w:rsidRDefault="007C220E">
      <w:pPr>
        <w:pStyle w:val="Textoindependiente"/>
        <w:spacing w:before="4"/>
        <w:rPr>
          <w:sz w:val="16"/>
        </w:rPr>
      </w:pPr>
    </w:p>
    <w:p w:rsidR="007C220E" w:rsidRDefault="00B4058F">
      <w:pPr>
        <w:pStyle w:val="Textoindependiente"/>
        <w:spacing w:before="1" w:line="259" w:lineRule="auto"/>
        <w:ind w:left="262" w:right="778"/>
        <w:jc w:val="both"/>
      </w:pPr>
      <w:r>
        <w:t>Cabe anotar que la Arquitectura de Referencia definida, tanto a nivel de capas de propósito, como</w:t>
      </w:r>
      <w:r>
        <w:rPr>
          <w:spacing w:val="1"/>
        </w:rPr>
        <w:t xml:space="preserve"> </w:t>
      </w:r>
      <w:r>
        <w:t>a nivel de desarrollo de soluciones construidas debe tener en cuenta los siguientes modelos, ya</w:t>
      </w:r>
      <w:r>
        <w:rPr>
          <w:spacing w:val="1"/>
        </w:rPr>
        <w:t xml:space="preserve"> </w:t>
      </w:r>
      <w:r>
        <w:t>desarrollados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UAECD:</w:t>
      </w:r>
    </w:p>
    <w:p w:rsidR="007C220E" w:rsidRDefault="007C220E">
      <w:pPr>
        <w:pStyle w:val="Textoindependiente"/>
      </w:pPr>
    </w:p>
    <w:p w:rsidR="007C220E" w:rsidRDefault="00B4058F">
      <w:pPr>
        <w:pStyle w:val="Prrafodelista"/>
        <w:numPr>
          <w:ilvl w:val="0"/>
          <w:numId w:val="65"/>
        </w:numPr>
        <w:tabs>
          <w:tab w:val="left" w:pos="690"/>
        </w:tabs>
        <w:spacing w:before="135"/>
        <w:ind w:right="774"/>
      </w:pPr>
      <w:r>
        <w:rPr>
          <w:b/>
        </w:rPr>
        <w:t>Modelo</w:t>
      </w:r>
      <w:r>
        <w:rPr>
          <w:b/>
          <w:spacing w:val="38"/>
        </w:rPr>
        <w:t xml:space="preserve"> </w:t>
      </w:r>
      <w:r>
        <w:rPr>
          <w:b/>
        </w:rPr>
        <w:t>de</w:t>
      </w:r>
      <w:r>
        <w:rPr>
          <w:b/>
          <w:spacing w:val="39"/>
        </w:rPr>
        <w:t xml:space="preserve"> </w:t>
      </w:r>
      <w:r>
        <w:rPr>
          <w:b/>
        </w:rPr>
        <w:t>Gobernabilidad</w:t>
      </w:r>
      <w:r>
        <w:rPr>
          <w:b/>
          <w:spacing w:val="38"/>
        </w:rPr>
        <w:t xml:space="preserve"> </w:t>
      </w:r>
      <w:r>
        <w:rPr>
          <w:b/>
        </w:rPr>
        <w:t>SOA:</w:t>
      </w:r>
      <w:r>
        <w:rPr>
          <w:b/>
          <w:spacing w:val="42"/>
        </w:rPr>
        <w:t xml:space="preserve"> </w:t>
      </w:r>
      <w:r>
        <w:t>Debe</w:t>
      </w:r>
      <w:r>
        <w:rPr>
          <w:spacing w:val="40"/>
        </w:rPr>
        <w:t xml:space="preserve"> </w:t>
      </w:r>
      <w:r>
        <w:t>ser</w:t>
      </w:r>
      <w:r>
        <w:rPr>
          <w:spacing w:val="39"/>
        </w:rPr>
        <w:t xml:space="preserve"> </w:t>
      </w:r>
      <w:r>
        <w:t>revisado</w:t>
      </w:r>
      <w:r>
        <w:rPr>
          <w:spacing w:val="39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lo</w:t>
      </w:r>
      <w:r>
        <w:rPr>
          <w:spacing w:val="40"/>
        </w:rPr>
        <w:t xml:space="preserve"> </w:t>
      </w:r>
      <w:r>
        <w:t>que</w:t>
      </w:r>
      <w:r>
        <w:rPr>
          <w:spacing w:val="41"/>
        </w:rPr>
        <w:t xml:space="preserve"> </w:t>
      </w:r>
      <w:r>
        <w:t>concierna</w:t>
      </w:r>
      <w:r>
        <w:rPr>
          <w:spacing w:val="38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arquitectura</w:t>
      </w:r>
      <w:r>
        <w:rPr>
          <w:spacing w:val="37"/>
        </w:rPr>
        <w:t xml:space="preserve"> </w:t>
      </w:r>
      <w:r>
        <w:t>y</w:t>
      </w:r>
      <w:r>
        <w:rPr>
          <w:spacing w:val="-47"/>
        </w:rPr>
        <w:t xml:space="preserve"> </w:t>
      </w:r>
      <w:r>
        <w:t>desarrollo de</w:t>
      </w:r>
      <w:r>
        <w:rPr>
          <w:spacing w:val="-3"/>
        </w:rPr>
        <w:t xml:space="preserve"> </w:t>
      </w:r>
      <w:r>
        <w:t>servicios SOA</w:t>
      </w:r>
    </w:p>
    <w:p w:rsidR="007C220E" w:rsidRDefault="007C220E">
      <w:pPr>
        <w:pStyle w:val="Textoindependiente"/>
        <w:spacing w:before="11"/>
        <w:rPr>
          <w:sz w:val="21"/>
        </w:rPr>
      </w:pPr>
    </w:p>
    <w:p w:rsidR="007C220E" w:rsidRDefault="00B4058F">
      <w:pPr>
        <w:pStyle w:val="Prrafodelista"/>
        <w:numPr>
          <w:ilvl w:val="0"/>
          <w:numId w:val="65"/>
        </w:numPr>
        <w:tabs>
          <w:tab w:val="left" w:pos="690"/>
        </w:tabs>
        <w:spacing w:before="1"/>
        <w:ind w:right="778"/>
      </w:pPr>
      <w:r>
        <w:rPr>
          <w:b/>
        </w:rPr>
        <w:t>Modelo</w:t>
      </w:r>
      <w:r>
        <w:rPr>
          <w:b/>
          <w:spacing w:val="9"/>
        </w:rPr>
        <w:t xml:space="preserve"> </w:t>
      </w:r>
      <w:r>
        <w:rPr>
          <w:b/>
        </w:rPr>
        <w:t>de</w:t>
      </w:r>
      <w:r>
        <w:rPr>
          <w:b/>
          <w:spacing w:val="10"/>
        </w:rPr>
        <w:t xml:space="preserve"> </w:t>
      </w:r>
      <w:r>
        <w:rPr>
          <w:b/>
        </w:rPr>
        <w:t>Gestión</w:t>
      </w:r>
      <w:r>
        <w:rPr>
          <w:b/>
          <w:spacing w:val="10"/>
        </w:rPr>
        <w:t xml:space="preserve"> </w:t>
      </w:r>
      <w:r>
        <w:rPr>
          <w:b/>
        </w:rPr>
        <w:t>de</w:t>
      </w:r>
      <w:r>
        <w:rPr>
          <w:b/>
          <w:spacing w:val="10"/>
        </w:rPr>
        <w:t xml:space="preserve"> </w:t>
      </w:r>
      <w:r>
        <w:rPr>
          <w:b/>
        </w:rPr>
        <w:t>Contenidos:</w:t>
      </w:r>
      <w:r>
        <w:rPr>
          <w:b/>
          <w:spacing w:val="12"/>
        </w:rPr>
        <w:t xml:space="preserve"> </w:t>
      </w:r>
      <w:r>
        <w:t>Debe</w:t>
      </w:r>
      <w:r>
        <w:rPr>
          <w:spacing w:val="11"/>
        </w:rPr>
        <w:t xml:space="preserve"> </w:t>
      </w:r>
      <w:r>
        <w:t>ser</w:t>
      </w:r>
      <w:r>
        <w:rPr>
          <w:spacing w:val="11"/>
        </w:rPr>
        <w:t xml:space="preserve"> </w:t>
      </w:r>
      <w:r>
        <w:t>revisado</w:t>
      </w:r>
      <w:r>
        <w:rPr>
          <w:spacing w:val="11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lo</w:t>
      </w:r>
      <w:r>
        <w:rPr>
          <w:spacing w:val="12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concierna</w:t>
      </w:r>
      <w:r>
        <w:rPr>
          <w:spacing w:val="10"/>
        </w:rPr>
        <w:t xml:space="preserve"> </w:t>
      </w:r>
      <w:r>
        <w:t>al</w:t>
      </w:r>
      <w:r>
        <w:rPr>
          <w:spacing w:val="10"/>
        </w:rPr>
        <w:t xml:space="preserve"> </w:t>
      </w:r>
      <w:r>
        <w:t>tratamiento</w:t>
      </w:r>
      <w:r>
        <w:rPr>
          <w:spacing w:val="12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estructurada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 Unidad</w:t>
      </w:r>
      <w:r>
        <w:rPr>
          <w:spacing w:val="-2"/>
        </w:rPr>
        <w:t xml:space="preserve"> </w:t>
      </w:r>
      <w:r>
        <w:t>(documentos, imágenes,</w:t>
      </w:r>
      <w:r>
        <w:rPr>
          <w:spacing w:val="-2"/>
        </w:rPr>
        <w:t xml:space="preserve"> </w:t>
      </w:r>
      <w:r>
        <w:t>etc.).</w:t>
      </w:r>
    </w:p>
    <w:p w:rsidR="007C220E" w:rsidRDefault="007C220E">
      <w:pPr>
        <w:pStyle w:val="Textoindependiente"/>
      </w:pPr>
    </w:p>
    <w:p w:rsidR="007C220E" w:rsidRDefault="00B4058F">
      <w:pPr>
        <w:pStyle w:val="Prrafodelista"/>
        <w:numPr>
          <w:ilvl w:val="0"/>
          <w:numId w:val="65"/>
        </w:numPr>
        <w:tabs>
          <w:tab w:val="left" w:pos="689"/>
          <w:tab w:val="left" w:pos="690"/>
        </w:tabs>
        <w:ind w:right="778"/>
      </w:pPr>
      <w:r>
        <w:rPr>
          <w:b/>
        </w:rPr>
        <w:t>Modelo</w:t>
      </w:r>
      <w:r>
        <w:rPr>
          <w:b/>
          <w:spacing w:val="6"/>
        </w:rPr>
        <w:t xml:space="preserve"> </w:t>
      </w:r>
      <w:r>
        <w:rPr>
          <w:b/>
        </w:rPr>
        <w:t>Centralizado</w:t>
      </w:r>
      <w:r>
        <w:rPr>
          <w:b/>
          <w:spacing w:val="6"/>
        </w:rPr>
        <w:t xml:space="preserve"> </w:t>
      </w:r>
      <w:r>
        <w:rPr>
          <w:b/>
        </w:rPr>
        <w:t>de</w:t>
      </w:r>
      <w:r>
        <w:rPr>
          <w:b/>
          <w:spacing w:val="4"/>
        </w:rPr>
        <w:t xml:space="preserve"> </w:t>
      </w:r>
      <w:r>
        <w:rPr>
          <w:b/>
        </w:rPr>
        <w:t>Usuario:</w:t>
      </w:r>
      <w:r>
        <w:rPr>
          <w:b/>
          <w:spacing w:val="6"/>
        </w:rPr>
        <w:t xml:space="preserve"> </w:t>
      </w:r>
      <w:r>
        <w:t>Debe</w:t>
      </w:r>
      <w:r>
        <w:rPr>
          <w:spacing w:val="5"/>
        </w:rPr>
        <w:t xml:space="preserve"> </w:t>
      </w:r>
      <w:r>
        <w:t>ser</w:t>
      </w:r>
      <w:r>
        <w:rPr>
          <w:spacing w:val="5"/>
        </w:rPr>
        <w:t xml:space="preserve"> </w:t>
      </w:r>
      <w:r>
        <w:t>revisado</w:t>
      </w:r>
      <w:r>
        <w:rPr>
          <w:spacing w:val="8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lo</w:t>
      </w:r>
      <w:r>
        <w:rPr>
          <w:spacing w:val="5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concierna</w:t>
      </w:r>
      <w:r>
        <w:rPr>
          <w:spacing w:val="4"/>
        </w:rPr>
        <w:t xml:space="preserve"> </w:t>
      </w:r>
      <w:r>
        <w:t>al</w:t>
      </w:r>
      <w:r>
        <w:rPr>
          <w:spacing w:val="6"/>
        </w:rPr>
        <w:t xml:space="preserve"> </w:t>
      </w:r>
      <w:r>
        <w:t>manejo</w:t>
      </w:r>
      <w:r>
        <w:rPr>
          <w:spacing w:val="6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seguridad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aplicaciones</w:t>
      </w:r>
      <w:r>
        <w:rPr>
          <w:spacing w:val="1"/>
        </w:rPr>
        <w:t xml:space="preserve"> </w:t>
      </w:r>
      <w:r>
        <w:t>(autenticación, autorización,</w:t>
      </w:r>
      <w:r>
        <w:rPr>
          <w:spacing w:val="-1"/>
        </w:rPr>
        <w:t xml:space="preserve"> </w:t>
      </w:r>
      <w:r>
        <w:t>políticas,</w:t>
      </w:r>
      <w:r>
        <w:rPr>
          <w:spacing w:val="-3"/>
        </w:rPr>
        <w:t xml:space="preserve"> </w:t>
      </w:r>
      <w:r>
        <w:t>etc.).</w:t>
      </w:r>
    </w:p>
    <w:p w:rsidR="007C220E" w:rsidRDefault="007C220E">
      <w:pPr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B4058F">
      <w:pPr>
        <w:pStyle w:val="Prrafodelista"/>
        <w:numPr>
          <w:ilvl w:val="0"/>
          <w:numId w:val="65"/>
        </w:numPr>
        <w:tabs>
          <w:tab w:val="left" w:pos="690"/>
        </w:tabs>
        <w:spacing w:before="196"/>
        <w:ind w:right="775"/>
        <w:jc w:val="both"/>
      </w:pPr>
      <w:r>
        <w:rPr>
          <w:b/>
        </w:rPr>
        <w:t>Modelo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Interoperabilidad:</w:t>
      </w:r>
      <w:r>
        <w:rPr>
          <w:b/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revisado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concierne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componentes</w:t>
      </w:r>
      <w:r>
        <w:rPr>
          <w:spacing w:val="-8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gestionar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interoperabilidad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información</w:t>
      </w:r>
      <w:r>
        <w:rPr>
          <w:spacing w:val="-10"/>
        </w:rPr>
        <w:t xml:space="preserve"> </w:t>
      </w:r>
      <w:r>
        <w:t>entre</w:t>
      </w:r>
      <w:r>
        <w:rPr>
          <w:spacing w:val="-8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Unidad</w:t>
      </w:r>
      <w:r>
        <w:rPr>
          <w:spacing w:val="-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uno</w:t>
      </w:r>
      <w:r>
        <w:rPr>
          <w:spacing w:val="-9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varias</w:t>
      </w:r>
      <w:r>
        <w:rPr>
          <w:spacing w:val="-48"/>
        </w:rPr>
        <w:t xml:space="preserve"> </w:t>
      </w:r>
      <w:r>
        <w:t>entidades externas.</w:t>
      </w:r>
    </w:p>
    <w:p w:rsidR="007C220E" w:rsidRDefault="007C220E">
      <w:pPr>
        <w:pStyle w:val="Textoindependiente"/>
        <w:spacing w:before="8"/>
        <w:rPr>
          <w:sz w:val="23"/>
        </w:rPr>
      </w:pPr>
    </w:p>
    <w:p w:rsidR="007C220E" w:rsidRDefault="00B4058F">
      <w:pPr>
        <w:pStyle w:val="Textoindependiente"/>
        <w:spacing w:line="259" w:lineRule="auto"/>
        <w:ind w:left="262" w:right="773"/>
        <w:jc w:val="both"/>
      </w:pPr>
      <w:r>
        <w:t>Para mayor información sobre la Arquitectura Tecnológica de Referencia se puede consultar el</w:t>
      </w:r>
      <w:r>
        <w:rPr>
          <w:spacing w:val="1"/>
        </w:rPr>
        <w:t xml:space="preserve"> </w:t>
      </w:r>
      <w:r>
        <w:t>documento en sharepoint en el equipo de Gobierno Digital, canal ATR – arquitectura Tecnológica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Referencia.</w:t>
      </w:r>
    </w:p>
    <w:p w:rsidR="007C220E" w:rsidRDefault="007C220E">
      <w:pPr>
        <w:pStyle w:val="Textoindependiente"/>
        <w:spacing w:before="9"/>
        <w:rPr>
          <w:sz w:val="23"/>
        </w:rPr>
      </w:pPr>
    </w:p>
    <w:p w:rsidR="007C220E" w:rsidRDefault="00B4058F">
      <w:pPr>
        <w:pStyle w:val="Textoindependiente"/>
        <w:spacing w:line="259" w:lineRule="auto"/>
        <w:ind w:left="262" w:right="773"/>
        <w:jc w:val="both"/>
      </w:pPr>
      <w:r>
        <w:t>La</w:t>
      </w:r>
      <w:r>
        <w:rPr>
          <w:spacing w:val="-10"/>
        </w:rPr>
        <w:t xml:space="preserve"> </w:t>
      </w:r>
      <w:r>
        <w:t>Gerencia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Tecnología</w:t>
      </w:r>
      <w:r>
        <w:rPr>
          <w:spacing w:val="-12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aras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cerrar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brecha</w:t>
      </w:r>
      <w:r>
        <w:rPr>
          <w:spacing w:val="-12"/>
        </w:rPr>
        <w:t xml:space="preserve"> </w:t>
      </w:r>
      <w:r>
        <w:t>sobre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usabilidad,</w:t>
      </w:r>
      <w:r>
        <w:rPr>
          <w:spacing w:val="-11"/>
        </w:rPr>
        <w:t xml:space="preserve"> </w:t>
      </w:r>
      <w:r>
        <w:t>accesibilidad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experiencia</w:t>
      </w:r>
      <w:r>
        <w:rPr>
          <w:spacing w:val="-47"/>
        </w:rPr>
        <w:t xml:space="preserve"> </w:t>
      </w:r>
      <w:r>
        <w:t>de usuario de los portales web de la intranet y extranet de la UAECD suscribió los contratos 265 de</w:t>
      </w:r>
      <w:r>
        <w:rPr>
          <w:spacing w:val="-47"/>
        </w:rPr>
        <w:t xml:space="preserve"> </w:t>
      </w:r>
      <w:r>
        <w:t>2019 y 207 de 2020 de prestación de servicios, que entre sus funciones se encuentr</w:t>
      </w:r>
      <w:r>
        <w:t>an la de</w:t>
      </w:r>
      <w:r>
        <w:rPr>
          <w:spacing w:val="1"/>
        </w:rPr>
        <w:t xml:space="preserve"> </w:t>
      </w:r>
      <w:r>
        <w:t>presentar</w:t>
      </w:r>
      <w:r>
        <w:rPr>
          <w:spacing w:val="-6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implementar</w:t>
      </w:r>
      <w:r>
        <w:rPr>
          <w:spacing w:val="-5"/>
        </w:rPr>
        <w:t xml:space="preserve"> </w:t>
      </w:r>
      <w:r>
        <w:t>propuestas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mejora,</w:t>
      </w:r>
      <w:r>
        <w:rPr>
          <w:spacing w:val="-5"/>
        </w:rPr>
        <w:t xml:space="preserve"> </w:t>
      </w:r>
      <w:r>
        <w:t>realizar</w:t>
      </w:r>
      <w:r>
        <w:rPr>
          <w:spacing w:val="-6"/>
        </w:rPr>
        <w:t xml:space="preserve"> </w:t>
      </w:r>
      <w:r>
        <w:t>pruebas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usuarios</w:t>
      </w:r>
      <w:r>
        <w:rPr>
          <w:spacing w:val="-7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identificar</w:t>
      </w:r>
      <w:r>
        <w:rPr>
          <w:spacing w:val="-5"/>
        </w:rPr>
        <w:t xml:space="preserve"> </w:t>
      </w:r>
      <w:r>
        <w:t>el</w:t>
      </w:r>
      <w:r>
        <w:rPr>
          <w:spacing w:val="-48"/>
        </w:rPr>
        <w:t xml:space="preserve"> </w:t>
      </w:r>
      <w:r>
        <w:t>grado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facilidad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satisfacción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estos</w:t>
      </w:r>
      <w:r>
        <w:rPr>
          <w:spacing w:val="-5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interactuar</w:t>
      </w:r>
      <w:r>
        <w:rPr>
          <w:spacing w:val="-8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portales</w:t>
      </w:r>
      <w:r>
        <w:rPr>
          <w:spacing w:val="-8"/>
        </w:rPr>
        <w:t xml:space="preserve"> </w:t>
      </w:r>
      <w:r>
        <w:t>web,</w:t>
      </w:r>
      <w:r>
        <w:rPr>
          <w:spacing w:val="-5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generar</w:t>
      </w:r>
      <w:r>
        <w:rPr>
          <w:spacing w:val="-47"/>
        </w:rPr>
        <w:t xml:space="preserve"> </w:t>
      </w:r>
      <w:r>
        <w:t>propuesta de imagen, identidad y recordación en los usuarios con el uso de la intranet y extranet</w:t>
      </w:r>
      <w:r>
        <w:rPr>
          <w:spacing w:val="1"/>
        </w:rPr>
        <w:t xml:space="preserve"> </w:t>
      </w:r>
      <w:r>
        <w:t>de la UAECD y la de mejorar la accesibilidad de las páginas web de la entidad para personas con</w:t>
      </w:r>
      <w:r>
        <w:rPr>
          <w:spacing w:val="1"/>
        </w:rPr>
        <w:t xml:space="preserve"> </w:t>
      </w:r>
      <w:r>
        <w:t>algún</w:t>
      </w:r>
      <w:r>
        <w:rPr>
          <w:spacing w:val="-4"/>
        </w:rPr>
        <w:t xml:space="preserve"> </w:t>
      </w:r>
      <w:r>
        <w:t>tipo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discapacidad</w:t>
      </w:r>
      <w:r>
        <w:rPr>
          <w:spacing w:val="-9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concordancia</w:t>
      </w:r>
      <w:r>
        <w:rPr>
          <w:spacing w:val="-6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establecido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normatividad</w:t>
      </w:r>
      <w:r>
        <w:rPr>
          <w:spacing w:val="-4"/>
        </w:rPr>
        <w:t xml:space="preserve"> </w:t>
      </w:r>
      <w:r>
        <w:t>correspondiente.</w:t>
      </w:r>
      <w:r>
        <w:rPr>
          <w:spacing w:val="-47"/>
        </w:rPr>
        <w:t xml:space="preserve"> </w:t>
      </w:r>
      <w:r>
        <w:t>Todo</w:t>
      </w:r>
      <w:r>
        <w:rPr>
          <w:spacing w:val="-3"/>
        </w:rPr>
        <w:t xml:space="preserve"> </w:t>
      </w:r>
      <w:r>
        <w:t>esto</w:t>
      </w:r>
      <w:r>
        <w:rPr>
          <w:spacing w:val="-1"/>
        </w:rPr>
        <w:t xml:space="preserve"> </w:t>
      </w:r>
      <w:r>
        <w:t>está</w:t>
      </w:r>
      <w:r>
        <w:rPr>
          <w:spacing w:val="-3"/>
        </w:rPr>
        <w:t xml:space="preserve"> </w:t>
      </w:r>
      <w:r>
        <w:t>alineado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normatividad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mejores</w:t>
      </w:r>
      <w:r>
        <w:rPr>
          <w:spacing w:val="1"/>
        </w:rPr>
        <w:t xml:space="preserve"> </w:t>
      </w:r>
      <w:r>
        <w:t>prácticas</w:t>
      </w:r>
      <w:r>
        <w:rPr>
          <w:spacing w:val="-3"/>
        </w:rPr>
        <w:t xml:space="preserve"> </w:t>
      </w:r>
      <w:r>
        <w:t>de Gobierno</w:t>
      </w:r>
      <w:r>
        <w:rPr>
          <w:spacing w:val="-2"/>
        </w:rPr>
        <w:t xml:space="preserve"> </w:t>
      </w:r>
      <w:r>
        <w:t>Digital.</w:t>
      </w:r>
    </w:p>
    <w:p w:rsidR="007C220E" w:rsidRDefault="007C220E">
      <w:pPr>
        <w:pStyle w:val="Textoindependiente"/>
        <w:spacing w:before="8"/>
        <w:rPr>
          <w:sz w:val="23"/>
        </w:rPr>
      </w:pPr>
    </w:p>
    <w:p w:rsidR="007C220E" w:rsidRDefault="00B4058F">
      <w:pPr>
        <w:pStyle w:val="Textoindependiente"/>
        <w:spacing w:line="259" w:lineRule="auto"/>
        <w:ind w:left="262" w:right="773"/>
        <w:jc w:val="both"/>
      </w:pPr>
      <w:r>
        <w:t>En el 2021, con el apoyo de la Agencia Nacional Digital y MinTIC y el diagnóstico realizado sobre el</w:t>
      </w:r>
      <w:r>
        <w:rPr>
          <w:spacing w:val="1"/>
        </w:rPr>
        <w:t xml:space="preserve"> </w:t>
      </w:r>
      <w:r>
        <w:t>cumplimiento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resolución</w:t>
      </w:r>
      <w:r>
        <w:rPr>
          <w:spacing w:val="-9"/>
        </w:rPr>
        <w:t xml:space="preserve"> </w:t>
      </w:r>
      <w:r>
        <w:t>151</w:t>
      </w:r>
      <w:r>
        <w:t>9</w:t>
      </w:r>
      <w:r>
        <w:rPr>
          <w:spacing w:val="-6"/>
        </w:rPr>
        <w:t xml:space="preserve"> </w:t>
      </w:r>
      <w:r>
        <w:t>“Por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cual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definen</w:t>
      </w:r>
      <w:r>
        <w:rPr>
          <w:spacing w:val="-7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estándares</w:t>
      </w:r>
      <w:r>
        <w:rPr>
          <w:spacing w:val="-10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directrices</w:t>
      </w:r>
      <w:r>
        <w:rPr>
          <w:spacing w:val="-7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publicar</w:t>
      </w:r>
      <w:r>
        <w:rPr>
          <w:spacing w:val="-48"/>
        </w:rPr>
        <w:t xml:space="preserve"> </w:t>
      </w:r>
      <w:r>
        <w:t>la información señalada en la Ley 1712 del 2014 y se definen los requisitos materia de acceso a la</w:t>
      </w:r>
      <w:r>
        <w:rPr>
          <w:spacing w:val="1"/>
        </w:rPr>
        <w:t xml:space="preserve"> </w:t>
      </w:r>
      <w:r>
        <w:t>información pública, accesibilidad web, seguridad digital, y datos abiertos” de 2020, se dio inicio a</w:t>
      </w:r>
      <w:r>
        <w:rPr>
          <w:spacing w:val="1"/>
        </w:rPr>
        <w:t xml:space="preserve"> </w:t>
      </w:r>
      <w:r>
        <w:t>ajustar</w:t>
      </w:r>
      <w:r>
        <w:rPr>
          <w:spacing w:val="-1"/>
        </w:rPr>
        <w:t xml:space="preserve"> </w:t>
      </w:r>
      <w:r>
        <w:t>el portal</w:t>
      </w:r>
      <w:r>
        <w:rPr>
          <w:spacing w:val="-4"/>
        </w:rPr>
        <w:t xml:space="preserve"> </w:t>
      </w:r>
      <w:r>
        <w:t>web</w:t>
      </w:r>
      <w:r>
        <w:rPr>
          <w:spacing w:val="-3"/>
        </w:rPr>
        <w:t xml:space="preserve"> </w:t>
      </w:r>
      <w:r>
        <w:t>institucional y</w:t>
      </w:r>
      <w:r>
        <w:rPr>
          <w:spacing w:val="-3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definió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ajustes</w:t>
      </w:r>
      <w:r>
        <w:rPr>
          <w:spacing w:val="-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continua</w:t>
      </w:r>
      <w:r>
        <w:rPr>
          <w:spacing w:val="-1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 vigencia</w:t>
      </w:r>
      <w:r>
        <w:rPr>
          <w:spacing w:val="-4"/>
        </w:rPr>
        <w:t xml:space="preserve"> </w:t>
      </w:r>
      <w:r>
        <w:t>2022.</w:t>
      </w:r>
    </w:p>
    <w:p w:rsidR="007C220E" w:rsidRDefault="007C220E">
      <w:pPr>
        <w:pStyle w:val="Textoindependiente"/>
      </w:pPr>
    </w:p>
    <w:p w:rsidR="007C220E" w:rsidRDefault="00B4058F">
      <w:pPr>
        <w:pStyle w:val="Textoindependiente"/>
        <w:spacing w:before="180" w:line="256" w:lineRule="auto"/>
        <w:ind w:left="262" w:right="774"/>
        <w:jc w:val="both"/>
      </w:pPr>
      <w:r>
        <w:t>Los procesos que tiene establecido la Unidad Admini</w:t>
      </w:r>
      <w:r>
        <w:t>strativa Especial de Catastro Distrital para</w:t>
      </w:r>
      <w:r>
        <w:rPr>
          <w:spacing w:val="1"/>
        </w:rPr>
        <w:t xml:space="preserve"> </w:t>
      </w:r>
      <w:r>
        <w:t>cumplir en forma óptima sus actividades tanto misionales como de apoyo, son soportados por los</w:t>
      </w:r>
      <w:r>
        <w:rPr>
          <w:spacing w:val="1"/>
        </w:rPr>
        <w:t xml:space="preserve"> </w:t>
      </w:r>
      <w:r>
        <w:t>procesos de TI.</w:t>
      </w:r>
      <w:r>
        <w:rPr>
          <w:spacing w:val="1"/>
        </w:rPr>
        <w:t xml:space="preserve"> </w:t>
      </w:r>
      <w:r>
        <w:t>Tomando como referencia el mapa de procesos de la Unidad, a continuación, se</w:t>
      </w:r>
      <w:r>
        <w:rPr>
          <w:spacing w:val="1"/>
        </w:rPr>
        <w:t xml:space="preserve"> </w:t>
      </w:r>
      <w:r>
        <w:t>muestra los sistemas de</w:t>
      </w:r>
      <w:r>
        <w:t xml:space="preserve"> información que soportan estos procesos y que se documentaron durante</w:t>
      </w:r>
      <w:r>
        <w:rPr>
          <w:spacing w:val="-47"/>
        </w:rPr>
        <w:t xml:space="preserve"> </w:t>
      </w:r>
      <w:r>
        <w:t>el 2021. En el 2022 se continuará con la revisión de lo documentado y la descripción del resto de</w:t>
      </w:r>
      <w:r>
        <w:rPr>
          <w:spacing w:val="1"/>
        </w:rPr>
        <w:t xml:space="preserve"> </w:t>
      </w:r>
      <w:r>
        <w:t>procesos:</w:t>
      </w:r>
    </w:p>
    <w:p w:rsidR="007C220E" w:rsidRDefault="00B4058F">
      <w:pPr>
        <w:pStyle w:val="Ttulo5"/>
        <w:spacing w:before="163"/>
        <w:jc w:val="both"/>
      </w:pPr>
      <w:r>
        <w:t>PROCESOS</w:t>
      </w:r>
      <w:r>
        <w:rPr>
          <w:spacing w:val="-5"/>
        </w:rPr>
        <w:t xml:space="preserve"> </w:t>
      </w:r>
      <w:r>
        <w:t>ESTRATÉGICOS</w:t>
      </w:r>
    </w:p>
    <w:p w:rsidR="007C220E" w:rsidRDefault="00B4058F">
      <w:pPr>
        <w:pStyle w:val="Textoindependiente"/>
        <w:spacing w:before="178" w:line="256" w:lineRule="auto"/>
        <w:ind w:left="262" w:right="772"/>
        <w:jc w:val="both"/>
      </w:pPr>
      <w:r>
        <w:t>Direccionamiento Estratégico: Se apoya en Sistema Distr</w:t>
      </w:r>
      <w:r>
        <w:t>ital de Correspondencia - CORDIS/Gestor</w:t>
      </w:r>
      <w:r>
        <w:rPr>
          <w:spacing w:val="1"/>
        </w:rPr>
        <w:t xml:space="preserve"> </w:t>
      </w:r>
      <w:r>
        <w:t>de Contenidos, Intranet, Portal de Catastro, Sistema Integrado de Información Catastral – SIIC e</w:t>
      </w:r>
      <w:r>
        <w:rPr>
          <w:spacing w:val="1"/>
        </w:rPr>
        <w:t xml:space="preserve"> </w:t>
      </w:r>
      <w:r>
        <w:t>IDECA.</w:t>
      </w:r>
    </w:p>
    <w:p w:rsidR="007C220E" w:rsidRDefault="007C220E">
      <w:pPr>
        <w:spacing w:line="256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2"/>
        <w:rPr>
          <w:sz w:val="27"/>
        </w:rPr>
      </w:pPr>
    </w:p>
    <w:p w:rsidR="007C220E" w:rsidRDefault="00B4058F">
      <w:pPr>
        <w:pStyle w:val="Textoindependiente"/>
        <w:ind w:left="35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60306" cy="2235041"/>
            <wp:effectExtent l="0" t="0" r="0" b="0"/>
            <wp:docPr id="7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0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0306" cy="223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20E" w:rsidRDefault="007C220E">
      <w:pPr>
        <w:pStyle w:val="Textoindependiente"/>
        <w:spacing w:before="6"/>
        <w:rPr>
          <w:sz w:val="17"/>
        </w:rPr>
      </w:pPr>
    </w:p>
    <w:p w:rsidR="007C220E" w:rsidRDefault="00B4058F">
      <w:pPr>
        <w:pStyle w:val="Textoindependiente"/>
        <w:spacing w:before="56" w:line="256" w:lineRule="auto"/>
        <w:ind w:left="262" w:right="781"/>
        <w:jc w:val="both"/>
      </w:pPr>
      <w:r>
        <w:t>Gestión Integral del Riesgo: Se apoya en Intranet, Portal de CATASTRO, Mesa de Servicios, Sistema</w:t>
      </w:r>
      <w:r>
        <w:rPr>
          <w:spacing w:val="1"/>
        </w:rPr>
        <w:t xml:space="preserve"> </w:t>
      </w:r>
      <w:r>
        <w:t>Distrital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Correspondencia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CORDIS/Gestor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Contenidos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Sistema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Calidad:</w:t>
      </w:r>
      <w:r>
        <w:rPr>
          <w:spacing w:val="-1"/>
        </w:rPr>
        <w:t xml:space="preserve"> </w:t>
      </w:r>
      <w:r>
        <w:t>ISO</w:t>
      </w:r>
      <w:r>
        <w:rPr>
          <w:spacing w:val="-3"/>
        </w:rPr>
        <w:t xml:space="preserve"> </w:t>
      </w:r>
      <w:r>
        <w:t>DOC.</w:t>
      </w:r>
    </w:p>
    <w:p w:rsidR="007C220E" w:rsidRDefault="00B4058F">
      <w:pPr>
        <w:pStyle w:val="Textoindependiente"/>
        <w:spacing w:before="3"/>
        <w:rPr>
          <w:sz w:val="10"/>
        </w:rPr>
      </w:pPr>
      <w:r>
        <w:rPr>
          <w:noProof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104603</wp:posOffset>
            </wp:positionV>
            <wp:extent cx="4551769" cy="2114550"/>
            <wp:effectExtent l="0" t="0" r="0" b="0"/>
            <wp:wrapTopAndBottom/>
            <wp:docPr id="7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1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1769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20E" w:rsidRDefault="00B4058F">
      <w:pPr>
        <w:pStyle w:val="Ttulo5"/>
        <w:spacing w:before="167"/>
        <w:jc w:val="both"/>
      </w:pPr>
      <w:r>
        <w:t>PROCESOS</w:t>
      </w:r>
      <w:r>
        <w:rPr>
          <w:spacing w:val="-5"/>
        </w:rPr>
        <w:t xml:space="preserve"> </w:t>
      </w:r>
      <w:r>
        <w:t>MISIONALES</w:t>
      </w:r>
    </w:p>
    <w:p w:rsidR="007C220E" w:rsidRDefault="00B4058F">
      <w:pPr>
        <w:pStyle w:val="Textoindependiente"/>
        <w:spacing w:before="180" w:line="256" w:lineRule="auto"/>
        <w:ind w:left="262" w:right="774"/>
        <w:jc w:val="both"/>
      </w:pPr>
      <w:r>
        <w:t>Captura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información: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apoya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Sistema</w:t>
      </w:r>
      <w:r>
        <w:rPr>
          <w:spacing w:val="-8"/>
        </w:rPr>
        <w:t xml:space="preserve"> </w:t>
      </w:r>
      <w:r>
        <w:t>Integrado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Información</w:t>
      </w:r>
      <w:r>
        <w:rPr>
          <w:spacing w:val="-9"/>
        </w:rPr>
        <w:t xml:space="preserve"> </w:t>
      </w:r>
      <w:r>
        <w:t>Catastral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SIIC,</w:t>
      </w:r>
      <w:r>
        <w:rPr>
          <w:spacing w:val="-6"/>
        </w:rPr>
        <w:t xml:space="preserve"> </w:t>
      </w:r>
      <w:r>
        <w:t>Catastro</w:t>
      </w:r>
      <w:r>
        <w:rPr>
          <w:spacing w:val="-6"/>
        </w:rPr>
        <w:t xml:space="preserve"> </w:t>
      </w:r>
      <w:r>
        <w:t>en</w:t>
      </w:r>
      <w:r>
        <w:rPr>
          <w:spacing w:val="-48"/>
        </w:rPr>
        <w:t xml:space="preserve"> </w:t>
      </w:r>
      <w:r>
        <w:t>Línea, Visor Cartográfico, Sistema Distrital de Correspondencia - CORDIS/Gestor de Contenidos,</w:t>
      </w:r>
      <w:r>
        <w:rPr>
          <w:spacing w:val="1"/>
        </w:rPr>
        <w:t xml:space="preserve"> </w:t>
      </w:r>
      <w:r>
        <w:t>Business Intelligence (BI), Mesa de Servicios, Intranet, SICAPITAL: FACTURACIÓN y Capturador de</w:t>
      </w:r>
      <w:r>
        <w:rPr>
          <w:spacing w:val="1"/>
        </w:rPr>
        <w:t xml:space="preserve"> </w:t>
      </w:r>
      <w:r>
        <w:t>Informació</w:t>
      </w:r>
      <w:r>
        <w:t>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Visita</w:t>
      </w:r>
      <w:r>
        <w:rPr>
          <w:spacing w:val="-3"/>
        </w:rPr>
        <w:t xml:space="preserve"> </w:t>
      </w:r>
      <w:r>
        <w:t>a Terreno.</w:t>
      </w:r>
    </w:p>
    <w:p w:rsidR="007C220E" w:rsidRDefault="007C220E">
      <w:pPr>
        <w:spacing w:line="256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3"/>
        <w:rPr>
          <w:sz w:val="27"/>
        </w:rPr>
      </w:pPr>
    </w:p>
    <w:p w:rsidR="007C220E" w:rsidRDefault="00B4058F">
      <w:pPr>
        <w:pStyle w:val="Textoindependiente"/>
        <w:ind w:left="35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13505" cy="2693193"/>
            <wp:effectExtent l="0" t="0" r="0" b="0"/>
            <wp:docPr id="8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505" cy="269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7"/>
        <w:rPr>
          <w:sz w:val="15"/>
        </w:rPr>
      </w:pPr>
    </w:p>
    <w:p w:rsidR="007C220E" w:rsidRDefault="00B4058F">
      <w:pPr>
        <w:pStyle w:val="Textoindependiente"/>
        <w:spacing w:before="56" w:line="256" w:lineRule="auto"/>
        <w:ind w:left="262" w:right="775"/>
        <w:jc w:val="both"/>
      </w:pPr>
      <w:r>
        <w:t>Integración de Información:</w:t>
      </w:r>
      <w:r>
        <w:rPr>
          <w:spacing w:val="1"/>
        </w:rPr>
        <w:t xml:space="preserve"> </w:t>
      </w:r>
      <w:r>
        <w:t>Se apoya en Sistema Integrado de Información Catastral – SIIC, Línea</w:t>
      </w:r>
      <w:r>
        <w:rPr>
          <w:spacing w:val="1"/>
        </w:rPr>
        <w:t xml:space="preserve"> </w:t>
      </w:r>
      <w:r>
        <w:t>de Producción Cartográfica, Catastro en Línea, FOCA Formulario de Captura de Ofertas Catastrales,</w:t>
      </w:r>
      <w:r>
        <w:rPr>
          <w:spacing w:val="-47"/>
        </w:rPr>
        <w:t xml:space="preserve"> </w:t>
      </w:r>
      <w:r>
        <w:rPr>
          <w:spacing w:val="-1"/>
        </w:rPr>
        <w:t>Visor</w:t>
      </w:r>
      <w:r>
        <w:rPr>
          <w:spacing w:val="-9"/>
        </w:rPr>
        <w:t xml:space="preserve"> </w:t>
      </w:r>
      <w:r>
        <w:rPr>
          <w:spacing w:val="-1"/>
        </w:rPr>
        <w:t>Cartográfico,</w:t>
      </w:r>
      <w:r>
        <w:rPr>
          <w:spacing w:val="-9"/>
        </w:rPr>
        <w:t xml:space="preserve"> </w:t>
      </w:r>
      <w:r>
        <w:rPr>
          <w:spacing w:val="-1"/>
        </w:rPr>
        <w:t>Cabidas</w:t>
      </w:r>
      <w:r>
        <w:rPr>
          <w:spacing w:val="-11"/>
        </w:rPr>
        <w:t xml:space="preserve"> </w:t>
      </w:r>
      <w:r>
        <w:rPr>
          <w:spacing w:val="-1"/>
        </w:rPr>
        <w:t>y</w:t>
      </w:r>
      <w:r>
        <w:rPr>
          <w:spacing w:val="-9"/>
        </w:rPr>
        <w:t xml:space="preserve"> </w:t>
      </w:r>
      <w:r>
        <w:rPr>
          <w:spacing w:val="-1"/>
        </w:rPr>
        <w:t>Linderos,</w:t>
      </w:r>
      <w:r>
        <w:rPr>
          <w:spacing w:val="-9"/>
        </w:rPr>
        <w:t xml:space="preserve"> </w:t>
      </w:r>
      <w:r>
        <w:t>Business</w:t>
      </w:r>
      <w:r>
        <w:rPr>
          <w:spacing w:val="-8"/>
        </w:rPr>
        <w:t xml:space="preserve"> </w:t>
      </w:r>
      <w:r>
        <w:t>Intelligence</w:t>
      </w:r>
      <w:r>
        <w:rPr>
          <w:spacing w:val="-9"/>
        </w:rPr>
        <w:t xml:space="preserve"> </w:t>
      </w:r>
      <w:r>
        <w:t>(BI),</w:t>
      </w:r>
      <w:r>
        <w:rPr>
          <w:spacing w:val="-12"/>
        </w:rPr>
        <w:t xml:space="preserve"> </w:t>
      </w:r>
      <w:r>
        <w:t>Mesa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Servicios,</w:t>
      </w:r>
      <w:r>
        <w:rPr>
          <w:spacing w:val="-9"/>
        </w:rPr>
        <w:t xml:space="preserve"> </w:t>
      </w:r>
      <w:r>
        <w:t>Sistema</w:t>
      </w:r>
      <w:r>
        <w:rPr>
          <w:spacing w:val="-9"/>
        </w:rPr>
        <w:t xml:space="preserve"> </w:t>
      </w:r>
      <w:r>
        <w:t>Distrital</w:t>
      </w:r>
      <w:r>
        <w:rPr>
          <w:spacing w:val="-48"/>
        </w:rPr>
        <w:t xml:space="preserve"> </w:t>
      </w:r>
      <w:r>
        <w:t>de Correspondencia - CORDIS/Gestor de Contenidos, Intranet, Capturador de terreno y Módulo de</w:t>
      </w:r>
      <w:r>
        <w:rPr>
          <w:spacing w:val="1"/>
        </w:rPr>
        <w:t xml:space="preserve"> </w:t>
      </w:r>
      <w:r>
        <w:t>Avalúos</w:t>
      </w:r>
      <w:r>
        <w:rPr>
          <w:spacing w:val="-3"/>
        </w:rPr>
        <w:t xml:space="preserve"> </w:t>
      </w:r>
      <w:r>
        <w:t>Comerciales.</w:t>
      </w:r>
    </w:p>
    <w:p w:rsidR="007C220E" w:rsidRDefault="00B4058F">
      <w:pPr>
        <w:pStyle w:val="Textoindependiente"/>
        <w:spacing w:before="5"/>
        <w:rPr>
          <w:sz w:val="18"/>
        </w:rPr>
      </w:pPr>
      <w:r>
        <w:rPr>
          <w:noProof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1145356</wp:posOffset>
            </wp:positionH>
            <wp:positionV relativeFrom="paragraph">
              <wp:posOffset>168022</wp:posOffset>
            </wp:positionV>
            <wp:extent cx="4415645" cy="2597277"/>
            <wp:effectExtent l="0" t="0" r="0" b="0"/>
            <wp:wrapTopAndBottom/>
            <wp:docPr id="8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3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5645" cy="2597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20E" w:rsidRDefault="007C220E">
      <w:pPr>
        <w:rPr>
          <w:sz w:val="18"/>
        </w:rPr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4"/>
        <w:rPr>
          <w:sz w:val="29"/>
        </w:rPr>
      </w:pPr>
    </w:p>
    <w:p w:rsidR="007C220E" w:rsidRDefault="00B4058F">
      <w:pPr>
        <w:pStyle w:val="Textoindependiente"/>
        <w:spacing w:before="56" w:line="256" w:lineRule="auto"/>
        <w:ind w:left="262" w:right="775"/>
        <w:jc w:val="both"/>
      </w:pPr>
      <w:r>
        <w:t>Disposición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Informa</w:t>
      </w:r>
      <w:r>
        <w:t>ción:</w:t>
      </w:r>
      <w:r>
        <w:rPr>
          <w:spacing w:val="-8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apoya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Sistema</w:t>
      </w:r>
      <w:r>
        <w:rPr>
          <w:spacing w:val="-9"/>
        </w:rPr>
        <w:t xml:space="preserve"> </w:t>
      </w:r>
      <w:r>
        <w:t>Integrado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Información</w:t>
      </w:r>
      <w:r>
        <w:rPr>
          <w:spacing w:val="-10"/>
        </w:rPr>
        <w:t xml:space="preserve"> </w:t>
      </w:r>
      <w:r>
        <w:t>Catastral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SIIC,</w:t>
      </w:r>
      <w:r>
        <w:rPr>
          <w:spacing w:val="-10"/>
        </w:rPr>
        <w:t xml:space="preserve"> </w:t>
      </w:r>
      <w:r>
        <w:t>Línea</w:t>
      </w:r>
      <w:r>
        <w:rPr>
          <w:spacing w:val="-9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rPr>
          <w:spacing w:val="-1"/>
        </w:rPr>
        <w:t>Producción</w:t>
      </w:r>
      <w:r>
        <w:rPr>
          <w:spacing w:val="-13"/>
        </w:rPr>
        <w:t xml:space="preserve"> </w:t>
      </w:r>
      <w:r>
        <w:rPr>
          <w:spacing w:val="-1"/>
        </w:rPr>
        <w:t>Cartográfica,</w:t>
      </w:r>
      <w:r>
        <w:rPr>
          <w:spacing w:val="-12"/>
        </w:rPr>
        <w:t xml:space="preserve"> </w:t>
      </w:r>
      <w:r>
        <w:t>Mesa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Servicio,</w:t>
      </w:r>
      <w:r>
        <w:rPr>
          <w:spacing w:val="-9"/>
        </w:rPr>
        <w:t xml:space="preserve"> </w:t>
      </w:r>
      <w:r>
        <w:t>Visor</w:t>
      </w:r>
      <w:r>
        <w:rPr>
          <w:spacing w:val="-8"/>
        </w:rPr>
        <w:t xml:space="preserve"> </w:t>
      </w:r>
      <w:r>
        <w:t>Cartográfico,</w:t>
      </w:r>
      <w:r>
        <w:rPr>
          <w:spacing w:val="-12"/>
        </w:rPr>
        <w:t xml:space="preserve"> </w:t>
      </w:r>
      <w:r>
        <w:t>Catastro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Línea,</w:t>
      </w:r>
      <w:r>
        <w:rPr>
          <w:spacing w:val="-14"/>
        </w:rPr>
        <w:t xml:space="preserve"> </w:t>
      </w:r>
      <w:r>
        <w:t>Módulo</w:t>
      </w:r>
      <w:r>
        <w:rPr>
          <w:spacing w:val="-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Avalúos</w:t>
      </w:r>
      <w:r>
        <w:rPr>
          <w:spacing w:val="-48"/>
        </w:rPr>
        <w:t xml:space="preserve"> </w:t>
      </w:r>
      <w:r>
        <w:t>Comerciales</w:t>
      </w:r>
    </w:p>
    <w:p w:rsidR="007C220E" w:rsidRDefault="00B4058F">
      <w:pPr>
        <w:pStyle w:val="Textoindependiente"/>
        <w:spacing w:before="8"/>
        <w:rPr>
          <w:sz w:val="18"/>
        </w:rPr>
      </w:pPr>
      <w:r>
        <w:rPr>
          <w:noProof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1147271</wp:posOffset>
            </wp:positionH>
            <wp:positionV relativeFrom="paragraph">
              <wp:posOffset>169375</wp:posOffset>
            </wp:positionV>
            <wp:extent cx="4411707" cy="2773679"/>
            <wp:effectExtent l="0" t="0" r="0" b="0"/>
            <wp:wrapTopAndBottom/>
            <wp:docPr id="8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1707" cy="277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</w:pPr>
    </w:p>
    <w:p w:rsidR="007C220E" w:rsidRDefault="00B4058F">
      <w:pPr>
        <w:pStyle w:val="Ttulo5"/>
        <w:spacing w:before="171"/>
        <w:jc w:val="both"/>
      </w:pPr>
      <w:r>
        <w:t>PROCESOS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APOYO</w:t>
      </w:r>
    </w:p>
    <w:p w:rsidR="007C220E" w:rsidRDefault="00B4058F">
      <w:pPr>
        <w:pStyle w:val="Textoindependiente"/>
        <w:spacing w:before="178" w:line="256" w:lineRule="auto"/>
        <w:ind w:left="262" w:right="778"/>
        <w:jc w:val="both"/>
      </w:pPr>
      <w:r>
        <w:t>Gestión de Talento Humano: Se apoya en SICAPITAL: PERNO:</w:t>
      </w:r>
      <w:r>
        <w:rPr>
          <w:spacing w:val="1"/>
        </w:rPr>
        <w:t xml:space="preserve"> </w:t>
      </w:r>
      <w:r>
        <w:t>Sistema de Personal Y Nomina,</w:t>
      </w:r>
      <w:r>
        <w:rPr>
          <w:spacing w:val="1"/>
        </w:rPr>
        <w:t xml:space="preserve"> </w:t>
      </w:r>
      <w:r>
        <w:t>Sistema Distrital de Correspondencia - CORDIS/Gestor de Contenidos, Mesa de Servicios y Gestión</w:t>
      </w:r>
      <w:r>
        <w:rPr>
          <w:spacing w:val="1"/>
        </w:rPr>
        <w:t xml:space="preserve"> </w:t>
      </w:r>
      <w:r>
        <w:t>Documental:</w:t>
      </w:r>
      <w:r>
        <w:rPr>
          <w:spacing w:val="-1"/>
        </w:rPr>
        <w:t xml:space="preserve"> </w:t>
      </w:r>
      <w:r>
        <w:t>INFO</w:t>
      </w:r>
      <w:r>
        <w:rPr>
          <w:spacing w:val="-3"/>
        </w:rPr>
        <w:t xml:space="preserve"> </w:t>
      </w:r>
      <w:r>
        <w:t>DOC, WCC.</w:t>
      </w:r>
    </w:p>
    <w:p w:rsidR="007C220E" w:rsidRDefault="007C220E">
      <w:pPr>
        <w:spacing w:line="256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4"/>
        <w:rPr>
          <w:sz w:val="27"/>
        </w:rPr>
      </w:pPr>
    </w:p>
    <w:p w:rsidR="007C220E" w:rsidRDefault="00B4058F">
      <w:pPr>
        <w:pStyle w:val="Textoindependiente"/>
        <w:ind w:left="35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52268" cy="2105977"/>
            <wp:effectExtent l="0" t="0" r="0" b="0"/>
            <wp:docPr id="8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2268" cy="210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3"/>
        <w:rPr>
          <w:sz w:val="17"/>
        </w:rPr>
      </w:pPr>
    </w:p>
    <w:p w:rsidR="007C220E" w:rsidRDefault="00B4058F">
      <w:pPr>
        <w:pStyle w:val="Textoindependiente"/>
        <w:ind w:left="262"/>
      </w:pPr>
      <w:r>
        <w:t>Gestión</w:t>
      </w:r>
      <w:r>
        <w:rPr>
          <w:spacing w:val="-3"/>
        </w:rPr>
        <w:t xml:space="preserve"> </w:t>
      </w:r>
      <w:r>
        <w:t>Financiera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apoya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SICAPITAL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Mesa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Servicios:</w:t>
      </w:r>
    </w:p>
    <w:p w:rsidR="007C220E" w:rsidRDefault="00B4058F">
      <w:pPr>
        <w:pStyle w:val="Textoindependiente"/>
        <w:spacing w:before="5"/>
        <w:rPr>
          <w:sz w:val="11"/>
        </w:rPr>
      </w:pPr>
      <w:r>
        <w:rPr>
          <w:noProof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113773</wp:posOffset>
            </wp:positionV>
            <wp:extent cx="4551859" cy="2143125"/>
            <wp:effectExtent l="0" t="0" r="0" b="0"/>
            <wp:wrapTopAndBottom/>
            <wp:docPr id="89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6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1859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7"/>
        <w:rPr>
          <w:sz w:val="27"/>
        </w:rPr>
      </w:pPr>
    </w:p>
    <w:p w:rsidR="007C220E" w:rsidRDefault="00B4058F">
      <w:pPr>
        <w:pStyle w:val="Textoindependiente"/>
        <w:spacing w:before="1"/>
        <w:ind w:left="262"/>
      </w:pPr>
      <w:r>
        <w:t>Gestión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Servicios</w:t>
      </w:r>
      <w:r>
        <w:rPr>
          <w:spacing w:val="-2"/>
        </w:rPr>
        <w:t xml:space="preserve"> </w:t>
      </w:r>
      <w:r>
        <w:t>Administrativos: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apoya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SICAPITAL,</w:t>
      </w:r>
      <w:r>
        <w:rPr>
          <w:spacing w:val="-4"/>
        </w:rPr>
        <w:t xml:space="preserve"> </w:t>
      </w:r>
      <w:r>
        <w:t>Mesa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servicios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ISO</w:t>
      </w:r>
      <w:r>
        <w:rPr>
          <w:spacing w:val="-2"/>
        </w:rPr>
        <w:t xml:space="preserve"> </w:t>
      </w:r>
      <w:r>
        <w:t>DOC.</w:t>
      </w:r>
    </w:p>
    <w:p w:rsidR="007C220E" w:rsidRDefault="007C220E">
      <w:pPr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2"/>
        <w:rPr>
          <w:sz w:val="27"/>
        </w:rPr>
      </w:pPr>
    </w:p>
    <w:p w:rsidR="007C220E" w:rsidRDefault="00B4058F">
      <w:pPr>
        <w:pStyle w:val="Textoindependiente"/>
        <w:ind w:left="35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26208" cy="1706879"/>
            <wp:effectExtent l="0" t="0" r="0" b="0"/>
            <wp:docPr id="9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6208" cy="170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8"/>
        <w:rPr>
          <w:sz w:val="18"/>
        </w:rPr>
      </w:pPr>
    </w:p>
    <w:p w:rsidR="007C220E" w:rsidRDefault="00B4058F">
      <w:pPr>
        <w:pStyle w:val="Textoindependiente"/>
        <w:spacing w:line="256" w:lineRule="auto"/>
        <w:ind w:left="262" w:right="778"/>
        <w:jc w:val="both"/>
      </w:pPr>
      <w:r>
        <w:t>Gestión Documental: Se apoya en Gestión Documental: INFODOC – WCC, Sistema Distrital de</w:t>
      </w:r>
      <w:r>
        <w:rPr>
          <w:spacing w:val="1"/>
        </w:rPr>
        <w:t xml:space="preserve"> </w:t>
      </w:r>
      <w:r>
        <w:t>Correspondencia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CORDIS/Gestor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Contenidos,</w:t>
      </w:r>
      <w:r>
        <w:rPr>
          <w:spacing w:val="-5"/>
        </w:rPr>
        <w:t xml:space="preserve"> </w:t>
      </w:r>
      <w:r>
        <w:t>Mesa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Servicios,</w:t>
      </w:r>
      <w:r>
        <w:rPr>
          <w:spacing w:val="-2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Calidad:</w:t>
      </w:r>
      <w:r>
        <w:rPr>
          <w:spacing w:val="-2"/>
        </w:rPr>
        <w:t xml:space="preserve"> </w:t>
      </w:r>
      <w:r>
        <w:t>ISO</w:t>
      </w:r>
      <w:r>
        <w:rPr>
          <w:spacing w:val="-5"/>
        </w:rPr>
        <w:t xml:space="preserve"> </w:t>
      </w:r>
      <w:r>
        <w:t>DOC.</w:t>
      </w:r>
    </w:p>
    <w:p w:rsidR="007C220E" w:rsidRDefault="00B4058F">
      <w:pPr>
        <w:pStyle w:val="Textoindependiente"/>
        <w:spacing w:before="8"/>
        <w:rPr>
          <w:sz w:val="18"/>
        </w:rPr>
      </w:pPr>
      <w:r>
        <w:rPr>
          <w:noProof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1148170</wp:posOffset>
            </wp:positionH>
            <wp:positionV relativeFrom="paragraph">
              <wp:posOffset>169614</wp:posOffset>
            </wp:positionV>
            <wp:extent cx="4463871" cy="2297429"/>
            <wp:effectExtent l="0" t="0" r="0" b="0"/>
            <wp:wrapTopAndBottom/>
            <wp:docPr id="9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8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3871" cy="2297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rPr>
          <w:sz w:val="32"/>
        </w:rPr>
      </w:pPr>
    </w:p>
    <w:p w:rsidR="007C220E" w:rsidRDefault="00B4058F">
      <w:pPr>
        <w:pStyle w:val="Textoindependiente"/>
        <w:spacing w:before="1" w:line="256" w:lineRule="auto"/>
        <w:ind w:left="262" w:right="775"/>
        <w:jc w:val="both"/>
      </w:pPr>
      <w:r>
        <w:t>Gestión Jurídica: Se apoya en Sistema de Contratación – SISCO, Gestión Documental: INFO DOC,</w:t>
      </w:r>
      <w:r>
        <w:rPr>
          <w:spacing w:val="1"/>
        </w:rPr>
        <w:t xml:space="preserve"> </w:t>
      </w:r>
      <w:r>
        <w:t>Sistema Distrital de Correspondencia - CORDIS/Gestor de Contenidos, Mesa de Servicios, Sistema</w:t>
      </w:r>
      <w:r>
        <w:rPr>
          <w:spacing w:val="1"/>
        </w:rPr>
        <w:t xml:space="preserve"> </w:t>
      </w:r>
      <w:r>
        <w:t>de Calidad: ISO</w:t>
      </w:r>
      <w:r>
        <w:rPr>
          <w:spacing w:val="-3"/>
        </w:rPr>
        <w:t xml:space="preserve"> </w:t>
      </w:r>
      <w:r>
        <w:t>DOC y</w:t>
      </w:r>
      <w:r>
        <w:rPr>
          <w:spacing w:val="-1"/>
        </w:rPr>
        <w:t xml:space="preserve"> </w:t>
      </w:r>
      <w:r>
        <w:t>Portal de</w:t>
      </w:r>
      <w:r>
        <w:rPr>
          <w:spacing w:val="1"/>
        </w:rPr>
        <w:t xml:space="preserve"> </w:t>
      </w:r>
      <w:r>
        <w:t>CATASTRO.</w:t>
      </w:r>
    </w:p>
    <w:p w:rsidR="007C220E" w:rsidRDefault="007C220E">
      <w:pPr>
        <w:spacing w:line="256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8"/>
        <w:rPr>
          <w:sz w:val="27"/>
        </w:rPr>
      </w:pPr>
    </w:p>
    <w:p w:rsidR="007C220E" w:rsidRDefault="00B4058F">
      <w:pPr>
        <w:pStyle w:val="Textoindependiente"/>
        <w:ind w:left="36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18283" cy="2040254"/>
            <wp:effectExtent l="0" t="0" r="0" b="0"/>
            <wp:docPr id="9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9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283" cy="204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0"/>
        <w:rPr>
          <w:sz w:val="14"/>
        </w:rPr>
      </w:pPr>
    </w:p>
    <w:p w:rsidR="007C220E" w:rsidRDefault="00B4058F">
      <w:pPr>
        <w:pStyle w:val="Textoindependiente"/>
        <w:spacing w:before="56" w:line="256" w:lineRule="auto"/>
        <w:ind w:left="262" w:right="777"/>
        <w:jc w:val="both"/>
      </w:pPr>
      <w:r>
        <w:t>Gestión</w:t>
      </w:r>
      <w:r>
        <w:rPr>
          <w:spacing w:val="-10"/>
        </w:rPr>
        <w:t xml:space="preserve"> </w:t>
      </w:r>
      <w:r>
        <w:t>Contractual: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apoya</w:t>
      </w:r>
      <w:r>
        <w:rPr>
          <w:spacing w:val="-11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Sistema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Contratación</w:t>
      </w:r>
      <w:r>
        <w:rPr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SISCO,</w:t>
      </w:r>
      <w:r>
        <w:rPr>
          <w:spacing w:val="-10"/>
        </w:rPr>
        <w:t xml:space="preserve"> </w:t>
      </w:r>
      <w:r>
        <w:t>Gestión</w:t>
      </w:r>
      <w:r>
        <w:rPr>
          <w:spacing w:val="-9"/>
        </w:rPr>
        <w:t xml:space="preserve"> </w:t>
      </w:r>
      <w:r>
        <w:t>Documental:</w:t>
      </w:r>
      <w:r>
        <w:rPr>
          <w:spacing w:val="-8"/>
        </w:rPr>
        <w:t xml:space="preserve"> </w:t>
      </w:r>
      <w:r>
        <w:t>INFO</w:t>
      </w:r>
      <w:r>
        <w:rPr>
          <w:spacing w:val="-10"/>
        </w:rPr>
        <w:t xml:space="preserve"> </w:t>
      </w:r>
      <w:r>
        <w:t>DOC,</w:t>
      </w:r>
      <w:r>
        <w:rPr>
          <w:spacing w:val="-47"/>
        </w:rPr>
        <w:t xml:space="preserve"> </w:t>
      </w:r>
      <w:r>
        <w:t>Sistema Distrital de Correspondencia - CORDIS/Gestor de Contenidos, Mesa de Servicios y Sistema</w:t>
      </w:r>
      <w:r>
        <w:rPr>
          <w:spacing w:val="1"/>
        </w:rPr>
        <w:t xml:space="preserve"> </w:t>
      </w:r>
      <w:r>
        <w:t>de Calidad: ISO</w:t>
      </w:r>
      <w:r>
        <w:rPr>
          <w:spacing w:val="-3"/>
        </w:rPr>
        <w:t xml:space="preserve"> </w:t>
      </w:r>
      <w:r>
        <w:t>DOC.</w:t>
      </w:r>
    </w:p>
    <w:p w:rsidR="007C220E" w:rsidRDefault="00B4058F">
      <w:pPr>
        <w:pStyle w:val="Textoindependiente"/>
        <w:spacing w:before="1"/>
        <w:rPr>
          <w:sz w:val="18"/>
        </w:rPr>
      </w:pPr>
      <w:r>
        <w:rPr>
          <w:noProof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1143546</wp:posOffset>
            </wp:positionH>
            <wp:positionV relativeFrom="paragraph">
              <wp:posOffset>165138</wp:posOffset>
            </wp:positionV>
            <wp:extent cx="4474614" cy="2010251"/>
            <wp:effectExtent l="0" t="0" r="0" b="0"/>
            <wp:wrapTopAndBottom/>
            <wp:docPr id="9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4614" cy="2010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9"/>
        <w:rPr>
          <w:sz w:val="31"/>
        </w:rPr>
      </w:pPr>
    </w:p>
    <w:p w:rsidR="007C220E" w:rsidRDefault="00B4058F">
      <w:pPr>
        <w:pStyle w:val="Textoindependiente"/>
        <w:ind w:left="262"/>
        <w:jc w:val="both"/>
      </w:pPr>
      <w:r>
        <w:t>Gestión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Comunicaciones: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apoya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Intranet,</w:t>
      </w:r>
      <w:r>
        <w:rPr>
          <w:spacing w:val="-2"/>
        </w:rPr>
        <w:t xml:space="preserve"> </w:t>
      </w:r>
      <w:r>
        <w:t>Portal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CATASTRO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Mesa</w:t>
      </w:r>
      <w:r>
        <w:rPr>
          <w:spacing w:val="-2"/>
        </w:rPr>
        <w:t xml:space="preserve"> </w:t>
      </w:r>
      <w:r>
        <w:t>de Servicios.</w:t>
      </w:r>
    </w:p>
    <w:p w:rsidR="007C220E" w:rsidRDefault="007C220E">
      <w:pPr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8" w:after="1"/>
        <w:rPr>
          <w:sz w:val="29"/>
        </w:rPr>
      </w:pPr>
    </w:p>
    <w:p w:rsidR="007C220E" w:rsidRDefault="00B4058F">
      <w:pPr>
        <w:pStyle w:val="Textoindependiente"/>
        <w:ind w:left="38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602837" cy="2226468"/>
            <wp:effectExtent l="0" t="0" r="0" b="0"/>
            <wp:docPr id="9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1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837" cy="222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9"/>
        <w:rPr>
          <w:sz w:val="15"/>
        </w:rPr>
      </w:pPr>
    </w:p>
    <w:p w:rsidR="007C220E" w:rsidRDefault="00B4058F">
      <w:pPr>
        <w:pStyle w:val="Textoindependiente"/>
        <w:spacing w:before="57"/>
        <w:ind w:left="262"/>
        <w:jc w:val="both"/>
      </w:pPr>
      <w:r>
        <w:t>Provisión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Soporte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Servicios de</w:t>
      </w:r>
      <w:r>
        <w:rPr>
          <w:spacing w:val="-4"/>
        </w:rPr>
        <w:t xml:space="preserve"> </w:t>
      </w:r>
      <w:r>
        <w:t>TI:</w:t>
      </w:r>
      <w:r>
        <w:rPr>
          <w:spacing w:val="47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apoya en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Mesa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Servicios.</w:t>
      </w: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B4058F">
      <w:pPr>
        <w:pStyle w:val="Textoindependiente"/>
        <w:spacing w:before="3"/>
        <w:rPr>
          <w:sz w:val="17"/>
        </w:rPr>
      </w:pPr>
      <w:r>
        <w:rPr>
          <w:noProof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1166231</wp:posOffset>
            </wp:positionH>
            <wp:positionV relativeFrom="paragraph">
              <wp:posOffset>159022</wp:posOffset>
            </wp:positionV>
            <wp:extent cx="1894573" cy="1671637"/>
            <wp:effectExtent l="0" t="0" r="0" b="0"/>
            <wp:wrapTopAndBottom/>
            <wp:docPr id="10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2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573" cy="1671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</w:pP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10"/>
        <w:rPr>
          <w:sz w:val="29"/>
        </w:rPr>
      </w:pPr>
    </w:p>
    <w:p w:rsidR="007C220E" w:rsidRDefault="00B4058F">
      <w:pPr>
        <w:pStyle w:val="Ttulo5"/>
        <w:spacing w:before="1"/>
        <w:jc w:val="both"/>
      </w:pPr>
      <w:r>
        <w:t>PROCESOS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CONTROL</w:t>
      </w:r>
    </w:p>
    <w:p w:rsidR="007C220E" w:rsidRDefault="00B4058F">
      <w:pPr>
        <w:pStyle w:val="Textoindependiente"/>
        <w:spacing w:before="180" w:line="256" w:lineRule="auto"/>
        <w:ind w:left="262" w:right="775"/>
        <w:jc w:val="both"/>
      </w:pPr>
      <w:r>
        <w:rPr>
          <w:spacing w:val="-1"/>
        </w:rPr>
        <w:t>Control</w:t>
      </w:r>
      <w:r>
        <w:rPr>
          <w:spacing w:val="-12"/>
        </w:rPr>
        <w:t xml:space="preserve"> </w:t>
      </w:r>
      <w:r>
        <w:rPr>
          <w:spacing w:val="-1"/>
        </w:rPr>
        <w:t>Disciplinario</w:t>
      </w:r>
      <w:r>
        <w:rPr>
          <w:spacing w:val="-11"/>
        </w:rPr>
        <w:t xml:space="preserve"> </w:t>
      </w:r>
      <w:r>
        <w:rPr>
          <w:spacing w:val="-1"/>
        </w:rPr>
        <w:t>Interno:</w:t>
      </w:r>
      <w:r>
        <w:rPr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12"/>
        </w:rPr>
        <w:t xml:space="preserve"> </w:t>
      </w:r>
      <w:r>
        <w:t>apoya</w:t>
      </w:r>
      <w:r>
        <w:rPr>
          <w:spacing w:val="-14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Sistema</w:t>
      </w:r>
      <w:r>
        <w:rPr>
          <w:spacing w:val="-12"/>
        </w:rPr>
        <w:t xml:space="preserve"> </w:t>
      </w:r>
      <w:r>
        <w:t>Integrado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Información</w:t>
      </w:r>
      <w:r>
        <w:rPr>
          <w:spacing w:val="-13"/>
        </w:rPr>
        <w:t xml:space="preserve"> </w:t>
      </w:r>
      <w:r>
        <w:t>Catastral</w:t>
      </w:r>
      <w:r>
        <w:rPr>
          <w:spacing w:val="-9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SIIC,</w:t>
      </w:r>
      <w:r>
        <w:rPr>
          <w:spacing w:val="-12"/>
        </w:rPr>
        <w:t xml:space="preserve"> </w:t>
      </w:r>
      <w:r>
        <w:t>Sistema</w:t>
      </w:r>
      <w:r>
        <w:rPr>
          <w:spacing w:val="-48"/>
        </w:rPr>
        <w:t xml:space="preserve"> </w:t>
      </w:r>
      <w:r>
        <w:rPr>
          <w:spacing w:val="-1"/>
        </w:rPr>
        <w:t>Distrital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Correspondencia</w:t>
      </w:r>
      <w:r>
        <w:rPr>
          <w:spacing w:val="-10"/>
        </w:rPr>
        <w:t xml:space="preserve"> </w:t>
      </w:r>
      <w:r>
        <w:rPr>
          <w:spacing w:val="-1"/>
        </w:rPr>
        <w:t>-</w:t>
      </w:r>
      <w:r>
        <w:rPr>
          <w:spacing w:val="-9"/>
        </w:rPr>
        <w:t xml:space="preserve"> </w:t>
      </w:r>
      <w:r>
        <w:rPr>
          <w:spacing w:val="-1"/>
        </w:rPr>
        <w:t>CORDIS/Gestor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Contenidos,</w:t>
      </w:r>
      <w:r>
        <w:rPr>
          <w:spacing w:val="-11"/>
        </w:rPr>
        <w:t xml:space="preserve"> </w:t>
      </w:r>
      <w:r>
        <w:t>Mesa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Servicios,</w:t>
      </w:r>
      <w:r>
        <w:rPr>
          <w:spacing w:val="-12"/>
        </w:rPr>
        <w:t xml:space="preserve"> </w:t>
      </w:r>
      <w:r>
        <w:t>Sistema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Calidad:</w:t>
      </w:r>
      <w:r>
        <w:rPr>
          <w:spacing w:val="-47"/>
        </w:rPr>
        <w:t xml:space="preserve"> </w:t>
      </w:r>
      <w:r>
        <w:t>ISO</w:t>
      </w:r>
      <w:r>
        <w:rPr>
          <w:spacing w:val="-1"/>
        </w:rPr>
        <w:t xml:space="preserve"> </w:t>
      </w:r>
      <w:r>
        <w:t>DOC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Gestión</w:t>
      </w:r>
      <w:r>
        <w:rPr>
          <w:spacing w:val="-3"/>
        </w:rPr>
        <w:t xml:space="preserve"> </w:t>
      </w:r>
      <w:r>
        <w:t>Documental: INFO</w:t>
      </w:r>
      <w:r>
        <w:rPr>
          <w:spacing w:val="-3"/>
        </w:rPr>
        <w:t xml:space="preserve"> </w:t>
      </w:r>
      <w:r>
        <w:t>DOC.</w:t>
      </w:r>
    </w:p>
    <w:p w:rsidR="007C220E" w:rsidRDefault="007C220E">
      <w:pPr>
        <w:spacing w:line="256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3"/>
        <w:rPr>
          <w:sz w:val="19"/>
        </w:rPr>
      </w:pPr>
    </w:p>
    <w:p w:rsidR="007C220E" w:rsidRDefault="00B4058F">
      <w:pPr>
        <w:pStyle w:val="Textoindependiente"/>
        <w:ind w:left="26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50535" cy="1990725"/>
            <wp:effectExtent l="0" t="0" r="0" b="0"/>
            <wp:docPr id="103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3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053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1"/>
        <w:rPr>
          <w:sz w:val="29"/>
        </w:rPr>
      </w:pPr>
    </w:p>
    <w:p w:rsidR="007C220E" w:rsidRDefault="00B4058F">
      <w:pPr>
        <w:pStyle w:val="Textoindependiente"/>
        <w:spacing w:before="56" w:line="256" w:lineRule="auto"/>
        <w:ind w:left="262" w:right="777"/>
        <w:jc w:val="both"/>
      </w:pPr>
      <w:r>
        <w:t>Medición,</w:t>
      </w:r>
      <w:r>
        <w:rPr>
          <w:spacing w:val="1"/>
        </w:rPr>
        <w:t xml:space="preserve"> </w:t>
      </w:r>
      <w:r>
        <w:t>Análisis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Mejora: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apoya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Intelligence</w:t>
      </w:r>
      <w:r>
        <w:rPr>
          <w:spacing w:val="1"/>
        </w:rPr>
        <w:t xml:space="preserve"> </w:t>
      </w:r>
      <w:r>
        <w:t>(BI),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Distrital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Correspondencia - CORDIS/Gestor de Contenidos. Mesa de Servicios y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Calidad:</w:t>
      </w:r>
      <w:r>
        <w:rPr>
          <w:spacing w:val="50"/>
        </w:rPr>
        <w:t xml:space="preserve"> </w:t>
      </w:r>
      <w:r>
        <w:t>ISO</w:t>
      </w:r>
      <w:r>
        <w:rPr>
          <w:spacing w:val="1"/>
        </w:rPr>
        <w:t xml:space="preserve"> </w:t>
      </w:r>
      <w:r>
        <w:t>DOC.</w:t>
      </w:r>
    </w:p>
    <w:p w:rsidR="007C220E" w:rsidRDefault="00B4058F">
      <w:pPr>
        <w:pStyle w:val="Textoindependiente"/>
        <w:spacing w:before="11"/>
        <w:rPr>
          <w:sz w:val="17"/>
        </w:rPr>
      </w:pPr>
      <w:r>
        <w:rPr>
          <w:noProof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page">
              <wp:posOffset>1141835</wp:posOffset>
            </wp:positionH>
            <wp:positionV relativeFrom="paragraph">
              <wp:posOffset>163820</wp:posOffset>
            </wp:positionV>
            <wp:extent cx="4462819" cy="2197893"/>
            <wp:effectExtent l="0" t="0" r="0" b="0"/>
            <wp:wrapTopAndBottom/>
            <wp:docPr id="10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4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2819" cy="2197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4"/>
        <w:rPr>
          <w:sz w:val="21"/>
        </w:rPr>
      </w:pPr>
    </w:p>
    <w:p w:rsidR="007C220E" w:rsidRDefault="00B4058F">
      <w:pPr>
        <w:pStyle w:val="Textoindependiente"/>
        <w:spacing w:line="259" w:lineRule="auto"/>
        <w:ind w:left="262" w:right="774"/>
        <w:jc w:val="both"/>
      </w:pPr>
      <w:r>
        <w:t>Para operar adecuadamente los procesos misionales y administrativos de la Unidad Administrativa</w:t>
      </w:r>
      <w:r>
        <w:rPr>
          <w:spacing w:val="-47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Catastro</w:t>
      </w:r>
      <w:r>
        <w:rPr>
          <w:spacing w:val="1"/>
        </w:rPr>
        <w:t xml:space="preserve"> </w:t>
      </w:r>
      <w:r>
        <w:t>Distrital,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Gerencia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Tecnología</w:t>
      </w:r>
      <w:r>
        <w:rPr>
          <w:spacing w:val="1"/>
        </w:rPr>
        <w:t xml:space="preserve"> </w:t>
      </w:r>
      <w:r>
        <w:t>administra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-5"/>
        </w:rPr>
        <w:t xml:space="preserve"> </w:t>
      </w:r>
      <w:r>
        <w:t>como fuente única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datos</w:t>
      </w:r>
      <w:r>
        <w:rPr>
          <w:spacing w:val="-1"/>
        </w:rPr>
        <w:t xml:space="preserve"> </w:t>
      </w:r>
      <w:r>
        <w:t>necesarios</w:t>
      </w:r>
      <w:r>
        <w:rPr>
          <w:spacing w:val="1"/>
        </w:rPr>
        <w:t xml:space="preserve"> </w:t>
      </w:r>
      <w:r>
        <w:t>que apoyan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gestión</w:t>
      </w:r>
      <w:r>
        <w:rPr>
          <w:spacing w:val="-5"/>
        </w:rPr>
        <w:t xml:space="preserve"> </w:t>
      </w:r>
      <w:r>
        <w:t>y la</w:t>
      </w:r>
      <w:r>
        <w:rPr>
          <w:spacing w:val="-4"/>
        </w:rPr>
        <w:t xml:space="preserve"> </w:t>
      </w:r>
      <w:r>
        <w:t>toma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decisiones.</w:t>
      </w:r>
    </w:p>
    <w:p w:rsidR="007C220E" w:rsidRDefault="007C220E">
      <w:pPr>
        <w:pStyle w:val="Textoindependiente"/>
        <w:spacing w:before="9"/>
        <w:rPr>
          <w:sz w:val="23"/>
        </w:rPr>
      </w:pPr>
    </w:p>
    <w:p w:rsidR="007C220E" w:rsidRDefault="00B4058F">
      <w:pPr>
        <w:pStyle w:val="Textoindependiente"/>
        <w:spacing w:line="259" w:lineRule="auto"/>
        <w:ind w:left="262" w:right="776"/>
        <w:jc w:val="both"/>
      </w:pPr>
      <w:r>
        <w:t>Para la gestión de los sistemas de información que actualmente se encuentran implementados en</w:t>
      </w:r>
      <w:r>
        <w:rPr>
          <w:spacing w:val="1"/>
        </w:rPr>
        <w:t xml:space="preserve"> </w:t>
      </w:r>
      <w:r>
        <w:t>la UAECD, se tienen establecidos grupos internos de trabajo que tiene como objetivo dar soporte</w:t>
      </w:r>
      <w:r>
        <w:rPr>
          <w:spacing w:val="1"/>
        </w:rPr>
        <w:t xml:space="preserve"> </w:t>
      </w:r>
      <w:r>
        <w:t>e</w:t>
      </w:r>
      <w:r>
        <w:t>n</w:t>
      </w:r>
      <w:r>
        <w:rPr>
          <w:spacing w:val="-1"/>
        </w:rPr>
        <w:t xml:space="preserve"> </w:t>
      </w:r>
      <w:r>
        <w:t>cada uno</w:t>
      </w:r>
      <w:r>
        <w:rPr>
          <w:spacing w:val="-2"/>
        </w:rPr>
        <w:t xml:space="preserve"> </w:t>
      </w:r>
      <w:r>
        <w:t>de los</w:t>
      </w:r>
      <w:r>
        <w:rPr>
          <w:spacing w:val="-1"/>
        </w:rPr>
        <w:t xml:space="preserve"> </w:t>
      </w:r>
      <w:r>
        <w:t>sistemas de información, dichos</w:t>
      </w:r>
      <w:r>
        <w:rPr>
          <w:spacing w:val="-1"/>
        </w:rPr>
        <w:t xml:space="preserve"> </w:t>
      </w:r>
      <w:r>
        <w:t>grupos son: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Prrafodelista"/>
        <w:numPr>
          <w:ilvl w:val="0"/>
          <w:numId w:val="64"/>
        </w:numPr>
        <w:tabs>
          <w:tab w:val="left" w:pos="969"/>
          <w:tab w:val="left" w:pos="970"/>
        </w:tabs>
        <w:spacing w:before="1"/>
      </w:pPr>
      <w:r>
        <w:t>Grupo</w:t>
      </w:r>
      <w:r>
        <w:rPr>
          <w:spacing w:val="-1"/>
        </w:rPr>
        <w:t xml:space="preserve"> </w:t>
      </w:r>
      <w:r>
        <w:t>interno</w:t>
      </w:r>
      <w:r>
        <w:rPr>
          <w:spacing w:val="-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Sistema Integrado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Catastral -</w:t>
      </w:r>
      <w:r>
        <w:rPr>
          <w:spacing w:val="-2"/>
        </w:rPr>
        <w:t xml:space="preserve"> </w:t>
      </w:r>
      <w:r>
        <w:t>SIIC</w:t>
      </w:r>
    </w:p>
    <w:p w:rsidR="007C220E" w:rsidRDefault="007C220E">
      <w:pPr>
        <w:pStyle w:val="Textoindependiente"/>
        <w:spacing w:before="6"/>
        <w:rPr>
          <w:sz w:val="25"/>
        </w:rPr>
      </w:pPr>
    </w:p>
    <w:p w:rsidR="007C220E" w:rsidRDefault="00B4058F">
      <w:pPr>
        <w:pStyle w:val="Textoindependiente"/>
        <w:spacing w:before="1" w:line="259" w:lineRule="auto"/>
        <w:ind w:left="970" w:right="777"/>
        <w:jc w:val="both"/>
      </w:pPr>
      <w:r>
        <w:t>La</w:t>
      </w:r>
      <w:r>
        <w:rPr>
          <w:spacing w:val="1"/>
        </w:rPr>
        <w:t xml:space="preserve"> </w:t>
      </w:r>
      <w:r>
        <w:t>función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necesarias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mantenimientos perfectivos, correctivos y adaptativos para lograr que el SIIC, permita dar</w:t>
      </w:r>
      <w:r>
        <w:rPr>
          <w:spacing w:val="1"/>
        </w:rPr>
        <w:t xml:space="preserve"> </w:t>
      </w:r>
      <w:r>
        <w:t>solución a las necesidades propias de los procesos misionales catastrales. De otra parte,</w:t>
      </w:r>
      <w:r>
        <w:rPr>
          <w:spacing w:val="1"/>
        </w:rPr>
        <w:t xml:space="preserve"> </w:t>
      </w:r>
      <w:r>
        <w:t>atiende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requerimientos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usuarios,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tal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logre</w:t>
      </w:r>
      <w:r>
        <w:rPr>
          <w:spacing w:val="1"/>
        </w:rPr>
        <w:t xml:space="preserve"> </w:t>
      </w:r>
      <w:r>
        <w:t>mejor</w:t>
      </w:r>
      <w:r>
        <w:t>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funcionalidades actuales o crear nuevas opciones teniendo en cuenta la evolución de las</w:t>
      </w:r>
      <w:r>
        <w:rPr>
          <w:spacing w:val="1"/>
        </w:rPr>
        <w:t xml:space="preserve"> </w:t>
      </w:r>
      <w:r>
        <w:t>necesidades</w:t>
      </w:r>
      <w:r>
        <w:rPr>
          <w:spacing w:val="-3"/>
        </w:rPr>
        <w:t xml:space="preserve"> </w:t>
      </w:r>
      <w:r>
        <w:t>del proceso</w:t>
      </w:r>
      <w:r>
        <w:rPr>
          <w:spacing w:val="1"/>
        </w:rPr>
        <w:t xml:space="preserve"> </w:t>
      </w:r>
      <w:r>
        <w:t>Catastral</w:t>
      </w:r>
    </w:p>
    <w:p w:rsidR="007C220E" w:rsidRDefault="007C220E">
      <w:pPr>
        <w:pStyle w:val="Textoindependiente"/>
        <w:spacing w:before="7"/>
        <w:rPr>
          <w:sz w:val="23"/>
        </w:rPr>
      </w:pPr>
    </w:p>
    <w:p w:rsidR="007C220E" w:rsidRDefault="00B4058F">
      <w:pPr>
        <w:pStyle w:val="Textoindependiente"/>
        <w:spacing w:line="259" w:lineRule="auto"/>
        <w:ind w:left="970" w:right="777"/>
        <w:jc w:val="both"/>
      </w:pPr>
      <w:r>
        <w:t>Igualmente, realiza las actividades de soporte y acompañamiento al proceso misional del</w:t>
      </w:r>
      <w:r>
        <w:rPr>
          <w:spacing w:val="1"/>
        </w:rPr>
        <w:t xml:space="preserve"> </w:t>
      </w:r>
      <w:r>
        <w:t>Censo Inmobiliario de Bogotá, que se l</w:t>
      </w:r>
      <w:r>
        <w:t>leva a cabo todos los años permitiendo mantener</w:t>
      </w:r>
      <w:r>
        <w:rPr>
          <w:spacing w:val="1"/>
        </w:rPr>
        <w:t xml:space="preserve"> </w:t>
      </w:r>
      <w:r>
        <w:t>actualizada la información predial de la totalidad de inmuebles registrados en la base de</w:t>
      </w:r>
      <w:r>
        <w:rPr>
          <w:spacing w:val="1"/>
        </w:rPr>
        <w:t xml:space="preserve"> </w:t>
      </w:r>
      <w:r>
        <w:t>datos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Entidad.</w:t>
      </w:r>
    </w:p>
    <w:p w:rsidR="007C220E" w:rsidRDefault="007C220E">
      <w:pPr>
        <w:pStyle w:val="Textoindependiente"/>
        <w:spacing w:before="9"/>
        <w:rPr>
          <w:sz w:val="23"/>
        </w:rPr>
      </w:pPr>
    </w:p>
    <w:p w:rsidR="007C220E" w:rsidRDefault="00B4058F">
      <w:pPr>
        <w:pStyle w:val="Prrafodelista"/>
        <w:numPr>
          <w:ilvl w:val="0"/>
          <w:numId w:val="64"/>
        </w:numPr>
        <w:tabs>
          <w:tab w:val="left" w:pos="969"/>
          <w:tab w:val="left" w:pos="970"/>
        </w:tabs>
      </w:pPr>
      <w:r>
        <w:t>Grupo</w:t>
      </w:r>
      <w:r>
        <w:rPr>
          <w:spacing w:val="-1"/>
        </w:rPr>
        <w:t xml:space="preserve"> </w:t>
      </w:r>
      <w:r>
        <w:t>Interno de</w:t>
      </w:r>
      <w:r>
        <w:rPr>
          <w:spacing w:val="-4"/>
        </w:rPr>
        <w:t xml:space="preserve"> </w:t>
      </w:r>
      <w:r>
        <w:t>sistemas</w:t>
      </w:r>
      <w:r>
        <w:rPr>
          <w:spacing w:val="-6"/>
        </w:rPr>
        <w:t xml:space="preserve"> </w:t>
      </w:r>
      <w:r>
        <w:t>administrativos</w:t>
      </w:r>
    </w:p>
    <w:p w:rsidR="007C220E" w:rsidRDefault="007C220E">
      <w:pPr>
        <w:pStyle w:val="Textoindependiente"/>
        <w:spacing w:before="7"/>
        <w:rPr>
          <w:sz w:val="25"/>
        </w:rPr>
      </w:pPr>
    </w:p>
    <w:p w:rsidR="007C220E" w:rsidRDefault="00B4058F">
      <w:pPr>
        <w:pStyle w:val="Textoindependiente"/>
        <w:spacing w:line="259" w:lineRule="auto"/>
        <w:ind w:left="970" w:right="776"/>
        <w:jc w:val="both"/>
      </w:pPr>
      <w:r>
        <w:t>Este grupo tiene como función efectuar el soporte sobre los sistemas de información</w:t>
      </w:r>
      <w:r>
        <w:rPr>
          <w:spacing w:val="1"/>
        </w:rPr>
        <w:t xml:space="preserve"> </w:t>
      </w:r>
      <w:r>
        <w:t>administrativos y de apoyo con que cuenta la Unidad. El desarrollo de las actividades</w:t>
      </w:r>
      <w:r>
        <w:rPr>
          <w:spacing w:val="1"/>
        </w:rPr>
        <w:t xml:space="preserve"> </w:t>
      </w:r>
      <w:r>
        <w:t>administrativas se base en el sistema de información denominado SI-CAPITAL, que permit</w:t>
      </w:r>
      <w:r>
        <w:t>e</w:t>
      </w:r>
      <w:r>
        <w:rPr>
          <w:spacing w:val="-47"/>
        </w:rPr>
        <w:t xml:space="preserve"> </w:t>
      </w:r>
      <w:r>
        <w:t>efectuar las actividades de gestión financiera (Contabilidad, Presupuesto), de gestión del</w:t>
      </w:r>
      <w:r>
        <w:rPr>
          <w:spacing w:val="1"/>
        </w:rPr>
        <w:t xml:space="preserve"> </w:t>
      </w:r>
      <w:r>
        <w:t>recurso</w:t>
      </w:r>
      <w:r>
        <w:rPr>
          <w:spacing w:val="1"/>
        </w:rPr>
        <w:t xml:space="preserve"> </w:t>
      </w:r>
      <w:r>
        <w:t>humano</w:t>
      </w:r>
      <w:r>
        <w:rPr>
          <w:spacing w:val="1"/>
        </w:rPr>
        <w:t xml:space="preserve"> </w:t>
      </w:r>
      <w:r>
        <w:t>(Nómina),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(Inventarios)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comercial</w:t>
      </w:r>
      <w:r>
        <w:rPr>
          <w:spacing w:val="1"/>
        </w:rPr>
        <w:t xml:space="preserve"> </w:t>
      </w:r>
      <w:r>
        <w:t>(Facturación).</w:t>
      </w:r>
    </w:p>
    <w:p w:rsidR="007C220E" w:rsidRDefault="007C220E">
      <w:pPr>
        <w:pStyle w:val="Textoindependiente"/>
        <w:spacing w:before="7"/>
        <w:rPr>
          <w:sz w:val="23"/>
        </w:rPr>
      </w:pPr>
    </w:p>
    <w:p w:rsidR="007C220E" w:rsidRDefault="00B4058F">
      <w:pPr>
        <w:pStyle w:val="Prrafodelista"/>
        <w:numPr>
          <w:ilvl w:val="0"/>
          <w:numId w:val="64"/>
        </w:numPr>
        <w:tabs>
          <w:tab w:val="left" w:pos="969"/>
          <w:tab w:val="left" w:pos="970"/>
        </w:tabs>
      </w:pPr>
      <w:r>
        <w:t>Grupo Interno de</w:t>
      </w:r>
      <w:r>
        <w:rPr>
          <w:spacing w:val="-4"/>
        </w:rPr>
        <w:t xml:space="preserve"> </w:t>
      </w:r>
      <w:r>
        <w:t>Catastro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Línea</w:t>
      </w:r>
    </w:p>
    <w:p w:rsidR="007C220E" w:rsidRDefault="007C220E">
      <w:pPr>
        <w:pStyle w:val="Textoindependiente"/>
        <w:spacing w:before="5"/>
        <w:rPr>
          <w:sz w:val="25"/>
        </w:rPr>
      </w:pPr>
    </w:p>
    <w:p w:rsidR="007C220E" w:rsidRDefault="00B4058F">
      <w:pPr>
        <w:pStyle w:val="Textoindependiente"/>
        <w:spacing w:line="259" w:lineRule="auto"/>
        <w:ind w:left="970" w:right="777"/>
        <w:jc w:val="both"/>
      </w:pPr>
      <w:r>
        <w:t>Este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encargado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</w:t>
      </w:r>
      <w:r>
        <w:t>antener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gestionar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opciones</w:t>
      </w:r>
      <w:r>
        <w:rPr>
          <w:spacing w:val="1"/>
        </w:rPr>
        <w:t xml:space="preserve"> </w:t>
      </w:r>
      <w:r>
        <w:t>implementadas</w:t>
      </w:r>
      <w:r>
        <w:rPr>
          <w:spacing w:val="1"/>
        </w:rPr>
        <w:t xml:space="preserve"> </w:t>
      </w:r>
      <w:r>
        <w:t>en</w:t>
      </w:r>
      <w:r>
        <w:rPr>
          <w:spacing w:val="-47"/>
        </w:rPr>
        <w:t xml:space="preserve"> </w:t>
      </w:r>
      <w:r>
        <w:t>ambiente WEB que permite a la ciudadanía o a entidades del orden nacional y/o distrital</w:t>
      </w:r>
      <w:r>
        <w:rPr>
          <w:spacing w:val="1"/>
        </w:rPr>
        <w:t xml:space="preserve"> </w:t>
      </w:r>
      <w:r>
        <w:t>mantener contacto con la UAECD y acceder a los servicios catastrales que se ofrecen por</w:t>
      </w:r>
      <w:r>
        <w:rPr>
          <w:spacing w:val="1"/>
        </w:rPr>
        <w:t xml:space="preserve"> </w:t>
      </w:r>
      <w:r>
        <w:t>medio del sitio</w:t>
      </w:r>
      <w:r>
        <w:rPr>
          <w:spacing w:val="-1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UAECD.</w:t>
      </w:r>
    </w:p>
    <w:p w:rsidR="007C220E" w:rsidRDefault="007C220E">
      <w:pPr>
        <w:pStyle w:val="Textoindependiente"/>
        <w:spacing w:before="9"/>
        <w:rPr>
          <w:sz w:val="23"/>
        </w:rPr>
      </w:pPr>
    </w:p>
    <w:p w:rsidR="007C220E" w:rsidRDefault="00B4058F">
      <w:pPr>
        <w:pStyle w:val="Prrafodelista"/>
        <w:numPr>
          <w:ilvl w:val="0"/>
          <w:numId w:val="64"/>
        </w:numPr>
        <w:tabs>
          <w:tab w:val="left" w:pos="969"/>
          <w:tab w:val="left" w:pos="970"/>
        </w:tabs>
      </w:pPr>
      <w:r>
        <w:t>Grupo</w:t>
      </w:r>
      <w:r>
        <w:rPr>
          <w:spacing w:val="-1"/>
        </w:rPr>
        <w:t xml:space="preserve"> </w:t>
      </w:r>
      <w:r>
        <w:t>Interno de</w:t>
      </w:r>
      <w:r>
        <w:rPr>
          <w:spacing w:val="-4"/>
        </w:rPr>
        <w:t xml:space="preserve"> </w:t>
      </w:r>
      <w:r>
        <w:t>Línea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Producción</w:t>
      </w:r>
      <w:r>
        <w:rPr>
          <w:spacing w:val="-2"/>
        </w:rPr>
        <w:t xml:space="preserve"> </w:t>
      </w:r>
      <w:r>
        <w:t>Cartográfica</w:t>
      </w:r>
    </w:p>
    <w:p w:rsidR="007C220E" w:rsidRDefault="007C220E">
      <w:pPr>
        <w:pStyle w:val="Textoindependiente"/>
        <w:spacing w:before="7"/>
        <w:rPr>
          <w:sz w:val="25"/>
        </w:rPr>
      </w:pPr>
    </w:p>
    <w:p w:rsidR="007C220E" w:rsidRDefault="00B4058F">
      <w:pPr>
        <w:pStyle w:val="Textoindependiente"/>
        <w:spacing w:line="259" w:lineRule="auto"/>
        <w:ind w:left="970" w:right="775"/>
        <w:jc w:val="both"/>
      </w:pPr>
      <w:r>
        <w:t>El grupo de la línea de producción cartográfica - LPC es la solución tecnológica que permite</w:t>
      </w:r>
      <w:r>
        <w:rPr>
          <w:spacing w:val="-47"/>
        </w:rPr>
        <w:t xml:space="preserve"> </w:t>
      </w:r>
      <w:r>
        <w:t>administrar y gestionar la información cartográfica asociada a cada una de las mutaciones</w:t>
      </w:r>
      <w:r>
        <w:rPr>
          <w:spacing w:val="1"/>
        </w:rPr>
        <w:t xml:space="preserve"> </w:t>
      </w:r>
      <w:r>
        <w:t>realizadas</w:t>
      </w:r>
      <w:r>
        <w:rPr>
          <w:spacing w:val="-4"/>
        </w:rPr>
        <w:t xml:space="preserve"> </w:t>
      </w:r>
      <w:r>
        <w:t>producto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cambios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procesos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conservación</w:t>
      </w:r>
      <w:r>
        <w:rPr>
          <w:spacing w:val="-4"/>
        </w:rPr>
        <w:t xml:space="preserve"> </w:t>
      </w:r>
      <w:r>
        <w:t>catastral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acuerdo</w:t>
      </w:r>
      <w:r>
        <w:rPr>
          <w:spacing w:val="-48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los cambios</w:t>
      </w:r>
      <w:r>
        <w:rPr>
          <w:spacing w:val="-1"/>
        </w:rPr>
        <w:t xml:space="preserve"> </w:t>
      </w:r>
      <w:r>
        <w:t>reportados por</w:t>
      </w:r>
      <w:r>
        <w:rPr>
          <w:spacing w:val="-3"/>
        </w:rPr>
        <w:t xml:space="preserve"> </w:t>
      </w:r>
      <w:r>
        <w:t>el Censo Inmobiliarios de</w:t>
      </w:r>
      <w:r>
        <w:rPr>
          <w:spacing w:val="-1"/>
        </w:rPr>
        <w:t xml:space="preserve"> </w:t>
      </w:r>
      <w:r>
        <w:t>Bogotá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CIB.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4"/>
        <w:rPr>
          <w:sz w:val="25"/>
        </w:rPr>
      </w:pPr>
    </w:p>
    <w:p w:rsidR="007C220E" w:rsidRDefault="00B4058F">
      <w:pPr>
        <w:pStyle w:val="Textoindependiente"/>
        <w:ind w:left="262"/>
      </w:pPr>
      <w:r>
        <w:t>La</w:t>
      </w:r>
      <w:r>
        <w:rPr>
          <w:spacing w:val="-2"/>
        </w:rPr>
        <w:t xml:space="preserve"> </w:t>
      </w:r>
      <w:r>
        <w:t>situación</w:t>
      </w:r>
      <w:r>
        <w:rPr>
          <w:spacing w:val="-1"/>
        </w:rPr>
        <w:t xml:space="preserve"> </w:t>
      </w:r>
      <w:r>
        <w:t>actual</w:t>
      </w:r>
      <w:r>
        <w:rPr>
          <w:spacing w:val="-3"/>
        </w:rPr>
        <w:t xml:space="preserve"> </w:t>
      </w:r>
      <w:r>
        <w:t>de los</w:t>
      </w:r>
      <w:r>
        <w:rPr>
          <w:spacing w:val="-3"/>
        </w:rPr>
        <w:t xml:space="preserve"> </w:t>
      </w:r>
      <w:r>
        <w:t>sistemas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implementados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Unidad,</w:t>
      </w:r>
      <w:r>
        <w:rPr>
          <w:spacing w:val="-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siguiente:</w:t>
      </w:r>
    </w:p>
    <w:p w:rsidR="007C220E" w:rsidRDefault="007C220E">
      <w:pPr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4"/>
        <w:rPr>
          <w:sz w:val="18"/>
        </w:rPr>
      </w:pPr>
    </w:p>
    <w:p w:rsidR="007C220E" w:rsidRDefault="00B4058F">
      <w:pPr>
        <w:pStyle w:val="Prrafodelista"/>
        <w:numPr>
          <w:ilvl w:val="0"/>
          <w:numId w:val="63"/>
        </w:numPr>
        <w:tabs>
          <w:tab w:val="left" w:pos="969"/>
          <w:tab w:val="left" w:pos="970"/>
        </w:tabs>
        <w:spacing w:before="56"/>
      </w:pPr>
      <w:r>
        <w:t>Sistema</w:t>
      </w:r>
      <w:r>
        <w:rPr>
          <w:spacing w:val="-3"/>
        </w:rPr>
        <w:t xml:space="preserve"> </w:t>
      </w:r>
      <w:r>
        <w:t>Integrado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Catastral -</w:t>
      </w:r>
      <w:r>
        <w:rPr>
          <w:spacing w:val="-3"/>
        </w:rPr>
        <w:t xml:space="preserve"> </w:t>
      </w:r>
      <w:r>
        <w:t>SIIC</w:t>
      </w:r>
    </w:p>
    <w:p w:rsidR="007C220E" w:rsidRDefault="007C220E">
      <w:pPr>
        <w:pStyle w:val="Textoindependiente"/>
        <w:spacing w:before="7"/>
        <w:rPr>
          <w:sz w:val="25"/>
        </w:rPr>
      </w:pPr>
    </w:p>
    <w:p w:rsidR="007C220E" w:rsidRDefault="00B4058F">
      <w:pPr>
        <w:pStyle w:val="Textoindependiente"/>
        <w:spacing w:line="259" w:lineRule="auto"/>
        <w:ind w:left="970" w:right="776"/>
        <w:jc w:val="both"/>
      </w:pPr>
      <w:r>
        <w:t>El SIIC es un sistema de información implementado en Catastro en el año 1997, bajo</w:t>
      </w:r>
      <w:r>
        <w:rPr>
          <w:spacing w:val="1"/>
        </w:rPr>
        <w:t xml:space="preserve"> </w:t>
      </w:r>
      <w:r>
        <w:t>requerimientos y normatividad existentes en el momento, la Unidad ha ido evolucionando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surgido</w:t>
      </w:r>
      <w:r>
        <w:rPr>
          <w:spacing w:val="1"/>
        </w:rPr>
        <w:t xml:space="preserve"> </w:t>
      </w:r>
      <w:r>
        <w:t>nuevas</w:t>
      </w:r>
      <w:r>
        <w:rPr>
          <w:spacing w:val="1"/>
        </w:rPr>
        <w:t xml:space="preserve"> </w:t>
      </w:r>
      <w:r>
        <w:t>n</w:t>
      </w:r>
      <w:r>
        <w:t>ecesidades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soportadas</w:t>
      </w:r>
      <w:r>
        <w:rPr>
          <w:spacing w:val="1"/>
        </w:rPr>
        <w:t xml:space="preserve"> </w:t>
      </w:r>
      <w:r>
        <w:t>adecuadamente,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ajustes</w:t>
      </w:r>
      <w:r>
        <w:rPr>
          <w:spacing w:val="1"/>
        </w:rPr>
        <w:t xml:space="preserve"> </w:t>
      </w:r>
      <w:r>
        <w:t>efectuados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SIIC.</w:t>
      </w:r>
      <w:r>
        <w:rPr>
          <w:spacing w:val="1"/>
        </w:rPr>
        <w:t xml:space="preserve"> </w:t>
      </w:r>
      <w:r>
        <w:t>Aunque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SIIC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crecido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soportar los cambios requeridos de los nuevos procesos, actualmente el impacto en la</w:t>
      </w:r>
      <w:r>
        <w:rPr>
          <w:spacing w:val="1"/>
        </w:rPr>
        <w:t xml:space="preserve"> </w:t>
      </w:r>
      <w:r>
        <w:t>implementación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cambio</w:t>
      </w:r>
      <w:r>
        <w:rPr>
          <w:spacing w:val="1"/>
        </w:rPr>
        <w:t xml:space="preserve"> </w:t>
      </w:r>
      <w:r>
        <w:t>adicional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reflejado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complejidad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realización.</w:t>
      </w:r>
      <w:r>
        <w:rPr>
          <w:spacing w:val="1"/>
        </w:rPr>
        <w:t xml:space="preserve"> </w:t>
      </w:r>
      <w:r>
        <w:t>Tal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muestra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ilustración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evolución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alrededor</w:t>
      </w:r>
      <w:r>
        <w:rPr>
          <w:spacing w:val="-3"/>
        </w:rPr>
        <w:t xml:space="preserve"> </w:t>
      </w:r>
      <w:r>
        <w:t>de una base</w:t>
      </w:r>
      <w:r>
        <w:rPr>
          <w:spacing w:val="-3"/>
        </w:rPr>
        <w:t xml:space="preserve"> </w:t>
      </w:r>
      <w:r>
        <w:t>de datos</w:t>
      </w:r>
      <w:r>
        <w:rPr>
          <w:spacing w:val="-2"/>
        </w:rPr>
        <w:t xml:space="preserve"> </w:t>
      </w:r>
      <w:r>
        <w:t>centralizada.</w:t>
      </w:r>
    </w:p>
    <w:p w:rsidR="007C220E" w:rsidRDefault="007C220E">
      <w:pPr>
        <w:pStyle w:val="Textoindependiente"/>
        <w:rPr>
          <w:sz w:val="20"/>
        </w:rPr>
      </w:pPr>
    </w:p>
    <w:p w:rsidR="007C220E" w:rsidRDefault="00B4058F">
      <w:pPr>
        <w:pStyle w:val="Textoindependiente"/>
        <w:spacing w:before="1"/>
        <w:rPr>
          <w:sz w:val="24"/>
        </w:rPr>
      </w:pPr>
      <w:r>
        <w:rPr>
          <w:noProof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page">
              <wp:posOffset>2653664</wp:posOffset>
            </wp:positionH>
            <wp:positionV relativeFrom="paragraph">
              <wp:posOffset>211879</wp:posOffset>
            </wp:positionV>
            <wp:extent cx="2913730" cy="2596895"/>
            <wp:effectExtent l="0" t="0" r="0" b="0"/>
            <wp:wrapTopAndBottom/>
            <wp:docPr id="10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730" cy="259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20E" w:rsidRDefault="00B4058F">
      <w:pPr>
        <w:spacing w:before="155"/>
        <w:ind w:left="2638"/>
        <w:rPr>
          <w:i/>
          <w:sz w:val="18"/>
        </w:rPr>
      </w:pP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21.</w:t>
      </w:r>
      <w:r>
        <w:rPr>
          <w:i/>
          <w:color w:val="44536A"/>
          <w:spacing w:val="-6"/>
          <w:sz w:val="18"/>
        </w:rPr>
        <w:t xml:space="preserve"> </w:t>
      </w:r>
      <w:r>
        <w:rPr>
          <w:i/>
          <w:color w:val="44536A"/>
          <w:sz w:val="18"/>
        </w:rPr>
        <w:t>Estructura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evolución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sistema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misional</w:t>
      </w:r>
    </w:p>
    <w:p w:rsidR="007C220E" w:rsidRDefault="007C220E">
      <w:pPr>
        <w:pStyle w:val="Textoindependiente"/>
        <w:rPr>
          <w:i/>
          <w:sz w:val="18"/>
        </w:rPr>
      </w:pPr>
    </w:p>
    <w:p w:rsidR="007C220E" w:rsidRDefault="007C220E">
      <w:pPr>
        <w:pStyle w:val="Textoindependiente"/>
        <w:rPr>
          <w:i/>
          <w:sz w:val="18"/>
        </w:rPr>
      </w:pPr>
    </w:p>
    <w:p w:rsidR="007C220E" w:rsidRDefault="007C220E">
      <w:pPr>
        <w:pStyle w:val="Textoindependiente"/>
        <w:rPr>
          <w:i/>
          <w:sz w:val="18"/>
        </w:rPr>
      </w:pPr>
    </w:p>
    <w:p w:rsidR="007C220E" w:rsidRDefault="00B4058F">
      <w:pPr>
        <w:pStyle w:val="Prrafodelista"/>
        <w:numPr>
          <w:ilvl w:val="0"/>
          <w:numId w:val="63"/>
        </w:numPr>
        <w:tabs>
          <w:tab w:val="left" w:pos="969"/>
          <w:tab w:val="left" w:pos="970"/>
        </w:tabs>
        <w:spacing w:before="118"/>
      </w:pPr>
      <w:r>
        <w:t>Sistema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apoyo</w:t>
      </w:r>
      <w:r>
        <w:rPr>
          <w:spacing w:val="-2"/>
        </w:rPr>
        <w:t xml:space="preserve"> </w:t>
      </w:r>
      <w:r>
        <w:t>administrativo</w:t>
      </w:r>
      <w:r>
        <w:rPr>
          <w:spacing w:val="-2"/>
        </w:rPr>
        <w:t xml:space="preserve"> </w:t>
      </w:r>
      <w:r>
        <w:t>SI-CAPITAL</w:t>
      </w:r>
    </w:p>
    <w:p w:rsidR="007C220E" w:rsidRDefault="007C220E">
      <w:pPr>
        <w:pStyle w:val="Textoindependiente"/>
        <w:spacing w:before="7"/>
        <w:rPr>
          <w:sz w:val="25"/>
        </w:rPr>
      </w:pPr>
    </w:p>
    <w:p w:rsidR="007C220E" w:rsidRDefault="00B4058F">
      <w:pPr>
        <w:pStyle w:val="Textoindependiente"/>
        <w:spacing w:line="259" w:lineRule="auto"/>
        <w:ind w:left="970" w:right="777"/>
        <w:jc w:val="both"/>
      </w:pPr>
      <w:r>
        <w:t>El ERP SI-CAPITAL es un sistema modular que fue desarrollado en la Secretaría de Hacienda</w:t>
      </w:r>
      <w:r>
        <w:rPr>
          <w:spacing w:val="-47"/>
        </w:rPr>
        <w:t xml:space="preserve"> </w:t>
      </w:r>
      <w:r>
        <w:t>Distrital e implementado en Catastro Distrital, el cual ha tenido constante evolución y ha</w:t>
      </w:r>
      <w:r>
        <w:rPr>
          <w:spacing w:val="1"/>
        </w:rPr>
        <w:t xml:space="preserve"> </w:t>
      </w:r>
      <w:r>
        <w:t>sido ajustado por parte de los recursos propios de la Unidad, por lo tanto, cada uno de los</w:t>
      </w:r>
      <w:r>
        <w:rPr>
          <w:spacing w:val="1"/>
        </w:rPr>
        <w:t xml:space="preserve"> </w:t>
      </w:r>
      <w:r>
        <w:t>módulos que conforman a SI-CAPITAL han tenido modificaciones y personalizaciones de</w:t>
      </w:r>
      <w:r>
        <w:rPr>
          <w:spacing w:val="1"/>
        </w:rPr>
        <w:t xml:space="preserve"> </w:t>
      </w:r>
      <w:r>
        <w:t>acuerdo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las necesidades</w:t>
      </w:r>
      <w:r>
        <w:rPr>
          <w:spacing w:val="1"/>
        </w:rPr>
        <w:t xml:space="preserve"> </w:t>
      </w:r>
      <w:r>
        <w:t>normativas</w:t>
      </w:r>
      <w:r>
        <w:rPr>
          <w:spacing w:val="-3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Unidad.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4"/>
        <w:rPr>
          <w:sz w:val="18"/>
        </w:rPr>
      </w:pPr>
    </w:p>
    <w:p w:rsidR="007C220E" w:rsidRDefault="00B4058F">
      <w:pPr>
        <w:pStyle w:val="Prrafodelista"/>
        <w:numPr>
          <w:ilvl w:val="0"/>
          <w:numId w:val="63"/>
        </w:numPr>
        <w:tabs>
          <w:tab w:val="left" w:pos="969"/>
          <w:tab w:val="left" w:pos="970"/>
        </w:tabs>
        <w:spacing w:before="56"/>
      </w:pPr>
      <w:r>
        <w:t>Catastro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línea</w:t>
      </w:r>
    </w:p>
    <w:p w:rsidR="007C220E" w:rsidRDefault="007C220E">
      <w:pPr>
        <w:pStyle w:val="Textoindependiente"/>
        <w:spacing w:before="7"/>
        <w:rPr>
          <w:sz w:val="25"/>
        </w:rPr>
      </w:pPr>
    </w:p>
    <w:p w:rsidR="007C220E" w:rsidRDefault="00B4058F">
      <w:pPr>
        <w:pStyle w:val="Textoindependiente"/>
        <w:spacing w:line="259" w:lineRule="auto"/>
        <w:ind w:left="970" w:right="778"/>
        <w:jc w:val="both"/>
      </w:pPr>
      <w:r>
        <w:t>Catastro en Línea - CEL es un sistema desarrollado en JAVA utilizando jdk 1.8 y angular TS</w:t>
      </w:r>
      <w:r>
        <w:rPr>
          <w:spacing w:val="1"/>
        </w:rPr>
        <w:t xml:space="preserve"> </w:t>
      </w:r>
      <w:r>
        <w:t>para su despliegue de presentación en ambiente WEB, el cual básicamente atiende tres (3)</w:t>
      </w:r>
      <w:r>
        <w:rPr>
          <w:spacing w:val="-47"/>
        </w:rPr>
        <w:t xml:space="preserve"> </w:t>
      </w:r>
      <w:r>
        <w:t>tipos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roles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detallamos a</w:t>
      </w:r>
      <w:r>
        <w:rPr>
          <w:spacing w:val="-2"/>
        </w:rPr>
        <w:t xml:space="preserve"> </w:t>
      </w:r>
      <w:r>
        <w:t>continuación:</w:t>
      </w:r>
    </w:p>
    <w:p w:rsidR="007C220E" w:rsidRDefault="007C220E">
      <w:pPr>
        <w:pStyle w:val="Textoindependiente"/>
        <w:spacing w:before="9"/>
        <w:rPr>
          <w:sz w:val="23"/>
        </w:rPr>
      </w:pPr>
    </w:p>
    <w:p w:rsidR="007C220E" w:rsidRDefault="00B4058F">
      <w:pPr>
        <w:pStyle w:val="Prrafodelista"/>
        <w:numPr>
          <w:ilvl w:val="1"/>
          <w:numId w:val="63"/>
        </w:numPr>
        <w:tabs>
          <w:tab w:val="left" w:pos="1330"/>
        </w:tabs>
        <w:spacing w:line="259" w:lineRule="auto"/>
        <w:ind w:right="775"/>
        <w:jc w:val="both"/>
      </w:pPr>
      <w:r>
        <w:rPr>
          <w:b/>
        </w:rPr>
        <w:t>Ciudadanos</w:t>
      </w:r>
      <w:r>
        <w:t>: La plataforma de Catastro en Línea le permite al ciudadano identificar los</w:t>
      </w:r>
      <w:r>
        <w:rPr>
          <w:spacing w:val="1"/>
        </w:rPr>
        <w:t xml:space="preserve"> </w:t>
      </w:r>
      <w:r>
        <w:t>predios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inscritos,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catastral,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ciudadano</w:t>
      </w:r>
      <w:r>
        <w:rPr>
          <w:spacing w:val="-3"/>
        </w:rPr>
        <w:t xml:space="preserve"> </w:t>
      </w:r>
      <w:r>
        <w:t>está</w:t>
      </w:r>
      <w:r>
        <w:rPr>
          <w:spacing w:val="-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capacidad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emitir</w:t>
      </w:r>
      <w:r>
        <w:rPr>
          <w:spacing w:val="-6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certificaciones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inscripción</w:t>
      </w:r>
      <w:r>
        <w:rPr>
          <w:spacing w:val="-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catastrales</w:t>
      </w:r>
      <w:r>
        <w:rPr>
          <w:spacing w:val="-4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los pr</w:t>
      </w:r>
      <w:r>
        <w:t>edios inscritos a su nombre. Además, permite a los ciudadanos el registro de</w:t>
      </w:r>
      <w:r>
        <w:rPr>
          <w:spacing w:val="1"/>
        </w:rPr>
        <w:t xml:space="preserve"> </w:t>
      </w:r>
      <w:r>
        <w:t>solicitudes de 20 trámites ante la Unidad en línea sin necesidad que requiera acercarse</w:t>
      </w:r>
      <w:r>
        <w:rPr>
          <w:spacing w:val="-47"/>
        </w:rPr>
        <w:t xml:space="preserve"> </w:t>
      </w:r>
      <w:r>
        <w:t>a la entidad. Otra opción importante hacia los ciudadanos es la compra de productos</w:t>
      </w:r>
      <w:r>
        <w:rPr>
          <w:spacing w:val="1"/>
        </w:rPr>
        <w:t xml:space="preserve"> </w:t>
      </w:r>
      <w:r>
        <w:rPr>
          <w:spacing w:val="-1"/>
        </w:rPr>
        <w:t>catastr</w:t>
      </w:r>
      <w:r>
        <w:rPr>
          <w:spacing w:val="-1"/>
        </w:rPr>
        <w:t>ales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t>través</w:t>
      </w:r>
      <w:r>
        <w:rPr>
          <w:spacing w:val="-9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canal</w:t>
      </w:r>
      <w:r>
        <w:rPr>
          <w:spacing w:val="-10"/>
        </w:rPr>
        <w:t xml:space="preserve"> </w:t>
      </w:r>
      <w:r>
        <w:t>electrónico</w:t>
      </w:r>
      <w:r>
        <w:rPr>
          <w:spacing w:val="-13"/>
        </w:rPr>
        <w:t xml:space="preserve"> </w:t>
      </w:r>
      <w:r>
        <w:t>PSE</w:t>
      </w:r>
      <w:r>
        <w:rPr>
          <w:spacing w:val="-12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son</w:t>
      </w:r>
      <w:r>
        <w:rPr>
          <w:spacing w:val="-10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plano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manzanas</w:t>
      </w:r>
      <w:r>
        <w:rPr>
          <w:spacing w:val="-12"/>
        </w:rPr>
        <w:t xml:space="preserve"> </w:t>
      </w:r>
      <w:r>
        <w:t>catastrales</w:t>
      </w:r>
      <w:r>
        <w:rPr>
          <w:spacing w:val="-47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certificación</w:t>
      </w:r>
      <w:r>
        <w:rPr>
          <w:spacing w:val="1"/>
        </w:rPr>
        <w:t xml:space="preserve"> </w:t>
      </w:r>
      <w:r>
        <w:t>catastral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terceros,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ciudadano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adquisición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productos</w:t>
      </w:r>
      <w:r>
        <w:rPr>
          <w:spacing w:val="-1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t>necesidad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acercarse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instalaciones de la</w:t>
      </w:r>
      <w:r>
        <w:rPr>
          <w:spacing w:val="-4"/>
        </w:rPr>
        <w:t xml:space="preserve"> </w:t>
      </w:r>
      <w:r>
        <w:t>entidad.</w:t>
      </w:r>
    </w:p>
    <w:p w:rsidR="007C220E" w:rsidRDefault="00B4058F">
      <w:pPr>
        <w:pStyle w:val="Prrafodelista"/>
        <w:numPr>
          <w:ilvl w:val="1"/>
          <w:numId w:val="63"/>
        </w:numPr>
        <w:tabs>
          <w:tab w:val="left" w:pos="1330"/>
        </w:tabs>
        <w:spacing w:line="259" w:lineRule="auto"/>
        <w:ind w:right="776"/>
        <w:jc w:val="both"/>
      </w:pPr>
      <w:r>
        <w:rPr>
          <w:b/>
        </w:rPr>
        <w:t>Usuarios de entidades externas</w:t>
      </w:r>
      <w:r>
        <w:t>: Este tipo de usuarios corresponde a funcionarios de</w:t>
      </w:r>
      <w:r>
        <w:rPr>
          <w:spacing w:val="1"/>
        </w:rPr>
        <w:t xml:space="preserve"> </w:t>
      </w:r>
      <w:r>
        <w:t>entidades que previamente han suscrito convenios con la Unidad para consultar y</w:t>
      </w:r>
      <w:r>
        <w:rPr>
          <w:spacing w:val="1"/>
        </w:rPr>
        <w:t xml:space="preserve"> </w:t>
      </w:r>
      <w:r>
        <w:t>generar información de los predios existentes en la Base de Datos Predial. Para los</w:t>
      </w:r>
      <w:r>
        <w:rPr>
          <w:spacing w:val="1"/>
        </w:rPr>
        <w:t xml:space="preserve"> </w:t>
      </w:r>
      <w:r>
        <w:t>procesos</w:t>
      </w:r>
      <w:r>
        <w:rPr>
          <w:spacing w:val="-9"/>
        </w:rPr>
        <w:t xml:space="preserve"> </w:t>
      </w:r>
      <w:r>
        <w:t>propios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ellos</w:t>
      </w:r>
      <w:r>
        <w:rPr>
          <w:spacing w:val="-10"/>
        </w:rPr>
        <w:t xml:space="preserve"> </w:t>
      </w:r>
      <w:r>
        <w:t>estos</w:t>
      </w:r>
      <w:r>
        <w:rPr>
          <w:spacing w:val="-8"/>
        </w:rPr>
        <w:t xml:space="preserve"> </w:t>
      </w:r>
      <w:r>
        <w:t>usuarios</w:t>
      </w:r>
      <w:r>
        <w:rPr>
          <w:spacing w:val="-8"/>
        </w:rPr>
        <w:t xml:space="preserve"> </w:t>
      </w:r>
      <w:r>
        <w:t>pueden</w:t>
      </w:r>
      <w:r>
        <w:rPr>
          <w:spacing w:val="-8"/>
        </w:rPr>
        <w:t xml:space="preserve"> </w:t>
      </w:r>
      <w:r>
        <w:t>generar</w:t>
      </w:r>
      <w:r>
        <w:rPr>
          <w:spacing w:val="-8"/>
        </w:rPr>
        <w:t xml:space="preserve"> </w:t>
      </w:r>
      <w:r>
        <w:t>certificaciones</w:t>
      </w:r>
      <w:r>
        <w:rPr>
          <w:spacing w:val="-8"/>
        </w:rPr>
        <w:t xml:space="preserve"> </w:t>
      </w:r>
      <w:r>
        <w:t>catastrales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de</w:t>
      </w:r>
      <w:r>
        <w:rPr>
          <w:spacing w:val="-48"/>
        </w:rPr>
        <w:t xml:space="preserve"> </w:t>
      </w:r>
      <w:r>
        <w:t>vivienda como también realizar la validación sobre la veracidad de los certificados</w:t>
      </w:r>
      <w:r>
        <w:rPr>
          <w:spacing w:val="1"/>
        </w:rPr>
        <w:t xml:space="preserve"> </w:t>
      </w:r>
      <w:r>
        <w:t>generados por Catastro.</w:t>
      </w:r>
    </w:p>
    <w:p w:rsidR="007C220E" w:rsidRDefault="00B4058F">
      <w:pPr>
        <w:pStyle w:val="Prrafodelista"/>
        <w:numPr>
          <w:ilvl w:val="1"/>
          <w:numId w:val="63"/>
        </w:numPr>
        <w:tabs>
          <w:tab w:val="left" w:pos="1330"/>
        </w:tabs>
        <w:spacing w:line="259" w:lineRule="auto"/>
        <w:ind w:right="774"/>
        <w:jc w:val="both"/>
      </w:pPr>
      <w:r>
        <w:rPr>
          <w:b/>
        </w:rPr>
        <w:t>Usuarios</w:t>
      </w:r>
      <w:r>
        <w:rPr>
          <w:b/>
          <w:spacing w:val="-11"/>
        </w:rPr>
        <w:t xml:space="preserve"> </w:t>
      </w:r>
      <w:r>
        <w:rPr>
          <w:b/>
        </w:rPr>
        <w:t>Internos</w:t>
      </w:r>
      <w:r>
        <w:rPr>
          <w:b/>
          <w:spacing w:val="-8"/>
        </w:rPr>
        <w:t xml:space="preserve"> </w:t>
      </w:r>
      <w:r>
        <w:rPr>
          <w:b/>
        </w:rPr>
        <w:t>de</w:t>
      </w:r>
      <w:r>
        <w:rPr>
          <w:b/>
          <w:spacing w:val="-11"/>
        </w:rPr>
        <w:t xml:space="preserve"> </w:t>
      </w:r>
      <w:r>
        <w:rPr>
          <w:b/>
        </w:rPr>
        <w:t>Catastro</w:t>
      </w:r>
      <w:r>
        <w:t>:</w:t>
      </w:r>
      <w:r>
        <w:rPr>
          <w:spacing w:val="-11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medio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este</w:t>
      </w:r>
      <w:r>
        <w:rPr>
          <w:spacing w:val="-8"/>
        </w:rPr>
        <w:t xml:space="preserve"> </w:t>
      </w:r>
      <w:r>
        <w:t>sistema,</w:t>
      </w:r>
      <w:r>
        <w:rPr>
          <w:spacing w:val="-11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usuar</w:t>
      </w:r>
      <w:r>
        <w:t>ios</w:t>
      </w:r>
      <w:r>
        <w:rPr>
          <w:spacing w:val="-8"/>
        </w:rPr>
        <w:t xml:space="preserve"> </w:t>
      </w:r>
      <w:r>
        <w:t>internos</w:t>
      </w:r>
      <w:r>
        <w:rPr>
          <w:spacing w:val="-11"/>
        </w:rPr>
        <w:t xml:space="preserve"> </w:t>
      </w:r>
      <w:r>
        <w:t>pueden</w:t>
      </w:r>
      <w:r>
        <w:rPr>
          <w:spacing w:val="-47"/>
        </w:rPr>
        <w:t xml:space="preserve"> </w:t>
      </w:r>
      <w:r>
        <w:t>hacer uso de opciones desarrolladas especialmente para efectuar actividades propias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área</w:t>
      </w:r>
      <w:r>
        <w:rPr>
          <w:spacing w:val="-2"/>
        </w:rPr>
        <w:t xml:space="preserve"> </w:t>
      </w:r>
      <w:r>
        <w:t>misional de</w:t>
      </w:r>
      <w:r>
        <w:rPr>
          <w:spacing w:val="1"/>
        </w:rPr>
        <w:t xml:space="preserve"> </w:t>
      </w:r>
      <w:r>
        <w:t>la Unidad.</w:t>
      </w:r>
      <w:r>
        <w:rPr>
          <w:spacing w:val="-1"/>
        </w:rPr>
        <w:t xml:space="preserve"> </w:t>
      </w:r>
      <w:r>
        <w:t>Estas</w:t>
      </w:r>
      <w:r>
        <w:rPr>
          <w:spacing w:val="-2"/>
        </w:rPr>
        <w:t xml:space="preserve"> </w:t>
      </w:r>
      <w:r>
        <w:t>opciones</w:t>
      </w:r>
      <w:r>
        <w:rPr>
          <w:spacing w:val="1"/>
        </w:rPr>
        <w:t xml:space="preserve"> </w:t>
      </w:r>
      <w:r>
        <w:t>son:</w:t>
      </w:r>
    </w:p>
    <w:p w:rsidR="007C220E" w:rsidRDefault="00B4058F">
      <w:pPr>
        <w:pStyle w:val="Prrafodelista"/>
        <w:numPr>
          <w:ilvl w:val="2"/>
          <w:numId w:val="63"/>
        </w:numPr>
        <w:tabs>
          <w:tab w:val="left" w:pos="2050"/>
        </w:tabs>
        <w:spacing w:line="252" w:lineRule="auto"/>
        <w:ind w:right="771"/>
        <w:jc w:val="both"/>
      </w:pPr>
      <w:r>
        <w:rPr>
          <w:spacing w:val="-1"/>
        </w:rPr>
        <w:t>FOTOS:</w:t>
      </w:r>
      <w:r>
        <w:rPr>
          <w:spacing w:val="-10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medio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esta</w:t>
      </w:r>
      <w:r>
        <w:rPr>
          <w:spacing w:val="-11"/>
        </w:rPr>
        <w:t xml:space="preserve"> </w:t>
      </w:r>
      <w:r>
        <w:t>opción</w:t>
      </w:r>
      <w:r>
        <w:rPr>
          <w:spacing w:val="-11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permite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cargue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imágenes</w:t>
      </w:r>
      <w:r>
        <w:rPr>
          <w:spacing w:val="-9"/>
        </w:rPr>
        <w:t xml:space="preserve"> </w:t>
      </w:r>
      <w:r>
        <w:t>fotográficas</w:t>
      </w:r>
      <w:r>
        <w:rPr>
          <w:spacing w:val="-48"/>
        </w:rPr>
        <w:t xml:space="preserve"> </w:t>
      </w:r>
      <w:r>
        <w:rPr>
          <w:spacing w:val="-1"/>
        </w:rPr>
        <w:t>asociadas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los</w:t>
      </w:r>
      <w:r>
        <w:rPr>
          <w:spacing w:val="-9"/>
        </w:rPr>
        <w:t xml:space="preserve"> </w:t>
      </w:r>
      <w:r>
        <w:t>predios</w:t>
      </w:r>
      <w:r>
        <w:rPr>
          <w:spacing w:val="-9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distrito</w:t>
      </w:r>
      <w:r>
        <w:rPr>
          <w:spacing w:val="-1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son</w:t>
      </w:r>
      <w:r>
        <w:rPr>
          <w:spacing w:val="-9"/>
        </w:rPr>
        <w:t xml:space="preserve"> </w:t>
      </w:r>
      <w:r>
        <w:t>generadas</w:t>
      </w:r>
      <w:r>
        <w:rPr>
          <w:spacing w:val="-9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diferentes</w:t>
      </w:r>
      <w:r>
        <w:rPr>
          <w:spacing w:val="-9"/>
        </w:rPr>
        <w:t xml:space="preserve"> </w:t>
      </w:r>
      <w:r>
        <w:t>procesos.</w:t>
      </w:r>
    </w:p>
    <w:p w:rsidR="007C220E" w:rsidRDefault="00B4058F">
      <w:pPr>
        <w:pStyle w:val="Prrafodelista"/>
        <w:numPr>
          <w:ilvl w:val="2"/>
          <w:numId w:val="63"/>
        </w:numPr>
        <w:tabs>
          <w:tab w:val="left" w:pos="2050"/>
        </w:tabs>
        <w:spacing w:before="5" w:line="252" w:lineRule="auto"/>
        <w:ind w:right="775"/>
        <w:jc w:val="both"/>
      </w:pPr>
      <w:r>
        <w:t>NOTIFICACIÓN:</w:t>
      </w:r>
      <w:r>
        <w:rPr>
          <w:spacing w:val="-8"/>
        </w:rPr>
        <w:t xml:space="preserve"> </w:t>
      </w:r>
      <w:r>
        <w:t>Este</w:t>
      </w:r>
      <w:r>
        <w:rPr>
          <w:spacing w:val="-6"/>
        </w:rPr>
        <w:t xml:space="preserve"> </w:t>
      </w:r>
      <w:r>
        <w:t>proceso</w:t>
      </w:r>
      <w:r>
        <w:rPr>
          <w:spacing w:val="-5"/>
        </w:rPr>
        <w:t xml:space="preserve"> </w:t>
      </w:r>
      <w:r>
        <w:t>realiza</w:t>
      </w:r>
      <w:r>
        <w:rPr>
          <w:spacing w:val="-7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notificación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respuesta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trámites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los</w:t>
      </w:r>
      <w:r>
        <w:rPr>
          <w:spacing w:val="-47"/>
        </w:rPr>
        <w:t xml:space="preserve"> </w:t>
      </w:r>
      <w:r>
        <w:t>usuarios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han</w:t>
      </w:r>
      <w:r>
        <w:rPr>
          <w:spacing w:val="-1"/>
        </w:rPr>
        <w:t xml:space="preserve"> </w:t>
      </w:r>
      <w:r>
        <w:t>autorizado</w:t>
      </w:r>
      <w:r>
        <w:rPr>
          <w:spacing w:val="1"/>
        </w:rPr>
        <w:t xml:space="preserve"> </w:t>
      </w:r>
      <w:r>
        <w:t>la notificación</w:t>
      </w:r>
      <w:r>
        <w:rPr>
          <w:spacing w:val="-3"/>
        </w:rPr>
        <w:t xml:space="preserve"> </w:t>
      </w:r>
      <w:r>
        <w:t>electrónica.</w:t>
      </w:r>
    </w:p>
    <w:p w:rsidR="007C220E" w:rsidRDefault="00B4058F">
      <w:pPr>
        <w:pStyle w:val="Prrafodelista"/>
        <w:numPr>
          <w:ilvl w:val="2"/>
          <w:numId w:val="63"/>
        </w:numPr>
        <w:tabs>
          <w:tab w:val="left" w:pos="2050"/>
        </w:tabs>
        <w:spacing w:before="8" w:line="256" w:lineRule="auto"/>
        <w:ind w:right="772"/>
        <w:jc w:val="both"/>
      </w:pPr>
      <w:r>
        <w:t>RADICACIONES</w:t>
      </w:r>
      <w:r>
        <w:rPr>
          <w:spacing w:val="1"/>
        </w:rPr>
        <w:t xml:space="preserve"> </w:t>
      </w:r>
      <w:r>
        <w:t>MASIVAS:</w:t>
      </w:r>
      <w:r>
        <w:rPr>
          <w:spacing w:val="1"/>
        </w:rPr>
        <w:t xml:space="preserve"> </w:t>
      </w:r>
      <w:r>
        <w:t>Permite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masivo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radicaciones</w:t>
      </w:r>
      <w:r>
        <w:rPr>
          <w:spacing w:val="1"/>
        </w:rPr>
        <w:t xml:space="preserve"> </w:t>
      </w:r>
      <w:r>
        <w:t>provenientes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correspondencia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generación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radicado y papeleta de radicación en el SIIC, así como la transferencia a la</w:t>
      </w:r>
      <w:r>
        <w:rPr>
          <w:spacing w:val="1"/>
        </w:rPr>
        <w:t xml:space="preserve"> </w:t>
      </w:r>
      <w:r>
        <w:t>dependencia</w:t>
      </w:r>
      <w:r>
        <w:rPr>
          <w:spacing w:val="-5"/>
        </w:rPr>
        <w:t xml:space="preserve"> </w:t>
      </w:r>
      <w:r>
        <w:t>destino,</w:t>
      </w:r>
      <w:r>
        <w:rPr>
          <w:spacing w:val="-4"/>
        </w:rPr>
        <w:t xml:space="preserve"> </w:t>
      </w:r>
      <w:r>
        <w:t>generación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Externo-Enviado</w:t>
      </w:r>
      <w:r>
        <w:rPr>
          <w:spacing w:val="-4"/>
        </w:rPr>
        <w:t xml:space="preserve"> </w:t>
      </w:r>
      <w:r>
        <w:t>(EE)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cierre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Externo-</w:t>
      </w:r>
      <w:r>
        <w:rPr>
          <w:spacing w:val="-48"/>
        </w:rPr>
        <w:t xml:space="preserve"> </w:t>
      </w:r>
      <w:r>
        <w:t>Recibido</w:t>
      </w:r>
      <w:r>
        <w:rPr>
          <w:spacing w:val="-2"/>
        </w:rPr>
        <w:t xml:space="preserve"> </w:t>
      </w:r>
      <w:r>
        <w:t>(ER)</w:t>
      </w:r>
      <w:r>
        <w:rPr>
          <w:spacing w:val="-2"/>
        </w:rPr>
        <w:t xml:space="preserve"> </w:t>
      </w:r>
      <w:r>
        <w:t xml:space="preserve">de </w:t>
      </w:r>
      <w:r>
        <w:t>entrada en</w:t>
      </w:r>
      <w:r>
        <w:rPr>
          <w:spacing w:val="-1"/>
        </w:rPr>
        <w:t xml:space="preserve"> </w:t>
      </w:r>
      <w:r>
        <w:t>CORDIS.</w:t>
      </w:r>
    </w:p>
    <w:p w:rsidR="007C220E" w:rsidRDefault="00B4058F">
      <w:pPr>
        <w:pStyle w:val="Prrafodelista"/>
        <w:numPr>
          <w:ilvl w:val="2"/>
          <w:numId w:val="63"/>
        </w:numPr>
        <w:tabs>
          <w:tab w:val="left" w:pos="2050"/>
        </w:tabs>
        <w:spacing w:before="6" w:line="252" w:lineRule="auto"/>
        <w:ind w:right="776"/>
        <w:jc w:val="both"/>
      </w:pPr>
      <w:r>
        <w:t>CERTIFICACIONES:</w:t>
      </w:r>
      <w:r>
        <w:rPr>
          <w:spacing w:val="1"/>
        </w:rPr>
        <w:t xml:space="preserve"> </w:t>
      </w:r>
      <w:r>
        <w:t>Permite</w:t>
      </w:r>
      <w:r>
        <w:rPr>
          <w:spacing w:val="1"/>
        </w:rPr>
        <w:t xml:space="preserve"> </w:t>
      </w:r>
      <w:r>
        <w:t>descargar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certificados</w:t>
      </w:r>
      <w:r>
        <w:rPr>
          <w:spacing w:val="1"/>
        </w:rPr>
        <w:t xml:space="preserve"> </w:t>
      </w:r>
      <w:r>
        <w:t>laborales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desprendibles</w:t>
      </w:r>
      <w:r>
        <w:rPr>
          <w:spacing w:val="-1"/>
        </w:rPr>
        <w:t xml:space="preserve"> </w:t>
      </w:r>
      <w:r>
        <w:t>de pago.</w:t>
      </w:r>
    </w:p>
    <w:p w:rsidR="007C220E" w:rsidRDefault="007C220E">
      <w:pPr>
        <w:pStyle w:val="Textoindependiente"/>
        <w:spacing w:before="5"/>
        <w:rPr>
          <w:sz w:val="24"/>
        </w:rPr>
      </w:pPr>
    </w:p>
    <w:p w:rsidR="007C220E" w:rsidRDefault="00B4058F">
      <w:pPr>
        <w:pStyle w:val="Prrafodelista"/>
        <w:numPr>
          <w:ilvl w:val="0"/>
          <w:numId w:val="63"/>
        </w:numPr>
        <w:tabs>
          <w:tab w:val="left" w:pos="969"/>
          <w:tab w:val="left" w:pos="970"/>
        </w:tabs>
      </w:pPr>
      <w:r>
        <w:t>Línea</w:t>
      </w:r>
      <w:r>
        <w:rPr>
          <w:spacing w:val="-3"/>
        </w:rPr>
        <w:t xml:space="preserve"> </w:t>
      </w:r>
      <w:r>
        <w:t>Producción</w:t>
      </w:r>
      <w:r>
        <w:rPr>
          <w:spacing w:val="-2"/>
        </w:rPr>
        <w:t xml:space="preserve"> </w:t>
      </w:r>
      <w:r>
        <w:t>Cartográfica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LPC</w:t>
      </w:r>
    </w:p>
    <w:p w:rsidR="007C220E" w:rsidRDefault="007C220E">
      <w:pPr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extoindependiente"/>
        <w:spacing w:before="1" w:line="259" w:lineRule="auto"/>
        <w:ind w:left="981" w:right="772"/>
        <w:jc w:val="both"/>
      </w:pPr>
      <w:r>
        <w:t>La Línea de Producción Cartográfica, es el sistema que permite realizar la administración,</w:t>
      </w:r>
      <w:r>
        <w:rPr>
          <w:spacing w:val="1"/>
        </w:rPr>
        <w:t xml:space="preserve"> </w:t>
      </w:r>
      <w:r>
        <w:rPr>
          <w:spacing w:val="-1"/>
        </w:rPr>
        <w:t>supervisión</w:t>
      </w:r>
      <w:r>
        <w:rPr>
          <w:spacing w:val="-13"/>
        </w:rPr>
        <w:t xml:space="preserve"> </w:t>
      </w:r>
      <w:r>
        <w:rPr>
          <w:spacing w:val="-1"/>
        </w:rPr>
        <w:t>y</w:t>
      </w:r>
      <w:r>
        <w:rPr>
          <w:spacing w:val="-11"/>
        </w:rPr>
        <w:t xml:space="preserve"> </w:t>
      </w:r>
      <w:r>
        <w:t>edición</w:t>
      </w:r>
      <w:r>
        <w:rPr>
          <w:spacing w:val="-13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proceso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actualización</w:t>
      </w:r>
      <w:r>
        <w:rPr>
          <w:spacing w:val="-13"/>
        </w:rPr>
        <w:t xml:space="preserve"> </w:t>
      </w:r>
      <w:r>
        <w:t>cartográfica,</w:t>
      </w:r>
      <w:r>
        <w:rPr>
          <w:spacing w:val="-14"/>
        </w:rPr>
        <w:t xml:space="preserve"> </w:t>
      </w:r>
      <w:r>
        <w:t>mediante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implementación</w:t>
      </w:r>
      <w:r>
        <w:rPr>
          <w:spacing w:val="-48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flujos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trabajo</w:t>
      </w:r>
      <w:r>
        <w:rPr>
          <w:spacing w:val="-1"/>
        </w:rPr>
        <w:t xml:space="preserve"> </w:t>
      </w:r>
      <w:r>
        <w:t>asociados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tareas</w:t>
      </w:r>
      <w:r>
        <w:rPr>
          <w:spacing w:val="-3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encuentran</w:t>
      </w:r>
      <w:r>
        <w:rPr>
          <w:spacing w:val="-3"/>
        </w:rPr>
        <w:t xml:space="preserve"> </w:t>
      </w:r>
      <w:r>
        <w:t>interrelacionadas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los</w:t>
      </w:r>
      <w:r>
        <w:rPr>
          <w:spacing w:val="-47"/>
        </w:rPr>
        <w:t xml:space="preserve"> </w:t>
      </w:r>
      <w:r>
        <w:t>trámites del SIIC que requieren del componente cartográfico. Esta desarrollado en C charp</w:t>
      </w:r>
      <w:r>
        <w:rPr>
          <w:spacing w:val="1"/>
        </w:rPr>
        <w:t xml:space="preserve"> </w:t>
      </w:r>
      <w:r>
        <w:t>(C#), utilizando componentes ArcObjects de ESRI para la implementación de las diferentes</w:t>
      </w:r>
      <w:r>
        <w:rPr>
          <w:spacing w:val="1"/>
        </w:rPr>
        <w:t xml:space="preserve"> </w:t>
      </w:r>
      <w:r>
        <w:t>funcionalidades que aplican reglas topológicas. Actualmente la versión de Arc</w:t>
      </w:r>
      <w:r>
        <w:t>GIS. Desde la</w:t>
      </w:r>
      <w:r>
        <w:rPr>
          <w:spacing w:val="-47"/>
        </w:rPr>
        <w:t xml:space="preserve"> </w:t>
      </w:r>
      <w:r>
        <w:t>vigencia 2018 la línea de producción cartográfica soporta la emisión de las certificaciones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cabida</w:t>
      </w:r>
      <w:r>
        <w:rPr>
          <w:spacing w:val="-10"/>
        </w:rPr>
        <w:t xml:space="preserve"> </w:t>
      </w:r>
      <w:r>
        <w:rPr>
          <w:spacing w:val="-1"/>
        </w:rPr>
        <w:t>y</w:t>
      </w:r>
      <w:r>
        <w:rPr>
          <w:spacing w:val="-9"/>
        </w:rPr>
        <w:t xml:space="preserve"> </w:t>
      </w:r>
      <w:r>
        <w:rPr>
          <w:spacing w:val="-1"/>
        </w:rPr>
        <w:t>linderos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acuerdo</w:t>
      </w:r>
      <w:r>
        <w:rPr>
          <w:spacing w:val="-8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normatividad</w:t>
      </w:r>
      <w:r>
        <w:rPr>
          <w:spacing w:val="-12"/>
        </w:rPr>
        <w:t xml:space="preserve"> </w:t>
      </w:r>
      <w:r>
        <w:t>vigente,</w:t>
      </w:r>
      <w:r>
        <w:rPr>
          <w:spacing w:val="-9"/>
        </w:rPr>
        <w:t xml:space="preserve"> </w:t>
      </w:r>
      <w:r>
        <w:t>además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estar</w:t>
      </w:r>
      <w:r>
        <w:rPr>
          <w:spacing w:val="-9"/>
        </w:rPr>
        <w:t xml:space="preserve"> </w:t>
      </w:r>
      <w:r>
        <w:t>integrado</w:t>
      </w:r>
      <w:r>
        <w:rPr>
          <w:spacing w:val="-8"/>
        </w:rPr>
        <w:t xml:space="preserve"> </w:t>
      </w:r>
      <w:r>
        <w:t>con</w:t>
      </w:r>
      <w:r>
        <w:rPr>
          <w:spacing w:val="-48"/>
        </w:rPr>
        <w:t xml:space="preserve"> </w:t>
      </w:r>
      <w:r>
        <w:t>el aplicativo de visita a terreno y el sistema misional par</w:t>
      </w:r>
      <w:r>
        <w:t>a la consulta de información</w:t>
      </w:r>
      <w:r>
        <w:rPr>
          <w:spacing w:val="1"/>
        </w:rPr>
        <w:t xml:space="preserve"> </w:t>
      </w:r>
      <w:r>
        <w:t>geográfica.</w:t>
      </w:r>
    </w:p>
    <w:p w:rsidR="007C220E" w:rsidRDefault="007C220E">
      <w:pPr>
        <w:pStyle w:val="Textoindependiente"/>
        <w:spacing w:before="8"/>
        <w:rPr>
          <w:sz w:val="23"/>
        </w:rPr>
      </w:pPr>
    </w:p>
    <w:p w:rsidR="007C220E" w:rsidRDefault="00B4058F">
      <w:pPr>
        <w:pStyle w:val="Textoindependiente"/>
        <w:spacing w:before="1" w:line="259" w:lineRule="auto"/>
        <w:ind w:left="981" w:right="775"/>
        <w:jc w:val="both"/>
      </w:pP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LPC</w:t>
      </w:r>
      <w:r>
        <w:rPr>
          <w:spacing w:val="-12"/>
        </w:rPr>
        <w:t xml:space="preserve"> </w:t>
      </w:r>
      <w:r>
        <w:rPr>
          <w:spacing w:val="-1"/>
        </w:rPr>
        <w:t>debe</w:t>
      </w:r>
      <w:r>
        <w:rPr>
          <w:spacing w:val="-10"/>
        </w:rPr>
        <w:t xml:space="preserve"> </w:t>
      </w:r>
      <w:r>
        <w:rPr>
          <w:spacing w:val="-1"/>
        </w:rPr>
        <w:t>fortalecerse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atender</w:t>
      </w:r>
      <w:r>
        <w:rPr>
          <w:spacing w:val="-11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siguientes</w:t>
      </w:r>
      <w:r>
        <w:rPr>
          <w:spacing w:val="-11"/>
        </w:rPr>
        <w:t xml:space="preserve"> </w:t>
      </w:r>
      <w:r>
        <w:t>limitantes</w:t>
      </w:r>
      <w:r>
        <w:rPr>
          <w:spacing w:val="-10"/>
        </w:rPr>
        <w:t xml:space="preserve"> </w:t>
      </w:r>
      <w:r>
        <w:t>relacionadas</w:t>
      </w:r>
      <w:r>
        <w:rPr>
          <w:spacing w:val="-12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procesos</w:t>
      </w:r>
      <w:r>
        <w:rPr>
          <w:spacing w:val="-47"/>
        </w:rPr>
        <w:t xml:space="preserve"> </w:t>
      </w:r>
      <w:r>
        <w:t>catastrales de</w:t>
      </w:r>
      <w:r>
        <w:rPr>
          <w:spacing w:val="-2"/>
        </w:rPr>
        <w:t xml:space="preserve"> </w:t>
      </w:r>
      <w:r>
        <w:t>manera prioritaria:</w:t>
      </w:r>
    </w:p>
    <w:p w:rsidR="007C220E" w:rsidRDefault="007C220E">
      <w:pPr>
        <w:pStyle w:val="Textoindependiente"/>
        <w:spacing w:before="8"/>
        <w:rPr>
          <w:sz w:val="23"/>
        </w:rPr>
      </w:pPr>
    </w:p>
    <w:p w:rsidR="007C220E" w:rsidRDefault="00B4058F">
      <w:pPr>
        <w:pStyle w:val="Prrafodelista"/>
        <w:numPr>
          <w:ilvl w:val="1"/>
          <w:numId w:val="63"/>
        </w:numPr>
        <w:tabs>
          <w:tab w:val="left" w:pos="1701"/>
          <w:tab w:val="left" w:pos="1702"/>
        </w:tabs>
        <w:ind w:left="1702"/>
      </w:pPr>
      <w:r>
        <w:t>Implementar</w:t>
      </w:r>
      <w:r>
        <w:rPr>
          <w:spacing w:val="-5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estrategias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datos</w:t>
      </w:r>
      <w:r>
        <w:rPr>
          <w:spacing w:val="-1"/>
        </w:rPr>
        <w:t xml:space="preserve"> </w:t>
      </w:r>
      <w:r>
        <w:t>abiertos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entidades</w:t>
      </w:r>
      <w:r>
        <w:rPr>
          <w:spacing w:val="-1"/>
        </w:rPr>
        <w:t xml:space="preserve"> </w:t>
      </w:r>
      <w:r>
        <w:t>privadas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estatales.</w:t>
      </w:r>
    </w:p>
    <w:p w:rsidR="007C220E" w:rsidRDefault="00B4058F">
      <w:pPr>
        <w:pStyle w:val="Prrafodelista"/>
        <w:numPr>
          <w:ilvl w:val="1"/>
          <w:numId w:val="63"/>
        </w:numPr>
        <w:tabs>
          <w:tab w:val="left" w:pos="1701"/>
          <w:tab w:val="left" w:pos="1702"/>
        </w:tabs>
        <w:spacing w:before="22" w:line="256" w:lineRule="auto"/>
        <w:ind w:left="1702" w:right="779"/>
      </w:pPr>
      <w:r>
        <w:t>Fortalecer</w:t>
      </w:r>
      <w:r>
        <w:rPr>
          <w:spacing w:val="-1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mecanismos</w:t>
      </w:r>
      <w:r>
        <w:rPr>
          <w:spacing w:val="-6"/>
        </w:rPr>
        <w:t xml:space="preserve"> </w:t>
      </w:r>
      <w:r>
        <w:t>de publicación</w:t>
      </w:r>
      <w:r>
        <w:rPr>
          <w:spacing w:val="-1"/>
        </w:rPr>
        <w:t xml:space="preserve"> </w:t>
      </w:r>
      <w:r>
        <w:t>de información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análisis,</w:t>
      </w:r>
      <w:r>
        <w:rPr>
          <w:spacing w:val="-3"/>
        </w:rPr>
        <w:t xml:space="preserve"> </w:t>
      </w:r>
      <w:r>
        <w:t>gestión</w:t>
      </w:r>
      <w:r>
        <w:rPr>
          <w:spacing w:val="-4"/>
        </w:rPr>
        <w:t xml:space="preserve"> </w:t>
      </w:r>
      <w:r>
        <w:t>y</w:t>
      </w:r>
      <w:r>
        <w:rPr>
          <w:spacing w:val="-47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existente en los</w:t>
      </w:r>
      <w:r>
        <w:rPr>
          <w:spacing w:val="-3"/>
        </w:rPr>
        <w:t xml:space="preserve"> </w:t>
      </w:r>
      <w:r>
        <w:t>sistemas</w:t>
      </w:r>
      <w:r>
        <w:rPr>
          <w:spacing w:val="-3"/>
        </w:rPr>
        <w:t xml:space="preserve"> </w:t>
      </w:r>
      <w:r>
        <w:t>misionales</w:t>
      </w:r>
      <w:r>
        <w:rPr>
          <w:spacing w:val="-1"/>
        </w:rPr>
        <w:t xml:space="preserve"> </w:t>
      </w:r>
      <w:r>
        <w:t>de la UAECD.</w:t>
      </w:r>
    </w:p>
    <w:p w:rsidR="007C220E" w:rsidRDefault="00B4058F">
      <w:pPr>
        <w:pStyle w:val="Prrafodelista"/>
        <w:numPr>
          <w:ilvl w:val="1"/>
          <w:numId w:val="63"/>
        </w:numPr>
        <w:tabs>
          <w:tab w:val="left" w:pos="1701"/>
          <w:tab w:val="left" w:pos="1702"/>
        </w:tabs>
        <w:spacing w:before="4" w:line="259" w:lineRule="auto"/>
        <w:ind w:left="1702" w:right="778"/>
      </w:pPr>
      <w:r>
        <w:t>Establecer</w:t>
      </w:r>
      <w:r>
        <w:rPr>
          <w:spacing w:val="12"/>
        </w:rPr>
        <w:t xml:space="preserve"> </w:t>
      </w:r>
      <w:r>
        <w:t>una</w:t>
      </w:r>
      <w:r>
        <w:rPr>
          <w:spacing w:val="9"/>
        </w:rPr>
        <w:t xml:space="preserve"> </w:t>
      </w:r>
      <w:r>
        <w:t>estructura</w:t>
      </w:r>
      <w:r>
        <w:rPr>
          <w:spacing w:val="9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edición</w:t>
      </w:r>
      <w:r>
        <w:rPr>
          <w:spacing w:val="9"/>
        </w:rPr>
        <w:t xml:space="preserve"> </w:t>
      </w:r>
      <w:r>
        <w:t>orientada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procesos</w:t>
      </w:r>
      <w:r>
        <w:rPr>
          <w:spacing w:val="10"/>
        </w:rPr>
        <w:t xml:space="preserve"> </w:t>
      </w:r>
      <w:r>
        <w:t>masivos</w:t>
      </w:r>
      <w:r>
        <w:rPr>
          <w:spacing w:val="10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t>lo</w:t>
      </w:r>
      <w:r>
        <w:rPr>
          <w:spacing w:val="11"/>
        </w:rPr>
        <w:t xml:space="preserve"> </w:t>
      </w:r>
      <w:r>
        <w:t>cual</w:t>
      </w:r>
      <w:r>
        <w:rPr>
          <w:spacing w:val="-47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mejore la</w:t>
      </w:r>
      <w:r>
        <w:rPr>
          <w:spacing w:val="-3"/>
        </w:rPr>
        <w:t xml:space="preserve"> </w:t>
      </w:r>
      <w:r>
        <w:t>disponibilidad</w:t>
      </w:r>
      <w:r>
        <w:rPr>
          <w:spacing w:val="-3"/>
        </w:rPr>
        <w:t xml:space="preserve"> </w:t>
      </w:r>
      <w:r>
        <w:t>y eficiencia del</w:t>
      </w:r>
      <w:r>
        <w:rPr>
          <w:spacing w:val="-3"/>
        </w:rPr>
        <w:t xml:space="preserve"> </w:t>
      </w:r>
      <w:r>
        <w:t>sistema.</w:t>
      </w:r>
    </w:p>
    <w:p w:rsidR="007C220E" w:rsidRDefault="007C220E">
      <w:pPr>
        <w:pStyle w:val="Textoindependiente"/>
        <w:spacing w:before="8"/>
        <w:rPr>
          <w:sz w:val="23"/>
        </w:rPr>
      </w:pPr>
    </w:p>
    <w:p w:rsidR="007C220E" w:rsidRDefault="00B4058F">
      <w:pPr>
        <w:pStyle w:val="Prrafodelista"/>
        <w:numPr>
          <w:ilvl w:val="0"/>
          <w:numId w:val="63"/>
        </w:numPr>
        <w:tabs>
          <w:tab w:val="left" w:pos="969"/>
          <w:tab w:val="left" w:pos="970"/>
        </w:tabs>
      </w:pPr>
      <w:r>
        <w:t>Visor</w:t>
      </w:r>
      <w:r>
        <w:rPr>
          <w:spacing w:val="-3"/>
        </w:rPr>
        <w:t xml:space="preserve"> </w:t>
      </w:r>
      <w:r>
        <w:t>Cartográfico</w:t>
      </w:r>
    </w:p>
    <w:p w:rsidR="007C220E" w:rsidRDefault="007C220E">
      <w:pPr>
        <w:pStyle w:val="Textoindependiente"/>
        <w:spacing w:before="7"/>
        <w:rPr>
          <w:sz w:val="25"/>
        </w:rPr>
      </w:pPr>
    </w:p>
    <w:p w:rsidR="007C220E" w:rsidRDefault="00B4058F">
      <w:pPr>
        <w:pStyle w:val="Textoindependiente"/>
        <w:spacing w:line="259" w:lineRule="auto"/>
        <w:ind w:left="970" w:right="776"/>
        <w:jc w:val="both"/>
      </w:pPr>
      <w:r>
        <w:t>Actualmente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herramienta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visualización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cartográfica y</w:t>
      </w:r>
      <w:r>
        <w:rPr>
          <w:spacing w:val="1"/>
        </w:rPr>
        <w:t xml:space="preserve"> </w:t>
      </w:r>
      <w:r>
        <w:t>generador de</w:t>
      </w:r>
      <w:r>
        <w:rPr>
          <w:spacing w:val="1"/>
        </w:rPr>
        <w:t xml:space="preserve"> </w:t>
      </w:r>
      <w:r>
        <w:t>planos que es utilizada en la atención de</w:t>
      </w:r>
      <w:r>
        <w:rPr>
          <w:spacing w:val="1"/>
        </w:rPr>
        <w:t xml:space="preserve"> </w:t>
      </w:r>
      <w:r>
        <w:t>solicitudes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requieran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consulta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determinado</w:t>
      </w:r>
      <w:r>
        <w:rPr>
          <w:spacing w:val="1"/>
        </w:rPr>
        <w:t xml:space="preserve"> </w:t>
      </w:r>
      <w:r>
        <w:t>plano.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funcionalidad</w:t>
      </w:r>
      <w:r>
        <w:rPr>
          <w:spacing w:val="1"/>
        </w:rPr>
        <w:t xml:space="preserve"> </w:t>
      </w:r>
      <w:r>
        <w:t>actualizada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plataforma realizando la migración de Flex de Adobe a componentes html responsive y</w:t>
      </w:r>
      <w:r>
        <w:rPr>
          <w:spacing w:val="1"/>
        </w:rPr>
        <w:t xml:space="preserve"> </w:t>
      </w:r>
      <w:r>
        <w:t>lenguaje</w:t>
      </w:r>
      <w:r>
        <w:rPr>
          <w:spacing w:val="-1"/>
        </w:rPr>
        <w:t xml:space="preserve"> </w:t>
      </w:r>
      <w:r>
        <w:t>javascript.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2"/>
        <w:rPr>
          <w:sz w:val="27"/>
        </w:rPr>
      </w:pPr>
    </w:p>
    <w:p w:rsidR="007C220E" w:rsidRDefault="00B4058F">
      <w:pPr>
        <w:pStyle w:val="Textoindependiente"/>
        <w:spacing w:line="259" w:lineRule="auto"/>
        <w:ind w:left="262" w:right="777"/>
        <w:jc w:val="both"/>
      </w:pPr>
      <w:r>
        <w:t>La Gerencia de Tecnología cuenta con un catálogo de sistemas de información que durante la</w:t>
      </w:r>
      <w:r>
        <w:rPr>
          <w:spacing w:val="1"/>
        </w:rPr>
        <w:t xml:space="preserve"> </w:t>
      </w:r>
      <w:r>
        <w:t>vigencia 2021 se revisó y actualizó mediante la realización de mesas de trabajo al interior de la</w:t>
      </w:r>
      <w:r>
        <w:rPr>
          <w:spacing w:val="1"/>
        </w:rPr>
        <w:t xml:space="preserve"> </w:t>
      </w:r>
      <w:r>
        <w:t>Subgerencia de Ingeniería de Software, se logró entre otros incluir y diligenciar los siguientes</w:t>
      </w:r>
      <w:r>
        <w:rPr>
          <w:spacing w:val="1"/>
        </w:rPr>
        <w:t xml:space="preserve"> </w:t>
      </w:r>
      <w:r>
        <w:t>atributos:</w:t>
      </w:r>
      <w:r>
        <w:rPr>
          <w:spacing w:val="-2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gestiona,</w:t>
      </w:r>
      <w:r>
        <w:rPr>
          <w:spacing w:val="-4"/>
        </w:rPr>
        <w:t xml:space="preserve"> </w:t>
      </w:r>
      <w:r>
        <w:t>servicio</w:t>
      </w:r>
      <w:r>
        <w:rPr>
          <w:spacing w:val="-1"/>
        </w:rPr>
        <w:t xml:space="preserve"> </w:t>
      </w:r>
      <w:r>
        <w:t>que gestiona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documentación</w:t>
      </w:r>
      <w:r>
        <w:rPr>
          <w:spacing w:val="-5"/>
        </w:rPr>
        <w:t xml:space="preserve"> </w:t>
      </w:r>
      <w:r>
        <w:t>técnica</w:t>
      </w:r>
      <w:r>
        <w:rPr>
          <w:spacing w:val="-2"/>
        </w:rPr>
        <w:t xml:space="preserve"> </w:t>
      </w:r>
      <w:r>
        <w:t>y de usuario.</w:t>
      </w:r>
    </w:p>
    <w:p w:rsidR="007C220E" w:rsidRDefault="007C220E">
      <w:pPr>
        <w:pStyle w:val="Textoindependiente"/>
        <w:spacing w:before="9"/>
        <w:rPr>
          <w:sz w:val="23"/>
        </w:rPr>
      </w:pPr>
    </w:p>
    <w:p w:rsidR="007C220E" w:rsidRDefault="00B4058F">
      <w:pPr>
        <w:pStyle w:val="Textoindependiente"/>
        <w:spacing w:line="259" w:lineRule="auto"/>
        <w:ind w:left="262" w:right="772"/>
        <w:jc w:val="both"/>
      </w:pPr>
      <w:r>
        <w:t>De las interfaces y servicios se realizó una depuración y se identificó o actualizó entre otros los</w:t>
      </w:r>
      <w:r>
        <w:rPr>
          <w:spacing w:val="1"/>
        </w:rPr>
        <w:t xml:space="preserve"> </w:t>
      </w:r>
      <w:r>
        <w:t>siguientes atributos: el endpoint de acceso, Estado (producción, pruebas, etc.), Funcionamiento o</w:t>
      </w:r>
      <w:r>
        <w:rPr>
          <w:spacing w:val="1"/>
        </w:rPr>
        <w:t xml:space="preserve"> </w:t>
      </w:r>
      <w:r>
        <w:t>no del mismo, el uso actual (interno o externo), mecanismo de interoperabilidad, mecanismo de</w:t>
      </w:r>
      <w:r>
        <w:rPr>
          <w:spacing w:val="1"/>
        </w:rPr>
        <w:t xml:space="preserve"> </w:t>
      </w:r>
      <w:r>
        <w:t>autenticación,</w:t>
      </w:r>
      <w:r>
        <w:rPr>
          <w:spacing w:val="-2"/>
        </w:rPr>
        <w:t xml:space="preserve"> </w:t>
      </w:r>
      <w:r>
        <w:t>servicio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Catastro</w:t>
      </w:r>
      <w:r>
        <w:rPr>
          <w:spacing w:val="-1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soporta,</w:t>
      </w:r>
      <w:r>
        <w:rPr>
          <w:spacing w:val="-5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gestiona,</w:t>
      </w:r>
      <w:r>
        <w:rPr>
          <w:spacing w:val="-4"/>
        </w:rPr>
        <w:t xml:space="preserve"> </w:t>
      </w:r>
      <w:r>
        <w:t>sistemas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consumen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extoindependiente"/>
        <w:spacing w:before="1" w:line="259" w:lineRule="auto"/>
        <w:ind w:left="262" w:right="775"/>
        <w:jc w:val="both"/>
      </w:pPr>
      <w:r>
        <w:t>o</w:t>
      </w:r>
      <w:r>
        <w:rPr>
          <w:spacing w:val="-5"/>
        </w:rPr>
        <w:t xml:space="preserve"> </w:t>
      </w:r>
      <w:r>
        <w:t>usan</w:t>
      </w:r>
      <w:r>
        <w:rPr>
          <w:spacing w:val="-10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servicio,</w:t>
      </w:r>
      <w:r>
        <w:rPr>
          <w:spacing w:val="-9"/>
        </w:rPr>
        <w:t xml:space="preserve"> </w:t>
      </w:r>
      <w:r>
        <w:t>entidades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consumen</w:t>
      </w:r>
      <w:r>
        <w:rPr>
          <w:spacing w:val="-6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servicio,</w:t>
      </w:r>
      <w:r>
        <w:rPr>
          <w:spacing w:val="-9"/>
        </w:rPr>
        <w:t xml:space="preserve"> </w:t>
      </w:r>
      <w:r>
        <w:t>acto</w:t>
      </w:r>
      <w:r>
        <w:rPr>
          <w:spacing w:val="-5"/>
        </w:rPr>
        <w:t xml:space="preserve"> </w:t>
      </w:r>
      <w:r>
        <w:t>administrativo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autoriza</w:t>
      </w:r>
      <w:r>
        <w:rPr>
          <w:spacing w:val="-8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consumo</w:t>
      </w:r>
      <w:r>
        <w:rPr>
          <w:spacing w:val="-48"/>
        </w:rPr>
        <w:t xml:space="preserve"> </w:t>
      </w:r>
      <w:r>
        <w:t>del servicio, soporte técnico de la interface o servicio, documentación técnica, ubicación de la</w:t>
      </w:r>
      <w:r>
        <w:rPr>
          <w:spacing w:val="1"/>
        </w:rPr>
        <w:t xml:space="preserve"> </w:t>
      </w:r>
      <w:r>
        <w:t>documentación,</w:t>
      </w:r>
      <w:r>
        <w:rPr>
          <w:spacing w:val="-1"/>
        </w:rPr>
        <w:t xml:space="preserve"> </w:t>
      </w:r>
      <w:r>
        <w:t>base</w:t>
      </w:r>
      <w:r>
        <w:rPr>
          <w:spacing w:val="-3"/>
        </w:rPr>
        <w:t xml:space="preserve"> </w:t>
      </w:r>
      <w:r>
        <w:t>de datos de</w:t>
      </w:r>
      <w:r>
        <w:rPr>
          <w:spacing w:val="1"/>
        </w:rPr>
        <w:t xml:space="preserve"> </w:t>
      </w:r>
      <w:r>
        <w:t>consulta,</w:t>
      </w:r>
      <w:r>
        <w:rPr>
          <w:spacing w:val="-2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otros.</w:t>
      </w:r>
    </w:p>
    <w:p w:rsidR="007C220E" w:rsidRDefault="007C220E">
      <w:pPr>
        <w:pStyle w:val="Textoindependiente"/>
        <w:spacing w:before="8"/>
        <w:rPr>
          <w:sz w:val="23"/>
        </w:rPr>
      </w:pPr>
    </w:p>
    <w:p w:rsidR="007C220E" w:rsidRDefault="00B4058F">
      <w:pPr>
        <w:pStyle w:val="Textoindependiente"/>
        <w:spacing w:line="259" w:lineRule="auto"/>
        <w:ind w:left="262" w:right="778"/>
        <w:jc w:val="both"/>
      </w:pPr>
      <w:r>
        <w:t>El</w:t>
      </w:r>
      <w:r>
        <w:rPr>
          <w:spacing w:val="1"/>
        </w:rPr>
        <w:t xml:space="preserve"> </w:t>
      </w:r>
      <w:r>
        <w:t>catálogo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realiza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caracterización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 como de las interfaces o servicios está realizado en un documento Excel que contiene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campos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atributos:</w:t>
      </w:r>
    </w:p>
    <w:p w:rsidR="007C220E" w:rsidRDefault="007C220E">
      <w:pPr>
        <w:pStyle w:val="Textoindependiente"/>
        <w:spacing w:before="10"/>
        <w:rPr>
          <w:sz w:val="23"/>
        </w:rPr>
      </w:pPr>
    </w:p>
    <w:p w:rsidR="007C220E" w:rsidRDefault="00B4058F">
      <w:pPr>
        <w:pStyle w:val="Ttulo5"/>
        <w:numPr>
          <w:ilvl w:val="0"/>
          <w:numId w:val="62"/>
        </w:numPr>
        <w:tabs>
          <w:tab w:val="left" w:pos="982"/>
        </w:tabs>
        <w:spacing w:before="1"/>
        <w:ind w:hanging="361"/>
      </w:pPr>
      <w:r>
        <w:t>Sistemas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información</w:t>
      </w:r>
    </w:p>
    <w:p w:rsidR="007C220E" w:rsidRDefault="007C220E">
      <w:pPr>
        <w:pStyle w:val="Textoindependiente"/>
        <w:spacing w:before="10"/>
        <w:rPr>
          <w:b/>
          <w:sz w:val="14"/>
        </w:r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1"/>
        <w:gridCol w:w="5901"/>
      </w:tblGrid>
      <w:tr w:rsidR="007C220E">
        <w:trPr>
          <w:trHeight w:val="450"/>
        </w:trPr>
        <w:tc>
          <w:tcPr>
            <w:tcW w:w="2221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CÓDIGO</w:t>
            </w:r>
          </w:p>
        </w:tc>
        <w:tc>
          <w:tcPr>
            <w:tcW w:w="5901" w:type="dxa"/>
          </w:tcPr>
          <w:p w:rsidR="007C220E" w:rsidRDefault="00B4058F">
            <w:pPr>
              <w:pStyle w:val="TableParagraph"/>
              <w:spacing w:line="268" w:lineRule="exact"/>
              <w:ind w:left="68"/>
              <w:rPr>
                <w:i/>
              </w:rPr>
            </w:pPr>
            <w:r>
              <w:rPr>
                <w:i/>
                <w:color w:val="B4C5E7"/>
              </w:rPr>
              <w:t>Asigne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un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código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dentro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del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catálogo.</w:t>
            </w:r>
          </w:p>
        </w:tc>
      </w:tr>
      <w:tr w:rsidR="007C220E">
        <w:trPr>
          <w:trHeight w:val="448"/>
        </w:trPr>
        <w:tc>
          <w:tcPr>
            <w:tcW w:w="2221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NOMBRE</w:t>
            </w:r>
            <w:r>
              <w:rPr>
                <w:spacing w:val="-5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SISTEMA</w:t>
            </w:r>
          </w:p>
        </w:tc>
        <w:tc>
          <w:tcPr>
            <w:tcW w:w="5901" w:type="dxa"/>
          </w:tcPr>
          <w:p w:rsidR="007C220E" w:rsidRDefault="00B4058F">
            <w:pPr>
              <w:pStyle w:val="TableParagraph"/>
              <w:spacing w:line="268" w:lineRule="exact"/>
              <w:ind w:left="68"/>
              <w:rPr>
                <w:i/>
              </w:rPr>
            </w:pPr>
            <w:r>
              <w:rPr>
                <w:i/>
                <w:color w:val="B4C5E7"/>
              </w:rPr>
              <w:t>Indique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el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nombre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del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sistema.</w:t>
            </w:r>
          </w:p>
        </w:tc>
      </w:tr>
      <w:tr w:rsidR="007C220E">
        <w:trPr>
          <w:trHeight w:val="450"/>
        </w:trPr>
        <w:tc>
          <w:tcPr>
            <w:tcW w:w="2221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DESCRIPCIÓN</w:t>
            </w:r>
          </w:p>
        </w:tc>
        <w:tc>
          <w:tcPr>
            <w:tcW w:w="5901" w:type="dxa"/>
          </w:tcPr>
          <w:p w:rsidR="007C220E" w:rsidRDefault="00B4058F">
            <w:pPr>
              <w:pStyle w:val="TableParagraph"/>
              <w:spacing w:line="268" w:lineRule="exact"/>
              <w:ind w:left="68"/>
              <w:rPr>
                <w:i/>
              </w:rPr>
            </w:pPr>
            <w:r>
              <w:rPr>
                <w:i/>
                <w:color w:val="B4C5E7"/>
              </w:rPr>
              <w:t>Describa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en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qué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consiste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el</w:t>
            </w:r>
            <w:r>
              <w:rPr>
                <w:i/>
                <w:color w:val="B4C5E7"/>
                <w:spacing w:val="-6"/>
              </w:rPr>
              <w:t xml:space="preserve"> </w:t>
            </w:r>
            <w:r>
              <w:rPr>
                <w:i/>
                <w:color w:val="B4C5E7"/>
              </w:rPr>
              <w:t>sistema.</w:t>
            </w:r>
          </w:p>
        </w:tc>
      </w:tr>
      <w:tr w:rsidR="007C220E">
        <w:trPr>
          <w:trHeight w:val="1029"/>
        </w:trPr>
        <w:tc>
          <w:tcPr>
            <w:tcW w:w="2221" w:type="dxa"/>
          </w:tcPr>
          <w:p w:rsidR="007C220E" w:rsidRDefault="007C220E">
            <w:pPr>
              <w:pStyle w:val="TableParagraph"/>
              <w:spacing w:before="8"/>
              <w:rPr>
                <w:b/>
                <w:sz w:val="23"/>
              </w:rPr>
            </w:pPr>
          </w:p>
          <w:p w:rsidR="007C220E" w:rsidRDefault="00B4058F">
            <w:pPr>
              <w:pStyle w:val="TableParagraph"/>
              <w:ind w:left="69"/>
            </w:pPr>
            <w:r>
              <w:t>CATEGORIA</w:t>
            </w:r>
          </w:p>
        </w:tc>
        <w:tc>
          <w:tcPr>
            <w:tcW w:w="5901" w:type="dxa"/>
          </w:tcPr>
          <w:p w:rsidR="007C220E" w:rsidRDefault="00B4058F">
            <w:pPr>
              <w:pStyle w:val="TableParagraph"/>
              <w:spacing w:line="259" w:lineRule="auto"/>
              <w:ind w:left="68" w:right="271"/>
              <w:rPr>
                <w:i/>
              </w:rPr>
            </w:pPr>
            <w:r>
              <w:rPr>
                <w:i/>
                <w:color w:val="B4C5E7"/>
              </w:rPr>
              <w:t>Sistemas misionales, Sistemas administrativos, financieros y/o</w:t>
            </w:r>
            <w:r>
              <w:rPr>
                <w:i/>
                <w:color w:val="B4C5E7"/>
                <w:spacing w:val="-47"/>
              </w:rPr>
              <w:t xml:space="preserve"> </w:t>
            </w:r>
            <w:r>
              <w:rPr>
                <w:i/>
                <w:color w:val="B4C5E7"/>
              </w:rPr>
              <w:t>de apoyo, Portales, Sistemas Estratégicos o de</w:t>
            </w:r>
            <w:r>
              <w:rPr>
                <w:i/>
                <w:color w:val="B4C5E7"/>
                <w:spacing w:val="1"/>
              </w:rPr>
              <w:t xml:space="preserve"> </w:t>
            </w:r>
            <w:r>
              <w:rPr>
                <w:i/>
                <w:color w:val="B4C5E7"/>
              </w:rPr>
              <w:t>direccionamiento.</w:t>
            </w:r>
          </w:p>
        </w:tc>
      </w:tr>
      <w:tr w:rsidR="007C220E">
        <w:trPr>
          <w:trHeight w:val="738"/>
        </w:trPr>
        <w:tc>
          <w:tcPr>
            <w:tcW w:w="2221" w:type="dxa"/>
          </w:tcPr>
          <w:p w:rsidR="007C220E" w:rsidRDefault="00B4058F">
            <w:pPr>
              <w:pStyle w:val="TableParagraph"/>
              <w:spacing w:before="143"/>
              <w:ind w:left="69"/>
            </w:pPr>
            <w:r>
              <w:t>TIPO</w:t>
            </w:r>
          </w:p>
        </w:tc>
        <w:tc>
          <w:tcPr>
            <w:tcW w:w="5901" w:type="dxa"/>
          </w:tcPr>
          <w:p w:rsidR="007C220E" w:rsidRDefault="00B4058F">
            <w:pPr>
              <w:pStyle w:val="TableParagraph"/>
              <w:spacing w:line="259" w:lineRule="auto"/>
              <w:ind w:left="68" w:right="395"/>
              <w:rPr>
                <w:i/>
              </w:rPr>
            </w:pPr>
            <w:r>
              <w:rPr>
                <w:i/>
                <w:color w:val="B4C5E7"/>
              </w:rPr>
              <w:t>Web con base de datos central, Cliente servidor, BD y scripts,</w:t>
            </w:r>
            <w:r>
              <w:rPr>
                <w:i/>
                <w:color w:val="B4C5E7"/>
                <w:spacing w:val="-47"/>
              </w:rPr>
              <w:t xml:space="preserve"> </w:t>
            </w:r>
            <w:r>
              <w:rPr>
                <w:i/>
                <w:color w:val="B4C5E7"/>
              </w:rPr>
              <w:t>Hoja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de cálculo</w:t>
            </w:r>
          </w:p>
        </w:tc>
      </w:tr>
      <w:tr w:rsidR="007C220E">
        <w:trPr>
          <w:trHeight w:val="900"/>
        </w:trPr>
        <w:tc>
          <w:tcPr>
            <w:tcW w:w="2221" w:type="dxa"/>
          </w:tcPr>
          <w:p w:rsidR="007C220E" w:rsidRDefault="007C220E">
            <w:pPr>
              <w:pStyle w:val="TableParagraph"/>
              <w:spacing w:before="5"/>
              <w:rPr>
                <w:b/>
                <w:sz w:val="18"/>
              </w:rPr>
            </w:pPr>
          </w:p>
          <w:p w:rsidR="007C220E" w:rsidRDefault="00B4058F">
            <w:pPr>
              <w:pStyle w:val="TableParagraph"/>
              <w:ind w:left="69"/>
            </w:pPr>
            <w:r>
              <w:t>SOPORTE</w:t>
            </w:r>
            <w:r>
              <w:rPr>
                <w:spacing w:val="-5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SISTEMA</w:t>
            </w:r>
          </w:p>
        </w:tc>
        <w:tc>
          <w:tcPr>
            <w:tcW w:w="5901" w:type="dxa"/>
          </w:tcPr>
          <w:p w:rsidR="007C220E" w:rsidRDefault="007C220E">
            <w:pPr>
              <w:pStyle w:val="TableParagraph"/>
              <w:rPr>
                <w:b/>
              </w:rPr>
            </w:pPr>
          </w:p>
          <w:p w:rsidR="007C220E" w:rsidRDefault="00B4058F">
            <w:pPr>
              <w:pStyle w:val="TableParagraph"/>
              <w:spacing w:before="182"/>
              <w:ind w:left="68"/>
              <w:rPr>
                <w:i/>
              </w:rPr>
            </w:pPr>
            <w:r>
              <w:rPr>
                <w:i/>
                <w:color w:val="B4C5E7"/>
              </w:rPr>
              <w:t>Indique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si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el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soporte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es in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house o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a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través</w:t>
            </w:r>
            <w:r>
              <w:rPr>
                <w:i/>
                <w:color w:val="B4C5E7"/>
                <w:spacing w:val="-4"/>
              </w:rPr>
              <w:t xml:space="preserve"> </w:t>
            </w:r>
            <w:r>
              <w:rPr>
                <w:i/>
                <w:color w:val="B4C5E7"/>
              </w:rPr>
              <w:t>de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un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tercero.</w:t>
            </w:r>
          </w:p>
        </w:tc>
      </w:tr>
      <w:tr w:rsidR="007C220E">
        <w:trPr>
          <w:trHeight w:val="450"/>
        </w:trPr>
        <w:tc>
          <w:tcPr>
            <w:tcW w:w="2221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ESTADO</w:t>
            </w:r>
            <w:r>
              <w:rPr>
                <w:spacing w:val="-5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SISTEMA</w:t>
            </w:r>
          </w:p>
        </w:tc>
        <w:tc>
          <w:tcPr>
            <w:tcW w:w="5901" w:type="dxa"/>
          </w:tcPr>
          <w:p w:rsidR="007C220E" w:rsidRDefault="00B4058F">
            <w:pPr>
              <w:pStyle w:val="TableParagraph"/>
              <w:spacing w:line="268" w:lineRule="exact"/>
              <w:ind w:left="68"/>
              <w:rPr>
                <w:i/>
              </w:rPr>
            </w:pPr>
            <w:r>
              <w:rPr>
                <w:i/>
                <w:color w:val="B4C5E7"/>
              </w:rPr>
              <w:t>Desarrollo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o</w:t>
            </w:r>
            <w:r>
              <w:rPr>
                <w:i/>
                <w:color w:val="B4C5E7"/>
                <w:spacing w:val="-5"/>
              </w:rPr>
              <w:t xml:space="preserve"> </w:t>
            </w:r>
            <w:r>
              <w:rPr>
                <w:i/>
                <w:color w:val="B4C5E7"/>
              </w:rPr>
              <w:t>Pruebas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o</w:t>
            </w:r>
            <w:r>
              <w:rPr>
                <w:i/>
                <w:color w:val="B4C5E7"/>
                <w:spacing w:val="-4"/>
              </w:rPr>
              <w:t xml:space="preserve"> </w:t>
            </w:r>
            <w:r>
              <w:rPr>
                <w:i/>
                <w:color w:val="B4C5E7"/>
              </w:rPr>
              <w:t>Producción</w:t>
            </w:r>
          </w:p>
        </w:tc>
      </w:tr>
      <w:tr w:rsidR="007C220E">
        <w:trPr>
          <w:trHeight w:val="738"/>
        </w:trPr>
        <w:tc>
          <w:tcPr>
            <w:tcW w:w="2221" w:type="dxa"/>
          </w:tcPr>
          <w:p w:rsidR="007C220E" w:rsidRDefault="00B4058F">
            <w:pPr>
              <w:pStyle w:val="TableParagraph"/>
              <w:spacing w:before="143"/>
              <w:ind w:left="69"/>
            </w:pPr>
            <w:r>
              <w:t>TIPO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DESARROLLO</w:t>
            </w:r>
          </w:p>
        </w:tc>
        <w:tc>
          <w:tcPr>
            <w:tcW w:w="5901" w:type="dxa"/>
          </w:tcPr>
          <w:p w:rsidR="007C220E" w:rsidRDefault="00B4058F">
            <w:pPr>
              <w:pStyle w:val="TableParagraph"/>
              <w:spacing w:line="259" w:lineRule="auto"/>
              <w:ind w:left="68" w:right="490"/>
              <w:rPr>
                <w:i/>
              </w:rPr>
            </w:pPr>
            <w:r>
              <w:rPr>
                <w:i/>
                <w:color w:val="B4C5E7"/>
              </w:rPr>
              <w:t>Adquirido sin modificaciones, adquirido con modificaciones,</w:t>
            </w:r>
            <w:r>
              <w:rPr>
                <w:i/>
                <w:color w:val="B4C5E7"/>
                <w:spacing w:val="-47"/>
              </w:rPr>
              <w:t xml:space="preserve"> </w:t>
            </w:r>
            <w:r>
              <w:rPr>
                <w:i/>
                <w:color w:val="B4C5E7"/>
              </w:rPr>
              <w:t>desarrollo</w:t>
            </w:r>
            <w:r>
              <w:rPr>
                <w:i/>
                <w:color w:val="B4C5E7"/>
                <w:spacing w:val="-5"/>
              </w:rPr>
              <w:t xml:space="preserve"> </w:t>
            </w:r>
            <w:r>
              <w:rPr>
                <w:i/>
                <w:color w:val="B4C5E7"/>
              </w:rPr>
              <w:t>interno,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desarrollo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externo.</w:t>
            </w:r>
          </w:p>
        </w:tc>
      </w:tr>
      <w:tr w:rsidR="007C220E">
        <w:trPr>
          <w:trHeight w:val="738"/>
        </w:trPr>
        <w:tc>
          <w:tcPr>
            <w:tcW w:w="2221" w:type="dxa"/>
          </w:tcPr>
          <w:p w:rsidR="007C220E" w:rsidRDefault="00B4058F">
            <w:pPr>
              <w:pStyle w:val="TableParagraph"/>
              <w:spacing w:line="259" w:lineRule="auto"/>
              <w:ind w:left="69" w:right="280"/>
            </w:pPr>
            <w:r>
              <w:t>PROPIEDAD CODIGO</w:t>
            </w:r>
            <w:r>
              <w:rPr>
                <w:spacing w:val="-47"/>
              </w:rPr>
              <w:t xml:space="preserve"> </w:t>
            </w:r>
            <w:r>
              <w:t>FUENTE</w:t>
            </w:r>
          </w:p>
        </w:tc>
        <w:tc>
          <w:tcPr>
            <w:tcW w:w="5901" w:type="dxa"/>
          </w:tcPr>
          <w:p w:rsidR="007C220E" w:rsidRDefault="00B4058F">
            <w:pPr>
              <w:pStyle w:val="TableParagraph"/>
              <w:spacing w:line="259" w:lineRule="auto"/>
              <w:ind w:left="68" w:right="770"/>
              <w:rPr>
                <w:i/>
              </w:rPr>
            </w:pPr>
            <w:r>
              <w:rPr>
                <w:i/>
                <w:color w:val="B4C5E7"/>
              </w:rPr>
              <w:t>Describir quien tiene la propiedad del código fuente y los</w:t>
            </w:r>
            <w:r>
              <w:rPr>
                <w:i/>
                <w:color w:val="B4C5E7"/>
                <w:spacing w:val="-47"/>
              </w:rPr>
              <w:t xml:space="preserve"> </w:t>
            </w:r>
            <w:r>
              <w:rPr>
                <w:i/>
                <w:color w:val="B4C5E7"/>
              </w:rPr>
              <w:t>documentos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que lo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soportan</w:t>
            </w:r>
          </w:p>
        </w:tc>
      </w:tr>
      <w:tr w:rsidR="007C220E">
        <w:trPr>
          <w:trHeight w:val="1032"/>
        </w:trPr>
        <w:tc>
          <w:tcPr>
            <w:tcW w:w="2221" w:type="dxa"/>
          </w:tcPr>
          <w:p w:rsidR="007C220E" w:rsidRDefault="00B4058F">
            <w:pPr>
              <w:pStyle w:val="TableParagraph"/>
              <w:spacing w:before="145" w:line="259" w:lineRule="auto"/>
              <w:ind w:left="69" w:right="561"/>
            </w:pPr>
            <w:r>
              <w:t>TIPO DE</w:t>
            </w:r>
            <w:r>
              <w:rPr>
                <w:spacing w:val="1"/>
              </w:rPr>
              <w:t xml:space="preserve"> </w:t>
            </w:r>
            <w:r>
              <w:t>LICENCIAMIENTO</w:t>
            </w:r>
          </w:p>
        </w:tc>
        <w:tc>
          <w:tcPr>
            <w:tcW w:w="5901" w:type="dxa"/>
          </w:tcPr>
          <w:p w:rsidR="007C220E" w:rsidRDefault="00B4058F">
            <w:pPr>
              <w:pStyle w:val="TableParagraph"/>
              <w:spacing w:before="1" w:line="259" w:lineRule="auto"/>
              <w:ind w:left="68" w:right="342"/>
              <w:rPr>
                <w:i/>
              </w:rPr>
            </w:pPr>
            <w:r>
              <w:rPr>
                <w:i/>
                <w:color w:val="B4C5E7"/>
              </w:rPr>
              <w:t>Licenciamiento ilimitado, Licenciamiento para un procesador,</w:t>
            </w:r>
            <w:r>
              <w:rPr>
                <w:i/>
                <w:color w:val="B4C5E7"/>
                <w:spacing w:val="-47"/>
              </w:rPr>
              <w:t xml:space="preserve"> </w:t>
            </w:r>
            <w:r>
              <w:rPr>
                <w:i/>
                <w:color w:val="B4C5E7"/>
              </w:rPr>
              <w:t>Cantidad de licencias por usuario nombrado, Cantidad de</w:t>
            </w:r>
            <w:r>
              <w:rPr>
                <w:i/>
                <w:color w:val="B4C5E7"/>
                <w:spacing w:val="1"/>
              </w:rPr>
              <w:t xml:space="preserve"> </w:t>
            </w:r>
            <w:r>
              <w:rPr>
                <w:i/>
                <w:color w:val="B4C5E7"/>
              </w:rPr>
              <w:t>licencias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por usuario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concurrente.</w:t>
            </w:r>
          </w:p>
        </w:tc>
      </w:tr>
      <w:tr w:rsidR="007C220E">
        <w:trPr>
          <w:trHeight w:val="1319"/>
        </w:trPr>
        <w:tc>
          <w:tcPr>
            <w:tcW w:w="2221" w:type="dxa"/>
          </w:tcPr>
          <w:p w:rsidR="007C220E" w:rsidRDefault="00B4058F">
            <w:pPr>
              <w:pStyle w:val="TableParagraph"/>
              <w:spacing w:line="259" w:lineRule="auto"/>
              <w:ind w:left="69" w:right="189"/>
            </w:pPr>
            <w:r>
              <w:t>FECHA VENCIMIENTO</w:t>
            </w:r>
            <w:r>
              <w:rPr>
                <w:spacing w:val="-47"/>
              </w:rPr>
              <w:t xml:space="preserve"> </w:t>
            </w:r>
            <w:r>
              <w:t>SOPORTE O</w:t>
            </w:r>
            <w:r>
              <w:rPr>
                <w:spacing w:val="1"/>
              </w:rPr>
              <w:t xml:space="preserve"> </w:t>
            </w:r>
            <w:r>
              <w:t>VENCIMIENTO DE</w:t>
            </w:r>
            <w:r>
              <w:rPr>
                <w:spacing w:val="1"/>
              </w:rPr>
              <w:t xml:space="preserve"> </w:t>
            </w:r>
            <w:r>
              <w:t>LICENCIA</w:t>
            </w:r>
          </w:p>
        </w:tc>
        <w:tc>
          <w:tcPr>
            <w:tcW w:w="5901" w:type="dxa"/>
          </w:tcPr>
          <w:p w:rsidR="007C220E" w:rsidRDefault="007C220E">
            <w:pPr>
              <w:pStyle w:val="TableParagraph"/>
              <w:spacing w:before="6"/>
              <w:rPr>
                <w:b/>
                <w:sz w:val="23"/>
              </w:rPr>
            </w:pPr>
          </w:p>
          <w:p w:rsidR="007C220E" w:rsidRDefault="00B4058F">
            <w:pPr>
              <w:pStyle w:val="TableParagraph"/>
              <w:spacing w:line="259" w:lineRule="auto"/>
              <w:ind w:left="68" w:right="963"/>
              <w:rPr>
                <w:i/>
              </w:rPr>
            </w:pPr>
            <w:r>
              <w:rPr>
                <w:i/>
                <w:color w:val="B4C5E7"/>
              </w:rPr>
              <w:t>Indique la fecha hasta la cual se tiene el contrato de</w:t>
            </w:r>
            <w:r>
              <w:rPr>
                <w:i/>
                <w:color w:val="B4C5E7"/>
                <w:spacing w:val="1"/>
              </w:rPr>
              <w:t xml:space="preserve"> </w:t>
            </w:r>
            <w:r>
              <w:rPr>
                <w:i/>
                <w:color w:val="B4C5E7"/>
              </w:rPr>
              <w:t>mantenimiento</w:t>
            </w:r>
            <w:r>
              <w:rPr>
                <w:i/>
                <w:color w:val="B4C5E7"/>
                <w:spacing w:val="-4"/>
              </w:rPr>
              <w:t xml:space="preserve"> </w:t>
            </w:r>
            <w:r>
              <w:rPr>
                <w:i/>
                <w:color w:val="B4C5E7"/>
              </w:rPr>
              <w:t>o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soporte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del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sistema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con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el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proveedor</w:t>
            </w:r>
          </w:p>
        </w:tc>
      </w:tr>
    </w:tbl>
    <w:p w:rsidR="007C220E" w:rsidRDefault="007C220E">
      <w:pPr>
        <w:spacing w:line="259" w:lineRule="auto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b/>
          <w:sz w:val="20"/>
        </w:rPr>
      </w:pPr>
    </w:p>
    <w:p w:rsidR="007C220E" w:rsidRDefault="007C220E">
      <w:pPr>
        <w:pStyle w:val="Textoindependiente"/>
        <w:rPr>
          <w:b/>
          <w:sz w:val="20"/>
        </w:rPr>
      </w:pPr>
    </w:p>
    <w:p w:rsidR="007C220E" w:rsidRDefault="007C220E">
      <w:pPr>
        <w:pStyle w:val="Textoindependiente"/>
        <w:spacing w:before="2"/>
        <w:rPr>
          <w:b/>
          <w:sz w:val="19"/>
        </w:r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1"/>
        <w:gridCol w:w="5901"/>
      </w:tblGrid>
      <w:tr w:rsidR="007C220E">
        <w:trPr>
          <w:trHeight w:val="1031"/>
        </w:trPr>
        <w:tc>
          <w:tcPr>
            <w:tcW w:w="2221" w:type="dxa"/>
          </w:tcPr>
          <w:p w:rsidR="007C220E" w:rsidRDefault="00B4058F">
            <w:pPr>
              <w:pStyle w:val="TableParagraph"/>
              <w:spacing w:before="1" w:line="259" w:lineRule="auto"/>
              <w:ind w:left="69" w:right="566"/>
              <w:jc w:val="both"/>
            </w:pPr>
            <w:r>
              <w:t>PLATAFORMA DE</w:t>
            </w:r>
            <w:r>
              <w:rPr>
                <w:spacing w:val="-47"/>
              </w:rPr>
              <w:t xml:space="preserve"> </w:t>
            </w:r>
            <w:r>
              <w:t>DESARROLLO DEL</w:t>
            </w:r>
            <w:r>
              <w:rPr>
                <w:spacing w:val="-47"/>
              </w:rPr>
              <w:t xml:space="preserve"> </w:t>
            </w:r>
            <w:r>
              <w:t>SISTEMA</w:t>
            </w:r>
          </w:p>
        </w:tc>
        <w:tc>
          <w:tcPr>
            <w:tcW w:w="5901" w:type="dxa"/>
          </w:tcPr>
          <w:p w:rsidR="007C220E" w:rsidRDefault="00B4058F">
            <w:pPr>
              <w:pStyle w:val="TableParagraph"/>
              <w:spacing w:before="145" w:line="259" w:lineRule="auto"/>
              <w:ind w:left="68" w:right="578"/>
              <w:rPr>
                <w:i/>
              </w:rPr>
            </w:pPr>
            <w:r>
              <w:rPr>
                <w:i/>
                <w:color w:val="B4C5E7"/>
              </w:rPr>
              <w:t>Características técnicas de la plataforma sobre la cual está</w:t>
            </w:r>
            <w:r>
              <w:rPr>
                <w:i/>
                <w:color w:val="B4C5E7"/>
                <w:spacing w:val="-47"/>
              </w:rPr>
              <w:t xml:space="preserve"> </w:t>
            </w:r>
            <w:r>
              <w:rPr>
                <w:i/>
                <w:color w:val="B4C5E7"/>
              </w:rPr>
              <w:t>implementado</w:t>
            </w:r>
            <w:r>
              <w:rPr>
                <w:i/>
                <w:color w:val="B4C5E7"/>
                <w:spacing w:val="-4"/>
              </w:rPr>
              <w:t xml:space="preserve"> </w:t>
            </w:r>
            <w:r>
              <w:rPr>
                <w:i/>
                <w:color w:val="B4C5E7"/>
              </w:rPr>
              <w:t>el sistema:</w:t>
            </w:r>
            <w:r>
              <w:rPr>
                <w:i/>
                <w:color w:val="B4C5E7"/>
                <w:spacing w:val="1"/>
              </w:rPr>
              <w:t xml:space="preserve"> </w:t>
            </w:r>
            <w:r>
              <w:rPr>
                <w:i/>
                <w:color w:val="B4C5E7"/>
              </w:rPr>
              <w:t>Java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6, .net,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php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5.3, etc.</w:t>
            </w:r>
          </w:p>
        </w:tc>
      </w:tr>
      <w:tr w:rsidR="007C220E">
        <w:trPr>
          <w:trHeight w:val="2827"/>
        </w:trPr>
        <w:tc>
          <w:tcPr>
            <w:tcW w:w="2221" w:type="dxa"/>
          </w:tcPr>
          <w:p w:rsidR="007C220E" w:rsidRDefault="007C220E">
            <w:pPr>
              <w:pStyle w:val="TableParagraph"/>
              <w:rPr>
                <w:b/>
              </w:rPr>
            </w:pPr>
          </w:p>
          <w:p w:rsidR="007C220E" w:rsidRDefault="007C220E">
            <w:pPr>
              <w:pStyle w:val="TableParagraph"/>
              <w:rPr>
                <w:b/>
              </w:rPr>
            </w:pPr>
          </w:p>
          <w:p w:rsidR="007C220E" w:rsidRDefault="007C220E">
            <w:pPr>
              <w:pStyle w:val="TableParagraph"/>
              <w:rPr>
                <w:b/>
              </w:rPr>
            </w:pPr>
          </w:p>
          <w:p w:rsidR="007C220E" w:rsidRDefault="007C220E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C220E" w:rsidRDefault="00B4058F">
            <w:pPr>
              <w:pStyle w:val="TableParagraph"/>
              <w:spacing w:line="259" w:lineRule="auto"/>
              <w:ind w:left="69" w:right="86"/>
            </w:pPr>
            <w:r>
              <w:t>UBICACIÓN EN DONDE</w:t>
            </w:r>
            <w:r>
              <w:rPr>
                <w:spacing w:val="-48"/>
              </w:rPr>
              <w:t xml:space="preserve"> </w:t>
            </w:r>
            <w:r>
              <w:t>OPERA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SISTEMA</w:t>
            </w:r>
          </w:p>
        </w:tc>
        <w:tc>
          <w:tcPr>
            <w:tcW w:w="5901" w:type="dxa"/>
          </w:tcPr>
          <w:p w:rsidR="007C220E" w:rsidRDefault="00B4058F">
            <w:pPr>
              <w:pStyle w:val="TableParagraph"/>
              <w:spacing w:line="259" w:lineRule="auto"/>
              <w:ind w:left="68" w:right="305"/>
              <w:rPr>
                <w:i/>
              </w:rPr>
            </w:pPr>
            <w:r>
              <w:rPr>
                <w:i/>
                <w:color w:val="B4C5E7"/>
              </w:rPr>
              <w:t>Ubicación de los servidores de aplicaciones por ambiente,</w:t>
            </w:r>
            <w:r>
              <w:rPr>
                <w:i/>
                <w:color w:val="B4C5E7"/>
                <w:spacing w:val="1"/>
              </w:rPr>
              <w:t xml:space="preserve"> </w:t>
            </w:r>
            <w:r>
              <w:rPr>
                <w:i/>
                <w:color w:val="B4C5E7"/>
              </w:rPr>
              <w:t>indicando el centro de datos y la ip. Agregue una fila por cada</w:t>
            </w:r>
            <w:r>
              <w:rPr>
                <w:i/>
                <w:color w:val="B4C5E7"/>
                <w:spacing w:val="-47"/>
              </w:rPr>
              <w:t xml:space="preserve"> </w:t>
            </w:r>
            <w:r>
              <w:rPr>
                <w:i/>
                <w:color w:val="B4C5E7"/>
              </w:rPr>
              <w:t>servidor de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aplicaciones distinto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que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use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el sistema.</w:t>
            </w:r>
          </w:p>
          <w:p w:rsidR="007C220E" w:rsidRDefault="00B4058F">
            <w:pPr>
              <w:pStyle w:val="TableParagraph"/>
              <w:spacing w:before="158"/>
              <w:ind w:left="68"/>
              <w:rPr>
                <w:i/>
              </w:rPr>
            </w:pPr>
            <w:r>
              <w:rPr>
                <w:i/>
                <w:color w:val="B4C5E7"/>
              </w:rPr>
              <w:t>Ejemplos:</w:t>
            </w:r>
          </w:p>
          <w:p w:rsidR="007C220E" w:rsidRDefault="00B4058F">
            <w:pPr>
              <w:pStyle w:val="TableParagraph"/>
              <w:spacing w:before="181"/>
              <w:ind w:left="68"/>
              <w:rPr>
                <w:i/>
              </w:rPr>
            </w:pPr>
            <w:r>
              <w:rPr>
                <w:i/>
                <w:color w:val="B4C5E7"/>
              </w:rPr>
              <w:t>Desarrollo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Centro</w:t>
            </w:r>
            <w:r>
              <w:rPr>
                <w:i/>
                <w:color w:val="B4C5E7"/>
                <w:spacing w:val="-4"/>
              </w:rPr>
              <w:t xml:space="preserve"> </w:t>
            </w:r>
            <w:r>
              <w:rPr>
                <w:i/>
                <w:color w:val="B4C5E7"/>
              </w:rPr>
              <w:t>de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datos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alterno</w:t>
            </w:r>
            <w:r>
              <w:rPr>
                <w:i/>
                <w:color w:val="B4C5E7"/>
                <w:spacing w:val="-4"/>
              </w:rPr>
              <w:t xml:space="preserve"> </w:t>
            </w:r>
            <w:r>
              <w:rPr>
                <w:i/>
                <w:color w:val="B4C5E7"/>
              </w:rPr>
              <w:t>127.0.0.0</w:t>
            </w:r>
          </w:p>
          <w:p w:rsidR="007C220E" w:rsidRDefault="00B4058F">
            <w:pPr>
              <w:pStyle w:val="TableParagraph"/>
              <w:spacing w:before="1" w:line="450" w:lineRule="atLeast"/>
              <w:ind w:left="68" w:right="1458"/>
              <w:rPr>
                <w:i/>
              </w:rPr>
            </w:pPr>
            <w:r>
              <w:rPr>
                <w:i/>
                <w:color w:val="B4C5E7"/>
              </w:rPr>
              <w:t>Pruebas Centro de datos sede principal 127.0.0.0</w:t>
            </w:r>
            <w:r>
              <w:rPr>
                <w:i/>
                <w:color w:val="B4C5E7"/>
                <w:spacing w:val="-47"/>
              </w:rPr>
              <w:t xml:space="preserve"> </w:t>
            </w:r>
            <w:r>
              <w:rPr>
                <w:i/>
                <w:color w:val="B4C5E7"/>
              </w:rPr>
              <w:t>Operación</w:t>
            </w:r>
            <w:r>
              <w:rPr>
                <w:i/>
                <w:color w:val="B4C5E7"/>
                <w:spacing w:val="-4"/>
              </w:rPr>
              <w:t xml:space="preserve"> </w:t>
            </w:r>
            <w:r>
              <w:rPr>
                <w:i/>
                <w:color w:val="B4C5E7"/>
              </w:rPr>
              <w:t>Nube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Amazon</w:t>
            </w:r>
            <w:r>
              <w:rPr>
                <w:i/>
                <w:color w:val="B4C5E7"/>
                <w:spacing w:val="-6"/>
              </w:rPr>
              <w:t xml:space="preserve"> </w:t>
            </w:r>
            <w:r>
              <w:rPr>
                <w:i/>
                <w:color w:val="B4C5E7"/>
              </w:rPr>
              <w:t>Web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Services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127.0.0.0</w:t>
            </w:r>
          </w:p>
        </w:tc>
      </w:tr>
      <w:tr w:rsidR="007C220E">
        <w:trPr>
          <w:trHeight w:val="741"/>
        </w:trPr>
        <w:tc>
          <w:tcPr>
            <w:tcW w:w="2221" w:type="dxa"/>
          </w:tcPr>
          <w:p w:rsidR="007C220E" w:rsidRDefault="00B4058F">
            <w:pPr>
              <w:pStyle w:val="TableParagraph"/>
              <w:spacing w:before="1" w:line="256" w:lineRule="auto"/>
              <w:ind w:left="69" w:right="347"/>
            </w:pPr>
            <w:r>
              <w:t>URL DE INGRESO AL</w:t>
            </w:r>
            <w:r>
              <w:rPr>
                <w:spacing w:val="-47"/>
              </w:rPr>
              <w:t xml:space="preserve"> </w:t>
            </w:r>
            <w:r>
              <w:t>SISTEMA</w:t>
            </w:r>
          </w:p>
        </w:tc>
        <w:tc>
          <w:tcPr>
            <w:tcW w:w="5901" w:type="dxa"/>
          </w:tcPr>
          <w:p w:rsidR="007C220E" w:rsidRDefault="00B4058F">
            <w:pPr>
              <w:pStyle w:val="TableParagraph"/>
              <w:spacing w:before="145"/>
              <w:ind w:left="68"/>
              <w:rPr>
                <w:i/>
              </w:rPr>
            </w:pPr>
            <w:r>
              <w:rPr>
                <w:i/>
                <w:color w:val="B4C5E7"/>
              </w:rPr>
              <w:t>Indique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la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URL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para</w:t>
            </w:r>
            <w:r>
              <w:rPr>
                <w:i/>
                <w:color w:val="B4C5E7"/>
                <w:spacing w:val="-4"/>
              </w:rPr>
              <w:t xml:space="preserve"> </w:t>
            </w:r>
            <w:r>
              <w:rPr>
                <w:i/>
                <w:color w:val="B4C5E7"/>
              </w:rPr>
              <w:t>ingresar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al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sistema.</w:t>
            </w:r>
          </w:p>
        </w:tc>
      </w:tr>
      <w:tr w:rsidR="007C220E">
        <w:trPr>
          <w:trHeight w:val="738"/>
        </w:trPr>
        <w:tc>
          <w:tcPr>
            <w:tcW w:w="2221" w:type="dxa"/>
          </w:tcPr>
          <w:p w:rsidR="007C220E" w:rsidRDefault="00B4058F">
            <w:pPr>
              <w:pStyle w:val="TableParagraph"/>
              <w:spacing w:line="259" w:lineRule="auto"/>
              <w:ind w:left="69" w:right="74"/>
            </w:pPr>
            <w:r>
              <w:t>PLATAFORMA DE BASE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DATOS</w:t>
            </w:r>
            <w:r>
              <w:rPr>
                <w:spacing w:val="-3"/>
              </w:rPr>
              <w:t xml:space="preserve"> </w:t>
            </w:r>
            <w:r>
              <w:t>(VERSIÓN)</w:t>
            </w:r>
          </w:p>
        </w:tc>
        <w:tc>
          <w:tcPr>
            <w:tcW w:w="5901" w:type="dxa"/>
          </w:tcPr>
          <w:p w:rsidR="007C220E" w:rsidRDefault="00B4058F">
            <w:pPr>
              <w:pStyle w:val="TableParagraph"/>
              <w:spacing w:before="143"/>
              <w:ind w:left="68"/>
              <w:rPr>
                <w:i/>
              </w:rPr>
            </w:pPr>
            <w:r>
              <w:rPr>
                <w:i/>
                <w:color w:val="B4C5E7"/>
              </w:rPr>
              <w:t>Indique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la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marca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de la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base</w:t>
            </w:r>
            <w:r>
              <w:rPr>
                <w:i/>
                <w:color w:val="B4C5E7"/>
                <w:spacing w:val="-4"/>
              </w:rPr>
              <w:t xml:space="preserve"> </w:t>
            </w:r>
            <w:r>
              <w:rPr>
                <w:i/>
                <w:color w:val="B4C5E7"/>
              </w:rPr>
              <w:t>de datos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y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la</w:t>
            </w:r>
            <w:r>
              <w:rPr>
                <w:i/>
                <w:color w:val="B4C5E7"/>
                <w:spacing w:val="-4"/>
              </w:rPr>
              <w:t xml:space="preserve"> </w:t>
            </w:r>
            <w:r>
              <w:rPr>
                <w:i/>
                <w:color w:val="B4C5E7"/>
              </w:rPr>
              <w:t>versión.</w:t>
            </w:r>
          </w:p>
        </w:tc>
      </w:tr>
      <w:tr w:rsidR="007C220E">
        <w:trPr>
          <w:trHeight w:val="2829"/>
        </w:trPr>
        <w:tc>
          <w:tcPr>
            <w:tcW w:w="2221" w:type="dxa"/>
          </w:tcPr>
          <w:p w:rsidR="007C220E" w:rsidRDefault="007C220E">
            <w:pPr>
              <w:pStyle w:val="TableParagraph"/>
              <w:rPr>
                <w:b/>
              </w:rPr>
            </w:pPr>
          </w:p>
          <w:p w:rsidR="007C220E" w:rsidRDefault="007C220E">
            <w:pPr>
              <w:pStyle w:val="TableParagraph"/>
              <w:rPr>
                <w:b/>
              </w:rPr>
            </w:pPr>
          </w:p>
          <w:p w:rsidR="007C220E" w:rsidRDefault="007C220E">
            <w:pPr>
              <w:pStyle w:val="TableParagraph"/>
              <w:rPr>
                <w:b/>
              </w:rPr>
            </w:pPr>
          </w:p>
          <w:p w:rsidR="007C220E" w:rsidRDefault="007C220E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C220E" w:rsidRDefault="00B4058F">
            <w:pPr>
              <w:pStyle w:val="TableParagraph"/>
              <w:spacing w:before="1" w:line="259" w:lineRule="auto"/>
              <w:ind w:left="69" w:right="538"/>
            </w:pPr>
            <w:r>
              <w:t>UBICACIÓN DE LA</w:t>
            </w:r>
            <w:r>
              <w:rPr>
                <w:spacing w:val="-47"/>
              </w:rPr>
              <w:t xml:space="preserve"> </w:t>
            </w:r>
            <w:r>
              <w:t>BASE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DATOS</w:t>
            </w:r>
          </w:p>
        </w:tc>
        <w:tc>
          <w:tcPr>
            <w:tcW w:w="5901" w:type="dxa"/>
          </w:tcPr>
          <w:p w:rsidR="007C220E" w:rsidRDefault="00B4058F">
            <w:pPr>
              <w:pStyle w:val="TableParagraph"/>
              <w:spacing w:line="259" w:lineRule="auto"/>
              <w:ind w:left="68" w:right="305"/>
              <w:rPr>
                <w:i/>
              </w:rPr>
            </w:pPr>
            <w:r>
              <w:rPr>
                <w:i/>
                <w:color w:val="B4C5E7"/>
              </w:rPr>
              <w:t>Ubicación de la base de datos del aplicativo por ambiente,</w:t>
            </w:r>
            <w:r>
              <w:rPr>
                <w:i/>
                <w:color w:val="B4C5E7"/>
                <w:spacing w:val="1"/>
              </w:rPr>
              <w:t xml:space="preserve"> </w:t>
            </w:r>
            <w:r>
              <w:rPr>
                <w:i/>
                <w:color w:val="B4C5E7"/>
              </w:rPr>
              <w:t>indicando el centro de datos y la ip. Agregue una fila por cada</w:t>
            </w:r>
            <w:r>
              <w:rPr>
                <w:i/>
                <w:color w:val="B4C5E7"/>
                <w:spacing w:val="-47"/>
              </w:rPr>
              <w:t xml:space="preserve"> </w:t>
            </w:r>
            <w:r>
              <w:rPr>
                <w:i/>
                <w:color w:val="B4C5E7"/>
              </w:rPr>
              <w:t>base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de datos distinta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que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use el sistema.</w:t>
            </w:r>
          </w:p>
          <w:p w:rsidR="007C220E" w:rsidRDefault="00B4058F">
            <w:pPr>
              <w:pStyle w:val="TableParagraph"/>
              <w:spacing w:before="159"/>
              <w:ind w:left="68"/>
              <w:rPr>
                <w:i/>
              </w:rPr>
            </w:pPr>
            <w:r>
              <w:rPr>
                <w:i/>
                <w:color w:val="B4C5E7"/>
              </w:rPr>
              <w:t>Ejemplos:</w:t>
            </w:r>
          </w:p>
          <w:p w:rsidR="007C220E" w:rsidRDefault="00B4058F">
            <w:pPr>
              <w:pStyle w:val="TableParagraph"/>
              <w:spacing w:before="1" w:line="450" w:lineRule="atLeast"/>
              <w:ind w:left="68" w:right="1458"/>
              <w:rPr>
                <w:i/>
              </w:rPr>
            </w:pPr>
            <w:r>
              <w:rPr>
                <w:i/>
                <w:color w:val="B4C5E7"/>
              </w:rPr>
              <w:t>Desarrollo Centro de datos alterno 127.0.0.0</w:t>
            </w:r>
            <w:r>
              <w:rPr>
                <w:i/>
                <w:color w:val="B4C5E7"/>
                <w:spacing w:val="1"/>
              </w:rPr>
              <w:t xml:space="preserve"> </w:t>
            </w:r>
            <w:r>
              <w:rPr>
                <w:i/>
                <w:color w:val="B4C5E7"/>
              </w:rPr>
              <w:t>Pruebas Centro de datos sede principal 127.0.0.0</w:t>
            </w:r>
            <w:r>
              <w:rPr>
                <w:i/>
                <w:color w:val="B4C5E7"/>
                <w:spacing w:val="-47"/>
              </w:rPr>
              <w:t xml:space="preserve"> </w:t>
            </w:r>
            <w:r>
              <w:rPr>
                <w:i/>
                <w:color w:val="B4C5E7"/>
              </w:rPr>
              <w:t>Operación</w:t>
            </w:r>
            <w:r>
              <w:rPr>
                <w:i/>
                <w:color w:val="B4C5E7"/>
                <w:spacing w:val="-4"/>
              </w:rPr>
              <w:t xml:space="preserve"> </w:t>
            </w:r>
            <w:r>
              <w:rPr>
                <w:i/>
                <w:color w:val="B4C5E7"/>
              </w:rPr>
              <w:t>Nube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Amazon</w:t>
            </w:r>
            <w:r>
              <w:rPr>
                <w:i/>
                <w:color w:val="B4C5E7"/>
                <w:spacing w:val="-6"/>
              </w:rPr>
              <w:t xml:space="preserve"> </w:t>
            </w:r>
            <w:r>
              <w:rPr>
                <w:i/>
                <w:color w:val="B4C5E7"/>
              </w:rPr>
              <w:t>Web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Services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127.0.0.0</w:t>
            </w:r>
          </w:p>
        </w:tc>
      </w:tr>
      <w:tr w:rsidR="007C220E">
        <w:trPr>
          <w:trHeight w:val="738"/>
        </w:trPr>
        <w:tc>
          <w:tcPr>
            <w:tcW w:w="2221" w:type="dxa"/>
          </w:tcPr>
          <w:p w:rsidR="007C220E" w:rsidRDefault="00B4058F">
            <w:pPr>
              <w:pStyle w:val="TableParagraph"/>
              <w:spacing w:line="259" w:lineRule="auto"/>
              <w:ind w:left="69" w:right="336"/>
            </w:pPr>
            <w:r>
              <w:t>INFORMACIÓN QUE</w:t>
            </w:r>
            <w:r>
              <w:rPr>
                <w:spacing w:val="-47"/>
              </w:rPr>
              <w:t xml:space="preserve"> </w:t>
            </w:r>
            <w:r>
              <w:t>GESTIONA</w:t>
            </w:r>
          </w:p>
        </w:tc>
        <w:tc>
          <w:tcPr>
            <w:tcW w:w="5901" w:type="dxa"/>
          </w:tcPr>
          <w:p w:rsidR="007C220E" w:rsidRDefault="00B4058F">
            <w:pPr>
              <w:pStyle w:val="TableParagraph"/>
              <w:spacing w:before="143"/>
              <w:ind w:left="68"/>
              <w:rPr>
                <w:i/>
              </w:rPr>
            </w:pPr>
            <w:r>
              <w:rPr>
                <w:i/>
                <w:color w:val="B4C5E7"/>
              </w:rPr>
              <w:t>Información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que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se</w:t>
            </w:r>
            <w:r>
              <w:rPr>
                <w:i/>
                <w:color w:val="B4C5E7"/>
                <w:spacing w:val="-5"/>
              </w:rPr>
              <w:t xml:space="preserve"> </w:t>
            </w:r>
            <w:r>
              <w:rPr>
                <w:i/>
                <w:color w:val="B4C5E7"/>
              </w:rPr>
              <w:t>gestiona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en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el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sistema</w:t>
            </w:r>
          </w:p>
        </w:tc>
      </w:tr>
      <w:tr w:rsidR="007C220E">
        <w:trPr>
          <w:trHeight w:val="741"/>
        </w:trPr>
        <w:tc>
          <w:tcPr>
            <w:tcW w:w="2221" w:type="dxa"/>
          </w:tcPr>
          <w:p w:rsidR="007C220E" w:rsidRDefault="00B4058F">
            <w:pPr>
              <w:pStyle w:val="TableParagraph"/>
              <w:spacing w:line="259" w:lineRule="auto"/>
              <w:ind w:left="69" w:right="849"/>
            </w:pPr>
            <w:r>
              <w:t>SERVICIO QUE</w:t>
            </w:r>
            <w:r>
              <w:rPr>
                <w:spacing w:val="-47"/>
              </w:rPr>
              <w:t xml:space="preserve"> </w:t>
            </w:r>
            <w:r>
              <w:t>SOPORTA</w:t>
            </w:r>
          </w:p>
        </w:tc>
        <w:tc>
          <w:tcPr>
            <w:tcW w:w="5901" w:type="dxa"/>
          </w:tcPr>
          <w:p w:rsidR="007C220E" w:rsidRDefault="00B4058F">
            <w:pPr>
              <w:pStyle w:val="TableParagraph"/>
              <w:spacing w:before="145"/>
              <w:ind w:left="68"/>
              <w:rPr>
                <w:i/>
              </w:rPr>
            </w:pPr>
            <w:r>
              <w:rPr>
                <w:i/>
                <w:color w:val="B4C5E7"/>
              </w:rPr>
              <w:t>Servicios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que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brinda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la</w:t>
            </w:r>
            <w:r>
              <w:rPr>
                <w:i/>
                <w:color w:val="B4C5E7"/>
                <w:spacing w:val="-5"/>
              </w:rPr>
              <w:t xml:space="preserve"> </w:t>
            </w:r>
            <w:r>
              <w:rPr>
                <w:i/>
                <w:color w:val="B4C5E7"/>
              </w:rPr>
              <w:t>entidad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soportados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por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el</w:t>
            </w:r>
            <w:r>
              <w:rPr>
                <w:i/>
                <w:color w:val="B4C5E7"/>
                <w:spacing w:val="-4"/>
              </w:rPr>
              <w:t xml:space="preserve"> </w:t>
            </w:r>
            <w:r>
              <w:rPr>
                <w:i/>
                <w:color w:val="B4C5E7"/>
              </w:rPr>
              <w:t>sistema</w:t>
            </w:r>
          </w:p>
        </w:tc>
      </w:tr>
      <w:tr w:rsidR="007C220E">
        <w:trPr>
          <w:trHeight w:val="738"/>
        </w:trPr>
        <w:tc>
          <w:tcPr>
            <w:tcW w:w="2221" w:type="dxa"/>
          </w:tcPr>
          <w:p w:rsidR="007C220E" w:rsidRDefault="00B4058F">
            <w:pPr>
              <w:pStyle w:val="TableParagraph"/>
              <w:spacing w:line="256" w:lineRule="auto"/>
              <w:ind w:left="69" w:right="981"/>
            </w:pPr>
            <w:r>
              <w:t>MÓDULO DE</w:t>
            </w:r>
            <w:r>
              <w:rPr>
                <w:spacing w:val="-47"/>
              </w:rPr>
              <w:t xml:space="preserve"> </w:t>
            </w:r>
            <w:r>
              <w:t>AUDITORIA</w:t>
            </w:r>
          </w:p>
        </w:tc>
        <w:tc>
          <w:tcPr>
            <w:tcW w:w="5901" w:type="dxa"/>
          </w:tcPr>
          <w:p w:rsidR="007C220E" w:rsidRDefault="00B4058F">
            <w:pPr>
              <w:pStyle w:val="TableParagraph"/>
              <w:spacing w:before="143"/>
              <w:ind w:left="68"/>
              <w:rPr>
                <w:i/>
              </w:rPr>
            </w:pPr>
            <w:r>
              <w:rPr>
                <w:i/>
                <w:color w:val="B4C5E7"/>
              </w:rPr>
              <w:t>Describir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el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alcance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del módulo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de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auditoría</w:t>
            </w:r>
          </w:p>
        </w:tc>
      </w:tr>
    </w:tbl>
    <w:p w:rsidR="007C220E" w:rsidRDefault="007C220E">
      <w:pPr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b/>
          <w:sz w:val="20"/>
        </w:rPr>
      </w:pPr>
    </w:p>
    <w:p w:rsidR="007C220E" w:rsidRDefault="007C220E">
      <w:pPr>
        <w:pStyle w:val="Textoindependiente"/>
        <w:rPr>
          <w:b/>
          <w:sz w:val="20"/>
        </w:rPr>
      </w:pPr>
    </w:p>
    <w:p w:rsidR="007C220E" w:rsidRDefault="007C220E">
      <w:pPr>
        <w:pStyle w:val="Textoindependiente"/>
        <w:spacing w:before="2"/>
        <w:rPr>
          <w:b/>
          <w:sz w:val="19"/>
        </w:r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1"/>
        <w:gridCol w:w="5901"/>
      </w:tblGrid>
      <w:tr w:rsidR="007C220E">
        <w:trPr>
          <w:trHeight w:val="1031"/>
        </w:trPr>
        <w:tc>
          <w:tcPr>
            <w:tcW w:w="2221" w:type="dxa"/>
          </w:tcPr>
          <w:p w:rsidR="007C220E" w:rsidRDefault="00B4058F">
            <w:pPr>
              <w:pStyle w:val="TableParagraph"/>
              <w:spacing w:before="1" w:line="259" w:lineRule="auto"/>
              <w:ind w:left="69" w:right="450"/>
            </w:pPr>
            <w:r>
              <w:t>DOCUMENTACIÓN</w:t>
            </w:r>
            <w:r>
              <w:rPr>
                <w:spacing w:val="-47"/>
              </w:rPr>
              <w:t xml:space="preserve"> </w:t>
            </w:r>
            <w:r>
              <w:t>TÉCNICA Y DE</w:t>
            </w:r>
            <w:r>
              <w:rPr>
                <w:spacing w:val="1"/>
              </w:rPr>
              <w:t xml:space="preserve"> </w:t>
            </w:r>
            <w:r>
              <w:t>USUARIO</w:t>
            </w:r>
          </w:p>
        </w:tc>
        <w:tc>
          <w:tcPr>
            <w:tcW w:w="5901" w:type="dxa"/>
          </w:tcPr>
          <w:p w:rsidR="007C220E" w:rsidRDefault="00B4058F">
            <w:pPr>
              <w:pStyle w:val="TableParagraph"/>
              <w:spacing w:before="145" w:line="259" w:lineRule="auto"/>
              <w:ind w:left="68" w:right="258"/>
              <w:rPr>
                <w:i/>
              </w:rPr>
            </w:pPr>
            <w:r>
              <w:rPr>
                <w:i/>
                <w:color w:val="B4C5E7"/>
              </w:rPr>
              <w:t>Documentos disponibles para el uso, soporte y mantenimiento</w:t>
            </w:r>
            <w:r>
              <w:rPr>
                <w:i/>
                <w:color w:val="B4C5E7"/>
                <w:spacing w:val="-47"/>
              </w:rPr>
              <w:t xml:space="preserve"> </w:t>
            </w:r>
            <w:r>
              <w:rPr>
                <w:i/>
                <w:color w:val="B4C5E7"/>
              </w:rPr>
              <w:t>del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Sistema de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Información</w:t>
            </w:r>
          </w:p>
        </w:tc>
      </w:tr>
      <w:tr w:rsidR="007C220E">
        <w:trPr>
          <w:trHeight w:val="738"/>
        </w:trPr>
        <w:tc>
          <w:tcPr>
            <w:tcW w:w="2221" w:type="dxa"/>
          </w:tcPr>
          <w:p w:rsidR="007C220E" w:rsidRDefault="00B4058F">
            <w:pPr>
              <w:pStyle w:val="TableParagraph"/>
              <w:spacing w:line="256" w:lineRule="auto"/>
              <w:ind w:left="69" w:right="450"/>
            </w:pPr>
            <w:r>
              <w:t>RUTA DE LA</w:t>
            </w:r>
            <w:r>
              <w:rPr>
                <w:spacing w:val="1"/>
              </w:rPr>
              <w:t xml:space="preserve"> </w:t>
            </w:r>
            <w:r>
              <w:t>DOCUMENTACIÓN</w:t>
            </w:r>
          </w:p>
        </w:tc>
        <w:tc>
          <w:tcPr>
            <w:tcW w:w="5901" w:type="dxa"/>
          </w:tcPr>
          <w:p w:rsidR="007C220E" w:rsidRDefault="00B4058F">
            <w:pPr>
              <w:pStyle w:val="TableParagraph"/>
              <w:spacing w:line="256" w:lineRule="auto"/>
              <w:ind w:left="68" w:right="793"/>
              <w:rPr>
                <w:i/>
              </w:rPr>
            </w:pPr>
            <w:r>
              <w:rPr>
                <w:i/>
                <w:color w:val="B4C5E7"/>
              </w:rPr>
              <w:t>Especifique donde reposa la documentación técnica y de</w:t>
            </w:r>
            <w:r>
              <w:rPr>
                <w:i/>
                <w:color w:val="B4C5E7"/>
                <w:spacing w:val="-48"/>
              </w:rPr>
              <w:t xml:space="preserve"> </w:t>
            </w:r>
            <w:r>
              <w:rPr>
                <w:i/>
                <w:color w:val="B4C5E7"/>
              </w:rPr>
              <w:t>usuario.</w:t>
            </w:r>
          </w:p>
        </w:tc>
      </w:tr>
      <w:tr w:rsidR="007C220E">
        <w:trPr>
          <w:trHeight w:val="738"/>
        </w:trPr>
        <w:tc>
          <w:tcPr>
            <w:tcW w:w="2221" w:type="dxa"/>
          </w:tcPr>
          <w:p w:rsidR="007C220E" w:rsidRDefault="00B4058F">
            <w:pPr>
              <w:pStyle w:val="TableParagraph"/>
              <w:spacing w:line="259" w:lineRule="auto"/>
              <w:ind w:left="69" w:right="81"/>
            </w:pPr>
            <w:r>
              <w:t>ÁREA Y LÍDER TÉCNICO</w:t>
            </w:r>
            <w:r>
              <w:rPr>
                <w:spacing w:val="-47"/>
              </w:rPr>
              <w:t xml:space="preserve"> </w:t>
            </w:r>
            <w:r>
              <w:t>RESPONSABLE</w:t>
            </w:r>
          </w:p>
        </w:tc>
        <w:tc>
          <w:tcPr>
            <w:tcW w:w="5901" w:type="dxa"/>
          </w:tcPr>
          <w:p w:rsidR="007C220E" w:rsidRDefault="00B4058F">
            <w:pPr>
              <w:pStyle w:val="TableParagraph"/>
              <w:spacing w:before="143"/>
              <w:ind w:left="68"/>
              <w:rPr>
                <w:i/>
              </w:rPr>
            </w:pPr>
            <w:r>
              <w:rPr>
                <w:i/>
                <w:color w:val="B4C5E7"/>
              </w:rPr>
              <w:t>Indique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el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responsable</w:t>
            </w:r>
            <w:r>
              <w:rPr>
                <w:i/>
                <w:color w:val="B4C5E7"/>
                <w:spacing w:val="-4"/>
              </w:rPr>
              <w:t xml:space="preserve"> </w:t>
            </w:r>
            <w:r>
              <w:rPr>
                <w:i/>
                <w:color w:val="B4C5E7"/>
              </w:rPr>
              <w:t>(área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y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líder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técnico).</w:t>
            </w:r>
          </w:p>
        </w:tc>
      </w:tr>
      <w:tr w:rsidR="007C220E">
        <w:trPr>
          <w:trHeight w:val="741"/>
        </w:trPr>
        <w:tc>
          <w:tcPr>
            <w:tcW w:w="2221" w:type="dxa"/>
          </w:tcPr>
          <w:p w:rsidR="007C220E" w:rsidRDefault="00B4058F">
            <w:pPr>
              <w:pStyle w:val="TableParagraph"/>
              <w:spacing w:line="259" w:lineRule="auto"/>
              <w:ind w:left="69" w:right="935"/>
            </w:pPr>
            <w:r>
              <w:t>ANALISTA DE</w:t>
            </w:r>
            <w:r>
              <w:rPr>
                <w:spacing w:val="-46"/>
              </w:rPr>
              <w:t xml:space="preserve"> </w:t>
            </w:r>
            <w:r>
              <w:t>DESARROLLO</w:t>
            </w:r>
          </w:p>
        </w:tc>
        <w:tc>
          <w:tcPr>
            <w:tcW w:w="5901" w:type="dxa"/>
          </w:tcPr>
          <w:p w:rsidR="007C220E" w:rsidRDefault="00B4058F">
            <w:pPr>
              <w:pStyle w:val="TableParagraph"/>
              <w:spacing w:line="259" w:lineRule="auto"/>
              <w:ind w:left="68" w:right="301"/>
              <w:rPr>
                <w:i/>
              </w:rPr>
            </w:pPr>
            <w:r>
              <w:rPr>
                <w:i/>
                <w:color w:val="B4C5E7"/>
              </w:rPr>
              <w:t>Ingrese el nombre del ingeniero de desarrollo encargado de la</w:t>
            </w:r>
            <w:r>
              <w:rPr>
                <w:i/>
                <w:color w:val="B4C5E7"/>
                <w:spacing w:val="-47"/>
              </w:rPr>
              <w:t xml:space="preserve"> </w:t>
            </w:r>
            <w:r>
              <w:rPr>
                <w:i/>
                <w:color w:val="B4C5E7"/>
              </w:rPr>
              <w:t>solución.</w:t>
            </w:r>
          </w:p>
        </w:tc>
      </w:tr>
      <w:tr w:rsidR="007C220E">
        <w:trPr>
          <w:trHeight w:val="738"/>
        </w:trPr>
        <w:tc>
          <w:tcPr>
            <w:tcW w:w="2221" w:type="dxa"/>
          </w:tcPr>
          <w:p w:rsidR="007C220E" w:rsidRDefault="00B4058F">
            <w:pPr>
              <w:pStyle w:val="TableParagraph"/>
              <w:spacing w:line="259" w:lineRule="auto"/>
              <w:ind w:left="69" w:right="526"/>
            </w:pPr>
            <w:r>
              <w:t>ÁREA FUNCIONAL</w:t>
            </w:r>
            <w:r>
              <w:rPr>
                <w:spacing w:val="-47"/>
              </w:rPr>
              <w:t xml:space="preserve"> </w:t>
            </w:r>
            <w:r>
              <w:t>RESPONSABLE</w:t>
            </w:r>
          </w:p>
        </w:tc>
        <w:tc>
          <w:tcPr>
            <w:tcW w:w="5901" w:type="dxa"/>
          </w:tcPr>
          <w:p w:rsidR="007C220E" w:rsidRDefault="00B4058F">
            <w:pPr>
              <w:pStyle w:val="TableParagraph"/>
              <w:spacing w:before="143"/>
              <w:ind w:left="68"/>
              <w:rPr>
                <w:i/>
              </w:rPr>
            </w:pPr>
            <w:r>
              <w:rPr>
                <w:i/>
                <w:color w:val="B4C5E7"/>
              </w:rPr>
              <w:t>Indique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el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área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funcional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responsable.</w:t>
            </w:r>
          </w:p>
        </w:tc>
      </w:tr>
      <w:tr w:rsidR="007C220E">
        <w:trPr>
          <w:trHeight w:val="450"/>
        </w:trPr>
        <w:tc>
          <w:tcPr>
            <w:tcW w:w="2221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LÍDER</w:t>
            </w:r>
            <w:r>
              <w:rPr>
                <w:spacing w:val="-5"/>
              </w:rPr>
              <w:t xml:space="preserve"> </w:t>
            </w:r>
            <w:r>
              <w:t>FUNCIONAL</w:t>
            </w:r>
          </w:p>
        </w:tc>
        <w:tc>
          <w:tcPr>
            <w:tcW w:w="5901" w:type="dxa"/>
          </w:tcPr>
          <w:p w:rsidR="007C220E" w:rsidRDefault="00B4058F">
            <w:pPr>
              <w:pStyle w:val="TableParagraph"/>
              <w:spacing w:line="268" w:lineRule="exact"/>
              <w:ind w:left="68"/>
              <w:rPr>
                <w:i/>
              </w:rPr>
            </w:pPr>
            <w:r>
              <w:rPr>
                <w:i/>
                <w:color w:val="B4C5E7"/>
              </w:rPr>
              <w:t>Indique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el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nombre</w:t>
            </w:r>
            <w:r>
              <w:rPr>
                <w:i/>
                <w:color w:val="B4C5E7"/>
                <w:spacing w:val="-4"/>
              </w:rPr>
              <w:t xml:space="preserve"> </w:t>
            </w:r>
            <w:r>
              <w:rPr>
                <w:i/>
                <w:color w:val="B4C5E7"/>
              </w:rPr>
              <w:t>del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líder</w:t>
            </w:r>
            <w:r>
              <w:rPr>
                <w:i/>
                <w:color w:val="B4C5E7"/>
                <w:spacing w:val="-6"/>
              </w:rPr>
              <w:t xml:space="preserve"> </w:t>
            </w:r>
            <w:r>
              <w:rPr>
                <w:i/>
                <w:color w:val="B4C5E7"/>
              </w:rPr>
              <w:t>funcional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responsable.</w:t>
            </w:r>
          </w:p>
        </w:tc>
      </w:tr>
      <w:tr w:rsidR="007C220E">
        <w:trPr>
          <w:trHeight w:val="448"/>
        </w:trPr>
        <w:tc>
          <w:tcPr>
            <w:tcW w:w="2221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OBSERVACIONES</w:t>
            </w:r>
          </w:p>
        </w:tc>
        <w:tc>
          <w:tcPr>
            <w:tcW w:w="5901" w:type="dxa"/>
          </w:tcPr>
          <w:p w:rsidR="007C220E" w:rsidRDefault="00B4058F">
            <w:pPr>
              <w:pStyle w:val="TableParagraph"/>
              <w:spacing w:line="268" w:lineRule="exact"/>
              <w:ind w:left="68"/>
              <w:rPr>
                <w:i/>
              </w:rPr>
            </w:pPr>
            <w:r>
              <w:rPr>
                <w:i/>
                <w:color w:val="B4C5E7"/>
              </w:rPr>
              <w:t>Indique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si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la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interface</w:t>
            </w:r>
            <w:r>
              <w:rPr>
                <w:i/>
                <w:color w:val="B4C5E7"/>
                <w:spacing w:val="-4"/>
              </w:rPr>
              <w:t xml:space="preserve"> </w:t>
            </w:r>
            <w:r>
              <w:rPr>
                <w:i/>
                <w:color w:val="B4C5E7"/>
              </w:rPr>
              <w:t>o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servicio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se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encuentra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publicado.</w:t>
            </w:r>
          </w:p>
        </w:tc>
      </w:tr>
    </w:tbl>
    <w:p w:rsidR="007C220E" w:rsidRDefault="007C220E">
      <w:pPr>
        <w:pStyle w:val="Textoindependiente"/>
        <w:rPr>
          <w:b/>
          <w:sz w:val="20"/>
        </w:rPr>
      </w:pPr>
    </w:p>
    <w:p w:rsidR="007C220E" w:rsidRDefault="007C220E">
      <w:pPr>
        <w:pStyle w:val="Textoindependiente"/>
        <w:spacing w:before="11"/>
        <w:rPr>
          <w:b/>
          <w:sz w:val="16"/>
        </w:rPr>
      </w:pPr>
    </w:p>
    <w:p w:rsidR="007C220E" w:rsidRDefault="00B4058F">
      <w:pPr>
        <w:pStyle w:val="Prrafodelista"/>
        <w:numPr>
          <w:ilvl w:val="0"/>
          <w:numId w:val="62"/>
        </w:numPr>
        <w:tabs>
          <w:tab w:val="left" w:pos="982"/>
        </w:tabs>
        <w:ind w:hanging="361"/>
        <w:rPr>
          <w:b/>
        </w:rPr>
      </w:pPr>
      <w:r>
        <w:rPr>
          <w:b/>
        </w:rPr>
        <w:t>Interface</w:t>
      </w:r>
      <w:r>
        <w:rPr>
          <w:b/>
          <w:spacing w:val="-1"/>
        </w:rPr>
        <w:t xml:space="preserve"> </w:t>
      </w:r>
      <w:r>
        <w:rPr>
          <w:b/>
        </w:rPr>
        <w:t>o</w:t>
      </w:r>
      <w:r>
        <w:rPr>
          <w:b/>
          <w:spacing w:val="-4"/>
        </w:rPr>
        <w:t xml:space="preserve"> </w:t>
      </w:r>
      <w:r>
        <w:rPr>
          <w:b/>
        </w:rPr>
        <w:t>servicio</w:t>
      </w:r>
    </w:p>
    <w:p w:rsidR="007C220E" w:rsidRDefault="007C220E">
      <w:pPr>
        <w:pStyle w:val="Textoindependiente"/>
        <w:spacing w:before="10"/>
        <w:rPr>
          <w:b/>
          <w:sz w:val="14"/>
        </w:rPr>
      </w:pPr>
    </w:p>
    <w:tbl>
      <w:tblPr>
        <w:tblStyle w:val="TableNormal"/>
        <w:tblW w:w="0" w:type="auto"/>
        <w:tblInd w:w="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9"/>
        <w:gridCol w:w="5117"/>
      </w:tblGrid>
      <w:tr w:rsidR="007C220E">
        <w:trPr>
          <w:trHeight w:val="451"/>
        </w:trPr>
        <w:tc>
          <w:tcPr>
            <w:tcW w:w="3079" w:type="dxa"/>
          </w:tcPr>
          <w:p w:rsidR="007C220E" w:rsidRDefault="007C22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17" w:type="dxa"/>
          </w:tcPr>
          <w:p w:rsidR="007C220E" w:rsidRDefault="007C22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220E">
        <w:trPr>
          <w:trHeight w:val="448"/>
        </w:trPr>
        <w:tc>
          <w:tcPr>
            <w:tcW w:w="3079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No.</w:t>
            </w:r>
          </w:p>
        </w:tc>
        <w:tc>
          <w:tcPr>
            <w:tcW w:w="5117" w:type="dxa"/>
          </w:tcPr>
          <w:p w:rsidR="007C220E" w:rsidRDefault="00B4058F">
            <w:pPr>
              <w:pStyle w:val="TableParagraph"/>
              <w:spacing w:line="268" w:lineRule="exact"/>
              <w:ind w:left="31"/>
              <w:rPr>
                <w:i/>
              </w:rPr>
            </w:pPr>
            <w:r>
              <w:rPr>
                <w:i/>
                <w:color w:val="B4C5E7"/>
              </w:rPr>
              <w:t>Identificador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de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la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interface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o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servicio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en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el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catálogo.</w:t>
            </w:r>
          </w:p>
        </w:tc>
      </w:tr>
      <w:tr w:rsidR="007C220E">
        <w:trPr>
          <w:trHeight w:val="741"/>
        </w:trPr>
        <w:tc>
          <w:tcPr>
            <w:tcW w:w="3079" w:type="dxa"/>
          </w:tcPr>
          <w:p w:rsidR="007C220E" w:rsidRDefault="00B4058F">
            <w:pPr>
              <w:pStyle w:val="TableParagraph"/>
              <w:spacing w:before="145"/>
              <w:ind w:left="69"/>
            </w:pPr>
            <w:r>
              <w:t>CÓDIGO</w:t>
            </w:r>
            <w:r>
              <w:rPr>
                <w:spacing w:val="-5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SERVICIO</w:t>
            </w:r>
          </w:p>
        </w:tc>
        <w:tc>
          <w:tcPr>
            <w:tcW w:w="5117" w:type="dxa"/>
          </w:tcPr>
          <w:p w:rsidR="007C220E" w:rsidRDefault="00B4058F">
            <w:pPr>
              <w:pStyle w:val="TableParagraph"/>
              <w:spacing w:line="259" w:lineRule="auto"/>
              <w:ind w:left="31" w:right="766"/>
              <w:rPr>
                <w:i/>
              </w:rPr>
            </w:pPr>
            <w:r>
              <w:rPr>
                <w:i/>
                <w:color w:val="B4C5E7"/>
              </w:rPr>
              <w:t>Código que identifica la interface o servicio en el</w:t>
            </w:r>
            <w:r>
              <w:rPr>
                <w:i/>
                <w:color w:val="B4C5E7"/>
                <w:spacing w:val="-47"/>
              </w:rPr>
              <w:t xml:space="preserve"> </w:t>
            </w:r>
            <w:r>
              <w:rPr>
                <w:i/>
                <w:color w:val="B4C5E7"/>
              </w:rPr>
              <w:t>catálogo.</w:t>
            </w:r>
          </w:p>
        </w:tc>
      </w:tr>
      <w:tr w:rsidR="007C220E">
        <w:trPr>
          <w:trHeight w:val="448"/>
        </w:trPr>
        <w:tc>
          <w:tcPr>
            <w:tcW w:w="3079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NOMBRE</w:t>
            </w:r>
            <w:r>
              <w:rPr>
                <w:spacing w:val="-5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SERVICIO</w:t>
            </w:r>
          </w:p>
        </w:tc>
        <w:tc>
          <w:tcPr>
            <w:tcW w:w="5117" w:type="dxa"/>
          </w:tcPr>
          <w:p w:rsidR="007C220E" w:rsidRDefault="00B4058F">
            <w:pPr>
              <w:pStyle w:val="TableParagraph"/>
              <w:spacing w:line="268" w:lineRule="exact"/>
              <w:ind w:left="31"/>
              <w:rPr>
                <w:i/>
              </w:rPr>
            </w:pPr>
            <w:r>
              <w:rPr>
                <w:i/>
                <w:color w:val="B4C5E7"/>
              </w:rPr>
              <w:t>Escriba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el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nombre</w:t>
            </w:r>
            <w:r>
              <w:rPr>
                <w:i/>
                <w:color w:val="B4C5E7"/>
                <w:spacing w:val="-4"/>
              </w:rPr>
              <w:t xml:space="preserve"> </w:t>
            </w:r>
            <w:r>
              <w:rPr>
                <w:i/>
                <w:color w:val="B4C5E7"/>
              </w:rPr>
              <w:t>del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servicio.</w:t>
            </w:r>
          </w:p>
        </w:tc>
      </w:tr>
      <w:tr w:rsidR="007C220E">
        <w:trPr>
          <w:trHeight w:val="741"/>
        </w:trPr>
        <w:tc>
          <w:tcPr>
            <w:tcW w:w="3079" w:type="dxa"/>
          </w:tcPr>
          <w:p w:rsidR="007C220E" w:rsidRDefault="00B4058F">
            <w:pPr>
              <w:pStyle w:val="TableParagraph"/>
              <w:spacing w:before="145"/>
              <w:ind w:left="69"/>
            </w:pPr>
            <w:r>
              <w:t>DESCRIPCIÓN</w:t>
            </w:r>
          </w:p>
        </w:tc>
        <w:tc>
          <w:tcPr>
            <w:tcW w:w="5117" w:type="dxa"/>
          </w:tcPr>
          <w:p w:rsidR="007C220E" w:rsidRDefault="00B4058F">
            <w:pPr>
              <w:pStyle w:val="TableParagraph"/>
              <w:spacing w:line="259" w:lineRule="auto"/>
              <w:ind w:left="31" w:right="583"/>
              <w:rPr>
                <w:i/>
              </w:rPr>
            </w:pPr>
            <w:r>
              <w:rPr>
                <w:i/>
                <w:color w:val="B4C5E7"/>
              </w:rPr>
              <w:t>Haga una descripción de lo que hace la interface o</w:t>
            </w:r>
            <w:r>
              <w:rPr>
                <w:i/>
                <w:color w:val="B4C5E7"/>
                <w:spacing w:val="-47"/>
              </w:rPr>
              <w:t xml:space="preserve"> </w:t>
            </w:r>
            <w:r>
              <w:rPr>
                <w:i/>
                <w:color w:val="B4C5E7"/>
              </w:rPr>
              <w:t>servicio.</w:t>
            </w:r>
          </w:p>
        </w:tc>
      </w:tr>
      <w:tr w:rsidR="007C220E">
        <w:trPr>
          <w:trHeight w:val="448"/>
        </w:trPr>
        <w:tc>
          <w:tcPr>
            <w:tcW w:w="3079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ENDPOINT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ACCESO</w:t>
            </w:r>
          </w:p>
        </w:tc>
        <w:tc>
          <w:tcPr>
            <w:tcW w:w="5117" w:type="dxa"/>
          </w:tcPr>
          <w:p w:rsidR="007C220E" w:rsidRDefault="00B4058F">
            <w:pPr>
              <w:pStyle w:val="TableParagraph"/>
              <w:spacing w:line="268" w:lineRule="exact"/>
              <w:ind w:left="31"/>
              <w:rPr>
                <w:i/>
              </w:rPr>
            </w:pPr>
            <w:r>
              <w:rPr>
                <w:i/>
                <w:color w:val="B4C5E7"/>
              </w:rPr>
              <w:t>Indique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el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endpoint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de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acceso.</w:t>
            </w:r>
          </w:p>
        </w:tc>
      </w:tr>
      <w:tr w:rsidR="007C220E">
        <w:trPr>
          <w:trHeight w:val="451"/>
        </w:trPr>
        <w:tc>
          <w:tcPr>
            <w:tcW w:w="3079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ENDPOINT</w:t>
            </w:r>
            <w:r>
              <w:rPr>
                <w:spacing w:val="-4"/>
              </w:rPr>
              <w:t xml:space="preserve"> </w:t>
            </w:r>
            <w:r>
              <w:t>ACCESO</w:t>
            </w:r>
            <w:r>
              <w:rPr>
                <w:spacing w:val="-2"/>
              </w:rPr>
              <w:t xml:space="preserve"> </w:t>
            </w:r>
            <w:r>
              <w:t>EXTERNO</w:t>
            </w:r>
          </w:p>
        </w:tc>
        <w:tc>
          <w:tcPr>
            <w:tcW w:w="5117" w:type="dxa"/>
          </w:tcPr>
          <w:p w:rsidR="007C220E" w:rsidRDefault="00B4058F">
            <w:pPr>
              <w:pStyle w:val="TableParagraph"/>
              <w:spacing w:line="268" w:lineRule="exact"/>
              <w:ind w:left="31"/>
              <w:rPr>
                <w:i/>
              </w:rPr>
            </w:pPr>
            <w:r>
              <w:rPr>
                <w:i/>
                <w:color w:val="B4C5E7"/>
              </w:rPr>
              <w:t>Indique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el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endpoint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de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acceso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externo.</w:t>
            </w:r>
          </w:p>
        </w:tc>
      </w:tr>
      <w:tr w:rsidR="007C220E">
        <w:trPr>
          <w:trHeight w:val="738"/>
        </w:trPr>
        <w:tc>
          <w:tcPr>
            <w:tcW w:w="3079" w:type="dxa"/>
          </w:tcPr>
          <w:p w:rsidR="007C220E" w:rsidRDefault="00B4058F">
            <w:pPr>
              <w:pStyle w:val="TableParagraph"/>
              <w:spacing w:line="259" w:lineRule="auto"/>
              <w:ind w:left="69" w:right="851"/>
            </w:pPr>
            <w:r>
              <w:t>ESTADO (PRODUCCIÓN,</w:t>
            </w:r>
            <w:r>
              <w:rPr>
                <w:spacing w:val="-47"/>
              </w:rPr>
              <w:t xml:space="preserve"> </w:t>
            </w:r>
            <w:r>
              <w:t>PRUEBAS)</w:t>
            </w:r>
          </w:p>
        </w:tc>
        <w:tc>
          <w:tcPr>
            <w:tcW w:w="5117" w:type="dxa"/>
          </w:tcPr>
          <w:p w:rsidR="007C220E" w:rsidRDefault="00B4058F">
            <w:pPr>
              <w:pStyle w:val="TableParagraph"/>
              <w:spacing w:before="143"/>
              <w:ind w:left="31"/>
              <w:rPr>
                <w:i/>
              </w:rPr>
            </w:pPr>
            <w:r>
              <w:rPr>
                <w:i/>
                <w:color w:val="B4C5E7"/>
              </w:rPr>
              <w:t>Desarrollo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o</w:t>
            </w:r>
            <w:r>
              <w:rPr>
                <w:i/>
                <w:color w:val="B4C5E7"/>
                <w:spacing w:val="-5"/>
              </w:rPr>
              <w:t xml:space="preserve"> </w:t>
            </w:r>
            <w:r>
              <w:rPr>
                <w:i/>
                <w:color w:val="B4C5E7"/>
              </w:rPr>
              <w:t>Pruebas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o</w:t>
            </w:r>
            <w:r>
              <w:rPr>
                <w:i/>
                <w:color w:val="B4C5E7"/>
                <w:spacing w:val="-4"/>
              </w:rPr>
              <w:t xml:space="preserve"> </w:t>
            </w:r>
            <w:r>
              <w:rPr>
                <w:i/>
                <w:color w:val="B4C5E7"/>
              </w:rPr>
              <w:t>Producción</w:t>
            </w:r>
          </w:p>
        </w:tc>
      </w:tr>
      <w:tr w:rsidR="007C220E">
        <w:trPr>
          <w:trHeight w:val="450"/>
        </w:trPr>
        <w:tc>
          <w:tcPr>
            <w:tcW w:w="3079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FUNCIONAMIENTO</w:t>
            </w:r>
          </w:p>
        </w:tc>
        <w:tc>
          <w:tcPr>
            <w:tcW w:w="5117" w:type="dxa"/>
          </w:tcPr>
          <w:p w:rsidR="007C220E" w:rsidRDefault="00B4058F">
            <w:pPr>
              <w:pStyle w:val="TableParagraph"/>
              <w:spacing w:line="268" w:lineRule="exact"/>
              <w:ind w:left="31"/>
              <w:rPr>
                <w:i/>
              </w:rPr>
            </w:pPr>
            <w:r>
              <w:rPr>
                <w:i/>
                <w:color w:val="B4C5E7"/>
              </w:rPr>
              <w:t>Indique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si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se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encuentra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o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no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en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funcionamiento.</w:t>
            </w:r>
          </w:p>
        </w:tc>
      </w:tr>
      <w:tr w:rsidR="007C220E">
        <w:trPr>
          <w:trHeight w:val="448"/>
        </w:trPr>
        <w:tc>
          <w:tcPr>
            <w:tcW w:w="3079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USO</w:t>
            </w:r>
            <w:r>
              <w:rPr>
                <w:spacing w:val="-2"/>
              </w:rPr>
              <w:t xml:space="preserve"> </w:t>
            </w:r>
            <w:r>
              <w:t>ACTUAL</w:t>
            </w:r>
          </w:p>
        </w:tc>
        <w:tc>
          <w:tcPr>
            <w:tcW w:w="5117" w:type="dxa"/>
          </w:tcPr>
          <w:p w:rsidR="007C220E" w:rsidRDefault="00B4058F">
            <w:pPr>
              <w:pStyle w:val="TableParagraph"/>
              <w:spacing w:line="268" w:lineRule="exact"/>
              <w:ind w:left="31"/>
              <w:rPr>
                <w:i/>
              </w:rPr>
            </w:pPr>
            <w:r>
              <w:rPr>
                <w:i/>
                <w:color w:val="B4C5E7"/>
              </w:rPr>
              <w:t>Indique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si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el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uso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es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interno</w:t>
            </w:r>
            <w:r>
              <w:rPr>
                <w:i/>
                <w:color w:val="B4C5E7"/>
                <w:spacing w:val="-4"/>
              </w:rPr>
              <w:t xml:space="preserve"> </w:t>
            </w:r>
            <w:r>
              <w:rPr>
                <w:i/>
                <w:color w:val="B4C5E7"/>
              </w:rPr>
              <w:t>o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externo.</w:t>
            </w:r>
          </w:p>
        </w:tc>
      </w:tr>
    </w:tbl>
    <w:p w:rsidR="007C220E" w:rsidRDefault="007C220E">
      <w:pPr>
        <w:spacing w:line="268" w:lineRule="exact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b/>
          <w:sz w:val="20"/>
        </w:rPr>
      </w:pPr>
    </w:p>
    <w:p w:rsidR="007C220E" w:rsidRDefault="007C220E">
      <w:pPr>
        <w:pStyle w:val="Textoindependiente"/>
        <w:rPr>
          <w:b/>
          <w:sz w:val="20"/>
        </w:rPr>
      </w:pPr>
    </w:p>
    <w:p w:rsidR="007C220E" w:rsidRDefault="007C220E">
      <w:pPr>
        <w:pStyle w:val="Textoindependiente"/>
        <w:spacing w:before="2"/>
        <w:rPr>
          <w:b/>
          <w:sz w:val="19"/>
        </w:rPr>
      </w:pPr>
    </w:p>
    <w:tbl>
      <w:tblPr>
        <w:tblStyle w:val="TableNormal"/>
        <w:tblW w:w="0" w:type="auto"/>
        <w:tblInd w:w="211" w:type="dxa"/>
        <w:tblBorders>
          <w:top w:val="single" w:sz="48" w:space="0" w:color="FF0000"/>
          <w:left w:val="single" w:sz="48" w:space="0" w:color="FF0000"/>
          <w:bottom w:val="single" w:sz="48" w:space="0" w:color="FF0000"/>
          <w:right w:val="single" w:sz="48" w:space="0" w:color="FF0000"/>
          <w:insideH w:val="single" w:sz="48" w:space="0" w:color="FF0000"/>
          <w:insideV w:val="single" w:sz="48" w:space="0" w:color="FF0000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3041"/>
        <w:gridCol w:w="5153"/>
      </w:tblGrid>
      <w:tr w:rsidR="007C220E">
        <w:trPr>
          <w:trHeight w:val="686"/>
        </w:trPr>
        <w:tc>
          <w:tcPr>
            <w:tcW w:w="638" w:type="dxa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7C220E" w:rsidRDefault="007C22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0E" w:rsidRDefault="00B4058F">
            <w:pPr>
              <w:pStyle w:val="TableParagraph"/>
              <w:spacing w:before="1" w:line="256" w:lineRule="auto"/>
              <w:ind w:left="122" w:right="1022"/>
            </w:pPr>
            <w:r>
              <w:t>MECANISMO DE</w:t>
            </w:r>
            <w:r>
              <w:rPr>
                <w:spacing w:val="1"/>
              </w:rPr>
              <w:t xml:space="preserve"> </w:t>
            </w:r>
            <w:r>
              <w:t>INTEROPERABILIDAD</w:t>
            </w:r>
          </w:p>
        </w:tc>
        <w:tc>
          <w:tcPr>
            <w:tcW w:w="5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0E" w:rsidRDefault="00B4058F">
            <w:pPr>
              <w:pStyle w:val="TableParagraph"/>
              <w:spacing w:before="1" w:line="256" w:lineRule="auto"/>
              <w:ind w:left="122" w:right="941"/>
              <w:rPr>
                <w:i/>
              </w:rPr>
            </w:pPr>
            <w:r>
              <w:rPr>
                <w:i/>
                <w:color w:val="B4C5E7"/>
              </w:rPr>
              <w:t>Señale cual mecanismo utiliza para realizar la</w:t>
            </w:r>
            <w:r>
              <w:rPr>
                <w:i/>
                <w:color w:val="B4C5E7"/>
                <w:spacing w:val="-47"/>
              </w:rPr>
              <w:t xml:space="preserve"> </w:t>
            </w:r>
            <w:r>
              <w:rPr>
                <w:i/>
                <w:color w:val="B4C5E7"/>
              </w:rPr>
              <w:t>interoperabilidad.</w:t>
            </w:r>
          </w:p>
        </w:tc>
      </w:tr>
      <w:tr w:rsidR="007C220E">
        <w:trPr>
          <w:trHeight w:val="919"/>
        </w:trPr>
        <w:tc>
          <w:tcPr>
            <w:tcW w:w="638" w:type="dxa"/>
            <w:vMerge/>
            <w:tcBorders>
              <w:top w:val="nil"/>
              <w:left w:val="nil"/>
              <w:right w:val="single" w:sz="4" w:space="0" w:color="000000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0E" w:rsidRDefault="00B4058F">
            <w:pPr>
              <w:pStyle w:val="TableParagraph"/>
              <w:spacing w:before="88" w:line="259" w:lineRule="auto"/>
              <w:ind w:left="122" w:right="1396"/>
            </w:pPr>
            <w:r>
              <w:t>MECANISMO DE</w:t>
            </w:r>
            <w:r>
              <w:rPr>
                <w:spacing w:val="-47"/>
              </w:rPr>
              <w:t xml:space="preserve"> </w:t>
            </w:r>
            <w:r>
              <w:t>AUTENTICACIÓN</w:t>
            </w:r>
          </w:p>
        </w:tc>
        <w:tc>
          <w:tcPr>
            <w:tcW w:w="5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0E" w:rsidRDefault="00B4058F">
            <w:pPr>
              <w:pStyle w:val="TableParagraph"/>
              <w:spacing w:line="213" w:lineRule="exact"/>
              <w:ind w:left="122"/>
              <w:rPr>
                <w:i/>
              </w:rPr>
            </w:pPr>
            <w:r>
              <w:rPr>
                <w:i/>
                <w:color w:val="B4C5E7"/>
              </w:rPr>
              <w:t>Indique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el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mecanismo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utilizado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para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realizar</w:t>
            </w:r>
            <w:r>
              <w:rPr>
                <w:i/>
                <w:color w:val="B4C5E7"/>
                <w:spacing w:val="1"/>
              </w:rPr>
              <w:t xml:space="preserve"> </w:t>
            </w:r>
            <w:r>
              <w:rPr>
                <w:i/>
                <w:color w:val="B4C5E7"/>
              </w:rPr>
              <w:t>la</w:t>
            </w:r>
          </w:p>
          <w:p w:rsidR="007C220E" w:rsidRDefault="00B4058F">
            <w:pPr>
              <w:pStyle w:val="TableParagraph"/>
              <w:spacing w:before="22" w:line="256" w:lineRule="auto"/>
              <w:ind w:left="122" w:right="-12"/>
              <w:rPr>
                <w:i/>
              </w:rPr>
            </w:pPr>
            <w:r>
              <w:rPr>
                <w:i/>
                <w:color w:val="B4C5E7"/>
              </w:rPr>
              <w:t>autenticación. (usuario/password, ws-security, no aplica</w:t>
            </w:r>
            <w:r>
              <w:rPr>
                <w:i/>
                <w:color w:val="B4C5E7"/>
                <w:spacing w:val="-47"/>
              </w:rPr>
              <w:t xml:space="preserve"> </w:t>
            </w:r>
            <w:r>
              <w:rPr>
                <w:i/>
                <w:color w:val="B4C5E7"/>
              </w:rPr>
              <w:t>u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otro)</w:t>
            </w:r>
          </w:p>
        </w:tc>
      </w:tr>
      <w:tr w:rsidR="007C220E">
        <w:trPr>
          <w:trHeight w:val="919"/>
        </w:trPr>
        <w:tc>
          <w:tcPr>
            <w:tcW w:w="638" w:type="dxa"/>
            <w:vMerge/>
            <w:tcBorders>
              <w:top w:val="nil"/>
              <w:left w:val="nil"/>
              <w:right w:val="single" w:sz="4" w:space="0" w:color="000000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0E" w:rsidRDefault="00B4058F">
            <w:pPr>
              <w:pStyle w:val="TableParagraph"/>
              <w:spacing w:line="213" w:lineRule="exact"/>
              <w:ind w:left="122"/>
            </w:pPr>
            <w:r>
              <w:t>SERVICIO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CATASTRO</w:t>
            </w:r>
            <w:r>
              <w:rPr>
                <w:spacing w:val="-3"/>
              </w:rPr>
              <w:t xml:space="preserve"> </w:t>
            </w:r>
            <w:r>
              <w:t>QUE</w:t>
            </w:r>
          </w:p>
          <w:p w:rsidR="007C220E" w:rsidRDefault="00B4058F">
            <w:pPr>
              <w:pStyle w:val="TableParagraph"/>
              <w:spacing w:before="22" w:line="259" w:lineRule="auto"/>
              <w:ind w:left="122" w:right="950"/>
            </w:pPr>
            <w:r>
              <w:t>SOPORTA (MISIONAL,</w:t>
            </w:r>
            <w:r>
              <w:rPr>
                <w:spacing w:val="-47"/>
              </w:rPr>
              <w:t xml:space="preserve"> </w:t>
            </w:r>
            <w:r>
              <w:t>ADMINISTRATIVO)</w:t>
            </w:r>
          </w:p>
        </w:tc>
        <w:tc>
          <w:tcPr>
            <w:tcW w:w="5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0E" w:rsidRDefault="007C220E">
            <w:pPr>
              <w:pStyle w:val="TableParagraph"/>
              <w:spacing w:before="2"/>
              <w:rPr>
                <w:b/>
                <w:sz w:val="19"/>
              </w:rPr>
            </w:pPr>
          </w:p>
          <w:p w:rsidR="007C220E" w:rsidRDefault="00B4058F">
            <w:pPr>
              <w:pStyle w:val="TableParagraph"/>
              <w:ind w:left="122"/>
              <w:rPr>
                <w:i/>
              </w:rPr>
            </w:pPr>
            <w:r>
              <w:rPr>
                <w:i/>
                <w:color w:val="B4C5E7"/>
              </w:rPr>
              <w:t>Indique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si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el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servicio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es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de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tipo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misional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o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administrativo</w:t>
            </w:r>
          </w:p>
        </w:tc>
      </w:tr>
      <w:tr w:rsidR="007C220E">
        <w:trPr>
          <w:trHeight w:val="628"/>
        </w:trPr>
        <w:tc>
          <w:tcPr>
            <w:tcW w:w="638" w:type="dxa"/>
            <w:vMerge/>
            <w:tcBorders>
              <w:top w:val="nil"/>
              <w:left w:val="nil"/>
              <w:right w:val="single" w:sz="4" w:space="0" w:color="000000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0E" w:rsidRDefault="00B4058F">
            <w:pPr>
              <w:pStyle w:val="TableParagraph"/>
              <w:spacing w:before="90"/>
              <w:ind w:left="122"/>
            </w:pPr>
            <w:r>
              <w:t>INFORMACIÓN</w:t>
            </w:r>
            <w:r>
              <w:rPr>
                <w:spacing w:val="-6"/>
              </w:rPr>
              <w:t xml:space="preserve"> </w:t>
            </w:r>
            <w:r>
              <w:t>QUE</w:t>
            </w:r>
            <w:r>
              <w:rPr>
                <w:spacing w:val="-4"/>
              </w:rPr>
              <w:t xml:space="preserve"> </w:t>
            </w:r>
            <w:r>
              <w:t>GESTIONA</w:t>
            </w:r>
          </w:p>
        </w:tc>
        <w:tc>
          <w:tcPr>
            <w:tcW w:w="5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0E" w:rsidRDefault="00B4058F">
            <w:pPr>
              <w:pStyle w:val="TableParagraph"/>
              <w:spacing w:line="213" w:lineRule="exact"/>
              <w:ind w:left="122"/>
              <w:rPr>
                <w:i/>
              </w:rPr>
            </w:pPr>
            <w:r>
              <w:rPr>
                <w:i/>
                <w:color w:val="B4C5E7"/>
              </w:rPr>
              <w:t>Información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que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se</w:t>
            </w:r>
            <w:r>
              <w:rPr>
                <w:i/>
                <w:color w:val="B4C5E7"/>
                <w:spacing w:val="-4"/>
              </w:rPr>
              <w:t xml:space="preserve"> </w:t>
            </w:r>
            <w:r>
              <w:rPr>
                <w:i/>
                <w:color w:val="B4C5E7"/>
              </w:rPr>
              <w:t>gestiona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a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través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de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la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interface</w:t>
            </w:r>
            <w:r>
              <w:rPr>
                <w:i/>
                <w:color w:val="B4C5E7"/>
                <w:spacing w:val="-4"/>
              </w:rPr>
              <w:t xml:space="preserve"> </w:t>
            </w:r>
            <w:r>
              <w:rPr>
                <w:i/>
                <w:color w:val="B4C5E7"/>
              </w:rPr>
              <w:t>o</w:t>
            </w:r>
          </w:p>
          <w:p w:rsidR="007C220E" w:rsidRDefault="00B4058F">
            <w:pPr>
              <w:pStyle w:val="TableParagraph"/>
              <w:spacing w:before="22"/>
              <w:ind w:left="122"/>
              <w:rPr>
                <w:i/>
              </w:rPr>
            </w:pPr>
            <w:r>
              <w:rPr>
                <w:i/>
                <w:color w:val="B4C5E7"/>
              </w:rPr>
              <w:t>servicio</w:t>
            </w:r>
          </w:p>
        </w:tc>
      </w:tr>
      <w:tr w:rsidR="007C220E">
        <w:trPr>
          <w:trHeight w:val="631"/>
        </w:trPr>
        <w:tc>
          <w:tcPr>
            <w:tcW w:w="638" w:type="dxa"/>
            <w:vMerge/>
            <w:tcBorders>
              <w:top w:val="nil"/>
              <w:left w:val="nil"/>
              <w:right w:val="single" w:sz="4" w:space="0" w:color="000000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0E" w:rsidRDefault="00B4058F">
            <w:pPr>
              <w:pStyle w:val="TableParagraph"/>
              <w:spacing w:line="215" w:lineRule="exact"/>
              <w:ind w:left="122"/>
            </w:pPr>
            <w:r>
              <w:t>SISTEMAS</w:t>
            </w:r>
            <w:r>
              <w:rPr>
                <w:spacing w:val="-4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CONSUMEN</w:t>
            </w:r>
            <w:r>
              <w:rPr>
                <w:spacing w:val="-3"/>
              </w:rPr>
              <w:t xml:space="preserve"> </w:t>
            </w:r>
            <w:r>
              <w:t>O</w:t>
            </w:r>
          </w:p>
          <w:p w:rsidR="007C220E" w:rsidRDefault="00B4058F">
            <w:pPr>
              <w:pStyle w:val="TableParagraph"/>
              <w:spacing w:before="19"/>
              <w:ind w:left="122"/>
            </w:pPr>
            <w:r>
              <w:t>USAN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SERVICIO</w:t>
            </w:r>
          </w:p>
        </w:tc>
        <w:tc>
          <w:tcPr>
            <w:tcW w:w="5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0E" w:rsidRDefault="00B4058F">
            <w:pPr>
              <w:pStyle w:val="TableParagraph"/>
              <w:spacing w:line="215" w:lineRule="exact"/>
              <w:ind w:left="122"/>
              <w:rPr>
                <w:i/>
              </w:rPr>
            </w:pPr>
            <w:r>
              <w:rPr>
                <w:i/>
                <w:color w:val="B4C5E7"/>
              </w:rPr>
              <w:t>Relación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del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o los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sistemas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de información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que</w:t>
            </w:r>
          </w:p>
          <w:p w:rsidR="007C220E" w:rsidRDefault="00B4058F">
            <w:pPr>
              <w:pStyle w:val="TableParagraph"/>
              <w:spacing w:before="19"/>
              <w:ind w:left="122"/>
              <w:rPr>
                <w:i/>
              </w:rPr>
            </w:pPr>
            <w:r>
              <w:rPr>
                <w:i/>
                <w:color w:val="B4C5E7"/>
              </w:rPr>
              <w:t>consumen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o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usan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el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servicio.</w:t>
            </w:r>
          </w:p>
        </w:tc>
      </w:tr>
      <w:tr w:rsidR="007C220E">
        <w:trPr>
          <w:trHeight w:val="919"/>
        </w:trPr>
        <w:tc>
          <w:tcPr>
            <w:tcW w:w="638" w:type="dxa"/>
            <w:vMerge/>
            <w:tcBorders>
              <w:top w:val="nil"/>
              <w:left w:val="nil"/>
              <w:right w:val="single" w:sz="4" w:space="0" w:color="000000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0E" w:rsidRDefault="00B4058F">
            <w:pPr>
              <w:pStyle w:val="TableParagraph"/>
              <w:spacing w:line="213" w:lineRule="exact"/>
              <w:ind w:left="122"/>
            </w:pPr>
            <w:r>
              <w:t>ENTIDADES</w:t>
            </w:r>
            <w:r>
              <w:rPr>
                <w:spacing w:val="-4"/>
              </w:rPr>
              <w:t xml:space="preserve"> </w:t>
            </w:r>
            <w:r>
              <w:t>IDENTIFICADAS</w:t>
            </w:r>
          </w:p>
          <w:p w:rsidR="007C220E" w:rsidRDefault="00B4058F">
            <w:pPr>
              <w:pStyle w:val="TableParagraph"/>
              <w:spacing w:before="22" w:line="256" w:lineRule="auto"/>
              <w:ind w:left="122" w:right="387"/>
            </w:pPr>
            <w:r>
              <w:t>COMO CONSUMIDORASDEL</w:t>
            </w:r>
            <w:r>
              <w:rPr>
                <w:spacing w:val="-47"/>
              </w:rPr>
              <w:t xml:space="preserve"> </w:t>
            </w:r>
            <w:r>
              <w:t>SERVICIO</w:t>
            </w:r>
          </w:p>
        </w:tc>
        <w:tc>
          <w:tcPr>
            <w:tcW w:w="5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0E" w:rsidRDefault="007C220E">
            <w:pPr>
              <w:pStyle w:val="TableParagraph"/>
              <w:spacing w:before="2"/>
              <w:rPr>
                <w:b/>
                <w:sz w:val="19"/>
              </w:rPr>
            </w:pPr>
          </w:p>
          <w:p w:rsidR="007C220E" w:rsidRDefault="00B4058F">
            <w:pPr>
              <w:pStyle w:val="TableParagraph"/>
              <w:ind w:left="122"/>
              <w:rPr>
                <w:i/>
              </w:rPr>
            </w:pPr>
            <w:r>
              <w:rPr>
                <w:i/>
                <w:color w:val="B4C5E7"/>
              </w:rPr>
              <w:t>Relación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de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entidades que</w:t>
            </w:r>
            <w:r>
              <w:rPr>
                <w:i/>
                <w:color w:val="B4C5E7"/>
                <w:spacing w:val="-6"/>
              </w:rPr>
              <w:t xml:space="preserve"> </w:t>
            </w:r>
            <w:r>
              <w:rPr>
                <w:i/>
                <w:color w:val="B4C5E7"/>
              </w:rPr>
              <w:t>consumen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o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usan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el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servicio.</w:t>
            </w:r>
          </w:p>
        </w:tc>
      </w:tr>
      <w:tr w:rsidR="007C220E">
        <w:trPr>
          <w:trHeight w:val="919"/>
        </w:trPr>
        <w:tc>
          <w:tcPr>
            <w:tcW w:w="638" w:type="dxa"/>
            <w:vMerge/>
            <w:tcBorders>
              <w:top w:val="nil"/>
              <w:left w:val="nil"/>
              <w:right w:val="single" w:sz="4" w:space="0" w:color="000000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0E" w:rsidRDefault="00B4058F">
            <w:pPr>
              <w:pStyle w:val="TableParagraph"/>
              <w:spacing w:line="213" w:lineRule="exact"/>
              <w:ind w:left="122"/>
            </w:pPr>
            <w:r>
              <w:t>ACTO</w:t>
            </w:r>
            <w:r>
              <w:rPr>
                <w:spacing w:val="-3"/>
              </w:rPr>
              <w:t xml:space="preserve"> </w:t>
            </w:r>
            <w:r>
              <w:t>ADMINISTRATIVO</w:t>
            </w:r>
            <w:r>
              <w:rPr>
                <w:spacing w:val="-3"/>
              </w:rPr>
              <w:t xml:space="preserve"> </w:t>
            </w:r>
            <w:r>
              <w:t>QUE</w:t>
            </w:r>
          </w:p>
          <w:p w:rsidR="007C220E" w:rsidRDefault="00B4058F">
            <w:pPr>
              <w:pStyle w:val="TableParagraph"/>
              <w:spacing w:before="22" w:line="256" w:lineRule="auto"/>
              <w:ind w:left="122" w:right="297"/>
            </w:pPr>
            <w:r>
              <w:t>AUTORIZA EL CONSUMO DEL</w:t>
            </w:r>
            <w:r>
              <w:rPr>
                <w:spacing w:val="-47"/>
              </w:rPr>
              <w:t xml:space="preserve"> </w:t>
            </w:r>
            <w:r>
              <w:t>SERVICIO</w:t>
            </w:r>
          </w:p>
        </w:tc>
        <w:tc>
          <w:tcPr>
            <w:tcW w:w="5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0E" w:rsidRDefault="00B4058F">
            <w:pPr>
              <w:pStyle w:val="TableParagraph"/>
              <w:spacing w:before="88" w:line="259" w:lineRule="auto"/>
              <w:ind w:left="122" w:right="158"/>
              <w:rPr>
                <w:i/>
              </w:rPr>
            </w:pPr>
            <w:r>
              <w:rPr>
                <w:i/>
                <w:color w:val="B4C5E7"/>
              </w:rPr>
              <w:t>Indique el acto administrativo que permite el consumo</w:t>
            </w:r>
            <w:r>
              <w:rPr>
                <w:i/>
                <w:color w:val="B4C5E7"/>
                <w:spacing w:val="-47"/>
              </w:rPr>
              <w:t xml:space="preserve"> </w:t>
            </w:r>
            <w:r>
              <w:rPr>
                <w:i/>
                <w:color w:val="B4C5E7"/>
              </w:rPr>
              <w:t>de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información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a través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de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la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interface o</w:t>
            </w:r>
            <w:r>
              <w:rPr>
                <w:i/>
                <w:color w:val="B4C5E7"/>
                <w:spacing w:val="-4"/>
              </w:rPr>
              <w:t xml:space="preserve"> </w:t>
            </w:r>
            <w:r>
              <w:rPr>
                <w:i/>
                <w:color w:val="B4C5E7"/>
              </w:rPr>
              <w:t>servicio.</w:t>
            </w:r>
          </w:p>
        </w:tc>
      </w:tr>
      <w:tr w:rsidR="007C220E">
        <w:trPr>
          <w:trHeight w:val="628"/>
        </w:trPr>
        <w:tc>
          <w:tcPr>
            <w:tcW w:w="638" w:type="dxa"/>
            <w:vMerge/>
            <w:tcBorders>
              <w:top w:val="nil"/>
              <w:left w:val="nil"/>
              <w:right w:val="single" w:sz="4" w:space="0" w:color="000000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0E" w:rsidRDefault="00B4058F">
            <w:pPr>
              <w:pStyle w:val="TableParagraph"/>
              <w:spacing w:line="213" w:lineRule="exact"/>
              <w:ind w:left="122"/>
            </w:pPr>
            <w:r>
              <w:t>SOPORTE</w:t>
            </w:r>
            <w:r>
              <w:rPr>
                <w:spacing w:val="-4"/>
              </w:rPr>
              <w:t xml:space="preserve"> </w:t>
            </w:r>
            <w:r>
              <w:t>TÉCNICO</w:t>
            </w:r>
            <w:r>
              <w:rPr>
                <w:spacing w:val="-4"/>
              </w:rPr>
              <w:t xml:space="preserve"> </w:t>
            </w:r>
            <w:r>
              <w:t>DE</w:t>
            </w:r>
          </w:p>
          <w:p w:rsidR="007C220E" w:rsidRDefault="00B4058F">
            <w:pPr>
              <w:pStyle w:val="TableParagraph"/>
              <w:spacing w:before="22"/>
              <w:ind w:left="122"/>
            </w:pPr>
            <w:r>
              <w:t>INTERFACE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4"/>
              </w:rPr>
              <w:t xml:space="preserve"> </w:t>
            </w:r>
            <w:r>
              <w:t>SERVICIO</w:t>
            </w:r>
          </w:p>
        </w:tc>
        <w:tc>
          <w:tcPr>
            <w:tcW w:w="5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0E" w:rsidRDefault="00B4058F">
            <w:pPr>
              <w:pStyle w:val="TableParagraph"/>
              <w:spacing w:line="213" w:lineRule="exact"/>
              <w:ind w:left="122"/>
              <w:rPr>
                <w:i/>
              </w:rPr>
            </w:pPr>
            <w:r>
              <w:rPr>
                <w:i/>
                <w:color w:val="B4C5E7"/>
              </w:rPr>
              <w:t>Indique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si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aplica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soporte,</w:t>
            </w:r>
            <w:r>
              <w:rPr>
                <w:i/>
                <w:color w:val="B4C5E7"/>
                <w:spacing w:val="-4"/>
              </w:rPr>
              <w:t xml:space="preserve"> </w:t>
            </w:r>
            <w:r>
              <w:rPr>
                <w:i/>
                <w:color w:val="B4C5E7"/>
              </w:rPr>
              <w:t>si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es el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caso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indique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si el</w:t>
            </w:r>
          </w:p>
          <w:p w:rsidR="007C220E" w:rsidRDefault="00B4058F">
            <w:pPr>
              <w:pStyle w:val="TableParagraph"/>
              <w:spacing w:before="22"/>
              <w:ind w:left="122"/>
              <w:rPr>
                <w:i/>
              </w:rPr>
            </w:pPr>
            <w:r>
              <w:rPr>
                <w:i/>
                <w:color w:val="B4C5E7"/>
              </w:rPr>
              <w:t>soporte</w:t>
            </w:r>
            <w:r>
              <w:rPr>
                <w:i/>
                <w:color w:val="B4C5E7"/>
                <w:spacing w:val="-4"/>
              </w:rPr>
              <w:t xml:space="preserve"> </w:t>
            </w:r>
            <w:r>
              <w:rPr>
                <w:i/>
                <w:color w:val="B4C5E7"/>
              </w:rPr>
              <w:t>es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in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house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o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por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un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tercero.</w:t>
            </w:r>
          </w:p>
        </w:tc>
      </w:tr>
      <w:tr w:rsidR="007C220E">
        <w:trPr>
          <w:trHeight w:val="631"/>
        </w:trPr>
        <w:tc>
          <w:tcPr>
            <w:tcW w:w="638" w:type="dxa"/>
            <w:vMerge/>
            <w:tcBorders>
              <w:top w:val="nil"/>
              <w:left w:val="nil"/>
              <w:right w:val="single" w:sz="4" w:space="0" w:color="000000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0E" w:rsidRDefault="00B4058F">
            <w:pPr>
              <w:pStyle w:val="TableParagraph"/>
              <w:spacing w:before="90"/>
              <w:ind w:left="122"/>
            </w:pPr>
            <w:r>
              <w:t>DOCUMENTACIÓN</w:t>
            </w:r>
            <w:r>
              <w:rPr>
                <w:spacing w:val="-7"/>
              </w:rPr>
              <w:t xml:space="preserve"> </w:t>
            </w:r>
            <w:r>
              <w:t>TÉCNICA</w:t>
            </w:r>
          </w:p>
        </w:tc>
        <w:tc>
          <w:tcPr>
            <w:tcW w:w="5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0E" w:rsidRDefault="00B4058F">
            <w:pPr>
              <w:pStyle w:val="TableParagraph"/>
              <w:spacing w:line="213" w:lineRule="exact"/>
              <w:ind w:left="122"/>
              <w:rPr>
                <w:i/>
              </w:rPr>
            </w:pPr>
            <w:r>
              <w:rPr>
                <w:i/>
                <w:color w:val="B4C5E7"/>
              </w:rPr>
              <w:t>Documentos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disponibles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para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el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uso,</w:t>
            </w:r>
            <w:r>
              <w:rPr>
                <w:i/>
                <w:color w:val="B4C5E7"/>
                <w:spacing w:val="-4"/>
              </w:rPr>
              <w:t xml:space="preserve"> </w:t>
            </w:r>
            <w:r>
              <w:rPr>
                <w:i/>
                <w:color w:val="B4C5E7"/>
              </w:rPr>
              <w:t>soporte y</w:t>
            </w:r>
          </w:p>
          <w:p w:rsidR="007C220E" w:rsidRDefault="00B4058F">
            <w:pPr>
              <w:pStyle w:val="TableParagraph"/>
              <w:spacing w:before="22"/>
              <w:ind w:left="122"/>
              <w:rPr>
                <w:i/>
              </w:rPr>
            </w:pPr>
            <w:r>
              <w:rPr>
                <w:i/>
                <w:color w:val="B4C5E7"/>
              </w:rPr>
              <w:t>mantenimiento</w:t>
            </w:r>
            <w:r>
              <w:rPr>
                <w:i/>
                <w:color w:val="B4C5E7"/>
                <w:spacing w:val="-4"/>
              </w:rPr>
              <w:t xml:space="preserve"> </w:t>
            </w:r>
            <w:r>
              <w:rPr>
                <w:i/>
                <w:color w:val="B4C5E7"/>
              </w:rPr>
              <w:t>de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la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Interface o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servicio</w:t>
            </w:r>
          </w:p>
        </w:tc>
      </w:tr>
      <w:tr w:rsidR="007C220E">
        <w:trPr>
          <w:trHeight w:val="628"/>
        </w:trPr>
        <w:tc>
          <w:tcPr>
            <w:tcW w:w="638" w:type="dxa"/>
            <w:vMerge/>
            <w:tcBorders>
              <w:top w:val="nil"/>
              <w:left w:val="nil"/>
              <w:right w:val="single" w:sz="4" w:space="0" w:color="000000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0E" w:rsidRDefault="00B4058F">
            <w:pPr>
              <w:pStyle w:val="TableParagraph"/>
              <w:spacing w:line="213" w:lineRule="exact"/>
              <w:ind w:left="122"/>
            </w:pPr>
            <w:r>
              <w:t>UBICACIÓN</w:t>
            </w:r>
            <w:r>
              <w:rPr>
                <w:spacing w:val="-3"/>
              </w:rPr>
              <w:t xml:space="preserve"> </w:t>
            </w:r>
            <w:r>
              <w:t>DE LA</w:t>
            </w:r>
          </w:p>
          <w:p w:rsidR="007C220E" w:rsidRDefault="00B4058F">
            <w:pPr>
              <w:pStyle w:val="TableParagraph"/>
              <w:spacing w:before="22"/>
              <w:ind w:left="122"/>
            </w:pPr>
            <w:r>
              <w:t>DOCUMENTACIÓN</w:t>
            </w:r>
          </w:p>
        </w:tc>
        <w:tc>
          <w:tcPr>
            <w:tcW w:w="5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0E" w:rsidRDefault="00B4058F">
            <w:pPr>
              <w:pStyle w:val="TableParagraph"/>
              <w:spacing w:line="213" w:lineRule="exact"/>
              <w:ind w:left="122"/>
              <w:rPr>
                <w:i/>
              </w:rPr>
            </w:pPr>
            <w:r>
              <w:rPr>
                <w:i/>
                <w:color w:val="B4C5E7"/>
              </w:rPr>
              <w:t>Indique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la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ubicación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donde</w:t>
            </w:r>
            <w:r>
              <w:rPr>
                <w:i/>
                <w:color w:val="B4C5E7"/>
                <w:spacing w:val="2"/>
              </w:rPr>
              <w:t xml:space="preserve"> </w:t>
            </w:r>
            <w:r>
              <w:rPr>
                <w:i/>
                <w:color w:val="B4C5E7"/>
              </w:rPr>
              <w:t>reposa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la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documentación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de</w:t>
            </w:r>
          </w:p>
          <w:p w:rsidR="007C220E" w:rsidRDefault="00B4058F">
            <w:pPr>
              <w:pStyle w:val="TableParagraph"/>
              <w:spacing w:before="22"/>
              <w:ind w:left="122"/>
              <w:rPr>
                <w:i/>
              </w:rPr>
            </w:pPr>
            <w:r>
              <w:rPr>
                <w:i/>
                <w:color w:val="B4C5E7"/>
              </w:rPr>
              <w:t>la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nterface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o</w:t>
            </w:r>
            <w:r>
              <w:rPr>
                <w:i/>
                <w:color w:val="B4C5E7"/>
                <w:spacing w:val="-4"/>
              </w:rPr>
              <w:t xml:space="preserve"> </w:t>
            </w:r>
            <w:r>
              <w:rPr>
                <w:i/>
                <w:color w:val="B4C5E7"/>
              </w:rPr>
              <w:t>servicio.</w:t>
            </w:r>
          </w:p>
        </w:tc>
      </w:tr>
      <w:tr w:rsidR="007C220E">
        <w:trPr>
          <w:trHeight w:val="340"/>
        </w:trPr>
        <w:tc>
          <w:tcPr>
            <w:tcW w:w="638" w:type="dxa"/>
            <w:vMerge/>
            <w:tcBorders>
              <w:top w:val="nil"/>
              <w:left w:val="nil"/>
              <w:right w:val="single" w:sz="4" w:space="0" w:color="000000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0E" w:rsidRDefault="00B4058F">
            <w:pPr>
              <w:pStyle w:val="TableParagraph"/>
              <w:spacing w:line="213" w:lineRule="exact"/>
              <w:ind w:left="122"/>
            </w:pPr>
            <w:r>
              <w:t>UBICACIÓN</w:t>
            </w:r>
            <w:r>
              <w:rPr>
                <w:spacing w:val="-5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SERVICIO</w:t>
            </w:r>
          </w:p>
        </w:tc>
        <w:tc>
          <w:tcPr>
            <w:tcW w:w="5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0E" w:rsidRDefault="00B4058F">
            <w:pPr>
              <w:pStyle w:val="TableParagraph"/>
              <w:spacing w:line="213" w:lineRule="exact"/>
              <w:ind w:left="122"/>
              <w:rPr>
                <w:i/>
              </w:rPr>
            </w:pPr>
            <w:r>
              <w:rPr>
                <w:i/>
                <w:color w:val="B4C5E7"/>
              </w:rPr>
              <w:t>Indique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la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ubicación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donde</w:t>
            </w:r>
            <w:r>
              <w:rPr>
                <w:i/>
                <w:color w:val="B4C5E7"/>
                <w:spacing w:val="2"/>
              </w:rPr>
              <w:t xml:space="preserve"> </w:t>
            </w:r>
            <w:r>
              <w:rPr>
                <w:i/>
                <w:color w:val="B4C5E7"/>
              </w:rPr>
              <w:t>reposa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el</w:t>
            </w:r>
            <w:r>
              <w:rPr>
                <w:i/>
                <w:color w:val="B4C5E7"/>
                <w:spacing w:val="-4"/>
              </w:rPr>
              <w:t xml:space="preserve"> </w:t>
            </w:r>
            <w:r>
              <w:rPr>
                <w:i/>
                <w:color w:val="B4C5E7"/>
              </w:rPr>
              <w:t>servicio.</w:t>
            </w:r>
          </w:p>
        </w:tc>
      </w:tr>
      <w:tr w:rsidR="007C220E">
        <w:trPr>
          <w:trHeight w:val="919"/>
        </w:trPr>
        <w:tc>
          <w:tcPr>
            <w:tcW w:w="638" w:type="dxa"/>
            <w:vMerge/>
            <w:tcBorders>
              <w:top w:val="nil"/>
              <w:left w:val="nil"/>
              <w:right w:val="single" w:sz="4" w:space="0" w:color="000000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0E" w:rsidRDefault="007C220E">
            <w:pPr>
              <w:pStyle w:val="TableParagraph"/>
              <w:rPr>
                <w:b/>
                <w:sz w:val="19"/>
              </w:rPr>
            </w:pPr>
          </w:p>
          <w:p w:rsidR="007C220E" w:rsidRDefault="00B4058F">
            <w:pPr>
              <w:pStyle w:val="TableParagraph"/>
              <w:ind w:left="122"/>
            </w:pPr>
            <w:r>
              <w:t>PLATAFORMA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PUBLICACIÓN</w:t>
            </w:r>
          </w:p>
        </w:tc>
        <w:tc>
          <w:tcPr>
            <w:tcW w:w="5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0E" w:rsidRDefault="00B4058F">
            <w:pPr>
              <w:pStyle w:val="TableParagraph"/>
              <w:spacing w:line="213" w:lineRule="exact"/>
              <w:ind w:left="122"/>
              <w:rPr>
                <w:i/>
              </w:rPr>
            </w:pPr>
            <w:r>
              <w:rPr>
                <w:i/>
                <w:color w:val="B4C5E7"/>
              </w:rPr>
              <w:t>Características</w:t>
            </w:r>
            <w:r>
              <w:rPr>
                <w:i/>
                <w:color w:val="B4C5E7"/>
                <w:spacing w:val="-4"/>
              </w:rPr>
              <w:t xml:space="preserve"> </w:t>
            </w:r>
            <w:r>
              <w:rPr>
                <w:i/>
                <w:color w:val="B4C5E7"/>
              </w:rPr>
              <w:t>técnicas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sobre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la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cual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está</w:t>
            </w:r>
          </w:p>
          <w:p w:rsidR="007C220E" w:rsidRDefault="00B4058F">
            <w:pPr>
              <w:pStyle w:val="TableParagraph"/>
              <w:spacing w:before="20" w:line="259" w:lineRule="auto"/>
              <w:ind w:left="122" w:right="330"/>
              <w:rPr>
                <w:i/>
              </w:rPr>
            </w:pPr>
            <w:r>
              <w:rPr>
                <w:i/>
                <w:color w:val="B4C5E7"/>
              </w:rPr>
              <w:t>implementado la interface o servicio: OAS, weblogic,</w:t>
            </w:r>
            <w:r>
              <w:rPr>
                <w:i/>
                <w:color w:val="B4C5E7"/>
                <w:spacing w:val="-47"/>
              </w:rPr>
              <w:t xml:space="preserve"> </w:t>
            </w:r>
            <w:r>
              <w:rPr>
                <w:i/>
                <w:color w:val="B4C5E7"/>
              </w:rPr>
              <w:t>Java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6, .net,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php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5.3,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etc.</w:t>
            </w:r>
          </w:p>
        </w:tc>
      </w:tr>
      <w:tr w:rsidR="007C220E">
        <w:trPr>
          <w:trHeight w:val="628"/>
        </w:trPr>
        <w:tc>
          <w:tcPr>
            <w:tcW w:w="638" w:type="dxa"/>
            <w:vMerge/>
            <w:tcBorders>
              <w:top w:val="nil"/>
              <w:left w:val="nil"/>
              <w:right w:val="single" w:sz="4" w:space="0" w:color="000000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0E" w:rsidRDefault="00B4058F">
            <w:pPr>
              <w:pStyle w:val="TableParagraph"/>
              <w:spacing w:line="213" w:lineRule="exact"/>
              <w:ind w:left="122"/>
            </w:pPr>
            <w:r>
              <w:t>ÁREA/</w:t>
            </w:r>
            <w:r>
              <w:rPr>
                <w:spacing w:val="-2"/>
              </w:rPr>
              <w:t xml:space="preserve"> </w:t>
            </w:r>
            <w:r>
              <w:t>LÍDER TÉCNICO</w:t>
            </w:r>
          </w:p>
          <w:p w:rsidR="007C220E" w:rsidRDefault="00B4058F">
            <w:pPr>
              <w:pStyle w:val="TableParagraph"/>
              <w:spacing w:before="22"/>
              <w:ind w:left="122"/>
            </w:pPr>
            <w:r>
              <w:t>RESPONSABLE</w:t>
            </w:r>
          </w:p>
        </w:tc>
        <w:tc>
          <w:tcPr>
            <w:tcW w:w="5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0E" w:rsidRDefault="00B4058F">
            <w:pPr>
              <w:pStyle w:val="TableParagraph"/>
              <w:spacing w:line="213" w:lineRule="exact"/>
              <w:ind w:left="122"/>
              <w:rPr>
                <w:i/>
              </w:rPr>
            </w:pPr>
            <w:r>
              <w:rPr>
                <w:i/>
                <w:color w:val="B4C5E7"/>
              </w:rPr>
              <w:t>Indique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el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nombre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del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líder</w:t>
            </w:r>
            <w:r>
              <w:rPr>
                <w:i/>
                <w:color w:val="B4C5E7"/>
                <w:spacing w:val="-4"/>
              </w:rPr>
              <w:t xml:space="preserve"> </w:t>
            </w:r>
            <w:r>
              <w:rPr>
                <w:i/>
                <w:color w:val="B4C5E7"/>
              </w:rPr>
              <w:t>técnico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responsable</w:t>
            </w:r>
            <w:r>
              <w:rPr>
                <w:i/>
                <w:color w:val="B4C5E7"/>
                <w:spacing w:val="-4"/>
              </w:rPr>
              <w:t xml:space="preserve"> </w:t>
            </w:r>
            <w:r>
              <w:rPr>
                <w:i/>
                <w:color w:val="B4C5E7"/>
              </w:rPr>
              <w:t>y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el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área</w:t>
            </w:r>
          </w:p>
          <w:p w:rsidR="007C220E" w:rsidRDefault="00B4058F">
            <w:pPr>
              <w:pStyle w:val="TableParagraph"/>
              <w:spacing w:before="22"/>
              <w:ind w:left="122"/>
              <w:rPr>
                <w:i/>
              </w:rPr>
            </w:pPr>
            <w:r>
              <w:rPr>
                <w:i/>
                <w:color w:val="B4C5E7"/>
              </w:rPr>
              <w:t>correspondiente.</w:t>
            </w:r>
          </w:p>
        </w:tc>
      </w:tr>
      <w:tr w:rsidR="007C220E">
        <w:trPr>
          <w:trHeight w:val="369"/>
        </w:trPr>
        <w:tc>
          <w:tcPr>
            <w:tcW w:w="638" w:type="dxa"/>
            <w:vMerge/>
            <w:tcBorders>
              <w:top w:val="nil"/>
              <w:left w:val="nil"/>
              <w:right w:val="single" w:sz="4" w:space="0" w:color="000000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thickThinMediumGap" w:sz="24" w:space="0" w:color="FF0000"/>
              <w:right w:val="single" w:sz="4" w:space="0" w:color="000000"/>
            </w:tcBorders>
          </w:tcPr>
          <w:p w:rsidR="007C220E" w:rsidRDefault="00B4058F">
            <w:pPr>
              <w:pStyle w:val="TableParagraph"/>
              <w:spacing w:line="213" w:lineRule="exact"/>
              <w:ind w:left="122"/>
            </w:pPr>
            <w:r>
              <w:t>ÁREA/</w:t>
            </w:r>
            <w:r>
              <w:rPr>
                <w:spacing w:val="-3"/>
              </w:rPr>
              <w:t xml:space="preserve"> </w:t>
            </w:r>
            <w:r>
              <w:t>LÍDER</w:t>
            </w:r>
            <w:r>
              <w:rPr>
                <w:spacing w:val="-1"/>
              </w:rPr>
              <w:t xml:space="preserve"> </w:t>
            </w:r>
            <w:r>
              <w:t>FUNCIONAL</w:t>
            </w:r>
          </w:p>
        </w:tc>
        <w:tc>
          <w:tcPr>
            <w:tcW w:w="5153" w:type="dxa"/>
            <w:tcBorders>
              <w:top w:val="single" w:sz="4" w:space="0" w:color="000000"/>
              <w:left w:val="single" w:sz="4" w:space="0" w:color="000000"/>
              <w:bottom w:val="thickThinMediumGap" w:sz="24" w:space="0" w:color="FF0000"/>
              <w:right w:val="single" w:sz="4" w:space="0" w:color="000000"/>
            </w:tcBorders>
          </w:tcPr>
          <w:p w:rsidR="007C220E" w:rsidRDefault="00B4058F">
            <w:pPr>
              <w:pStyle w:val="TableParagraph"/>
              <w:spacing w:line="213" w:lineRule="exact"/>
              <w:ind w:left="122"/>
              <w:rPr>
                <w:i/>
              </w:rPr>
            </w:pPr>
            <w:r>
              <w:rPr>
                <w:i/>
                <w:color w:val="B4C5E7"/>
              </w:rPr>
              <w:t>Indique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el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responsable</w:t>
            </w:r>
            <w:r>
              <w:rPr>
                <w:i/>
                <w:color w:val="B4C5E7"/>
                <w:spacing w:val="-5"/>
              </w:rPr>
              <w:t xml:space="preserve"> </w:t>
            </w:r>
            <w:r>
              <w:rPr>
                <w:i/>
                <w:color w:val="B4C5E7"/>
              </w:rPr>
              <w:t>funcional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del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servicio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o</w:t>
            </w:r>
            <w:r>
              <w:rPr>
                <w:i/>
                <w:color w:val="B4C5E7"/>
                <w:spacing w:val="-5"/>
              </w:rPr>
              <w:t xml:space="preserve"> </w:t>
            </w:r>
            <w:r>
              <w:rPr>
                <w:i/>
                <w:color w:val="B4C5E7"/>
              </w:rPr>
              <w:t>interface.</w:t>
            </w:r>
          </w:p>
        </w:tc>
      </w:tr>
    </w:tbl>
    <w:p w:rsidR="007C220E" w:rsidRDefault="007C220E">
      <w:pPr>
        <w:spacing w:line="213" w:lineRule="exact"/>
        <w:sectPr w:rsidR="007C220E">
          <w:headerReference w:type="default" r:id="rId82"/>
          <w:footerReference w:type="default" r:id="rId83"/>
          <w:pgSz w:w="12240" w:h="15840"/>
          <w:pgMar w:top="1540" w:right="920" w:bottom="1900" w:left="1440" w:header="690" w:footer="1702" w:gutter="0"/>
          <w:cols w:space="720"/>
        </w:sectPr>
      </w:pPr>
    </w:p>
    <w:p w:rsidR="007C220E" w:rsidRDefault="007C220E">
      <w:pPr>
        <w:pStyle w:val="Textoindependiente"/>
        <w:rPr>
          <w:b/>
          <w:sz w:val="20"/>
        </w:rPr>
      </w:pPr>
    </w:p>
    <w:p w:rsidR="007C220E" w:rsidRDefault="007C220E">
      <w:pPr>
        <w:pStyle w:val="Textoindependiente"/>
        <w:rPr>
          <w:b/>
          <w:sz w:val="20"/>
        </w:rPr>
      </w:pPr>
    </w:p>
    <w:p w:rsidR="007C220E" w:rsidRDefault="007C220E">
      <w:pPr>
        <w:pStyle w:val="Textoindependiente"/>
        <w:spacing w:before="2"/>
        <w:rPr>
          <w:b/>
          <w:sz w:val="19"/>
        </w:rPr>
      </w:pPr>
    </w:p>
    <w:tbl>
      <w:tblPr>
        <w:tblStyle w:val="TableNormal"/>
        <w:tblW w:w="0" w:type="auto"/>
        <w:tblInd w:w="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1"/>
        <w:gridCol w:w="5153"/>
      </w:tblGrid>
      <w:tr w:rsidR="007C220E">
        <w:trPr>
          <w:trHeight w:val="741"/>
        </w:trPr>
        <w:tc>
          <w:tcPr>
            <w:tcW w:w="3041" w:type="dxa"/>
          </w:tcPr>
          <w:p w:rsidR="007C220E" w:rsidRDefault="00B4058F">
            <w:pPr>
              <w:pStyle w:val="TableParagraph"/>
              <w:spacing w:before="145"/>
              <w:ind w:left="69"/>
            </w:pPr>
            <w:r>
              <w:t>ANALISTA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DESARROLLO</w:t>
            </w:r>
          </w:p>
        </w:tc>
        <w:tc>
          <w:tcPr>
            <w:tcW w:w="5153" w:type="dxa"/>
          </w:tcPr>
          <w:p w:rsidR="007C220E" w:rsidRDefault="00B4058F">
            <w:pPr>
              <w:pStyle w:val="TableParagraph"/>
              <w:spacing w:before="1" w:line="256" w:lineRule="auto"/>
              <w:ind w:left="69" w:right="1022"/>
              <w:rPr>
                <w:i/>
              </w:rPr>
            </w:pPr>
            <w:r>
              <w:rPr>
                <w:i/>
                <w:color w:val="B4C5E7"/>
              </w:rPr>
              <w:t>Indique el nombre del ingeniero de desarrollo</w:t>
            </w:r>
            <w:r>
              <w:rPr>
                <w:i/>
                <w:color w:val="B4C5E7"/>
                <w:spacing w:val="-47"/>
              </w:rPr>
              <w:t xml:space="preserve"> </w:t>
            </w:r>
            <w:r>
              <w:rPr>
                <w:i/>
                <w:color w:val="B4C5E7"/>
              </w:rPr>
              <w:t>responsable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de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la interface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o servicio.</w:t>
            </w:r>
          </w:p>
        </w:tc>
      </w:tr>
      <w:tr w:rsidR="007C220E">
        <w:trPr>
          <w:trHeight w:val="448"/>
        </w:trPr>
        <w:tc>
          <w:tcPr>
            <w:tcW w:w="3041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CONTACTO</w:t>
            </w:r>
            <w:r>
              <w:rPr>
                <w:spacing w:val="-4"/>
              </w:rPr>
              <w:t xml:space="preserve"> </w:t>
            </w:r>
            <w:r>
              <w:t>EXTERNO</w:t>
            </w:r>
          </w:p>
        </w:tc>
        <w:tc>
          <w:tcPr>
            <w:tcW w:w="5153" w:type="dxa"/>
          </w:tcPr>
          <w:p w:rsidR="007C220E" w:rsidRDefault="00B4058F">
            <w:pPr>
              <w:pStyle w:val="TableParagraph"/>
              <w:spacing w:line="268" w:lineRule="exact"/>
              <w:ind w:left="69"/>
              <w:rPr>
                <w:i/>
              </w:rPr>
            </w:pPr>
            <w:r>
              <w:rPr>
                <w:i/>
                <w:color w:val="B4C5E7"/>
              </w:rPr>
              <w:t>Indique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el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nombre</w:t>
            </w:r>
            <w:r>
              <w:rPr>
                <w:i/>
                <w:color w:val="B4C5E7"/>
                <w:spacing w:val="-4"/>
              </w:rPr>
              <w:t xml:space="preserve"> </w:t>
            </w:r>
            <w:r>
              <w:rPr>
                <w:i/>
                <w:color w:val="B4C5E7"/>
              </w:rPr>
              <w:t>del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contacto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externo.</w:t>
            </w:r>
          </w:p>
        </w:tc>
      </w:tr>
      <w:tr w:rsidR="007C220E">
        <w:trPr>
          <w:trHeight w:val="450"/>
        </w:trPr>
        <w:tc>
          <w:tcPr>
            <w:tcW w:w="3041" w:type="dxa"/>
          </w:tcPr>
          <w:p w:rsidR="007C220E" w:rsidRDefault="00B4058F">
            <w:pPr>
              <w:pStyle w:val="TableParagraph"/>
              <w:spacing w:before="1"/>
              <w:ind w:left="69"/>
            </w:pPr>
            <w:r>
              <w:t>BASE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DATOS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CONSULTA</w:t>
            </w:r>
          </w:p>
        </w:tc>
        <w:tc>
          <w:tcPr>
            <w:tcW w:w="5153" w:type="dxa"/>
          </w:tcPr>
          <w:p w:rsidR="007C220E" w:rsidRDefault="00B4058F">
            <w:pPr>
              <w:pStyle w:val="TableParagraph"/>
              <w:spacing w:before="1"/>
              <w:ind w:left="69"/>
              <w:rPr>
                <w:i/>
              </w:rPr>
            </w:pPr>
            <w:r>
              <w:rPr>
                <w:i/>
                <w:color w:val="B4C5E7"/>
              </w:rPr>
              <w:t>Indique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el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nombre</w:t>
            </w:r>
            <w:r>
              <w:rPr>
                <w:i/>
                <w:color w:val="B4C5E7"/>
                <w:spacing w:val="-4"/>
              </w:rPr>
              <w:t xml:space="preserve"> </w:t>
            </w:r>
            <w:r>
              <w:rPr>
                <w:i/>
                <w:color w:val="B4C5E7"/>
              </w:rPr>
              <w:t>de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la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base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de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datos de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consulta.</w:t>
            </w:r>
          </w:p>
        </w:tc>
      </w:tr>
      <w:tr w:rsidR="007C220E">
        <w:trPr>
          <w:trHeight w:val="738"/>
        </w:trPr>
        <w:tc>
          <w:tcPr>
            <w:tcW w:w="3041" w:type="dxa"/>
          </w:tcPr>
          <w:p w:rsidR="007C220E" w:rsidRDefault="00B4058F">
            <w:pPr>
              <w:pStyle w:val="TableParagraph"/>
              <w:spacing w:before="145"/>
              <w:ind w:left="69"/>
            </w:pPr>
            <w:r>
              <w:t>ORDEN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CAMBIO</w:t>
            </w:r>
          </w:p>
        </w:tc>
        <w:tc>
          <w:tcPr>
            <w:tcW w:w="5153" w:type="dxa"/>
          </w:tcPr>
          <w:p w:rsidR="007C220E" w:rsidRDefault="00B4058F">
            <w:pPr>
              <w:pStyle w:val="TableParagraph"/>
              <w:spacing w:line="259" w:lineRule="auto"/>
              <w:ind w:left="69" w:right="149"/>
              <w:rPr>
                <w:i/>
              </w:rPr>
            </w:pPr>
            <w:r>
              <w:rPr>
                <w:i/>
                <w:color w:val="B4C5E7"/>
              </w:rPr>
              <w:t>Si aplica, indique si la orden de cambio relacionada con</w:t>
            </w:r>
            <w:r>
              <w:rPr>
                <w:i/>
                <w:color w:val="B4C5E7"/>
                <w:spacing w:val="-47"/>
              </w:rPr>
              <w:t xml:space="preserve"> </w:t>
            </w:r>
            <w:r>
              <w:rPr>
                <w:i/>
                <w:color w:val="B4C5E7"/>
              </w:rPr>
              <w:t>la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interface o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servicio.</w:t>
            </w:r>
          </w:p>
        </w:tc>
      </w:tr>
      <w:tr w:rsidR="007C220E">
        <w:trPr>
          <w:trHeight w:val="451"/>
        </w:trPr>
        <w:tc>
          <w:tcPr>
            <w:tcW w:w="3041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OBSERVACIONES</w:t>
            </w:r>
          </w:p>
        </w:tc>
        <w:tc>
          <w:tcPr>
            <w:tcW w:w="5153" w:type="dxa"/>
          </w:tcPr>
          <w:p w:rsidR="007C220E" w:rsidRDefault="00B4058F">
            <w:pPr>
              <w:pStyle w:val="TableParagraph"/>
              <w:spacing w:line="268" w:lineRule="exact"/>
              <w:ind w:left="69"/>
              <w:rPr>
                <w:i/>
              </w:rPr>
            </w:pPr>
            <w:r>
              <w:rPr>
                <w:i/>
                <w:color w:val="B4C5E7"/>
              </w:rPr>
              <w:t>Campo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para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observaciones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si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se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requiere.</w:t>
            </w:r>
          </w:p>
        </w:tc>
      </w:tr>
      <w:tr w:rsidR="007C220E">
        <w:trPr>
          <w:trHeight w:val="450"/>
        </w:trPr>
        <w:tc>
          <w:tcPr>
            <w:tcW w:w="3041" w:type="dxa"/>
          </w:tcPr>
          <w:p w:rsidR="007C220E" w:rsidRDefault="00B4058F">
            <w:pPr>
              <w:pStyle w:val="TableParagraph"/>
              <w:spacing w:line="268" w:lineRule="exact"/>
              <w:ind w:left="69"/>
            </w:pPr>
            <w:r>
              <w:t>PUBLICACIÓN</w:t>
            </w:r>
          </w:p>
        </w:tc>
        <w:tc>
          <w:tcPr>
            <w:tcW w:w="5153" w:type="dxa"/>
          </w:tcPr>
          <w:p w:rsidR="007C220E" w:rsidRDefault="00B4058F">
            <w:pPr>
              <w:pStyle w:val="TableParagraph"/>
              <w:spacing w:line="268" w:lineRule="exact"/>
              <w:ind w:left="69"/>
              <w:rPr>
                <w:i/>
              </w:rPr>
            </w:pPr>
            <w:r>
              <w:rPr>
                <w:i/>
                <w:color w:val="B4C5E7"/>
              </w:rPr>
              <w:t>Indique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si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la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interface</w:t>
            </w:r>
            <w:r>
              <w:rPr>
                <w:i/>
                <w:color w:val="B4C5E7"/>
                <w:spacing w:val="-4"/>
              </w:rPr>
              <w:t xml:space="preserve"> </w:t>
            </w:r>
            <w:r>
              <w:rPr>
                <w:i/>
                <w:color w:val="B4C5E7"/>
              </w:rPr>
              <w:t>o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servicio</w:t>
            </w:r>
            <w:r>
              <w:rPr>
                <w:i/>
                <w:color w:val="B4C5E7"/>
                <w:spacing w:val="-3"/>
              </w:rPr>
              <w:t xml:space="preserve"> </w:t>
            </w:r>
            <w:r>
              <w:rPr>
                <w:i/>
                <w:color w:val="B4C5E7"/>
              </w:rPr>
              <w:t>se</w:t>
            </w:r>
            <w:r>
              <w:rPr>
                <w:i/>
                <w:color w:val="B4C5E7"/>
                <w:spacing w:val="-1"/>
              </w:rPr>
              <w:t xml:space="preserve"> </w:t>
            </w:r>
            <w:r>
              <w:rPr>
                <w:i/>
                <w:color w:val="B4C5E7"/>
              </w:rPr>
              <w:t>encuentra</w:t>
            </w:r>
            <w:r>
              <w:rPr>
                <w:i/>
                <w:color w:val="B4C5E7"/>
                <w:spacing w:val="-2"/>
              </w:rPr>
              <w:t xml:space="preserve"> </w:t>
            </w:r>
            <w:r>
              <w:rPr>
                <w:i/>
                <w:color w:val="B4C5E7"/>
              </w:rPr>
              <w:t>publicado.</w:t>
            </w:r>
          </w:p>
        </w:tc>
      </w:tr>
    </w:tbl>
    <w:p w:rsidR="007C220E" w:rsidRDefault="007C220E">
      <w:pPr>
        <w:pStyle w:val="Textoindependiente"/>
        <w:spacing w:before="11"/>
        <w:rPr>
          <w:b/>
          <w:sz w:val="18"/>
        </w:rPr>
      </w:pPr>
    </w:p>
    <w:p w:rsidR="007C220E" w:rsidRDefault="00B4058F">
      <w:pPr>
        <w:pStyle w:val="Textoindependiente"/>
        <w:spacing w:before="56" w:line="259" w:lineRule="auto"/>
        <w:ind w:left="262" w:right="663"/>
      </w:pPr>
      <w:r>
        <w:t>El</w:t>
      </w:r>
      <w:r>
        <w:rPr>
          <w:spacing w:val="2"/>
        </w:rPr>
        <w:t xml:space="preserve"> </w:t>
      </w:r>
      <w:r>
        <w:t>catálogo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sistemas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información</w:t>
      </w:r>
      <w:r>
        <w:rPr>
          <w:spacing w:val="4"/>
        </w:rPr>
        <w:t xml:space="preserve"> </w:t>
      </w:r>
      <w:r>
        <w:t>junto</w:t>
      </w:r>
      <w:r>
        <w:rPr>
          <w:spacing w:val="3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soportes</w:t>
      </w:r>
      <w:r>
        <w:rPr>
          <w:spacing w:val="3"/>
        </w:rPr>
        <w:t xml:space="preserve"> </w:t>
      </w:r>
      <w:r>
        <w:t>respectivos</w:t>
      </w:r>
      <w:r>
        <w:rPr>
          <w:spacing w:val="2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aplicativo,</w:t>
      </w:r>
      <w:r>
        <w:rPr>
          <w:spacing w:val="4"/>
        </w:rPr>
        <w:t xml:space="preserve"> </w:t>
      </w:r>
      <w:r>
        <w:t>se</w:t>
      </w:r>
      <w:r>
        <w:rPr>
          <w:spacing w:val="-47"/>
        </w:rPr>
        <w:t xml:space="preserve"> </w:t>
      </w:r>
      <w:r>
        <w:t>encuentra</w:t>
      </w:r>
      <w:r>
        <w:rPr>
          <w:spacing w:val="-1"/>
        </w:rPr>
        <w:t xml:space="preserve"> </w:t>
      </w:r>
      <w:r>
        <w:t>publicado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 repositorio:</w:t>
      </w:r>
    </w:p>
    <w:p w:rsidR="007C220E" w:rsidRDefault="007C220E">
      <w:pPr>
        <w:pStyle w:val="Textoindependiente"/>
        <w:spacing w:before="11"/>
        <w:rPr>
          <w:sz w:val="23"/>
        </w:rPr>
      </w:pPr>
    </w:p>
    <w:p w:rsidR="007C220E" w:rsidRDefault="00B4058F">
      <w:pPr>
        <w:pStyle w:val="Prrafodelista"/>
        <w:numPr>
          <w:ilvl w:val="1"/>
          <w:numId w:val="63"/>
        </w:numPr>
        <w:tabs>
          <w:tab w:val="left" w:pos="981"/>
          <w:tab w:val="left" w:pos="982"/>
        </w:tabs>
        <w:spacing w:line="259" w:lineRule="auto"/>
        <w:ind w:left="981" w:right="883"/>
      </w:pPr>
      <w:r>
        <w:t>Sharepoint:</w:t>
      </w:r>
      <w:r>
        <w:rPr>
          <w:color w:val="0462C1"/>
          <w:spacing w:val="1"/>
        </w:rPr>
        <w:t xml:space="preserve"> </w:t>
      </w:r>
      <w:r>
        <w:rPr>
          <w:color w:val="0462C1"/>
          <w:spacing w:val="-1"/>
          <w:u w:val="single" w:color="0462C1"/>
        </w:rPr>
        <w:t>https://catastrobogotacol.sharepoint.com/sites/SubgerenciaIngenieriaSoftware/Shared%</w:t>
      </w:r>
      <w:r>
        <w:rPr>
          <w:color w:val="0462C1"/>
        </w:rPr>
        <w:t xml:space="preserve"> </w:t>
      </w:r>
      <w:r>
        <w:rPr>
          <w:color w:val="0462C1"/>
          <w:u w:val="single" w:color="0462C1"/>
        </w:rPr>
        <w:t>20Documents/General/Sistemas_Informacion</w:t>
      </w:r>
    </w:p>
    <w:p w:rsidR="007C220E" w:rsidRDefault="007C220E">
      <w:pPr>
        <w:pStyle w:val="Textoindependiente"/>
        <w:spacing w:before="5"/>
        <w:rPr>
          <w:sz w:val="15"/>
        </w:rPr>
      </w:pPr>
    </w:p>
    <w:p w:rsidR="007C220E" w:rsidRDefault="00B4058F">
      <w:pPr>
        <w:pStyle w:val="Prrafodelista"/>
        <w:numPr>
          <w:ilvl w:val="1"/>
          <w:numId w:val="63"/>
        </w:numPr>
        <w:tabs>
          <w:tab w:val="left" w:pos="981"/>
          <w:tab w:val="left" w:pos="982"/>
        </w:tabs>
        <w:spacing w:before="101"/>
        <w:ind w:left="982" w:hanging="361"/>
      </w:pPr>
      <w:r>
        <w:t>Teams:</w:t>
      </w:r>
    </w:p>
    <w:p w:rsidR="007C220E" w:rsidRDefault="00B4058F">
      <w:pPr>
        <w:pStyle w:val="Textoindependiente"/>
        <w:spacing w:before="20"/>
        <w:ind w:left="981"/>
        <w:jc w:val="both"/>
      </w:pPr>
      <w:r>
        <w:t>SUBGERENCIA</w:t>
      </w:r>
      <w:r>
        <w:rPr>
          <w:spacing w:val="-6"/>
        </w:rPr>
        <w:t xml:space="preserve"> </w:t>
      </w:r>
      <w:r>
        <w:t>INGENIERIA</w:t>
      </w:r>
      <w:r>
        <w:rPr>
          <w:spacing w:val="-9"/>
        </w:rPr>
        <w:t xml:space="preserve"> </w:t>
      </w:r>
      <w:r>
        <w:t>SOFTWARE/General/Sistemas_Informacion.</w:t>
      </w:r>
    </w:p>
    <w:p w:rsidR="007C220E" w:rsidRDefault="007C220E">
      <w:pPr>
        <w:pStyle w:val="Textoindependiente"/>
        <w:spacing w:before="7"/>
        <w:rPr>
          <w:sz w:val="25"/>
        </w:rPr>
      </w:pPr>
    </w:p>
    <w:p w:rsidR="007C220E" w:rsidRDefault="00B4058F">
      <w:pPr>
        <w:pStyle w:val="Textoindependiente"/>
        <w:spacing w:line="259" w:lineRule="auto"/>
        <w:ind w:left="981" w:right="805"/>
        <w:jc w:val="both"/>
      </w:pPr>
      <w:r>
        <w:rPr>
          <w:color w:val="0462C1"/>
          <w:spacing w:val="-1"/>
          <w:u w:val="single" w:color="0462C1"/>
        </w:rPr>
        <w:t>https://teams.microsoft.com/_#/files/General?threadId=19%3A</w:t>
      </w:r>
      <w:r>
        <w:rPr>
          <w:color w:val="0462C1"/>
          <w:spacing w:val="-1"/>
          <w:u w:val="single" w:color="0462C1"/>
        </w:rPr>
        <w:t>f75e53d985814befa5d2ae</w:t>
      </w:r>
      <w:r>
        <w:rPr>
          <w:color w:val="0462C1"/>
        </w:rPr>
        <w:t xml:space="preserve"> </w:t>
      </w:r>
      <w:r>
        <w:rPr>
          <w:color w:val="0462C1"/>
          <w:spacing w:val="-1"/>
          <w:u w:val="single" w:color="0462C1"/>
        </w:rPr>
        <w:t>6709cdbf84%40thread.skype&amp;ctx=channel&amp;context=Sistemas_Informacion&amp;rootfolder=%</w:t>
      </w:r>
      <w:r>
        <w:rPr>
          <w:color w:val="0462C1"/>
        </w:rPr>
        <w:t xml:space="preserve"> </w:t>
      </w:r>
      <w:r>
        <w:rPr>
          <w:color w:val="0462C1"/>
          <w:u w:val="single" w:color="0462C1"/>
        </w:rPr>
        <w:t>252Fsites%252FSubgerenciaIngenieriaSoftware%252FShared%2520Documents%252FGen</w:t>
      </w:r>
      <w:r>
        <w:rPr>
          <w:color w:val="0462C1"/>
          <w:spacing w:val="1"/>
        </w:rPr>
        <w:t xml:space="preserve"> </w:t>
      </w:r>
      <w:r>
        <w:rPr>
          <w:color w:val="0462C1"/>
          <w:u w:val="single" w:color="0462C1"/>
        </w:rPr>
        <w:t>eral%252FSistemas_Informacion</w:t>
      </w:r>
    </w:p>
    <w:p w:rsidR="007C220E" w:rsidRDefault="007C220E">
      <w:pPr>
        <w:pStyle w:val="Textoindependiente"/>
        <w:rPr>
          <w:sz w:val="20"/>
        </w:rPr>
      </w:pPr>
    </w:p>
    <w:p w:rsidR="007C220E" w:rsidRDefault="00B4058F">
      <w:pPr>
        <w:pStyle w:val="Ttulo3"/>
        <w:numPr>
          <w:ilvl w:val="2"/>
          <w:numId w:val="66"/>
        </w:numPr>
        <w:tabs>
          <w:tab w:val="left" w:pos="981"/>
          <w:tab w:val="left" w:pos="982"/>
        </w:tabs>
        <w:spacing w:before="204"/>
      </w:pPr>
      <w:bookmarkStart w:id="30" w:name="_TOC_250053"/>
      <w:r>
        <w:t>Ciclo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vida 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Sistemas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bookmarkEnd w:id="30"/>
      <w:r>
        <w:t>Información</w:t>
      </w:r>
    </w:p>
    <w:p w:rsidR="007C220E" w:rsidRDefault="007C220E">
      <w:pPr>
        <w:pStyle w:val="Textoindependiente"/>
        <w:spacing w:before="9"/>
        <w:rPr>
          <w:rFonts w:ascii="Calibri Light"/>
          <w:sz w:val="25"/>
        </w:rPr>
      </w:pPr>
    </w:p>
    <w:p w:rsidR="007C220E" w:rsidRDefault="00B4058F">
      <w:pPr>
        <w:pStyle w:val="Textoindependiente"/>
        <w:spacing w:line="259" w:lineRule="auto"/>
        <w:ind w:left="262" w:right="771"/>
        <w:jc w:val="both"/>
      </w:pP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Gerencia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Tecnología,</w:t>
      </w:r>
      <w:r>
        <w:rPr>
          <w:spacing w:val="-1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UAECD,</w:t>
      </w:r>
      <w:r>
        <w:rPr>
          <w:spacing w:val="-9"/>
        </w:rPr>
        <w:t xml:space="preserve"> </w:t>
      </w:r>
      <w:r>
        <w:t>siendo</w:t>
      </w:r>
      <w:r>
        <w:rPr>
          <w:spacing w:val="-6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área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apoyo,</w:t>
      </w:r>
      <w:r>
        <w:rPr>
          <w:spacing w:val="-9"/>
        </w:rPr>
        <w:t xml:space="preserve"> </w:t>
      </w:r>
      <w:r>
        <w:t>tiene</w:t>
      </w:r>
      <w:r>
        <w:rPr>
          <w:spacing w:val="-9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objetivo</w:t>
      </w:r>
      <w:r>
        <w:rPr>
          <w:spacing w:val="-6"/>
        </w:rPr>
        <w:t xml:space="preserve"> </w:t>
      </w:r>
      <w:r>
        <w:t>fundamental</w:t>
      </w:r>
      <w:r>
        <w:rPr>
          <w:spacing w:val="-47"/>
        </w:rPr>
        <w:t xml:space="preserve"> </w:t>
      </w:r>
      <w:r>
        <w:rPr>
          <w:spacing w:val="-1"/>
        </w:rPr>
        <w:t>brindar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soporte</w:t>
      </w:r>
      <w:r>
        <w:rPr>
          <w:spacing w:val="-7"/>
        </w:rPr>
        <w:t xml:space="preserve"> </w:t>
      </w:r>
      <w:r>
        <w:t>tecnológico</w:t>
      </w:r>
      <w:r>
        <w:rPr>
          <w:spacing w:val="-6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requieran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demás</w:t>
      </w:r>
      <w:r>
        <w:rPr>
          <w:spacing w:val="-7"/>
        </w:rPr>
        <w:t xml:space="preserve"> </w:t>
      </w:r>
      <w:r>
        <w:t>Gerencias</w:t>
      </w:r>
      <w:r>
        <w:rPr>
          <w:spacing w:val="-1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Subgerencias</w:t>
      </w:r>
      <w:r>
        <w:rPr>
          <w:spacing w:val="-1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Unidad,</w:t>
      </w:r>
      <w:r>
        <w:rPr>
          <w:spacing w:val="-7"/>
        </w:rPr>
        <w:t xml:space="preserve"> </w:t>
      </w:r>
      <w:r>
        <w:t>para</w:t>
      </w:r>
      <w:r>
        <w:rPr>
          <w:spacing w:val="-48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 gestión.</w:t>
      </w:r>
    </w:p>
    <w:p w:rsidR="007C220E" w:rsidRDefault="007C220E">
      <w:pPr>
        <w:pStyle w:val="Textoindependiente"/>
        <w:spacing w:before="9"/>
        <w:rPr>
          <w:sz w:val="23"/>
        </w:rPr>
      </w:pPr>
    </w:p>
    <w:p w:rsidR="007C220E" w:rsidRDefault="00B4058F">
      <w:pPr>
        <w:pStyle w:val="Textoindependiente"/>
        <w:spacing w:line="259" w:lineRule="auto"/>
        <w:ind w:left="262" w:right="774"/>
        <w:jc w:val="both"/>
      </w:pPr>
      <w:r>
        <w:t>Para la evaluación de las solicitudes presentadas por las áreas usuarias (ajustes y/o mejoras), la</w:t>
      </w:r>
      <w:r>
        <w:rPr>
          <w:spacing w:val="1"/>
        </w:rPr>
        <w:t xml:space="preserve"> </w:t>
      </w:r>
      <w:r>
        <w:t>Subgerencia de Ingeniería de Software realiza al iniciar cada vigencia, en forma conjunta con los</w:t>
      </w:r>
      <w:r>
        <w:rPr>
          <w:spacing w:val="1"/>
        </w:rPr>
        <w:t xml:space="preserve"> </w:t>
      </w:r>
      <w:r>
        <w:t>Líderes Funcionales, una revisión de la pertinencia y prior</w:t>
      </w:r>
      <w:r>
        <w:t>idad de cada uno de los requerimientos;</w:t>
      </w:r>
      <w:r>
        <w:rPr>
          <w:spacing w:val="1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fin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establecer</w:t>
      </w:r>
      <w:r>
        <w:rPr>
          <w:spacing w:val="-4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primera</w:t>
      </w:r>
      <w:r>
        <w:rPr>
          <w:spacing w:val="-5"/>
        </w:rPr>
        <w:t xml:space="preserve"> </w:t>
      </w:r>
      <w:r>
        <w:t>valoración</w:t>
      </w:r>
      <w:r>
        <w:rPr>
          <w:spacing w:val="-6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atención,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acuerdo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recurso</w:t>
      </w:r>
      <w:r>
        <w:rPr>
          <w:spacing w:val="-4"/>
        </w:rPr>
        <w:t xml:space="preserve"> </w:t>
      </w:r>
      <w:r>
        <w:t>humano</w:t>
      </w:r>
      <w:r>
        <w:rPr>
          <w:spacing w:val="-47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cuenta</w:t>
      </w:r>
      <w:r>
        <w:rPr>
          <w:spacing w:val="-2"/>
        </w:rPr>
        <w:t xml:space="preserve"> </w:t>
      </w:r>
      <w:r>
        <w:t>el área técnica.</w:t>
      </w:r>
    </w:p>
    <w:p w:rsidR="007C220E" w:rsidRDefault="007C220E">
      <w:pPr>
        <w:spacing w:line="259" w:lineRule="auto"/>
        <w:jc w:val="both"/>
        <w:sectPr w:rsidR="007C220E">
          <w:headerReference w:type="default" r:id="rId84"/>
          <w:footerReference w:type="default" r:id="rId85"/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4"/>
        <w:rPr>
          <w:sz w:val="18"/>
        </w:rPr>
      </w:pPr>
    </w:p>
    <w:p w:rsidR="007C220E" w:rsidRDefault="00B4058F">
      <w:pPr>
        <w:pStyle w:val="Textoindependiente"/>
        <w:spacing w:before="56" w:line="259" w:lineRule="auto"/>
        <w:ind w:left="262" w:right="776"/>
        <w:jc w:val="both"/>
      </w:pPr>
      <w:r>
        <w:rPr>
          <w:spacing w:val="-1"/>
        </w:rPr>
        <w:t>Actualmente,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Gerencia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Tecnología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través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Subgerencia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Software</w:t>
      </w:r>
      <w:r>
        <w:rPr>
          <w:spacing w:val="-10"/>
        </w:rPr>
        <w:t xml:space="preserve"> </w:t>
      </w:r>
      <w:r>
        <w:t>provee</w:t>
      </w:r>
      <w:r>
        <w:rPr>
          <w:spacing w:val="-11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siguientes</w:t>
      </w:r>
      <w:r>
        <w:rPr>
          <w:spacing w:val="-47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los usuarios</w:t>
      </w:r>
      <w:r>
        <w:rPr>
          <w:spacing w:val="-1"/>
        </w:rPr>
        <w:t xml:space="preserve"> </w:t>
      </w:r>
      <w:r>
        <w:t>internos y</w:t>
      </w:r>
      <w:r>
        <w:rPr>
          <w:spacing w:val="-1"/>
        </w:rPr>
        <w:t xml:space="preserve"> </w:t>
      </w:r>
      <w:r>
        <w:t>externos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demandan</w:t>
      </w:r>
      <w:r>
        <w:rPr>
          <w:spacing w:val="-1"/>
        </w:rPr>
        <w:t xml:space="preserve"> </w:t>
      </w:r>
      <w:r>
        <w:t>servicios de la</w:t>
      </w:r>
      <w:r>
        <w:rPr>
          <w:spacing w:val="-3"/>
        </w:rPr>
        <w:t xml:space="preserve"> </w:t>
      </w:r>
      <w:r>
        <w:t>entidad:</w:t>
      </w:r>
    </w:p>
    <w:p w:rsidR="007C220E" w:rsidRDefault="007C220E">
      <w:pPr>
        <w:pStyle w:val="Textoindependiente"/>
        <w:spacing w:before="8"/>
        <w:rPr>
          <w:sz w:val="23"/>
        </w:rPr>
      </w:pPr>
    </w:p>
    <w:p w:rsidR="007C220E" w:rsidRDefault="00B4058F">
      <w:pPr>
        <w:pStyle w:val="Prrafodelista"/>
        <w:numPr>
          <w:ilvl w:val="0"/>
          <w:numId w:val="80"/>
        </w:numPr>
        <w:tabs>
          <w:tab w:val="left" w:pos="621"/>
          <w:tab w:val="left" w:pos="622"/>
        </w:tabs>
        <w:spacing w:line="259" w:lineRule="auto"/>
        <w:ind w:left="621" w:right="778"/>
      </w:pPr>
      <w:r>
        <w:t>Mantenimiento</w:t>
      </w:r>
      <w:r>
        <w:rPr>
          <w:spacing w:val="-3"/>
        </w:rPr>
        <w:t xml:space="preserve"> </w:t>
      </w:r>
      <w:r>
        <w:t>correctivo,</w:t>
      </w:r>
      <w:r>
        <w:rPr>
          <w:spacing w:val="-9"/>
        </w:rPr>
        <w:t xml:space="preserve"> </w:t>
      </w:r>
      <w:r>
        <w:t>adaptativo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perfectivo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sistemas</w:t>
      </w:r>
      <w:r>
        <w:rPr>
          <w:spacing w:val="-7"/>
        </w:rPr>
        <w:t xml:space="preserve"> </w:t>
      </w:r>
      <w:r>
        <w:t>misionales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administrativos</w:t>
      </w:r>
      <w:r>
        <w:rPr>
          <w:spacing w:val="-47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cuenta la</w:t>
      </w:r>
      <w:r>
        <w:rPr>
          <w:spacing w:val="-3"/>
        </w:rPr>
        <w:t xml:space="preserve"> </w:t>
      </w:r>
      <w:r>
        <w:t>Entidad.</w:t>
      </w:r>
    </w:p>
    <w:p w:rsidR="007C220E" w:rsidRDefault="00B4058F">
      <w:pPr>
        <w:pStyle w:val="Prrafodelista"/>
        <w:numPr>
          <w:ilvl w:val="0"/>
          <w:numId w:val="80"/>
        </w:numPr>
        <w:tabs>
          <w:tab w:val="left" w:pos="621"/>
          <w:tab w:val="left" w:pos="622"/>
        </w:tabs>
        <w:spacing w:before="1" w:line="259" w:lineRule="auto"/>
        <w:ind w:left="621" w:right="777"/>
      </w:pPr>
      <w:r>
        <w:t>Implementación</w:t>
      </w:r>
      <w:r>
        <w:rPr>
          <w:spacing w:val="25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nuevas</w:t>
      </w:r>
      <w:r>
        <w:rPr>
          <w:spacing w:val="27"/>
        </w:rPr>
        <w:t xml:space="preserve"> </w:t>
      </w:r>
      <w:r>
        <w:t>soluciones:</w:t>
      </w:r>
      <w:r>
        <w:rPr>
          <w:spacing w:val="28"/>
        </w:rPr>
        <w:t xml:space="preserve"> </w:t>
      </w:r>
      <w:r>
        <w:t>especificación,</w:t>
      </w:r>
      <w:r>
        <w:rPr>
          <w:spacing w:val="27"/>
        </w:rPr>
        <w:t xml:space="preserve"> </w:t>
      </w:r>
      <w:r>
        <w:t>análisis,</w:t>
      </w:r>
      <w:r>
        <w:rPr>
          <w:spacing w:val="27"/>
        </w:rPr>
        <w:t xml:space="preserve"> </w:t>
      </w:r>
      <w:r>
        <w:t>diseño,</w:t>
      </w:r>
      <w:r>
        <w:rPr>
          <w:spacing w:val="28"/>
        </w:rPr>
        <w:t xml:space="preserve"> </w:t>
      </w:r>
      <w:r>
        <w:t>desarrollo,</w:t>
      </w:r>
      <w:r>
        <w:rPr>
          <w:spacing w:val="27"/>
        </w:rPr>
        <w:t xml:space="preserve"> </w:t>
      </w:r>
      <w:r>
        <w:t>pruebas</w:t>
      </w:r>
      <w:r>
        <w:rPr>
          <w:spacing w:val="24"/>
        </w:rPr>
        <w:t xml:space="preserve"> </w:t>
      </w:r>
      <w:r>
        <w:t>y</w:t>
      </w:r>
      <w:r>
        <w:rPr>
          <w:spacing w:val="-47"/>
        </w:rPr>
        <w:t xml:space="preserve"> </w:t>
      </w:r>
      <w:r>
        <w:t>puesta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producción</w:t>
      </w:r>
      <w:r>
        <w:rPr>
          <w:spacing w:val="-1"/>
        </w:rPr>
        <w:t xml:space="preserve"> </w:t>
      </w:r>
      <w:r>
        <w:t>de desarrollos de</w:t>
      </w:r>
      <w:r>
        <w:rPr>
          <w:spacing w:val="1"/>
        </w:rPr>
        <w:t xml:space="preserve"> </w:t>
      </w:r>
      <w:r>
        <w:t>software</w:t>
      </w:r>
    </w:p>
    <w:p w:rsidR="007C220E" w:rsidRDefault="00B4058F">
      <w:pPr>
        <w:pStyle w:val="Prrafodelista"/>
        <w:numPr>
          <w:ilvl w:val="0"/>
          <w:numId w:val="80"/>
        </w:numPr>
        <w:tabs>
          <w:tab w:val="left" w:pos="621"/>
          <w:tab w:val="left" w:pos="622"/>
        </w:tabs>
        <w:spacing w:line="259" w:lineRule="auto"/>
        <w:ind w:left="621" w:right="775"/>
      </w:pPr>
      <w:r>
        <w:t>Servicios</w:t>
      </w:r>
      <w:r>
        <w:rPr>
          <w:spacing w:val="5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soporte:</w:t>
      </w:r>
      <w:r>
        <w:rPr>
          <w:spacing w:val="7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atender</w:t>
      </w:r>
      <w:r>
        <w:rPr>
          <w:spacing w:val="6"/>
        </w:rPr>
        <w:t xml:space="preserve"> </w:t>
      </w:r>
      <w:r>
        <w:t>solicitudes</w:t>
      </w:r>
      <w:r>
        <w:rPr>
          <w:spacing w:val="7"/>
        </w:rPr>
        <w:t xml:space="preserve"> </w:t>
      </w:r>
      <w:r>
        <w:t>e</w:t>
      </w:r>
      <w:r>
        <w:rPr>
          <w:spacing w:val="7"/>
        </w:rPr>
        <w:t xml:space="preserve"> </w:t>
      </w:r>
      <w:r>
        <w:t>incidentes</w:t>
      </w:r>
      <w:r>
        <w:rPr>
          <w:spacing w:val="6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gestionar</w:t>
      </w:r>
      <w:r>
        <w:rPr>
          <w:spacing w:val="6"/>
        </w:rPr>
        <w:t xml:space="preserve"> </w:t>
      </w:r>
      <w:r>
        <w:t>problemas</w:t>
      </w:r>
      <w:r>
        <w:rPr>
          <w:spacing w:val="6"/>
        </w:rPr>
        <w:t xml:space="preserve"> </w:t>
      </w:r>
      <w:r>
        <w:t>presentados</w:t>
      </w:r>
      <w:r>
        <w:rPr>
          <w:spacing w:val="-47"/>
        </w:rPr>
        <w:t xml:space="preserve"> </w:t>
      </w:r>
      <w:r>
        <w:t>tanto</w:t>
      </w:r>
      <w:r>
        <w:rPr>
          <w:spacing w:val="-2"/>
        </w:rPr>
        <w:t xml:space="preserve"> </w:t>
      </w:r>
      <w:r>
        <w:t>sobre las soluciones</w:t>
      </w:r>
      <w:r>
        <w:rPr>
          <w:spacing w:val="-2"/>
        </w:rPr>
        <w:t xml:space="preserve"> </w:t>
      </w:r>
      <w:r>
        <w:t>tecnológicas</w:t>
      </w:r>
      <w:r>
        <w:rPr>
          <w:spacing w:val="-2"/>
        </w:rPr>
        <w:t xml:space="preserve"> </w:t>
      </w:r>
      <w:r>
        <w:t>como sobre los</w:t>
      </w:r>
      <w:r>
        <w:rPr>
          <w:spacing w:val="-4"/>
        </w:rPr>
        <w:t xml:space="preserve"> </w:t>
      </w:r>
      <w:r>
        <w:t>elementos de la infraestructura.</w:t>
      </w:r>
    </w:p>
    <w:p w:rsidR="007C220E" w:rsidRDefault="00B4058F">
      <w:pPr>
        <w:pStyle w:val="Prrafodelista"/>
        <w:numPr>
          <w:ilvl w:val="0"/>
          <w:numId w:val="80"/>
        </w:numPr>
        <w:tabs>
          <w:tab w:val="left" w:pos="621"/>
          <w:tab w:val="left" w:pos="622"/>
        </w:tabs>
      </w:pPr>
      <w:r>
        <w:t>Servicios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suministro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solicitan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través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mes</w:t>
      </w:r>
      <w:r>
        <w:t>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ayuda.</w:t>
      </w:r>
    </w:p>
    <w:p w:rsidR="007C220E" w:rsidRDefault="007C220E">
      <w:pPr>
        <w:pStyle w:val="Textoindependiente"/>
        <w:spacing w:before="5"/>
        <w:rPr>
          <w:sz w:val="25"/>
        </w:rPr>
      </w:pPr>
    </w:p>
    <w:p w:rsidR="007C220E" w:rsidRDefault="00B4058F">
      <w:pPr>
        <w:pStyle w:val="Textoindependiente"/>
        <w:spacing w:line="259" w:lineRule="auto"/>
        <w:ind w:left="262" w:right="774"/>
        <w:jc w:val="both"/>
      </w:pPr>
      <w:r>
        <w:t>El ciclo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vida de</w:t>
      </w:r>
      <w:r>
        <w:rPr>
          <w:spacing w:val="1"/>
        </w:rPr>
        <w:t xml:space="preserve"> </w:t>
      </w:r>
      <w:r>
        <w:t>los sistemas de</w:t>
      </w:r>
      <w:r>
        <w:rPr>
          <w:spacing w:val="1"/>
        </w:rPr>
        <w:t xml:space="preserve"> </w:t>
      </w:r>
      <w:r>
        <w:t>información contempla la implementación (especificación,</w:t>
      </w:r>
      <w:r>
        <w:rPr>
          <w:spacing w:val="1"/>
        </w:rPr>
        <w:t xml:space="preserve"> </w:t>
      </w:r>
      <w:r>
        <w:t>análisis, diseño, construcción, pruebas y puesta en producción) de dichos ajustes y mejoras, se</w:t>
      </w:r>
      <w:r>
        <w:rPr>
          <w:spacing w:val="1"/>
        </w:rPr>
        <w:t xml:space="preserve"> </w:t>
      </w:r>
      <w:r>
        <w:t>realiza contemplando lo establecido en el procedimiento de “Mantenimiento de Aplicaciones”</w:t>
      </w:r>
      <w:r>
        <w:rPr>
          <w:spacing w:val="1"/>
        </w:rPr>
        <w:t xml:space="preserve"> </w:t>
      </w:r>
      <w:r>
        <w:t>dentro del proceso “Provisión y Soporte de Servicios de TI” del Sistema de Gestión Integral (SGI) y</w:t>
      </w:r>
      <w:r>
        <w:rPr>
          <w:spacing w:val="1"/>
        </w:rPr>
        <w:t xml:space="preserve"> </w:t>
      </w:r>
      <w:r>
        <w:t>se ubica en el marco de la plataforma estratégica que ha definido</w:t>
      </w:r>
      <w:r>
        <w:t xml:space="preserve"> la Entidad, dentro del objetivo</w:t>
      </w:r>
      <w:r>
        <w:rPr>
          <w:spacing w:val="1"/>
        </w:rPr>
        <w:t xml:space="preserve"> </w:t>
      </w:r>
      <w:r>
        <w:t>“Emplear</w:t>
      </w:r>
      <w:r>
        <w:rPr>
          <w:spacing w:val="1"/>
        </w:rPr>
        <w:t xml:space="preserve"> </w:t>
      </w:r>
      <w:r>
        <w:t>útilmente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tecnología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eficientes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competitivos”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líneas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acción</w:t>
      </w:r>
      <w:r>
        <w:rPr>
          <w:spacing w:val="1"/>
        </w:rPr>
        <w:t xml:space="preserve"> </w:t>
      </w:r>
      <w:r>
        <w:t>“Robustecer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sistema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catastral”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“Robustecer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sistemas de apoyo”.</w:t>
      </w:r>
    </w:p>
    <w:p w:rsidR="007C220E" w:rsidRDefault="00B4058F">
      <w:pPr>
        <w:pStyle w:val="Textoindependiente"/>
        <w:spacing w:before="11"/>
        <w:rPr>
          <w:sz w:val="24"/>
        </w:rPr>
      </w:pPr>
      <w:r>
        <w:pict>
          <v:group id="_x0000_s2075" style="position:absolute;margin-left:140.05pt;margin-top:17.15pt;width:331.85pt;height:184.75pt;z-index:-251639296;mso-wrap-distance-left:0;mso-wrap-distance-right:0;mso-position-horizontal-relative:page" coordorigin="2801,343" coordsize="6637,3695">
            <v:rect id="_x0000_s2090" style="position:absolute;left:2801;top:348;width:6637;height:3690" fillcolor="#f1f1f1" stroked="f"/>
            <v:shape id="_x0000_s2089" type="#_x0000_t75" style="position:absolute;left:5508;top:343;width:1217;height:792">
              <v:imagedata r:id="rId86" o:title=""/>
            </v:shape>
            <v:shape id="_x0000_s2088" type="#_x0000_t75" style="position:absolute;left:6880;top:933;width:486;height:410">
              <v:imagedata r:id="rId87" o:title=""/>
            </v:shape>
            <v:shape id="_x0000_s2087" type="#_x0000_t75" style="position:absolute;left:7005;top:1430;width:1217;height:792">
              <v:imagedata r:id="rId88" o:title=""/>
            </v:shape>
            <v:shape id="_x0000_s2086" type="#_x0000_t75" style="position:absolute;left:7478;top:2419;width:222;height:654">
              <v:imagedata r:id="rId89" o:title=""/>
            </v:shape>
            <v:shape id="_x0000_s2085" type="#_x0000_t75" style="position:absolute;left:6434;top:3192;width:1217;height:792">
              <v:imagedata r:id="rId90" o:title=""/>
            </v:shape>
            <v:shape id="_x0000_s2084" type="#_x0000_t75" style="position:absolute;left:5875;top:3830;width:443;height:100">
              <v:imagedata r:id="rId91" o:title=""/>
            </v:shape>
            <v:shape id="_x0000_s2083" type="#_x0000_t75" style="position:absolute;left:4581;top:3192;width:1217;height:792">
              <v:imagedata r:id="rId92" o:title=""/>
            </v:shape>
            <v:shape id="_x0000_s2082" type="#_x0000_t75" style="position:absolute;left:4497;top:2376;width:225;height:654">
              <v:imagedata r:id="rId93" o:title=""/>
            </v:shape>
            <v:shape id="_x0000_s2081" type="#_x0000_t75" style="position:absolute;left:4010;top:1430;width:1217;height:792">
              <v:imagedata r:id="rId94" o:title=""/>
            </v:shape>
            <v:shape id="_x0000_s2080" type="#_x0000_t75" style="position:absolute;left:4912;top:892;width:489;height:410">
              <v:imagedata r:id="rId95" o:title=""/>
            </v:shape>
            <v:shape id="_x0000_s2079" type="#_x0000_t202" style="position:absolute;left:5607;top:659;width:1045;height:180" filled="f" stroked="f">
              <v:textbox inset="0,0,0,0">
                <w:txbxContent>
                  <w:p w:rsidR="007C220E" w:rsidRDefault="00B4058F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Especificación</w:t>
                    </w:r>
                  </w:p>
                </w:txbxContent>
              </v:textbox>
            </v:shape>
            <v:shape id="_x0000_s2078" type="#_x0000_t202" style="position:absolute;left:7283;top:1648;width:692;height:380" filled="f" stroked="f">
              <v:textbox inset="0,0,0,0">
                <w:txbxContent>
                  <w:p w:rsidR="007C220E" w:rsidRDefault="00B4058F">
                    <w:pPr>
                      <w:spacing w:line="173" w:lineRule="exac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Análisis</w:t>
                    </w:r>
                    <w:r>
                      <w:rPr>
                        <w:color w:val="FFFFFF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y</w:t>
                    </w:r>
                  </w:p>
                  <w:p w:rsidR="007C220E" w:rsidRDefault="00B4058F">
                    <w:pPr>
                      <w:spacing w:line="206" w:lineRule="exact"/>
                      <w:ind w:left="86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Diseño</w:t>
                    </w:r>
                  </w:p>
                </w:txbxContent>
              </v:textbox>
            </v:shape>
            <v:shape id="_x0000_s2077" type="#_x0000_t202" style="position:absolute;left:4899;top:3508;width:609;height:180" filled="f" stroked="f">
              <v:textbox inset="0,0,0,0">
                <w:txbxContent>
                  <w:p w:rsidR="007C220E" w:rsidRDefault="00B4058F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Pruebas</w:t>
                    </w:r>
                  </w:p>
                </w:txbxContent>
              </v:textbox>
            </v:shape>
            <v:shape id="_x0000_s2076" type="#_x0000_t202" style="position:absolute;left:6670;top:3508;width:773;height:180" filled="f" stroked="f">
              <v:textbox inset="0,0,0,0">
                <w:txbxContent>
                  <w:p w:rsidR="007C220E" w:rsidRDefault="00B4058F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Desarrollo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C220E" w:rsidRDefault="00B4058F">
      <w:pPr>
        <w:spacing w:before="186"/>
        <w:ind w:left="2530"/>
        <w:rPr>
          <w:i/>
          <w:sz w:val="18"/>
        </w:rPr>
      </w:pP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22.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Ciclo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Vida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los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Sistemas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Información</w:t>
      </w:r>
    </w:p>
    <w:p w:rsidR="007C220E" w:rsidRDefault="007C220E">
      <w:pPr>
        <w:pStyle w:val="Textoindependiente"/>
        <w:rPr>
          <w:i/>
          <w:sz w:val="18"/>
        </w:rPr>
      </w:pPr>
    </w:p>
    <w:p w:rsidR="007C220E" w:rsidRDefault="007C220E">
      <w:pPr>
        <w:pStyle w:val="Textoindependiente"/>
        <w:spacing w:before="10"/>
        <w:rPr>
          <w:i/>
          <w:sz w:val="21"/>
        </w:rPr>
      </w:pPr>
    </w:p>
    <w:p w:rsidR="007C220E" w:rsidRDefault="00B4058F">
      <w:pPr>
        <w:pStyle w:val="Textoindependiente"/>
        <w:spacing w:line="259" w:lineRule="auto"/>
        <w:ind w:left="262" w:right="776"/>
        <w:jc w:val="both"/>
      </w:pPr>
      <w:r>
        <w:t>La Gerencia de Tecnología de la UAECD cuenta con infraestructura, licenciamiento y soporte para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ambientes de</w:t>
      </w:r>
      <w:r>
        <w:rPr>
          <w:spacing w:val="-2"/>
        </w:rPr>
        <w:t xml:space="preserve"> </w:t>
      </w:r>
      <w:r>
        <w:t>desarrollo,</w:t>
      </w:r>
      <w:r>
        <w:rPr>
          <w:spacing w:val="-1"/>
        </w:rPr>
        <w:t xml:space="preserve"> </w:t>
      </w:r>
      <w:r>
        <w:t>pruebas</w:t>
      </w:r>
      <w:r>
        <w:rPr>
          <w:spacing w:val="-2"/>
        </w:rPr>
        <w:t xml:space="preserve"> </w:t>
      </w:r>
      <w:r>
        <w:t>UAT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aceptación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usuario</w:t>
      </w:r>
      <w:r>
        <w:rPr>
          <w:spacing w:val="1"/>
        </w:rPr>
        <w:t xml:space="preserve"> </w:t>
      </w:r>
      <w:r>
        <w:t>final</w:t>
      </w:r>
      <w:r>
        <w:rPr>
          <w:spacing w:val="-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producción.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1"/>
        <w:rPr>
          <w:sz w:val="14"/>
        </w:rPr>
      </w:pPr>
    </w:p>
    <w:p w:rsidR="007C220E" w:rsidRDefault="00B4058F">
      <w:pPr>
        <w:pStyle w:val="Ttulo3"/>
        <w:numPr>
          <w:ilvl w:val="2"/>
          <w:numId w:val="66"/>
        </w:numPr>
        <w:tabs>
          <w:tab w:val="left" w:pos="981"/>
          <w:tab w:val="left" w:pos="982"/>
        </w:tabs>
        <w:spacing w:before="52"/>
      </w:pPr>
      <w:bookmarkStart w:id="31" w:name="_TOC_250052"/>
      <w:r>
        <w:t>Mantenimiento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soporte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sistemas de</w:t>
      </w:r>
      <w:r>
        <w:rPr>
          <w:spacing w:val="-2"/>
        </w:rPr>
        <w:t xml:space="preserve"> </w:t>
      </w:r>
      <w:bookmarkEnd w:id="31"/>
      <w:r>
        <w:t>información</w:t>
      </w:r>
    </w:p>
    <w:p w:rsidR="007C220E" w:rsidRDefault="007C220E">
      <w:pPr>
        <w:pStyle w:val="Textoindependiente"/>
        <w:spacing w:before="9"/>
        <w:rPr>
          <w:rFonts w:ascii="Calibri Light"/>
          <w:sz w:val="25"/>
        </w:rPr>
      </w:pPr>
    </w:p>
    <w:p w:rsidR="007C220E" w:rsidRDefault="00B4058F">
      <w:pPr>
        <w:pStyle w:val="Textoindependiente"/>
        <w:spacing w:line="259" w:lineRule="auto"/>
        <w:ind w:left="262" w:right="774"/>
        <w:jc w:val="both"/>
      </w:pPr>
      <w:r>
        <w:t>Para el desarrollo, mantenimiento y soporte de software o de los sistemas de información la</w:t>
      </w:r>
      <w:r>
        <w:rPr>
          <w:spacing w:val="1"/>
        </w:rPr>
        <w:t xml:space="preserve"> </w:t>
      </w:r>
      <w:r>
        <w:t>Gerencia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Tecnología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metodología,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</w:t>
      </w:r>
      <w:r>
        <w:rPr>
          <w:spacing w:val="1"/>
        </w:rPr>
        <w:t xml:space="preserve"> </w:t>
      </w:r>
      <w:r>
        <w:t>plasmada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siguientes procedimientos que se encuentran dentro del proceso “Provisión y Soporte de Servicios</w:t>
      </w:r>
      <w:r>
        <w:rPr>
          <w:spacing w:val="-47"/>
        </w:rPr>
        <w:t xml:space="preserve"> </w:t>
      </w:r>
      <w:r>
        <w:t>de TI”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Integral</w:t>
      </w:r>
      <w:r>
        <w:rPr>
          <w:spacing w:val="-4"/>
        </w:rPr>
        <w:t xml:space="preserve"> </w:t>
      </w:r>
      <w:r>
        <w:t>(SGI)</w:t>
      </w:r>
      <w:r>
        <w:rPr>
          <w:spacing w:val="-1"/>
        </w:rPr>
        <w:t xml:space="preserve"> </w:t>
      </w:r>
      <w:r>
        <w:t>publicado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Intranet, cuyos</w:t>
      </w:r>
      <w:r>
        <w:rPr>
          <w:spacing w:val="-4"/>
        </w:rPr>
        <w:t xml:space="preserve"> </w:t>
      </w:r>
      <w:r>
        <w:t>objetivos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alcance</w:t>
      </w:r>
      <w:r>
        <w:rPr>
          <w:spacing w:val="-3"/>
        </w:rPr>
        <w:t xml:space="preserve"> </w:t>
      </w:r>
      <w:r>
        <w:t>son:</w:t>
      </w:r>
    </w:p>
    <w:p w:rsidR="007C220E" w:rsidRDefault="007C220E">
      <w:pPr>
        <w:pStyle w:val="Textoindependiente"/>
        <w:spacing w:before="1" w:after="1"/>
        <w:rPr>
          <w:sz w:val="13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4"/>
        <w:gridCol w:w="1321"/>
        <w:gridCol w:w="2799"/>
        <w:gridCol w:w="2876"/>
      </w:tblGrid>
      <w:tr w:rsidR="007C220E">
        <w:trPr>
          <w:trHeight w:val="374"/>
        </w:trPr>
        <w:tc>
          <w:tcPr>
            <w:tcW w:w="1834" w:type="dxa"/>
            <w:shd w:val="clear" w:color="auto" w:fill="D0CECE"/>
          </w:tcPr>
          <w:p w:rsidR="007C220E" w:rsidRDefault="00B4058F">
            <w:pPr>
              <w:pStyle w:val="TableParagraph"/>
              <w:spacing w:before="52"/>
              <w:ind w:left="107"/>
              <w:rPr>
                <w:b/>
              </w:rPr>
            </w:pPr>
            <w:r>
              <w:rPr>
                <w:b/>
              </w:rPr>
              <w:t>PROCEDIMIENTO</w:t>
            </w:r>
          </w:p>
        </w:tc>
        <w:tc>
          <w:tcPr>
            <w:tcW w:w="1321" w:type="dxa"/>
            <w:shd w:val="clear" w:color="auto" w:fill="D0CECE"/>
          </w:tcPr>
          <w:p w:rsidR="007C220E" w:rsidRDefault="00B4058F">
            <w:pPr>
              <w:pStyle w:val="TableParagraph"/>
              <w:spacing w:before="52"/>
              <w:ind w:left="87" w:right="79"/>
              <w:jc w:val="center"/>
              <w:rPr>
                <w:b/>
              </w:rPr>
            </w:pPr>
            <w:r>
              <w:rPr>
                <w:b/>
              </w:rPr>
              <w:t>CÓDIGO</w:t>
            </w:r>
          </w:p>
        </w:tc>
        <w:tc>
          <w:tcPr>
            <w:tcW w:w="2799" w:type="dxa"/>
            <w:shd w:val="clear" w:color="auto" w:fill="D0CECE"/>
          </w:tcPr>
          <w:p w:rsidR="007C220E" w:rsidRDefault="00B4058F">
            <w:pPr>
              <w:pStyle w:val="TableParagraph"/>
              <w:spacing w:before="52"/>
              <w:ind w:left="106"/>
              <w:rPr>
                <w:b/>
              </w:rPr>
            </w:pPr>
            <w:r>
              <w:rPr>
                <w:b/>
              </w:rPr>
              <w:t>OBJETIVO</w:t>
            </w:r>
          </w:p>
        </w:tc>
        <w:tc>
          <w:tcPr>
            <w:tcW w:w="2876" w:type="dxa"/>
            <w:shd w:val="clear" w:color="auto" w:fill="D0CECE"/>
          </w:tcPr>
          <w:p w:rsidR="007C220E" w:rsidRDefault="00B4058F">
            <w:pPr>
              <w:pStyle w:val="TableParagraph"/>
              <w:spacing w:before="52"/>
              <w:ind w:left="106"/>
              <w:rPr>
                <w:b/>
              </w:rPr>
            </w:pPr>
            <w:r>
              <w:rPr>
                <w:b/>
              </w:rPr>
              <w:t>ALCANCE</w:t>
            </w:r>
          </w:p>
        </w:tc>
      </w:tr>
      <w:tr w:rsidR="007C220E">
        <w:trPr>
          <w:trHeight w:val="2956"/>
        </w:trPr>
        <w:tc>
          <w:tcPr>
            <w:tcW w:w="1834" w:type="dxa"/>
          </w:tcPr>
          <w:p w:rsidR="007C220E" w:rsidRDefault="00B4058F">
            <w:pPr>
              <w:pStyle w:val="TableParagraph"/>
              <w:spacing w:before="1"/>
              <w:ind w:left="107" w:right="81"/>
            </w:pPr>
            <w:r>
              <w:t>MANTENIMIENTO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APLICACIONES</w:t>
            </w:r>
          </w:p>
        </w:tc>
        <w:tc>
          <w:tcPr>
            <w:tcW w:w="1321" w:type="dxa"/>
          </w:tcPr>
          <w:p w:rsidR="007C220E" w:rsidRDefault="00B4058F">
            <w:pPr>
              <w:pStyle w:val="TableParagraph"/>
              <w:spacing w:before="1"/>
              <w:ind w:left="87" w:right="79"/>
              <w:jc w:val="center"/>
            </w:pPr>
            <w:r>
              <w:t>13-02-PR-19</w:t>
            </w:r>
          </w:p>
        </w:tc>
        <w:tc>
          <w:tcPr>
            <w:tcW w:w="2799" w:type="dxa"/>
          </w:tcPr>
          <w:p w:rsidR="007C220E" w:rsidRDefault="00B4058F">
            <w:pPr>
              <w:pStyle w:val="TableParagraph"/>
              <w:spacing w:before="1"/>
              <w:ind w:left="106" w:right="93"/>
              <w:jc w:val="both"/>
            </w:pPr>
            <w:r>
              <w:t>Realizar el mantenimiento 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componentes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software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soluciones</w:t>
            </w:r>
            <w:r>
              <w:rPr>
                <w:spacing w:val="1"/>
              </w:rPr>
              <w:t xml:space="preserve"> </w:t>
            </w:r>
            <w:r>
              <w:t>tecnológicas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apoyan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soportan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procesos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componen</w:t>
            </w:r>
            <w:r>
              <w:rPr>
                <w:spacing w:val="-11"/>
              </w:rPr>
              <w:t xml:space="preserve"> </w:t>
            </w:r>
            <w:r>
              <w:t>la</w:t>
            </w:r>
            <w:r>
              <w:rPr>
                <w:spacing w:val="-13"/>
              </w:rPr>
              <w:t xml:space="preserve"> </w:t>
            </w:r>
            <w:r>
              <w:t>cadena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valor</w:t>
            </w:r>
            <w:r>
              <w:rPr>
                <w:spacing w:val="-48"/>
              </w:rPr>
              <w:t xml:space="preserve"> </w:t>
            </w:r>
            <w:r>
              <w:t>de la Unidad, acorde con los</w:t>
            </w:r>
            <w:r>
              <w:rPr>
                <w:spacing w:val="1"/>
              </w:rPr>
              <w:t xml:space="preserve"> </w:t>
            </w:r>
            <w:r>
              <w:t>requerimientos establecidos</w:t>
            </w:r>
            <w:r>
              <w:rPr>
                <w:spacing w:val="-47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bajo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estándares</w:t>
            </w:r>
            <w:r>
              <w:rPr>
                <w:spacing w:val="1"/>
              </w:rPr>
              <w:t xml:space="preserve"> </w:t>
            </w:r>
            <w:r>
              <w:t>adoptados.</w:t>
            </w:r>
          </w:p>
        </w:tc>
        <w:tc>
          <w:tcPr>
            <w:tcW w:w="2876" w:type="dxa"/>
          </w:tcPr>
          <w:p w:rsidR="007C220E" w:rsidRDefault="00B4058F">
            <w:pPr>
              <w:pStyle w:val="TableParagraph"/>
              <w:spacing w:before="1"/>
              <w:ind w:left="106" w:right="94"/>
              <w:jc w:val="both"/>
            </w:pPr>
            <w:r>
              <w:t>Inicia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generación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47"/>
              </w:rPr>
              <w:t xml:space="preserve"> </w:t>
            </w:r>
            <w:r>
              <w:t>documento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diseño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ajuste</w:t>
            </w:r>
            <w:r>
              <w:rPr>
                <w:spacing w:val="1"/>
              </w:rPr>
              <w:t xml:space="preserve"> </w:t>
            </w:r>
            <w:r>
              <w:t>sobre</w:t>
            </w:r>
            <w:r>
              <w:rPr>
                <w:spacing w:val="1"/>
              </w:rPr>
              <w:t xml:space="preserve"> </w:t>
            </w:r>
            <w:r>
              <w:t>funcionalidades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soluciones</w:t>
            </w:r>
            <w:r>
              <w:rPr>
                <w:spacing w:val="-47"/>
              </w:rPr>
              <w:t xml:space="preserve"> </w:t>
            </w:r>
            <w:r>
              <w:t>ya</w:t>
            </w:r>
            <w:r>
              <w:rPr>
                <w:spacing w:val="1"/>
              </w:rPr>
              <w:t xml:space="preserve"> </w:t>
            </w:r>
            <w:r>
              <w:t>existentes,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47"/>
              </w:rPr>
              <w:t xml:space="preserve"> </w:t>
            </w:r>
            <w:r>
              <w:t>implementación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nuevas</w:t>
            </w:r>
            <w:r>
              <w:rPr>
                <w:spacing w:val="1"/>
              </w:rPr>
              <w:t xml:space="preserve"> </w:t>
            </w:r>
            <w:r>
              <w:t>funcionalidades o generación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nuevas</w:t>
            </w:r>
            <w:r>
              <w:rPr>
                <w:spacing w:val="1"/>
              </w:rPr>
              <w:t xml:space="preserve"> </w:t>
            </w:r>
            <w:r>
              <w:t>soluciones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complementan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ya</w:t>
            </w:r>
            <w:r>
              <w:rPr>
                <w:spacing w:val="1"/>
              </w:rPr>
              <w:t xml:space="preserve"> </w:t>
            </w:r>
            <w:r>
              <w:t>existentes,</w:t>
            </w:r>
            <w:r>
              <w:rPr>
                <w:spacing w:val="17"/>
              </w:rPr>
              <w:t xml:space="preserve"> </w:t>
            </w:r>
            <w:r>
              <w:t>y</w:t>
            </w:r>
            <w:r>
              <w:rPr>
                <w:spacing w:val="20"/>
              </w:rPr>
              <w:t xml:space="preserve"> </w:t>
            </w:r>
            <w:r>
              <w:t>finaliza</w:t>
            </w:r>
            <w:r>
              <w:rPr>
                <w:spacing w:val="20"/>
              </w:rPr>
              <w:t xml:space="preserve"> </w:t>
            </w:r>
            <w:r>
              <w:t>con</w:t>
            </w:r>
            <w:r>
              <w:rPr>
                <w:spacing w:val="17"/>
              </w:rPr>
              <w:t xml:space="preserve"> </w:t>
            </w:r>
            <w:r>
              <w:t>el</w:t>
            </w:r>
          </w:p>
          <w:p w:rsidR="007C220E" w:rsidRDefault="00B4058F">
            <w:pPr>
              <w:pStyle w:val="TableParagraph"/>
              <w:spacing w:before="1" w:line="249" w:lineRule="exact"/>
              <w:ind w:left="106"/>
              <w:jc w:val="both"/>
            </w:pPr>
            <w:r>
              <w:t>cierre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orden de</w:t>
            </w:r>
            <w:r>
              <w:rPr>
                <w:spacing w:val="-3"/>
              </w:rPr>
              <w:t xml:space="preserve"> </w:t>
            </w:r>
            <w:r>
              <w:t>cambio.</w:t>
            </w:r>
          </w:p>
        </w:tc>
      </w:tr>
      <w:tr w:rsidR="007C220E">
        <w:trPr>
          <w:trHeight w:val="2685"/>
        </w:trPr>
        <w:tc>
          <w:tcPr>
            <w:tcW w:w="1834" w:type="dxa"/>
          </w:tcPr>
          <w:p w:rsidR="007C220E" w:rsidRDefault="00B4058F">
            <w:pPr>
              <w:pStyle w:val="TableParagraph"/>
              <w:tabs>
                <w:tab w:val="left" w:pos="1481"/>
              </w:tabs>
              <w:spacing w:before="1" w:line="237" w:lineRule="auto"/>
              <w:ind w:left="107" w:right="95"/>
            </w:pPr>
            <w:r>
              <w:t>SOPORTE</w:t>
            </w:r>
            <w:r>
              <w:tab/>
            </w:r>
            <w:r>
              <w:rPr>
                <w:spacing w:val="-1"/>
              </w:rPr>
              <w:t>DE</w:t>
            </w:r>
            <w:r>
              <w:rPr>
                <w:spacing w:val="-47"/>
              </w:rPr>
              <w:t xml:space="preserve"> </w:t>
            </w:r>
            <w:r>
              <w:t>APLICACIONES</w:t>
            </w:r>
          </w:p>
        </w:tc>
        <w:tc>
          <w:tcPr>
            <w:tcW w:w="1321" w:type="dxa"/>
          </w:tcPr>
          <w:p w:rsidR="007C220E" w:rsidRDefault="00B4058F">
            <w:pPr>
              <w:pStyle w:val="TableParagraph"/>
              <w:spacing w:line="268" w:lineRule="exact"/>
              <w:ind w:left="87" w:right="79"/>
              <w:jc w:val="center"/>
            </w:pPr>
            <w:r>
              <w:t>13-02-PR-20</w:t>
            </w:r>
          </w:p>
        </w:tc>
        <w:tc>
          <w:tcPr>
            <w:tcW w:w="2799" w:type="dxa"/>
          </w:tcPr>
          <w:p w:rsidR="007C220E" w:rsidRDefault="00B4058F">
            <w:pPr>
              <w:pStyle w:val="TableParagraph"/>
              <w:ind w:left="106" w:right="95"/>
              <w:jc w:val="both"/>
            </w:pPr>
            <w:r>
              <w:t>Recibir, revisar y solucionar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solicitudes</w:t>
            </w:r>
            <w:r>
              <w:rPr>
                <w:spacing w:val="1"/>
              </w:rPr>
              <w:t xml:space="preserve"> </w:t>
            </w:r>
            <w:r>
              <w:t>(incidentes,</w:t>
            </w:r>
            <w:r>
              <w:rPr>
                <w:spacing w:val="1"/>
              </w:rPr>
              <w:t xml:space="preserve"> </w:t>
            </w:r>
            <w:r>
              <w:t>requerimientos y ordenes de</w:t>
            </w:r>
            <w:r>
              <w:rPr>
                <w:spacing w:val="-47"/>
              </w:rPr>
              <w:t xml:space="preserve"> </w:t>
            </w:r>
            <w:r>
              <w:t>cambio) presentados en los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componentes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software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48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soluciones</w:t>
            </w:r>
            <w:r>
              <w:rPr>
                <w:spacing w:val="1"/>
              </w:rPr>
              <w:t xml:space="preserve"> </w:t>
            </w:r>
            <w:r>
              <w:t>tecnológicas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apoyan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soportan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47"/>
              </w:rPr>
              <w:t xml:space="preserve"> </w:t>
            </w:r>
            <w:r>
              <w:t>procesos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componen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47"/>
              </w:rPr>
              <w:t xml:space="preserve"> </w:t>
            </w:r>
            <w:r>
              <w:t>cadena</w:t>
            </w:r>
            <w:r>
              <w:rPr>
                <w:spacing w:val="19"/>
              </w:rPr>
              <w:t xml:space="preserve"> </w:t>
            </w:r>
            <w:r>
              <w:t>de</w:t>
            </w:r>
            <w:r>
              <w:rPr>
                <w:spacing w:val="20"/>
              </w:rPr>
              <w:t xml:space="preserve"> </w:t>
            </w:r>
            <w:r>
              <w:t>valor</w:t>
            </w:r>
            <w:r>
              <w:rPr>
                <w:spacing w:val="19"/>
              </w:rPr>
              <w:t xml:space="preserve"> </w:t>
            </w:r>
            <w:r>
              <w:t>de</w:t>
            </w:r>
            <w:r>
              <w:rPr>
                <w:spacing w:val="17"/>
              </w:rPr>
              <w:t xml:space="preserve"> </w:t>
            </w:r>
            <w:r>
              <w:t>la</w:t>
            </w:r>
          </w:p>
          <w:p w:rsidR="007C220E" w:rsidRDefault="00B4058F">
            <w:pPr>
              <w:pStyle w:val="TableParagraph"/>
              <w:spacing w:line="249" w:lineRule="exact"/>
              <w:ind w:left="106"/>
            </w:pPr>
            <w:r>
              <w:t>Unidad.</w:t>
            </w:r>
          </w:p>
        </w:tc>
        <w:tc>
          <w:tcPr>
            <w:tcW w:w="2876" w:type="dxa"/>
          </w:tcPr>
          <w:p w:rsidR="007C220E" w:rsidRDefault="00B4058F">
            <w:pPr>
              <w:pStyle w:val="TableParagraph"/>
              <w:ind w:left="106" w:right="95"/>
              <w:jc w:val="both"/>
            </w:pPr>
            <w:r>
              <w:t>Inicia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recepción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revisión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solicitud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finaliza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reasignación,</w:t>
            </w:r>
            <w:r>
              <w:rPr>
                <w:spacing w:val="1"/>
              </w:rPr>
              <w:t xml:space="preserve"> </w:t>
            </w:r>
            <w:r>
              <w:t>cierre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solución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solicitud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herramienta</w:t>
            </w:r>
            <w:r>
              <w:rPr>
                <w:spacing w:val="1"/>
              </w:rPr>
              <w:t xml:space="preserve"> </w:t>
            </w:r>
            <w:r>
              <w:t>tecnológica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apoyo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mesa</w:t>
            </w:r>
            <w:r>
              <w:rPr>
                <w:spacing w:val="-3"/>
              </w:rPr>
              <w:t xml:space="preserve"> </w:t>
            </w:r>
            <w:r>
              <w:t>de servicios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TI.</w:t>
            </w:r>
          </w:p>
        </w:tc>
      </w:tr>
      <w:tr w:rsidR="007C220E">
        <w:trPr>
          <w:trHeight w:val="3223"/>
        </w:trPr>
        <w:tc>
          <w:tcPr>
            <w:tcW w:w="1834" w:type="dxa"/>
          </w:tcPr>
          <w:p w:rsidR="007C220E" w:rsidRDefault="00B4058F">
            <w:pPr>
              <w:pStyle w:val="TableParagraph"/>
              <w:tabs>
                <w:tab w:val="left" w:pos="1483"/>
              </w:tabs>
              <w:ind w:left="107" w:right="94"/>
            </w:pPr>
            <w:r>
              <w:t>PROCEDIMIENTO</w:t>
            </w:r>
            <w:r>
              <w:rPr>
                <w:spacing w:val="1"/>
              </w:rPr>
              <w:t xml:space="preserve"> </w:t>
            </w:r>
            <w:r>
              <w:t>GESTIÓN</w:t>
            </w:r>
            <w:r>
              <w:tab/>
            </w:r>
            <w:r>
              <w:rPr>
                <w:spacing w:val="-2"/>
              </w:rPr>
              <w:t>DE</w:t>
            </w:r>
          </w:p>
          <w:p w:rsidR="007C220E" w:rsidRDefault="00B4058F">
            <w:pPr>
              <w:pStyle w:val="TableParagraph"/>
              <w:tabs>
                <w:tab w:val="left" w:pos="1619"/>
              </w:tabs>
              <w:spacing w:before="1" w:line="237" w:lineRule="auto"/>
              <w:ind w:left="107" w:right="94"/>
            </w:pPr>
            <w:r>
              <w:t>CAMBIOS</w:t>
            </w:r>
            <w:r>
              <w:tab/>
            </w:r>
            <w:r>
              <w:rPr>
                <w:spacing w:val="-3"/>
              </w:rPr>
              <w:t>Y</w:t>
            </w:r>
            <w:r>
              <w:rPr>
                <w:spacing w:val="-47"/>
              </w:rPr>
              <w:t xml:space="preserve"> </w:t>
            </w:r>
            <w:r>
              <w:t>LIBERACIONES</w:t>
            </w:r>
          </w:p>
        </w:tc>
        <w:tc>
          <w:tcPr>
            <w:tcW w:w="1321" w:type="dxa"/>
          </w:tcPr>
          <w:p w:rsidR="007C220E" w:rsidRDefault="00B4058F">
            <w:pPr>
              <w:pStyle w:val="TableParagraph"/>
              <w:spacing w:line="268" w:lineRule="exact"/>
              <w:ind w:left="87" w:right="79"/>
              <w:jc w:val="center"/>
            </w:pPr>
            <w:r>
              <w:t>13-02-PR-31</w:t>
            </w:r>
          </w:p>
        </w:tc>
        <w:tc>
          <w:tcPr>
            <w:tcW w:w="2799" w:type="dxa"/>
          </w:tcPr>
          <w:p w:rsidR="007C220E" w:rsidRDefault="00B4058F">
            <w:pPr>
              <w:pStyle w:val="TableParagraph"/>
              <w:tabs>
                <w:tab w:val="left" w:pos="1145"/>
                <w:tab w:val="left" w:pos="1930"/>
              </w:tabs>
              <w:ind w:left="106" w:right="95"/>
              <w:jc w:val="both"/>
            </w:pPr>
            <w:r>
              <w:t>Asegurar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cambios</w:t>
            </w:r>
            <w:r>
              <w:rPr>
                <w:spacing w:val="1"/>
              </w:rPr>
              <w:t xml:space="preserve"> </w:t>
            </w:r>
            <w:r>
              <w:t>sobre</w:t>
            </w:r>
            <w:r>
              <w:tab/>
              <w:t>los</w:t>
            </w:r>
            <w:r>
              <w:tab/>
            </w:r>
            <w:r>
              <w:rPr>
                <w:spacing w:val="-1"/>
              </w:rPr>
              <w:t>recursos</w:t>
            </w:r>
          </w:p>
          <w:p w:rsidR="007C220E" w:rsidRDefault="00B4058F">
            <w:pPr>
              <w:pStyle w:val="TableParagraph"/>
              <w:tabs>
                <w:tab w:val="left" w:pos="1717"/>
                <w:tab w:val="left" w:pos="1788"/>
                <w:tab w:val="left" w:pos="2272"/>
              </w:tabs>
              <w:ind w:left="106" w:right="95"/>
              <w:jc w:val="both"/>
            </w:pPr>
            <w:r>
              <w:t>tecnológicos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sean</w:t>
            </w:r>
            <w:r>
              <w:rPr>
                <w:spacing w:val="-48"/>
              </w:rPr>
              <w:t xml:space="preserve"> </w:t>
            </w:r>
            <w:r>
              <w:t>notificados,</w:t>
            </w:r>
            <w:r>
              <w:rPr>
                <w:spacing w:val="1"/>
              </w:rPr>
              <w:t xml:space="preserve"> </w:t>
            </w:r>
            <w:r>
              <w:t>registrados,</w:t>
            </w:r>
            <w:r>
              <w:rPr>
                <w:spacing w:val="-47"/>
              </w:rPr>
              <w:t xml:space="preserve"> </w:t>
            </w:r>
            <w:r>
              <w:t>evaluados,</w:t>
            </w:r>
            <w:r>
              <w:rPr>
                <w:spacing w:val="1"/>
              </w:rPr>
              <w:t xml:space="preserve"> </w:t>
            </w:r>
            <w:r>
              <w:t>autorizados,</w:t>
            </w:r>
            <w:r>
              <w:rPr>
                <w:spacing w:val="-47"/>
              </w:rPr>
              <w:t xml:space="preserve"> </w:t>
            </w:r>
            <w:r>
              <w:t>priorizados,</w:t>
            </w:r>
            <w:r>
              <w:rPr>
                <w:spacing w:val="1"/>
              </w:rPr>
              <w:t xml:space="preserve"> </w:t>
            </w:r>
            <w:r>
              <w:t>planificados,</w:t>
            </w:r>
            <w:r>
              <w:rPr>
                <w:spacing w:val="-47"/>
              </w:rPr>
              <w:t xml:space="preserve"> </w:t>
            </w:r>
            <w:r>
              <w:t>ejecutados,</w:t>
            </w:r>
            <w:r>
              <w:tab/>
            </w:r>
            <w:r>
              <w:tab/>
              <w:t>probados,</w:t>
            </w:r>
            <w:r>
              <w:rPr>
                <w:spacing w:val="-48"/>
              </w:rPr>
              <w:t xml:space="preserve"> </w:t>
            </w:r>
            <w:r>
              <w:t>documentados, y dispuestos</w:t>
            </w:r>
            <w:r>
              <w:rPr>
                <w:spacing w:val="-47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producción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manera</w:t>
            </w:r>
            <w:r>
              <w:rPr>
                <w:spacing w:val="1"/>
              </w:rPr>
              <w:t xml:space="preserve"> </w:t>
            </w:r>
            <w:r>
              <w:t>controlada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fin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reducir</w:t>
            </w:r>
            <w:r>
              <w:tab/>
            </w:r>
            <w:r>
              <w:rPr>
                <w:spacing w:val="-1"/>
              </w:rPr>
              <w:t>incidentes,</w:t>
            </w:r>
          </w:p>
          <w:p w:rsidR="007C220E" w:rsidRDefault="00B4058F">
            <w:pPr>
              <w:pStyle w:val="TableParagraph"/>
              <w:spacing w:line="249" w:lineRule="exact"/>
              <w:ind w:left="106"/>
              <w:jc w:val="both"/>
            </w:pPr>
            <w:r>
              <w:t xml:space="preserve">interrupciones   </w:t>
            </w:r>
            <w:r>
              <w:rPr>
                <w:spacing w:val="23"/>
              </w:rPr>
              <w:t xml:space="preserve"> </w:t>
            </w:r>
            <w:r>
              <w:t xml:space="preserve">severas,   </w:t>
            </w:r>
            <w:r>
              <w:rPr>
                <w:spacing w:val="23"/>
              </w:rPr>
              <w:t xml:space="preserve"> </w:t>
            </w:r>
            <w:r>
              <w:t>y</w:t>
            </w:r>
          </w:p>
        </w:tc>
        <w:tc>
          <w:tcPr>
            <w:tcW w:w="2876" w:type="dxa"/>
          </w:tcPr>
          <w:p w:rsidR="007C220E" w:rsidRDefault="00B4058F">
            <w:pPr>
              <w:pStyle w:val="TableParagraph"/>
              <w:ind w:left="106" w:right="94"/>
              <w:jc w:val="both"/>
            </w:pPr>
            <w:r>
              <w:t>Inicia con la generación en la</w:t>
            </w:r>
            <w:r>
              <w:rPr>
                <w:spacing w:val="1"/>
              </w:rPr>
              <w:t xml:space="preserve"> </w:t>
            </w:r>
            <w:r>
              <w:t>mesa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servicios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-47"/>
              </w:rPr>
              <w:t xml:space="preserve"> </w:t>
            </w:r>
            <w:r>
              <w:t>solicitud de cambios en una</w:t>
            </w:r>
            <w:r>
              <w:rPr>
                <w:spacing w:val="1"/>
              </w:rPr>
              <w:t xml:space="preserve"> </w:t>
            </w:r>
            <w:r>
              <w:t>aplicación o base de datos o</w:t>
            </w:r>
            <w:r>
              <w:rPr>
                <w:spacing w:val="1"/>
              </w:rPr>
              <w:t xml:space="preserve"> </w:t>
            </w:r>
            <w:r>
              <w:t>infraestructura,adjuntando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47"/>
              </w:rPr>
              <w:t xml:space="preserve"> </w:t>
            </w:r>
            <w:r>
              <w:t>esta los formatos de solicitud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cambio</w:t>
            </w:r>
            <w:r>
              <w:rPr>
                <w:spacing w:val="1"/>
              </w:rPr>
              <w:t xml:space="preserve"> </w:t>
            </w:r>
            <w:r>
              <w:t>correspondiente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7"/>
              </w:rPr>
              <w:t xml:space="preserve"> </w:t>
            </w:r>
            <w:r>
              <w:t>formato</w:t>
            </w:r>
            <w:r>
              <w:rPr>
                <w:spacing w:val="-7"/>
              </w:rPr>
              <w:t xml:space="preserve"> </w:t>
            </w:r>
            <w:r>
              <w:t>Word,</w:t>
            </w:r>
            <w:r>
              <w:rPr>
                <w:spacing w:val="-5"/>
              </w:rPr>
              <w:t xml:space="preserve"> </w:t>
            </w:r>
            <w:r>
              <w:t>Excel</w:t>
            </w:r>
            <w:r>
              <w:rPr>
                <w:spacing w:val="-8"/>
              </w:rPr>
              <w:t xml:space="preserve"> </w:t>
            </w:r>
            <w:r>
              <w:t>o</w:t>
            </w:r>
            <w:r>
              <w:rPr>
                <w:spacing w:val="-6"/>
              </w:rPr>
              <w:t xml:space="preserve"> </w:t>
            </w:r>
            <w:r>
              <w:t>PDF</w:t>
            </w:r>
            <w:r>
              <w:rPr>
                <w:spacing w:val="-48"/>
              </w:rPr>
              <w:t xml:space="preserve"> </w:t>
            </w:r>
            <w:r>
              <w:t>según</w:t>
            </w:r>
            <w:r>
              <w:rPr>
                <w:spacing w:val="1"/>
              </w:rPr>
              <w:t xml:space="preserve"> </w:t>
            </w:r>
            <w:r>
              <w:t>sea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caso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finaliza</w:t>
            </w:r>
            <w:r>
              <w:rPr>
                <w:spacing w:val="-47"/>
              </w:rPr>
              <w:t xml:space="preserve"> </w:t>
            </w:r>
            <w:r>
              <w:t xml:space="preserve">con     </w:t>
            </w:r>
            <w:r>
              <w:rPr>
                <w:spacing w:val="10"/>
              </w:rPr>
              <w:t xml:space="preserve"> </w:t>
            </w:r>
            <w:r>
              <w:t xml:space="preserve">la     </w:t>
            </w:r>
            <w:r>
              <w:rPr>
                <w:spacing w:val="9"/>
              </w:rPr>
              <w:t xml:space="preserve"> </w:t>
            </w:r>
            <w:r>
              <w:t xml:space="preserve">verificación     </w:t>
            </w:r>
            <w:r>
              <w:rPr>
                <w:spacing w:val="8"/>
              </w:rPr>
              <w:t xml:space="preserve"> </w:t>
            </w:r>
            <w:r>
              <w:t>de</w:t>
            </w:r>
          </w:p>
          <w:p w:rsidR="007C220E" w:rsidRDefault="00B4058F">
            <w:pPr>
              <w:pStyle w:val="TableParagraph"/>
              <w:spacing w:line="270" w:lineRule="atLeast"/>
              <w:ind w:left="106" w:right="95"/>
              <w:jc w:val="both"/>
            </w:pPr>
            <w:r>
              <w:t>ejecución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impacto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cambio</w:t>
            </w:r>
            <w:r>
              <w:rPr>
                <w:spacing w:val="5"/>
              </w:rPr>
              <w:t xml:space="preserve"> </w:t>
            </w:r>
            <w:r>
              <w:t>o</w:t>
            </w:r>
            <w:r>
              <w:rPr>
                <w:spacing w:val="4"/>
              </w:rPr>
              <w:t xml:space="preserve"> </w:t>
            </w:r>
            <w:r>
              <w:t>con</w:t>
            </w:r>
            <w:r>
              <w:rPr>
                <w:spacing w:val="2"/>
              </w:rPr>
              <w:t xml:space="preserve"> </w:t>
            </w:r>
            <w:r>
              <w:t>el</w:t>
            </w:r>
            <w:r>
              <w:rPr>
                <w:spacing w:val="5"/>
              </w:rPr>
              <w:t xml:space="preserve"> </w:t>
            </w:r>
            <w:r>
              <w:t>registro</w:t>
            </w:r>
            <w:r>
              <w:rPr>
                <w:spacing w:val="5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la</w:t>
            </w:r>
          </w:p>
        </w:tc>
      </w:tr>
    </w:tbl>
    <w:p w:rsidR="007C220E" w:rsidRDefault="007C220E">
      <w:pPr>
        <w:spacing w:line="270" w:lineRule="atLeast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2"/>
        <w:rPr>
          <w:sz w:val="19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4"/>
        <w:gridCol w:w="1321"/>
        <w:gridCol w:w="2799"/>
        <w:gridCol w:w="2876"/>
      </w:tblGrid>
      <w:tr w:rsidR="007C220E">
        <w:trPr>
          <w:trHeight w:val="1547"/>
        </w:trPr>
        <w:tc>
          <w:tcPr>
            <w:tcW w:w="1834" w:type="dxa"/>
          </w:tcPr>
          <w:p w:rsidR="007C220E" w:rsidRDefault="007C22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1" w:type="dxa"/>
          </w:tcPr>
          <w:p w:rsidR="007C220E" w:rsidRDefault="007C22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99" w:type="dxa"/>
          </w:tcPr>
          <w:p w:rsidR="007C220E" w:rsidRDefault="00B4058F">
            <w:pPr>
              <w:pStyle w:val="TableParagraph"/>
              <w:spacing w:before="1"/>
              <w:ind w:left="106" w:right="97"/>
              <w:jc w:val="both"/>
            </w:pPr>
            <w:r>
              <w:t>retrabajo</w:t>
            </w:r>
            <w:r>
              <w:rPr>
                <w:spacing w:val="1"/>
              </w:rPr>
              <w:t xml:space="preserve"> </w:t>
            </w:r>
            <w:r>
              <w:t>asociados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-47"/>
              </w:rPr>
              <w:t xml:space="preserve"> </w:t>
            </w:r>
            <w:r>
              <w:t>cambio, en el marco de las</w:t>
            </w:r>
            <w:r>
              <w:rPr>
                <w:spacing w:val="1"/>
              </w:rPr>
              <w:t xml:space="preserve"> </w:t>
            </w:r>
            <w:r>
              <w:t>mejores</w:t>
            </w:r>
            <w:r>
              <w:rPr>
                <w:spacing w:val="1"/>
              </w:rPr>
              <w:t xml:space="preserve"> </w:t>
            </w:r>
            <w:r>
              <w:t>prácticas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Information</w:t>
            </w:r>
            <w:r>
              <w:rPr>
                <w:spacing w:val="1"/>
              </w:rPr>
              <w:t xml:space="preserve"> </w:t>
            </w:r>
            <w:r>
              <w:t>Technology</w:t>
            </w:r>
            <w:r>
              <w:rPr>
                <w:spacing w:val="-47"/>
              </w:rPr>
              <w:t xml:space="preserve"> </w:t>
            </w:r>
            <w:r>
              <w:t>Infrastructure</w:t>
            </w:r>
            <w:r>
              <w:rPr>
                <w:spacing w:val="-4"/>
              </w:rPr>
              <w:t xml:space="preserve"> </w:t>
            </w:r>
            <w:r>
              <w:t>Library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ITIL®</w:t>
            </w:r>
          </w:p>
        </w:tc>
        <w:tc>
          <w:tcPr>
            <w:tcW w:w="2876" w:type="dxa"/>
          </w:tcPr>
          <w:p w:rsidR="007C220E" w:rsidRDefault="00B4058F">
            <w:pPr>
              <w:pStyle w:val="TableParagraph"/>
              <w:spacing w:before="1"/>
              <w:ind w:left="106" w:right="95"/>
              <w:jc w:val="both"/>
            </w:pPr>
            <w:r>
              <w:rPr>
                <w:spacing w:val="-1"/>
              </w:rPr>
              <w:t>solicitud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para</w:t>
            </w:r>
            <w:r>
              <w:rPr>
                <w:spacing w:val="-11"/>
              </w:rPr>
              <w:t xml:space="preserve"> </w:t>
            </w:r>
            <w:r>
              <w:t>actualización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base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configuración y/o catálogo de</w:t>
            </w:r>
            <w:r>
              <w:rPr>
                <w:spacing w:val="-47"/>
              </w:rPr>
              <w:t xml:space="preserve"> </w:t>
            </w:r>
            <w:r>
              <w:t>servicios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TI.</w:t>
            </w:r>
            <w:r>
              <w:rPr>
                <w:spacing w:val="2"/>
              </w:rPr>
              <w:t xml:space="preserve"> </w:t>
            </w:r>
            <w:r>
              <w:t>.</w:t>
            </w:r>
          </w:p>
        </w:tc>
      </w:tr>
    </w:tbl>
    <w:p w:rsidR="007C220E" w:rsidRDefault="007C220E">
      <w:pPr>
        <w:pStyle w:val="Textoindependiente"/>
        <w:spacing w:before="11"/>
        <w:rPr>
          <w:sz w:val="18"/>
        </w:rPr>
      </w:pPr>
    </w:p>
    <w:p w:rsidR="007C220E" w:rsidRDefault="00B4058F">
      <w:pPr>
        <w:pStyle w:val="Textoindependiente"/>
        <w:spacing w:before="56" w:line="259" w:lineRule="auto"/>
        <w:ind w:left="262" w:right="776"/>
        <w:jc w:val="both"/>
      </w:pPr>
      <w:r>
        <w:t>Los procedimientos mencionados contienen los lineamientos relacionados con la realización de las</w:t>
      </w:r>
      <w:r>
        <w:rPr>
          <w:spacing w:val="-47"/>
        </w:rPr>
        <w:t xml:space="preserve"> </w:t>
      </w:r>
      <w:r>
        <w:t>pruebas</w:t>
      </w:r>
      <w:r>
        <w:rPr>
          <w:spacing w:val="-1"/>
        </w:rPr>
        <w:t xml:space="preserve"> </w:t>
      </w:r>
      <w:r>
        <w:t>de usuario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su respectiva</w:t>
      </w:r>
      <w:r>
        <w:rPr>
          <w:spacing w:val="-2"/>
        </w:rPr>
        <w:t xml:space="preserve"> </w:t>
      </w:r>
      <w:r>
        <w:t>aprobación</w:t>
      </w:r>
      <w:r>
        <w:rPr>
          <w:spacing w:val="-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paso a</w:t>
      </w:r>
      <w:r>
        <w:rPr>
          <w:spacing w:val="-1"/>
        </w:rPr>
        <w:t xml:space="preserve"> </w:t>
      </w:r>
      <w:r>
        <w:t>producción.</w:t>
      </w:r>
    </w:p>
    <w:p w:rsidR="007C220E" w:rsidRDefault="007C220E">
      <w:pPr>
        <w:pStyle w:val="Textoindependiente"/>
        <w:spacing w:before="11"/>
        <w:rPr>
          <w:sz w:val="23"/>
        </w:rPr>
      </w:pPr>
    </w:p>
    <w:p w:rsidR="007C220E" w:rsidRDefault="00B4058F">
      <w:pPr>
        <w:pStyle w:val="Textoindependiente"/>
        <w:spacing w:line="259" w:lineRule="auto"/>
        <w:ind w:left="262" w:right="773"/>
        <w:jc w:val="both"/>
      </w:pPr>
      <w:r>
        <w:t>Todos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soportes</w:t>
      </w:r>
      <w:r>
        <w:rPr>
          <w:spacing w:val="-2"/>
        </w:rPr>
        <w:t xml:space="preserve"> </w:t>
      </w:r>
      <w:r>
        <w:t>relacionados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desarrollos</w:t>
      </w:r>
      <w:r>
        <w:rPr>
          <w:spacing w:val="-3"/>
        </w:rPr>
        <w:t xml:space="preserve"> </w:t>
      </w:r>
      <w:r>
        <w:t>implementados,</w:t>
      </w:r>
      <w:r>
        <w:rPr>
          <w:spacing w:val="-6"/>
        </w:rPr>
        <w:t xml:space="preserve"> </w:t>
      </w:r>
      <w:r>
        <w:t>quedan</w:t>
      </w:r>
      <w:r>
        <w:rPr>
          <w:spacing w:val="-4"/>
        </w:rPr>
        <w:t xml:space="preserve"> </w:t>
      </w:r>
      <w:r>
        <w:t>regist</w:t>
      </w:r>
      <w:r>
        <w:t>rados</w:t>
      </w:r>
      <w:r>
        <w:rPr>
          <w:spacing w:val="-6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mesa</w:t>
      </w:r>
      <w:r>
        <w:rPr>
          <w:spacing w:val="-47"/>
        </w:rPr>
        <w:t xml:space="preserve"> </w:t>
      </w:r>
      <w:r>
        <w:t>de servicio de TI y ubicados en la orden de cambio correspondiente: ahí quedan entre otros, la</w:t>
      </w:r>
      <w:r>
        <w:rPr>
          <w:spacing w:val="1"/>
        </w:rPr>
        <w:t xml:space="preserve"> </w:t>
      </w:r>
      <w:r>
        <w:t>historia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usuario,</w:t>
      </w:r>
      <w:r>
        <w:rPr>
          <w:spacing w:val="-4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pruebas</w:t>
      </w:r>
      <w:r>
        <w:rPr>
          <w:spacing w:val="-3"/>
        </w:rPr>
        <w:t xml:space="preserve"> </w:t>
      </w:r>
      <w:r>
        <w:t>funcionales,</w:t>
      </w:r>
      <w:r>
        <w:rPr>
          <w:spacing w:val="-6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acta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paso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producción,</w:t>
      </w:r>
      <w:r>
        <w:rPr>
          <w:spacing w:val="-7"/>
        </w:rPr>
        <w:t xml:space="preserve"> </w:t>
      </w:r>
      <w:r>
        <w:t>así</w:t>
      </w:r>
      <w:r>
        <w:rPr>
          <w:spacing w:val="-4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documentos</w:t>
      </w:r>
      <w:r>
        <w:rPr>
          <w:spacing w:val="-47"/>
        </w:rPr>
        <w:t xml:space="preserve"> </w:t>
      </w:r>
      <w:r>
        <w:t>de análisis y</w:t>
      </w:r>
      <w:r>
        <w:rPr>
          <w:spacing w:val="-2"/>
        </w:rPr>
        <w:t xml:space="preserve"> </w:t>
      </w:r>
      <w:r>
        <w:t>diseño y</w:t>
      </w:r>
      <w:r>
        <w:rPr>
          <w:spacing w:val="-1"/>
        </w:rPr>
        <w:t xml:space="preserve"> </w:t>
      </w:r>
      <w:r>
        <w:t>las guías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del aplicativo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realizado.</w:t>
      </w:r>
    </w:p>
    <w:p w:rsidR="007C220E" w:rsidRDefault="007C220E">
      <w:pPr>
        <w:pStyle w:val="Textoindependiente"/>
        <w:spacing w:before="6"/>
        <w:rPr>
          <w:sz w:val="23"/>
        </w:rPr>
      </w:pPr>
    </w:p>
    <w:p w:rsidR="007C220E" w:rsidRDefault="00B4058F">
      <w:pPr>
        <w:pStyle w:val="Textoindependiente"/>
        <w:spacing w:before="1" w:line="259" w:lineRule="auto"/>
        <w:ind w:left="262" w:right="772"/>
        <w:jc w:val="both"/>
      </w:pP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cuenta</w:t>
      </w:r>
      <w:r>
        <w:rPr>
          <w:spacing w:val="-12"/>
        </w:rPr>
        <w:t xml:space="preserve"> </w:t>
      </w:r>
      <w:r>
        <w:rPr>
          <w:spacing w:val="-1"/>
        </w:rPr>
        <w:t>con</w:t>
      </w:r>
      <w:r>
        <w:rPr>
          <w:spacing w:val="-10"/>
        </w:rPr>
        <w:t xml:space="preserve"> </w:t>
      </w:r>
      <w:r>
        <w:rPr>
          <w:spacing w:val="-1"/>
        </w:rPr>
        <w:t>un</w:t>
      </w:r>
      <w:r>
        <w:rPr>
          <w:spacing w:val="-10"/>
        </w:rPr>
        <w:t xml:space="preserve"> </w:t>
      </w:r>
      <w:r>
        <w:t>soporte</w:t>
      </w:r>
      <w:r>
        <w:rPr>
          <w:spacing w:val="-11"/>
        </w:rPr>
        <w:t xml:space="preserve"> </w:t>
      </w:r>
      <w:r>
        <w:t>técnico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disposición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usuarios,</w:t>
      </w:r>
      <w:r>
        <w:rPr>
          <w:spacing w:val="-9"/>
        </w:rPr>
        <w:t xml:space="preserve"> </w:t>
      </w:r>
      <w:r>
        <w:t>donde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través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Mesa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servicio</w:t>
      </w:r>
      <w:r>
        <w:rPr>
          <w:spacing w:val="-47"/>
        </w:rPr>
        <w:t xml:space="preserve"> </w:t>
      </w:r>
      <w:r>
        <w:t>de TI se</w:t>
      </w:r>
      <w:r>
        <w:rPr>
          <w:spacing w:val="1"/>
        </w:rPr>
        <w:t xml:space="preserve"> </w:t>
      </w:r>
      <w:r>
        <w:t>atienden</w:t>
      </w:r>
      <w:r>
        <w:rPr>
          <w:spacing w:val="-1"/>
        </w:rPr>
        <w:t xml:space="preserve"> </w:t>
      </w:r>
      <w:r>
        <w:t>todas las</w:t>
      </w:r>
      <w:r>
        <w:rPr>
          <w:spacing w:val="-2"/>
        </w:rPr>
        <w:t xml:space="preserve"> </w:t>
      </w:r>
      <w:r>
        <w:t>solicitudes</w:t>
      </w:r>
      <w:r>
        <w:rPr>
          <w:spacing w:val="-3"/>
        </w:rPr>
        <w:t xml:space="preserve"> </w:t>
      </w:r>
      <w:r>
        <w:t>relacionadas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 catálogo de servicios</w:t>
      </w:r>
      <w:r>
        <w:rPr>
          <w:spacing w:val="-3"/>
        </w:rPr>
        <w:t xml:space="preserve"> </w:t>
      </w:r>
      <w:r>
        <w:t>de TI.</w:t>
      </w:r>
    </w:p>
    <w:p w:rsidR="007C220E" w:rsidRDefault="00B4058F">
      <w:pPr>
        <w:pStyle w:val="Textoindependiente"/>
        <w:spacing w:before="161" w:line="259" w:lineRule="auto"/>
        <w:ind w:left="262" w:right="774"/>
        <w:jc w:val="both"/>
      </w:pPr>
      <w:r>
        <w:t>La Mesa de Servicios tiene como objetivo proporcionar un canal de comunicación para que los</w:t>
      </w:r>
      <w:r>
        <w:rPr>
          <w:spacing w:val="1"/>
        </w:rPr>
        <w:t xml:space="preserve"> </w:t>
      </w:r>
      <w:r>
        <w:t>usuarios</w:t>
      </w:r>
      <w:r>
        <w:rPr>
          <w:spacing w:val="1"/>
        </w:rPr>
        <w:t xml:space="preserve"> </w:t>
      </w:r>
      <w:r>
        <w:t>soliciten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reciban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técnicos</w:t>
      </w:r>
      <w:r>
        <w:rPr>
          <w:spacing w:val="1"/>
        </w:rPr>
        <w:t xml:space="preserve"> </w:t>
      </w:r>
      <w:r>
        <w:t>estandarizados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predefinidos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Catálogo de Servicios</w:t>
      </w:r>
      <w:r>
        <w:rPr>
          <w:spacing w:val="-3"/>
        </w:rPr>
        <w:t xml:space="preserve"> </w:t>
      </w:r>
      <w:r>
        <w:t>de TI.</w:t>
      </w:r>
    </w:p>
    <w:p w:rsidR="007C220E" w:rsidRDefault="00B4058F">
      <w:pPr>
        <w:pStyle w:val="Textoindependiente"/>
        <w:spacing w:before="158" w:line="259" w:lineRule="auto"/>
        <w:ind w:left="262" w:right="772"/>
        <w:jc w:val="both"/>
      </w:pPr>
      <w:r>
        <w:t>A</w:t>
      </w:r>
      <w:r>
        <w:rPr>
          <w:spacing w:val="-9"/>
        </w:rPr>
        <w:t xml:space="preserve"> </w:t>
      </w:r>
      <w:r>
        <w:t>través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Mesa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Servicios</w:t>
      </w:r>
      <w:r>
        <w:rPr>
          <w:spacing w:val="-8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usuarios</w:t>
      </w:r>
      <w:r>
        <w:rPr>
          <w:spacing w:val="-8"/>
        </w:rPr>
        <w:t xml:space="preserve"> </w:t>
      </w:r>
      <w:r>
        <w:t>puedan</w:t>
      </w:r>
      <w:r>
        <w:rPr>
          <w:spacing w:val="-11"/>
        </w:rPr>
        <w:t xml:space="preserve"> </w:t>
      </w:r>
      <w:r>
        <w:t>realizar</w:t>
      </w:r>
      <w:r>
        <w:rPr>
          <w:spacing w:val="-9"/>
        </w:rPr>
        <w:t xml:space="preserve"> </w:t>
      </w:r>
      <w:r>
        <w:t>sus</w:t>
      </w:r>
      <w:r>
        <w:rPr>
          <w:spacing w:val="-9"/>
        </w:rPr>
        <w:t xml:space="preserve"> </w:t>
      </w:r>
      <w:r>
        <w:t>solicitudes</w:t>
      </w:r>
      <w:r>
        <w:rPr>
          <w:spacing w:val="-10"/>
        </w:rPr>
        <w:t xml:space="preserve"> </w:t>
      </w:r>
      <w:r>
        <w:t>vía</w:t>
      </w:r>
      <w:r>
        <w:rPr>
          <w:spacing w:val="-11"/>
        </w:rPr>
        <w:t xml:space="preserve"> </w:t>
      </w:r>
      <w:r>
        <w:t>WEB,</w:t>
      </w:r>
      <w:r>
        <w:rPr>
          <w:spacing w:val="-10"/>
        </w:rPr>
        <w:t xml:space="preserve"> </w:t>
      </w:r>
      <w:r>
        <w:t>si</w:t>
      </w:r>
      <w:r>
        <w:rPr>
          <w:spacing w:val="-9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alguna</w:t>
      </w:r>
      <w:r>
        <w:rPr>
          <w:spacing w:val="-8"/>
        </w:rPr>
        <w:t xml:space="preserve"> </w:t>
      </w:r>
      <w:r>
        <w:t>falla</w:t>
      </w:r>
      <w:r>
        <w:rPr>
          <w:spacing w:val="-47"/>
        </w:rPr>
        <w:t xml:space="preserve"> </w:t>
      </w:r>
      <w:r>
        <w:t>técnica, no es posible registrar la solicitud por este medio, el usuario puede realizar el registro vía</w:t>
      </w:r>
      <w:r>
        <w:rPr>
          <w:spacing w:val="1"/>
        </w:rPr>
        <w:t xml:space="preserve"> </w:t>
      </w:r>
      <w:r>
        <w:t>correo</w:t>
      </w:r>
      <w:r>
        <w:rPr>
          <w:spacing w:val="-3"/>
        </w:rPr>
        <w:t xml:space="preserve"> </w:t>
      </w:r>
      <w:r>
        <w:t>electrónico,</w:t>
      </w:r>
      <w:r>
        <w:rPr>
          <w:spacing w:val="-3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correo</w:t>
      </w:r>
      <w:r>
        <w:rPr>
          <w:spacing w:val="-2"/>
        </w:rPr>
        <w:t xml:space="preserve"> </w:t>
      </w:r>
      <w:r>
        <w:t>electrónico</w:t>
      </w:r>
      <w:r>
        <w:rPr>
          <w:spacing w:val="-2"/>
        </w:rPr>
        <w:t xml:space="preserve"> </w:t>
      </w:r>
      <w:r>
        <w:t>igualmente</w:t>
      </w:r>
      <w:r>
        <w:rPr>
          <w:spacing w:val="-5"/>
        </w:rPr>
        <w:t xml:space="preserve"> </w:t>
      </w:r>
      <w:r>
        <w:t>presenta</w:t>
      </w:r>
      <w:r>
        <w:rPr>
          <w:spacing w:val="-3"/>
        </w:rPr>
        <w:t xml:space="preserve"> </w:t>
      </w:r>
      <w:r>
        <w:t>fallas</w:t>
      </w:r>
      <w:r>
        <w:rPr>
          <w:spacing w:val="-4"/>
        </w:rPr>
        <w:t xml:space="preserve"> </w:t>
      </w:r>
      <w:r>
        <w:t>técnicas,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solicitud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puede</w:t>
      </w:r>
      <w:r>
        <w:rPr>
          <w:spacing w:val="-47"/>
        </w:rPr>
        <w:t xml:space="preserve"> </w:t>
      </w:r>
      <w:r>
        <w:t>realizar</w:t>
      </w:r>
      <w:r>
        <w:rPr>
          <w:spacing w:val="-1"/>
        </w:rPr>
        <w:t xml:space="preserve"> </w:t>
      </w:r>
      <w:r>
        <w:t>telefónicamente</w:t>
      </w:r>
      <w:r>
        <w:rPr>
          <w:spacing w:val="-1"/>
        </w:rPr>
        <w:t xml:space="preserve"> </w:t>
      </w:r>
      <w:r>
        <w:t>(extensiones</w:t>
      </w:r>
      <w:r>
        <w:rPr>
          <w:spacing w:val="-2"/>
        </w:rPr>
        <w:t xml:space="preserve"> </w:t>
      </w:r>
      <w:r>
        <w:t>7777</w:t>
      </w:r>
      <w:r>
        <w:rPr>
          <w:spacing w:val="-1"/>
        </w:rPr>
        <w:t xml:space="preserve"> </w:t>
      </w:r>
      <w:r>
        <w:t>- 7776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7746).</w:t>
      </w:r>
    </w:p>
    <w:p w:rsidR="007C220E" w:rsidRDefault="00B4058F">
      <w:pPr>
        <w:pStyle w:val="Textoindependiente"/>
        <w:spacing w:before="159" w:line="259" w:lineRule="auto"/>
        <w:ind w:left="262" w:right="779"/>
        <w:jc w:val="both"/>
      </w:pPr>
      <w:r>
        <w:t>Una</w:t>
      </w:r>
      <w:r>
        <w:rPr>
          <w:spacing w:val="-1"/>
        </w:rPr>
        <w:t xml:space="preserve"> </w:t>
      </w:r>
      <w:r>
        <w:t>vez</w:t>
      </w:r>
      <w:r>
        <w:rPr>
          <w:spacing w:val="-4"/>
        </w:rPr>
        <w:t xml:space="preserve"> </w:t>
      </w:r>
      <w:r>
        <w:t>recibida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solicitud,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Operador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Mesa</w:t>
      </w:r>
      <w:r>
        <w:rPr>
          <w:spacing w:val="-2"/>
        </w:rPr>
        <w:t xml:space="preserve"> </w:t>
      </w:r>
      <w:r>
        <w:t>de Servicios</w:t>
      </w:r>
      <w:r>
        <w:rPr>
          <w:spacing w:val="-4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clasifica</w:t>
      </w:r>
      <w:r>
        <w:rPr>
          <w:spacing w:val="-4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gestionado de</w:t>
      </w:r>
      <w:r>
        <w:rPr>
          <w:spacing w:val="-47"/>
        </w:rPr>
        <w:t xml:space="preserve"> </w:t>
      </w:r>
      <w:r>
        <w:t>acuerdo con el tipo de solicitud (Incidente o Requerimiento). La Mesa de Se</w:t>
      </w:r>
      <w:r>
        <w:t>rvicio proporciona al</w:t>
      </w:r>
      <w:r>
        <w:rPr>
          <w:spacing w:val="1"/>
        </w:rPr>
        <w:t xml:space="preserve"> </w:t>
      </w:r>
      <w:r>
        <w:t>usuario un</w:t>
      </w:r>
      <w:r>
        <w:rPr>
          <w:spacing w:val="-4"/>
        </w:rPr>
        <w:t xml:space="preserve"> </w:t>
      </w:r>
      <w:r>
        <w:t>mecanismo amigable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realizar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hacer</w:t>
      </w:r>
      <w:r>
        <w:rPr>
          <w:spacing w:val="-3"/>
        </w:rPr>
        <w:t xml:space="preserve"> </w:t>
      </w:r>
      <w:r>
        <w:t>seguimiento a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solicitudes registradas.</w:t>
      </w:r>
    </w:p>
    <w:p w:rsidR="007C220E" w:rsidRDefault="00B4058F">
      <w:pPr>
        <w:pStyle w:val="Textoindependiente"/>
        <w:spacing w:before="160"/>
        <w:ind w:left="262"/>
        <w:jc w:val="both"/>
      </w:pPr>
      <w:r>
        <w:t>La</w:t>
      </w:r>
      <w:r>
        <w:rPr>
          <w:spacing w:val="-1"/>
        </w:rPr>
        <w:t xml:space="preserve"> </w:t>
      </w:r>
      <w:r>
        <w:t>prestación</w:t>
      </w:r>
      <w:r>
        <w:rPr>
          <w:spacing w:val="-5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 realiza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niveles,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manera:</w:t>
      </w:r>
    </w:p>
    <w:p w:rsidR="007C220E" w:rsidRDefault="007C220E">
      <w:pPr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5"/>
        <w:rPr>
          <w:sz w:val="18"/>
        </w:rPr>
      </w:pPr>
    </w:p>
    <w:p w:rsidR="007C220E" w:rsidRDefault="00B4058F">
      <w:pPr>
        <w:ind w:left="61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66" style="width:138.45pt;height:132.55pt;mso-position-horizontal-relative:char;mso-position-vertical-relative:line" coordsize="2769,2651">
            <v:shape id="_x0000_s2074" style="position:absolute;left:10;top:10;width:1649;height:2433" coordorigin="10,10" coordsize="1649,2433" path="m1384,10l285,10,212,20,146,48,90,91,48,146,20,212,10,285r,1883l20,2241r28,66l90,2363r56,42l212,2433r73,10l1384,2443r73,-10l1523,2405r56,-42l1621,2307r28,-66l1659,2168r,-1883l1649,212r-28,-66l1579,91,1523,48,1457,20,1384,10xe" fillcolor="#4471c4" stroked="f">
              <v:path arrowok="t"/>
            </v:shape>
            <v:shape id="_x0000_s2073" style="position:absolute;left:10;top:10;width:1649;height:2433" coordorigin="10,10" coordsize="1649,2433" path="m10,285l20,212,48,146,90,91,146,48,212,20,285,10r1099,l1457,20r66,28l1579,91r42,55l1649,212r10,73l1659,2168r-10,73l1621,2307r-42,56l1523,2405r-66,28l1384,2443r-1099,l212,2433r-66,-28l90,2363,48,2307,20,2241,10,2168,10,285xe" filled="f" strokecolor="#2e528f" strokeweight="1pt">
              <v:path arrowok="t"/>
            </v:shape>
            <v:shape id="_x0000_s2072" style="position:absolute;left:687;top:1603;width:1624;height:1038" coordorigin="687,1603" coordsize="1624,1038" path="m2138,1603r-1278,l793,1617r-55,37l701,1709r-14,67l687,2468r14,67l738,2590r55,37l860,2641r1278,l2205,2627r55,-37l2297,2535r14,-67l2311,1776r-14,-67l2260,1654r-55,-37l2138,1603xe" stroked="f">
              <v:path arrowok="t"/>
            </v:shape>
            <v:shape id="_x0000_s2071" style="position:absolute;left:687;top:1603;width:1624;height:1038" coordorigin="687,1603" coordsize="1624,1038" path="m687,1776r14,-67l738,1654r55,-37l860,1603r1278,l2205,1617r55,37l2297,1709r14,67l2311,2468r-14,67l2260,2590r-55,37l2138,2641r-1278,l793,2627r-55,-37l701,2535r-14,-67l687,1776xe" filled="f" strokecolor="#6fac46" strokeweight="1pt">
              <v:path arrowok="t"/>
            </v:shape>
            <v:shape id="_x0000_s2070" style="position:absolute;left:1889;top:780;width:870;height:261" coordorigin="1889,780" coordsize="870,261" path="m2628,780r,65l1889,845r,130l2628,975r,65l2758,910,2628,780xe" fillcolor="#4471c4" stroked="f">
              <v:path arrowok="t"/>
            </v:shape>
            <v:shape id="_x0000_s2069" style="position:absolute;left:1889;top:780;width:870;height:261" coordorigin="1889,780" coordsize="870,261" path="m1889,845r739,l2628,780r130,130l2628,1040r,-65l1889,975r,-130xe" filled="f" strokecolor="#2e528f" strokeweight="1pt">
              <v:path arrowok="t"/>
            </v:shape>
            <v:shape id="_x0000_s2068" type="#_x0000_t202" style="position:absolute;left:335;top:391;width:997;height:399" filled="f" stroked="f">
              <v:textbox inset="0,0,0,0">
                <w:txbxContent>
                  <w:p w:rsidR="007C220E" w:rsidRDefault="00B4058F">
                    <w:pPr>
                      <w:spacing w:line="183" w:lineRule="exact"/>
                      <w:ind w:left="3"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Mesa de</w:t>
                    </w:r>
                  </w:p>
                  <w:p w:rsidR="007C220E" w:rsidRDefault="00B4058F">
                    <w:pPr>
                      <w:spacing w:line="216" w:lineRule="exact"/>
                      <w:ind w:left="-1"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servicio</w:t>
                    </w:r>
                    <w:r>
                      <w:rPr>
                        <w:b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de</w:t>
                    </w:r>
                    <w:r>
                      <w:rPr>
                        <w:b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TI</w:t>
                    </w:r>
                  </w:p>
                </w:txbxContent>
              </v:textbox>
            </v:shape>
            <v:shape id="_x0000_s2067" type="#_x0000_t202" style="position:absolute;left:1247;top:2049;width:520;height:180" filled="f" stroked="f">
              <v:textbox inset="0,0,0,0">
                <w:txbxContent>
                  <w:p w:rsidR="007C220E" w:rsidRDefault="00B4058F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Nivel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1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115"/>
          <w:sz w:val="20"/>
        </w:rPr>
        <w:t xml:space="preserve"> </w:t>
      </w:r>
      <w:r>
        <w:rPr>
          <w:spacing w:val="115"/>
          <w:position w:val="3"/>
          <w:sz w:val="20"/>
        </w:rPr>
      </w:r>
      <w:r>
        <w:rPr>
          <w:spacing w:val="115"/>
          <w:position w:val="3"/>
          <w:sz w:val="20"/>
        </w:rPr>
        <w:pict>
          <v:group id="_x0000_s2057" style="width:146.1pt;height:132.5pt;mso-position-horizontal-relative:char;mso-position-vertical-relative:line" coordsize="2922,2650">
            <v:shape id="_x0000_s2065" style="position:absolute;left:10;top:10;width:1649;height:2433" coordorigin="10,10" coordsize="1649,2433" path="m1384,10l285,10,212,20,146,48,90,91,48,146,20,212,10,285r,1883l20,2241r28,66l90,2363r56,42l212,2433r73,10l1384,2443r73,-10l1523,2405r55,-42l1621,2307r28,-66l1659,2168r,-1883l1649,212r-28,-66l1578,91,1523,48,1457,20,1384,10xe" fillcolor="#5b9bd4" stroked="f">
              <v:path arrowok="t"/>
            </v:shape>
            <v:shape id="_x0000_s2064" style="position:absolute;left:10;top:10;width:1649;height:2433" coordorigin="10,10" coordsize="1649,2433" path="m10,285l20,212,48,146,90,91,146,48,212,20,285,10r1099,l1457,20r66,28l1578,91r43,55l1649,212r10,73l1659,2168r-10,73l1621,2307r-43,56l1523,2405r-66,28l1384,2443r-1099,l212,2433r-66,-28l90,2363,48,2307,20,2241,10,2168,10,285xe" filled="f" strokecolor="#41709c" strokeweight="1pt">
              <v:path arrowok="t"/>
            </v:shape>
            <v:shape id="_x0000_s2063" style="position:absolute;left:591;top:1601;width:1624;height:1038" coordorigin="592,1601" coordsize="1624,1038" path="m2042,1601r-1277,l697,1615r-55,37l605,1707r-13,67l592,2466r13,68l642,2589r55,37l765,2639r1277,l2110,2626r55,-37l2202,2534r13,-68l2215,1774r-13,-67l2165,1652r-55,-37l2042,1601xe" stroked="f">
              <v:path arrowok="t"/>
            </v:shape>
            <v:shape id="_x0000_s2062" style="position:absolute;left:591;top:1601;width:1624;height:1038" coordorigin="592,1601" coordsize="1624,1038" path="m592,1774r13,-67l642,1652r55,-37l765,1601r1277,l2110,1615r55,37l2202,1707r13,67l2215,2466r-13,68l2165,2589r-55,37l2042,2639r-1277,l697,2626r-55,-37l605,2534r-13,-68l592,1774xe" filled="f" strokecolor="#6fac46" strokeweight="1pt">
              <v:path arrowok="t"/>
            </v:shape>
            <v:shape id="_x0000_s2061" style="position:absolute;left:2042;top:888;width:870;height:261" coordorigin="2042,889" coordsize="870,261" path="m2782,889r,65l2042,954r,130l2782,1084r,65l2912,1019,2782,889xe" fillcolor="#5b9bd4" stroked="f">
              <v:path arrowok="t"/>
            </v:shape>
            <v:shape id="_x0000_s2060" style="position:absolute;left:2042;top:888;width:870;height:261" coordorigin="2042,889" coordsize="870,261" path="m2042,954r740,l2782,889r130,130l2782,1149r,-65l2042,1084r,-130xe" filled="f" strokecolor="#41709c" strokeweight="1pt">
              <v:path arrowok="t"/>
            </v:shape>
            <v:shape id="_x0000_s2059" type="#_x0000_t202" style="position:absolute;left:239;top:229;width:1269;height:1059" filled="f" stroked="f">
              <v:textbox inset="0,0,0,0">
                <w:txbxContent>
                  <w:p w:rsidR="007C220E" w:rsidRDefault="00B4058F">
                    <w:pPr>
                      <w:spacing w:line="183" w:lineRule="exact"/>
                      <w:ind w:left="249" w:right="266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Soporte</w:t>
                    </w:r>
                    <w:r>
                      <w:rPr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y</w:t>
                    </w:r>
                  </w:p>
                  <w:p w:rsidR="007C220E" w:rsidRDefault="00B4058F">
                    <w:pPr>
                      <w:ind w:right="18" w:firstLine="2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mantenimiento</w:t>
                    </w:r>
                    <w:r>
                      <w:rPr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18"/>
                      </w:rPr>
                      <w:t xml:space="preserve">infraestructura </w:t>
                    </w:r>
                    <w:r>
                      <w:rPr>
                        <w:b/>
                        <w:sz w:val="18"/>
                      </w:rPr>
                      <w:t>y</w:t>
                    </w:r>
                    <w:r>
                      <w:rPr>
                        <w:b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soluciones de</w:t>
                    </w:r>
                    <w:r>
                      <w:rPr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software</w:t>
                    </w:r>
                  </w:p>
                </w:txbxContent>
              </v:textbox>
            </v:shape>
            <v:shape id="_x0000_s2058" type="#_x0000_t202" style="position:absolute;left:1153;top:2048;width:520;height:180" filled="f" stroked="f">
              <v:textbox inset="0,0,0,0">
                <w:txbxContent>
                  <w:p w:rsidR="007C220E" w:rsidRDefault="00B4058F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Nivel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131"/>
          <w:position w:val="3"/>
          <w:sz w:val="20"/>
        </w:rPr>
        <w:t xml:space="preserve"> </w:t>
      </w:r>
      <w:r>
        <w:rPr>
          <w:spacing w:val="131"/>
          <w:position w:val="1"/>
          <w:sz w:val="20"/>
        </w:rPr>
      </w:r>
      <w:r>
        <w:rPr>
          <w:spacing w:val="131"/>
          <w:position w:val="1"/>
          <w:sz w:val="20"/>
        </w:rPr>
        <w:pict>
          <v:group id="_x0000_s2050" style="width:109.7pt;height:133.55pt;mso-position-horizontal-relative:char;mso-position-vertical-relative:line" coordsize="2194,2671">
            <v:shape id="_x0000_s2056" style="position:absolute;left:10;top:10;width:1649;height:2433" coordorigin="10,10" coordsize="1649,2433" path="m1384,10l285,10,212,20,146,48,90,91,48,146,20,212,10,285r,1883l20,2241r28,66l90,2363r56,42l212,2433r73,10l1384,2443r73,-10l1523,2405r56,-42l1621,2307r28,-66l1659,2168r,-1883l1649,212r-28,-66l1579,91,1523,48,1457,20,1384,10xe" fillcolor="#5b9bd4" stroked="f">
              <v:path arrowok="t"/>
            </v:shape>
            <v:shape id="_x0000_s2055" style="position:absolute;left:10;top:10;width:1649;height:2433" coordorigin="10,10" coordsize="1649,2433" path="m10,285l20,212,48,146,90,91,146,48,212,20,285,10r1099,l1457,20r66,28l1579,91r42,55l1649,212r10,73l1659,2168r-10,73l1621,2307r-42,56l1523,2405r-66,28l1384,2443r-1099,l212,2433r-66,-28l90,2363,48,2307,20,2241,10,2168,10,285xe" filled="f" strokecolor="#41709c" strokeweight="1pt">
              <v:path arrowok="t"/>
            </v:shape>
            <v:shape id="_x0000_s2054" style="position:absolute;left:560;top:1622;width:1624;height:1038" coordorigin="560,1623" coordsize="1624,1038" path="m2011,1623r-1278,l666,1636r-55,37l574,1728r-14,68l560,2488r14,67l611,2610r55,37l733,2660r1278,l2078,2647r55,-37l2170,2555r14,-67l2184,1796r-14,-68l2133,1673r-55,-37l2011,1623xe" stroked="f">
              <v:path arrowok="t"/>
            </v:shape>
            <v:shape id="_x0000_s2053" style="position:absolute;left:560;top:1622;width:1624;height:1038" coordorigin="560,1623" coordsize="1624,1038" path="m560,1796r14,-68l611,1673r55,-37l733,1623r1278,l2078,1636r55,37l2170,1728r14,68l2184,2488r-14,67l2133,2610r-55,37l2011,2660r-1278,l666,2647r-55,-37l574,2555r-14,-67l560,1796xe" filled="f" strokecolor="#6fac46" strokeweight="1pt">
              <v:path arrowok="t"/>
            </v:shape>
            <v:shape id="_x0000_s2052" type="#_x0000_t202" style="position:absolute;left:445;top:584;width:801;height:180" filled="f" stroked="f">
              <v:textbox inset="0,0,0,0">
                <w:txbxContent>
                  <w:p w:rsidR="007C220E" w:rsidRDefault="00B4058F">
                    <w:pPr>
                      <w:spacing w:line="180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Proveedor</w:t>
                    </w:r>
                  </w:p>
                </w:txbxContent>
              </v:textbox>
            </v:shape>
            <v:shape id="_x0000_s2051" type="#_x0000_t202" style="position:absolute;left:1123;top:2068;width:520;height:180" filled="f" stroked="f">
              <v:textbox inset="0,0,0,0">
                <w:txbxContent>
                  <w:p w:rsidR="007C220E" w:rsidRDefault="00B4058F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Nivel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3</w:t>
                    </w:r>
                  </w:p>
                </w:txbxContent>
              </v:textbox>
            </v:shape>
            <w10:anchorlock/>
          </v:group>
        </w:pict>
      </w:r>
    </w:p>
    <w:p w:rsidR="007C220E" w:rsidRDefault="007C220E">
      <w:pPr>
        <w:pStyle w:val="Textoindependiente"/>
        <w:spacing w:before="8"/>
        <w:rPr>
          <w:sz w:val="10"/>
        </w:rPr>
      </w:pPr>
    </w:p>
    <w:p w:rsidR="007C220E" w:rsidRDefault="00B4058F">
      <w:pPr>
        <w:spacing w:before="63"/>
        <w:ind w:left="605" w:right="1118"/>
        <w:jc w:val="center"/>
        <w:rPr>
          <w:i/>
          <w:sz w:val="18"/>
        </w:rPr>
      </w:pP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23.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Niveles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soporte</w:t>
      </w:r>
    </w:p>
    <w:p w:rsidR="007C220E" w:rsidRDefault="007C220E">
      <w:pPr>
        <w:pStyle w:val="Textoindependiente"/>
        <w:spacing w:before="3"/>
        <w:rPr>
          <w:i/>
          <w:sz w:val="16"/>
        </w:rPr>
      </w:pPr>
    </w:p>
    <w:p w:rsidR="007C220E" w:rsidRDefault="00B4058F">
      <w:pPr>
        <w:pStyle w:val="Prrafodelista"/>
        <w:numPr>
          <w:ilvl w:val="0"/>
          <w:numId w:val="61"/>
        </w:numPr>
        <w:tabs>
          <w:tab w:val="left" w:pos="546"/>
        </w:tabs>
        <w:ind w:right="774"/>
        <w:jc w:val="both"/>
      </w:pPr>
      <w:r>
        <w:rPr>
          <w:b/>
        </w:rPr>
        <w:t xml:space="preserve">Nivel 1: </w:t>
      </w:r>
      <w:r>
        <w:t>Este es el nivel de soporte inicial, responsable de las solicitudes básicas del usuario. Es</w:t>
      </w:r>
      <w:r>
        <w:rPr>
          <w:spacing w:val="1"/>
        </w:rPr>
        <w:t xml:space="preserve"> </w:t>
      </w:r>
      <w:r>
        <w:t>sinónimo de soporte de primera línea, es donde se reúne toda la información del usuario y se</w:t>
      </w:r>
      <w:r>
        <w:rPr>
          <w:spacing w:val="1"/>
        </w:rPr>
        <w:t xml:space="preserve"> </w:t>
      </w:r>
      <w:r>
        <w:t>categoriza y prioriza la solicitud mediante el análisis de los síntomas</w:t>
      </w:r>
      <w:r>
        <w:t>. Cuando se analizan los</w:t>
      </w:r>
      <w:r>
        <w:rPr>
          <w:spacing w:val="1"/>
        </w:rPr>
        <w:t xml:space="preserve"> </w:t>
      </w:r>
      <w:r>
        <w:t>síntomas, es importante para el técnico de soporte identificar qué es lo que el usuario está</w:t>
      </w:r>
      <w:r>
        <w:rPr>
          <w:spacing w:val="1"/>
        </w:rPr>
        <w:t xml:space="preserve"> </w:t>
      </w:r>
      <w:r>
        <w:t>intentando</w:t>
      </w:r>
      <w:r>
        <w:rPr>
          <w:spacing w:val="-7"/>
        </w:rPr>
        <w:t xml:space="preserve"> </w:t>
      </w:r>
      <w:r>
        <w:t>llevar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cabo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forma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pierda</w:t>
      </w:r>
      <w:r>
        <w:rPr>
          <w:spacing w:val="-11"/>
        </w:rPr>
        <w:t xml:space="preserve"> </w:t>
      </w:r>
      <w:r>
        <w:t>tiempo.</w:t>
      </w:r>
      <w:r>
        <w:rPr>
          <w:spacing w:val="-3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vez</w:t>
      </w:r>
      <w:r>
        <w:rPr>
          <w:spacing w:val="-8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ha</w:t>
      </w:r>
      <w:r>
        <w:rPr>
          <w:spacing w:val="-10"/>
        </w:rPr>
        <w:t xml:space="preserve"> </w:t>
      </w:r>
      <w:r>
        <w:t>logrado</w:t>
      </w:r>
      <w:r>
        <w:rPr>
          <w:spacing w:val="-7"/>
        </w:rPr>
        <w:t xml:space="preserve"> </w:t>
      </w:r>
      <w:r>
        <w:t>identificar</w:t>
      </w:r>
      <w:r>
        <w:rPr>
          <w:spacing w:val="-48"/>
        </w:rPr>
        <w:t xml:space="preserve"> </w:t>
      </w:r>
      <w:r>
        <w:t>el problema, el analista de primer nivel puede comenzar a prestar la verdadera asistencia 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ordenada.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habitualmente</w:t>
      </w:r>
      <w:r>
        <w:rPr>
          <w:spacing w:val="1"/>
        </w:rPr>
        <w:t xml:space="preserve"> </w:t>
      </w:r>
      <w:r>
        <w:t>manejan</w:t>
      </w:r>
      <w:r>
        <w:rPr>
          <w:spacing w:val="1"/>
        </w:rPr>
        <w:t xml:space="preserve"> </w:t>
      </w:r>
      <w:r>
        <w:t>incidentes</w:t>
      </w:r>
      <w:r>
        <w:rPr>
          <w:spacing w:val="1"/>
        </w:rPr>
        <w:t xml:space="preserve"> </w:t>
      </w:r>
      <w:r>
        <w:t>simples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resolución</w:t>
      </w:r>
      <w:r>
        <w:rPr>
          <w:spacing w:val="1"/>
        </w:rPr>
        <w:t xml:space="preserve"> </w:t>
      </w:r>
      <w:r>
        <w:t>sencilla.</w:t>
      </w:r>
    </w:p>
    <w:p w:rsidR="007C220E" w:rsidRDefault="007C220E">
      <w:pPr>
        <w:pStyle w:val="Textoindependiente"/>
        <w:spacing w:before="9"/>
        <w:rPr>
          <w:sz w:val="23"/>
        </w:rPr>
      </w:pPr>
    </w:p>
    <w:p w:rsidR="007C220E" w:rsidRDefault="00B4058F">
      <w:pPr>
        <w:pStyle w:val="Prrafodelista"/>
        <w:numPr>
          <w:ilvl w:val="0"/>
          <w:numId w:val="61"/>
        </w:numPr>
        <w:tabs>
          <w:tab w:val="left" w:pos="546"/>
        </w:tabs>
        <w:spacing w:before="1"/>
        <w:ind w:right="778"/>
        <w:jc w:val="both"/>
      </w:pPr>
      <w:r>
        <w:rPr>
          <w:b/>
        </w:rPr>
        <w:t>Nivel</w:t>
      </w:r>
      <w:r>
        <w:rPr>
          <w:b/>
          <w:spacing w:val="1"/>
        </w:rPr>
        <w:t xml:space="preserve"> </w:t>
      </w:r>
      <w:r>
        <w:rPr>
          <w:b/>
        </w:rPr>
        <w:t>2:</w:t>
      </w:r>
      <w:r>
        <w:rPr>
          <w:b/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soporte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segundo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realizan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especializadas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redes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comunicación,</w:t>
      </w:r>
      <w:r>
        <w:rPr>
          <w:spacing w:val="-4"/>
        </w:rPr>
        <w:t xml:space="preserve"> </w:t>
      </w:r>
      <w:r>
        <w:t>sistemas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información,</w:t>
      </w:r>
      <w:r>
        <w:rPr>
          <w:spacing w:val="-3"/>
        </w:rPr>
        <w:t xml:space="preserve"> </w:t>
      </w:r>
      <w:r>
        <w:t>sistemas</w:t>
      </w:r>
      <w:r>
        <w:rPr>
          <w:spacing w:val="-4"/>
        </w:rPr>
        <w:t xml:space="preserve"> </w:t>
      </w:r>
      <w:r>
        <w:t>operativos,</w:t>
      </w:r>
      <w:r>
        <w:rPr>
          <w:spacing w:val="-1"/>
        </w:rPr>
        <w:t xml:space="preserve"> </w:t>
      </w:r>
      <w:r>
        <w:t>bases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datos,</w:t>
      </w:r>
      <w:r>
        <w:rPr>
          <w:spacing w:val="-1"/>
        </w:rPr>
        <w:t xml:space="preserve"> </w:t>
      </w:r>
      <w:r>
        <w:t>entre otras.</w:t>
      </w:r>
    </w:p>
    <w:p w:rsidR="007C220E" w:rsidRDefault="007C220E">
      <w:pPr>
        <w:pStyle w:val="Textoindependiente"/>
        <w:spacing w:before="7"/>
        <w:rPr>
          <w:sz w:val="23"/>
        </w:rPr>
      </w:pPr>
    </w:p>
    <w:p w:rsidR="007C220E" w:rsidRDefault="00B4058F">
      <w:pPr>
        <w:pStyle w:val="Prrafodelista"/>
        <w:numPr>
          <w:ilvl w:val="0"/>
          <w:numId w:val="61"/>
        </w:numPr>
        <w:tabs>
          <w:tab w:val="left" w:pos="546"/>
        </w:tabs>
        <w:spacing w:before="1"/>
        <w:ind w:right="774"/>
        <w:jc w:val="both"/>
      </w:pPr>
      <w:r>
        <w:rPr>
          <w:b/>
        </w:rPr>
        <w:t xml:space="preserve">Nivel 3: </w:t>
      </w:r>
      <w:r>
        <w:t>El soporte de tercer nivel lo brindan los proveedores con los cuales la Unidad tiene</w:t>
      </w:r>
      <w:r>
        <w:rPr>
          <w:spacing w:val="1"/>
        </w:rPr>
        <w:t xml:space="preserve"> </w:t>
      </w:r>
      <w:r>
        <w:t>contratos en donde se especifica las caracter</w:t>
      </w:r>
      <w:r>
        <w:t>ísticas y condiciones en las que se debe prestar el</w:t>
      </w:r>
      <w:r>
        <w:rPr>
          <w:spacing w:val="1"/>
        </w:rPr>
        <w:t xml:space="preserve"> </w:t>
      </w:r>
      <w:r>
        <w:t>servicio de acuerdo con lo establecido en el catálogo de servicios de TI, a este nivel se recurre</w:t>
      </w:r>
      <w:r>
        <w:rPr>
          <w:spacing w:val="1"/>
        </w:rPr>
        <w:t xml:space="preserve"> </w:t>
      </w:r>
      <w:r>
        <w:t>cuando los analistas de primer y segundo nivel no cuentan con las herramientas</w:t>
      </w:r>
      <w:r>
        <w:rPr>
          <w:spacing w:val="1"/>
        </w:rPr>
        <w:t xml:space="preserve"> </w:t>
      </w:r>
      <w:r>
        <w:t>ni recursos</w:t>
      </w:r>
      <w:r>
        <w:rPr>
          <w:spacing w:val="1"/>
        </w:rPr>
        <w:t xml:space="preserve"> </w:t>
      </w:r>
      <w:r>
        <w:t>especializados para la atención de una solicitud, en este caso el analista de segundo nivel</w:t>
      </w:r>
      <w:r>
        <w:rPr>
          <w:spacing w:val="1"/>
        </w:rPr>
        <w:t xml:space="preserve"> </w:t>
      </w:r>
      <w:r>
        <w:t>responsable del servicio solícita y hace seguimiento a la atención de las solicitudes realizadas al</w:t>
      </w:r>
      <w:r>
        <w:rPr>
          <w:spacing w:val="1"/>
        </w:rPr>
        <w:t xml:space="preserve"> </w:t>
      </w:r>
      <w:r>
        <w:t>proveedor.</w:t>
      </w:r>
    </w:p>
    <w:p w:rsidR="007C220E" w:rsidRDefault="007C220E">
      <w:pPr>
        <w:pStyle w:val="Textoindependiente"/>
        <w:spacing w:before="8"/>
        <w:rPr>
          <w:sz w:val="23"/>
        </w:rPr>
      </w:pPr>
    </w:p>
    <w:p w:rsidR="007C220E" w:rsidRDefault="00B4058F">
      <w:pPr>
        <w:pStyle w:val="Textoindependiente"/>
        <w:spacing w:before="1" w:line="259" w:lineRule="auto"/>
        <w:ind w:left="262" w:right="775"/>
        <w:jc w:val="both"/>
      </w:pPr>
      <w:r>
        <w:rPr>
          <w:spacing w:val="-1"/>
        </w:rPr>
        <w:t>La</w:t>
      </w:r>
      <w:r>
        <w:rPr>
          <w:spacing w:val="-8"/>
        </w:rPr>
        <w:t xml:space="preserve"> </w:t>
      </w:r>
      <w:r>
        <w:rPr>
          <w:spacing w:val="-1"/>
        </w:rPr>
        <w:t>Gerencia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Tecnología</w:t>
      </w:r>
      <w:r>
        <w:rPr>
          <w:spacing w:val="-10"/>
        </w:rPr>
        <w:t xml:space="preserve"> </w:t>
      </w:r>
      <w:r>
        <w:t>cuenta</w:t>
      </w:r>
      <w:r>
        <w:rPr>
          <w:spacing w:val="-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metodología</w:t>
      </w:r>
      <w:r>
        <w:rPr>
          <w:spacing w:val="-10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desarrollo,</w:t>
      </w:r>
      <w:r>
        <w:rPr>
          <w:spacing w:val="-12"/>
        </w:rPr>
        <w:t xml:space="preserve"> </w:t>
      </w:r>
      <w:r>
        <w:t>mantenimiento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soporte</w:t>
      </w:r>
      <w:r>
        <w:rPr>
          <w:spacing w:val="-4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software</w:t>
      </w:r>
      <w:r>
        <w:rPr>
          <w:spacing w:val="-5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sistemas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información,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cual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encuentra</w:t>
      </w:r>
      <w:r>
        <w:rPr>
          <w:spacing w:val="-3"/>
        </w:rPr>
        <w:t xml:space="preserve"> </w:t>
      </w:r>
      <w:r>
        <w:t>plasmada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procedimientos</w:t>
      </w:r>
      <w:r>
        <w:rPr>
          <w:spacing w:val="-48"/>
        </w:rPr>
        <w:t xml:space="preserve"> </w:t>
      </w:r>
      <w:r>
        <w:t>que se encuentran dentro del proceso “Provisión y Soporte de Servicios de TI” del Sistema 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Integral</w:t>
      </w:r>
      <w:r>
        <w:rPr>
          <w:spacing w:val="1"/>
        </w:rPr>
        <w:t xml:space="preserve"> </w:t>
      </w:r>
      <w:r>
        <w:t>(SG</w:t>
      </w:r>
      <w:r>
        <w:t>I)</w:t>
      </w:r>
      <w:r>
        <w:rPr>
          <w:spacing w:val="1"/>
        </w:rPr>
        <w:t xml:space="preserve"> </w:t>
      </w:r>
      <w:r>
        <w:t>publicado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Intranet:</w:t>
      </w:r>
      <w:r>
        <w:rPr>
          <w:spacing w:val="1"/>
        </w:rPr>
        <w:t xml:space="preserve"> </w:t>
      </w:r>
      <w:r>
        <w:t>mantenimiento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aplicaciones,</w:t>
      </w:r>
      <w:r>
        <w:rPr>
          <w:spacing w:val="1"/>
        </w:rPr>
        <w:t xml:space="preserve"> </w:t>
      </w:r>
      <w:r>
        <w:t>soporte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aplicaciones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cambios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liberaciones.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6"/>
        <w:rPr>
          <w:sz w:val="15"/>
        </w:rPr>
      </w:pPr>
    </w:p>
    <w:p w:rsidR="007C220E" w:rsidRDefault="00B4058F">
      <w:pPr>
        <w:pStyle w:val="Ttulo2"/>
        <w:numPr>
          <w:ilvl w:val="1"/>
          <w:numId w:val="126"/>
        </w:numPr>
        <w:tabs>
          <w:tab w:val="left" w:pos="837"/>
          <w:tab w:val="left" w:pos="838"/>
        </w:tabs>
        <w:spacing w:before="47"/>
      </w:pPr>
      <w:bookmarkStart w:id="32" w:name="_TOC_250051"/>
      <w:r>
        <w:t>INFRAESTRUCTURA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bookmarkEnd w:id="32"/>
      <w:r>
        <w:t>TI</w:t>
      </w:r>
    </w:p>
    <w:p w:rsidR="007C220E" w:rsidRDefault="007C220E">
      <w:pPr>
        <w:pStyle w:val="Textoindependiente"/>
        <w:spacing w:before="8"/>
        <w:rPr>
          <w:rFonts w:ascii="Calibri Light"/>
          <w:sz w:val="25"/>
        </w:rPr>
      </w:pPr>
    </w:p>
    <w:p w:rsidR="007C220E" w:rsidRDefault="00B4058F">
      <w:pPr>
        <w:pStyle w:val="Textoindependiente"/>
        <w:spacing w:line="259" w:lineRule="auto"/>
        <w:ind w:left="262" w:right="773"/>
        <w:jc w:val="both"/>
      </w:pPr>
      <w:r>
        <w:t>A continuación, se describe la situación actual del dominio de Infraestructura de TI en cuanto a la</w:t>
      </w:r>
      <w:r>
        <w:rPr>
          <w:spacing w:val="1"/>
        </w:rPr>
        <w:t xml:space="preserve"> </w:t>
      </w:r>
      <w:r>
        <w:t>gestión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ciclo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vida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infraestructura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TI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Unidad</w:t>
      </w:r>
      <w:r>
        <w:rPr>
          <w:spacing w:val="-4"/>
        </w:rPr>
        <w:t xml:space="preserve"> </w:t>
      </w:r>
      <w:r>
        <w:t>Administrativa</w:t>
      </w:r>
      <w:r>
        <w:rPr>
          <w:spacing w:val="-6"/>
        </w:rPr>
        <w:t xml:space="preserve"> </w:t>
      </w:r>
      <w:r>
        <w:t>Especial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Catastro</w:t>
      </w:r>
      <w:r>
        <w:rPr>
          <w:spacing w:val="-48"/>
        </w:rPr>
        <w:t xml:space="preserve"> </w:t>
      </w:r>
      <w:r>
        <w:t>Distrital.</w:t>
      </w:r>
    </w:p>
    <w:p w:rsidR="007C220E" w:rsidRDefault="007C220E">
      <w:pPr>
        <w:pStyle w:val="Textoindependiente"/>
      </w:pPr>
    </w:p>
    <w:p w:rsidR="007C220E" w:rsidRDefault="00B4058F">
      <w:pPr>
        <w:pStyle w:val="Ttulo3"/>
        <w:numPr>
          <w:ilvl w:val="2"/>
          <w:numId w:val="60"/>
        </w:numPr>
        <w:tabs>
          <w:tab w:val="left" w:pos="981"/>
          <w:tab w:val="left" w:pos="982"/>
        </w:tabs>
        <w:spacing w:before="182"/>
      </w:pPr>
      <w:bookmarkStart w:id="33" w:name="_TOC_250050"/>
      <w:r>
        <w:t>Gestión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operación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infraestructura</w:t>
      </w:r>
      <w:r>
        <w:rPr>
          <w:spacing w:val="-2"/>
        </w:rPr>
        <w:t xml:space="preserve"> </w:t>
      </w:r>
      <w:bookmarkEnd w:id="33"/>
      <w:r>
        <w:t>tecnológica</w:t>
      </w:r>
    </w:p>
    <w:p w:rsidR="007C220E" w:rsidRDefault="007C220E">
      <w:pPr>
        <w:pStyle w:val="Textoindependiente"/>
        <w:rPr>
          <w:rFonts w:ascii="Calibri Light"/>
          <w:sz w:val="24"/>
        </w:rPr>
      </w:pPr>
    </w:p>
    <w:p w:rsidR="007C220E" w:rsidRDefault="00B4058F">
      <w:pPr>
        <w:pStyle w:val="Textoindependiente"/>
        <w:spacing w:before="180" w:line="259" w:lineRule="auto"/>
        <w:ind w:left="262" w:right="777"/>
        <w:jc w:val="both"/>
      </w:pPr>
      <w:r>
        <w:t>La Gerencia de Tecnología gestiona la operación y el soporte de la infraestructura tecnológica para</w:t>
      </w:r>
      <w:r>
        <w:rPr>
          <w:spacing w:val="-47"/>
        </w:rPr>
        <w:t xml:space="preserve"> </w:t>
      </w:r>
      <w:r>
        <w:t>garantizar la estabilidad de la operación de TI y responder acorde al plan de capacidad, a través de</w:t>
      </w:r>
      <w:r>
        <w:rPr>
          <w:spacing w:val="1"/>
        </w:rPr>
        <w:t xml:space="preserve"> </w:t>
      </w:r>
      <w:r>
        <w:t>procesos establecidos de administración y operación de Infraestructura tecnológica, teniendo en</w:t>
      </w:r>
      <w:r>
        <w:rPr>
          <w:spacing w:val="1"/>
        </w:rPr>
        <w:t xml:space="preserve"> </w:t>
      </w:r>
      <w:r>
        <w:t>cuenta</w:t>
      </w:r>
      <w:r>
        <w:rPr>
          <w:spacing w:val="-1"/>
        </w:rPr>
        <w:t xml:space="preserve"> </w:t>
      </w:r>
      <w:r>
        <w:t>las buenas prácticas.</w:t>
      </w:r>
    </w:p>
    <w:p w:rsidR="007C220E" w:rsidRDefault="007C220E">
      <w:pPr>
        <w:pStyle w:val="Textoindependiente"/>
        <w:spacing w:before="9"/>
        <w:rPr>
          <w:sz w:val="23"/>
        </w:rPr>
      </w:pPr>
    </w:p>
    <w:p w:rsidR="007C220E" w:rsidRDefault="00B4058F">
      <w:pPr>
        <w:pStyle w:val="Textoindependiente"/>
        <w:spacing w:line="259" w:lineRule="auto"/>
        <w:ind w:left="262" w:right="776"/>
        <w:jc w:val="both"/>
      </w:pPr>
      <w:r>
        <w:t>La</w:t>
      </w:r>
      <w:r>
        <w:rPr>
          <w:spacing w:val="-9"/>
        </w:rPr>
        <w:t xml:space="preserve"> </w:t>
      </w:r>
      <w:r>
        <w:t>gestión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infraestructura</w:t>
      </w:r>
      <w:r>
        <w:rPr>
          <w:spacing w:val="-8"/>
        </w:rPr>
        <w:t xml:space="preserve"> </w:t>
      </w:r>
      <w:r>
        <w:t>tecnológica</w:t>
      </w:r>
      <w:r>
        <w:rPr>
          <w:spacing w:val="-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enmarca</w:t>
      </w:r>
      <w:r>
        <w:rPr>
          <w:spacing w:val="-11"/>
        </w:rPr>
        <w:t xml:space="preserve"> </w:t>
      </w:r>
      <w:r>
        <w:t>dentro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procesos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apoyo</w:t>
      </w:r>
      <w:r>
        <w:rPr>
          <w:spacing w:val="-8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que</w:t>
      </w:r>
      <w:r>
        <w:rPr>
          <w:spacing w:val="-47"/>
        </w:rPr>
        <w:t xml:space="preserve"> </w:t>
      </w:r>
      <w:r>
        <w:t>cuenta la Entidad que son el s</w:t>
      </w:r>
      <w:r>
        <w:t>oporte para las actividades misionales, estratégicas y de evaluación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Unidad.</w:t>
      </w:r>
      <w:r>
        <w:rPr>
          <w:spacing w:val="1"/>
        </w:rPr>
        <w:t xml:space="preserve"> </w:t>
      </w:r>
      <w:r>
        <w:t>Estos se</w:t>
      </w:r>
      <w:r>
        <w:rPr>
          <w:spacing w:val="1"/>
        </w:rPr>
        <w:t xml:space="preserve"> </w:t>
      </w:r>
      <w:r>
        <w:t>componen 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procesos administrativos,</w:t>
      </w:r>
      <w:r>
        <w:rPr>
          <w:spacing w:val="1"/>
        </w:rPr>
        <w:t xml:space="preserve"> </w:t>
      </w:r>
      <w:r>
        <w:t>financieros,</w:t>
      </w:r>
      <w:r>
        <w:rPr>
          <w:spacing w:val="1"/>
        </w:rPr>
        <w:t xml:space="preserve"> </w:t>
      </w:r>
      <w:r>
        <w:t>jurídicos 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tecnologías que son necesarios para que la Entidad se enfoque en el desarrollo de su misión, pero</w:t>
      </w:r>
      <w:r>
        <w:rPr>
          <w:spacing w:val="1"/>
        </w:rPr>
        <w:t xml:space="preserve"> </w:t>
      </w:r>
      <w:r>
        <w:t>no son</w:t>
      </w:r>
      <w:r>
        <w:rPr>
          <w:spacing w:val="-1"/>
        </w:rPr>
        <w:t xml:space="preserve"> </w:t>
      </w:r>
      <w:r>
        <w:t>propios del</w:t>
      </w:r>
      <w:r>
        <w:rPr>
          <w:spacing w:val="-3"/>
        </w:rPr>
        <w:t xml:space="preserve"> </w:t>
      </w:r>
      <w:r>
        <w:t>objeto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esta.</w:t>
      </w:r>
    </w:p>
    <w:p w:rsidR="007C220E" w:rsidRDefault="007C220E">
      <w:pPr>
        <w:pStyle w:val="Textoindependiente"/>
        <w:spacing w:before="7"/>
        <w:rPr>
          <w:sz w:val="23"/>
        </w:rPr>
      </w:pPr>
    </w:p>
    <w:p w:rsidR="007C220E" w:rsidRDefault="00B4058F">
      <w:pPr>
        <w:pStyle w:val="Textoindependiente"/>
        <w:spacing w:line="259" w:lineRule="auto"/>
        <w:ind w:left="262" w:right="774"/>
        <w:jc w:val="both"/>
      </w:pPr>
      <w:r>
        <w:t>El proceso relacionado con la gestión de la operación de la infraestructura tecnológica el “Proceso</w:t>
      </w:r>
      <w:r>
        <w:rPr>
          <w:spacing w:val="1"/>
        </w:rPr>
        <w:t xml:space="preserve"> </w:t>
      </w:r>
      <w:r>
        <w:t>provisión y soporte de</w:t>
      </w:r>
      <w:r>
        <w:t xml:space="preserve"> servicios TI”, se describe en el numeral “6.2.1.1.3 Provisión y Soporte de</w:t>
      </w:r>
      <w:r>
        <w:rPr>
          <w:spacing w:val="1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TI”</w:t>
      </w:r>
    </w:p>
    <w:p w:rsidR="007C220E" w:rsidRDefault="007C220E">
      <w:pPr>
        <w:pStyle w:val="Textoindependiente"/>
        <w:spacing w:before="8"/>
        <w:rPr>
          <w:sz w:val="23"/>
        </w:rPr>
      </w:pPr>
    </w:p>
    <w:p w:rsidR="007C220E" w:rsidRDefault="00B4058F">
      <w:pPr>
        <w:pStyle w:val="Textoindependiente"/>
        <w:spacing w:line="259" w:lineRule="auto"/>
        <w:ind w:left="262" w:right="776"/>
        <w:jc w:val="both"/>
      </w:pPr>
      <w:r>
        <w:t>El proceso inicia con la definición de las políticas, subprocesos y procedimientos requeridos para la</w:t>
      </w:r>
      <w:r>
        <w:rPr>
          <w:spacing w:val="-47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(provisión,</w:t>
      </w:r>
      <w:r>
        <w:rPr>
          <w:spacing w:val="1"/>
        </w:rPr>
        <w:t xml:space="preserve"> </w:t>
      </w:r>
      <w:r>
        <w:t>administración,</w:t>
      </w:r>
      <w:r>
        <w:rPr>
          <w:spacing w:val="1"/>
        </w:rPr>
        <w:t xml:space="preserve"> </w:t>
      </w:r>
      <w:r>
        <w:t>operación,</w:t>
      </w:r>
      <w:r>
        <w:rPr>
          <w:spacing w:val="1"/>
        </w:rPr>
        <w:t xml:space="preserve"> </w:t>
      </w:r>
      <w:r>
        <w:t>soporte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monito</w:t>
      </w:r>
      <w:r>
        <w:t>reo)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servicios,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concordancia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arquitectura</w:t>
      </w:r>
      <w:r>
        <w:rPr>
          <w:spacing w:val="1"/>
        </w:rPr>
        <w:t xml:space="preserve"> </w:t>
      </w:r>
      <w:r>
        <w:t>tecnológica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referencia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catálogo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TI</w:t>
      </w:r>
      <w:r>
        <w:rPr>
          <w:spacing w:val="1"/>
        </w:rPr>
        <w:t xml:space="preserve"> </w:t>
      </w:r>
      <w:r>
        <w:t>contemplando,</w:t>
      </w:r>
      <w:r>
        <w:rPr>
          <w:spacing w:val="-4"/>
        </w:rPr>
        <w:t xml:space="preserve"> </w:t>
      </w:r>
      <w:r>
        <w:t>igualmente,</w:t>
      </w:r>
      <w:r>
        <w:rPr>
          <w:spacing w:val="-4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establecido</w:t>
      </w:r>
      <w:r>
        <w:rPr>
          <w:spacing w:val="-3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Estratégico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Tecnologías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información</w:t>
      </w:r>
      <w:r>
        <w:rPr>
          <w:spacing w:val="-7"/>
        </w:rPr>
        <w:t xml:space="preserve"> </w:t>
      </w:r>
      <w:r>
        <w:t>y</w:t>
      </w:r>
      <w:r>
        <w:rPr>
          <w:spacing w:val="-47"/>
        </w:rPr>
        <w:t xml:space="preserve"> </w:t>
      </w:r>
      <w:r>
        <w:t>Comunicaciones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PETI.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concluye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gestión,</w:t>
      </w:r>
      <w:r>
        <w:rPr>
          <w:spacing w:val="1"/>
        </w:rPr>
        <w:t xml:space="preserve"> </w:t>
      </w:r>
      <w:r>
        <w:t>teniendo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los</w:t>
      </w:r>
      <w:r>
        <w:rPr>
          <w:spacing w:val="-47"/>
        </w:rPr>
        <w:t xml:space="preserve"> </w:t>
      </w:r>
      <w:r>
        <w:t>lineamientos</w:t>
      </w:r>
      <w:r>
        <w:rPr>
          <w:spacing w:val="-4"/>
        </w:rPr>
        <w:t xml:space="preserve"> </w:t>
      </w:r>
      <w:r>
        <w:t>establecidos</w:t>
      </w:r>
      <w:r>
        <w:rPr>
          <w:spacing w:val="-5"/>
        </w:rPr>
        <w:t xml:space="preserve"> </w:t>
      </w:r>
      <w:r>
        <w:t>en el subproceso</w:t>
      </w:r>
      <w:r>
        <w:rPr>
          <w:spacing w:val="-1"/>
        </w:rPr>
        <w:t xml:space="preserve"> </w:t>
      </w:r>
      <w:r>
        <w:t>y procedimientos.</w:t>
      </w:r>
    </w:p>
    <w:p w:rsidR="007C220E" w:rsidRDefault="007C220E">
      <w:pPr>
        <w:pStyle w:val="Textoindependiente"/>
        <w:spacing w:before="7"/>
        <w:rPr>
          <w:sz w:val="23"/>
        </w:rPr>
      </w:pPr>
    </w:p>
    <w:p w:rsidR="007C220E" w:rsidRDefault="00B4058F">
      <w:pPr>
        <w:pStyle w:val="Textoindependiente"/>
        <w:spacing w:line="259" w:lineRule="auto"/>
        <w:ind w:left="262" w:right="775"/>
        <w:jc w:val="both"/>
      </w:pPr>
      <w:r>
        <w:t>La descripción detallada de este proceso, subproceso, procedimientos, instructivos y plantillas,</w:t>
      </w:r>
      <w:r>
        <w:rPr>
          <w:spacing w:val="1"/>
        </w:rPr>
        <w:t xml:space="preserve"> </w:t>
      </w:r>
      <w:r>
        <w:t>pueden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consultados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</w:t>
      </w:r>
      <w:r>
        <w:t>ón</w:t>
      </w:r>
      <w:r>
        <w:rPr>
          <w:spacing w:val="1"/>
        </w:rPr>
        <w:t xml:space="preserve"> </w:t>
      </w:r>
      <w:r>
        <w:t>Integral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SGI,</w:t>
      </w:r>
      <w:r>
        <w:rPr>
          <w:spacing w:val="1"/>
        </w:rPr>
        <w:t xml:space="preserve"> </w:t>
      </w:r>
      <w:r>
        <w:t>publicada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Intranet</w:t>
      </w:r>
      <w:r>
        <w:rPr>
          <w:spacing w:val="1"/>
        </w:rPr>
        <w:t xml:space="preserve"> </w:t>
      </w:r>
      <w:r>
        <w:t>institucional.</w:t>
      </w:r>
    </w:p>
    <w:p w:rsidR="007C220E" w:rsidRDefault="007C220E">
      <w:pPr>
        <w:pStyle w:val="Textoindependiente"/>
        <w:spacing w:before="9"/>
        <w:rPr>
          <w:sz w:val="23"/>
        </w:rPr>
      </w:pPr>
    </w:p>
    <w:p w:rsidR="007C220E" w:rsidRDefault="00B4058F">
      <w:pPr>
        <w:pStyle w:val="Textoindependiente"/>
        <w:spacing w:line="259" w:lineRule="auto"/>
        <w:ind w:left="262" w:right="777"/>
        <w:jc w:val="both"/>
      </w:pPr>
      <w:r>
        <w:t>La Mesa de Servicios de la UAECD es la herramienta por medio del cual la Gerencia de Tecnología</w:t>
      </w:r>
      <w:r>
        <w:rPr>
          <w:spacing w:val="1"/>
        </w:rPr>
        <w:t xml:space="preserve"> </w:t>
      </w:r>
      <w:r>
        <w:t>presta los servicios acordados en su Catálogo, es decir es el canal a través del cual los usuarios</w:t>
      </w:r>
      <w:r>
        <w:rPr>
          <w:spacing w:val="1"/>
        </w:rPr>
        <w:t xml:space="preserve"> </w:t>
      </w:r>
      <w:r>
        <w:t>solicitan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prestación</w:t>
      </w:r>
      <w:r>
        <w:rPr>
          <w:spacing w:val="-1"/>
        </w:rPr>
        <w:t xml:space="preserve"> </w:t>
      </w:r>
      <w:r>
        <w:t>de los servicios definidos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Gerencia de</w:t>
      </w:r>
      <w:r>
        <w:rPr>
          <w:spacing w:val="1"/>
        </w:rPr>
        <w:t xml:space="preserve"> </w:t>
      </w:r>
      <w:r>
        <w:t>Tecnología.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4"/>
        <w:rPr>
          <w:sz w:val="18"/>
        </w:rPr>
      </w:pPr>
    </w:p>
    <w:p w:rsidR="007C220E" w:rsidRDefault="00B4058F">
      <w:pPr>
        <w:pStyle w:val="Textoindependiente"/>
        <w:spacing w:before="56" w:line="259" w:lineRule="auto"/>
        <w:ind w:left="262" w:right="778"/>
        <w:jc w:val="both"/>
      </w:pPr>
      <w:r>
        <w:t>A través de la intranet o del portal de la UAECD se puede acceder a la mesa de servicios, en la cual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usuarios registrados</w:t>
      </w:r>
      <w:r>
        <w:rPr>
          <w:spacing w:val="-3"/>
        </w:rPr>
        <w:t xml:space="preserve"> </w:t>
      </w:r>
      <w:r>
        <w:t>podrán:</w:t>
      </w:r>
    </w:p>
    <w:p w:rsidR="007C220E" w:rsidRDefault="007C220E">
      <w:pPr>
        <w:pStyle w:val="Textoindependiente"/>
        <w:spacing w:before="8"/>
        <w:rPr>
          <w:sz w:val="23"/>
        </w:rPr>
      </w:pPr>
    </w:p>
    <w:p w:rsidR="007C220E" w:rsidRDefault="00B4058F">
      <w:pPr>
        <w:pStyle w:val="Prrafodelista"/>
        <w:numPr>
          <w:ilvl w:val="3"/>
          <w:numId w:val="60"/>
        </w:numPr>
        <w:tabs>
          <w:tab w:val="left" w:pos="982"/>
        </w:tabs>
        <w:ind w:hanging="361"/>
      </w:pPr>
      <w:r>
        <w:t>Registrar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solicitud</w:t>
      </w:r>
    </w:p>
    <w:p w:rsidR="007C220E" w:rsidRDefault="00B4058F">
      <w:pPr>
        <w:pStyle w:val="Prrafodelista"/>
        <w:numPr>
          <w:ilvl w:val="3"/>
          <w:numId w:val="60"/>
        </w:numPr>
        <w:tabs>
          <w:tab w:val="left" w:pos="982"/>
        </w:tabs>
        <w:spacing w:before="22"/>
        <w:ind w:hanging="361"/>
      </w:pPr>
      <w:r>
        <w:t>Hacer</w:t>
      </w:r>
      <w:r>
        <w:rPr>
          <w:spacing w:val="-2"/>
        </w:rPr>
        <w:t xml:space="preserve"> </w:t>
      </w:r>
      <w:r>
        <w:t>seguimiento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solicitud</w:t>
      </w:r>
    </w:p>
    <w:p w:rsidR="007C220E" w:rsidRDefault="007C220E">
      <w:pPr>
        <w:pStyle w:val="Textoindependiente"/>
        <w:spacing w:before="7"/>
        <w:rPr>
          <w:sz w:val="25"/>
        </w:rPr>
      </w:pPr>
    </w:p>
    <w:p w:rsidR="007C220E" w:rsidRDefault="00B4058F">
      <w:pPr>
        <w:pStyle w:val="Textoindependiente"/>
        <w:spacing w:line="259" w:lineRule="auto"/>
        <w:ind w:left="262" w:right="779"/>
        <w:jc w:val="both"/>
      </w:pPr>
      <w:r>
        <w:t>La mesa de servicios genera una notificación automática al correo electrónico institucional del</w:t>
      </w:r>
      <w:r>
        <w:rPr>
          <w:spacing w:val="1"/>
        </w:rPr>
        <w:t xml:space="preserve"> </w:t>
      </w:r>
      <w:r>
        <w:t>usuario que</w:t>
      </w:r>
      <w:r>
        <w:rPr>
          <w:spacing w:val="1"/>
        </w:rPr>
        <w:t xml:space="preserve"> </w:t>
      </w:r>
      <w:r>
        <w:t>solicita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servicio,</w:t>
      </w:r>
      <w:r>
        <w:rPr>
          <w:spacing w:val="-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ticket cambia de</w:t>
      </w:r>
      <w:r>
        <w:rPr>
          <w:spacing w:val="-1"/>
        </w:rPr>
        <w:t xml:space="preserve"> </w:t>
      </w:r>
      <w:r>
        <w:t>estado.</w:t>
      </w:r>
    </w:p>
    <w:p w:rsidR="007C220E" w:rsidRDefault="007C220E">
      <w:pPr>
        <w:pStyle w:val="Textoindependiente"/>
        <w:spacing w:before="8"/>
        <w:rPr>
          <w:sz w:val="23"/>
        </w:rPr>
      </w:pPr>
    </w:p>
    <w:p w:rsidR="007C220E" w:rsidRDefault="00B4058F">
      <w:pPr>
        <w:pStyle w:val="Textoindependiente"/>
        <w:spacing w:before="1" w:line="259" w:lineRule="auto"/>
        <w:ind w:left="262" w:right="780"/>
        <w:jc w:val="both"/>
      </w:pP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atención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tienen</w:t>
      </w:r>
      <w:r>
        <w:rPr>
          <w:spacing w:val="1"/>
        </w:rPr>
        <w:t xml:space="preserve"> </w:t>
      </w:r>
      <w:r>
        <w:t>definidos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acuerdos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niveles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(ANS)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condiciones:</w:t>
      </w:r>
    </w:p>
    <w:p w:rsidR="007C220E" w:rsidRDefault="00B4058F">
      <w:pPr>
        <w:pStyle w:val="Prrafodelista"/>
        <w:numPr>
          <w:ilvl w:val="0"/>
          <w:numId w:val="59"/>
        </w:numPr>
        <w:tabs>
          <w:tab w:val="left" w:pos="981"/>
          <w:tab w:val="left" w:pos="982"/>
        </w:tabs>
        <w:spacing w:before="1"/>
        <w:ind w:hanging="361"/>
      </w:pPr>
      <w:r>
        <w:t>TODOS</w:t>
      </w:r>
      <w:r>
        <w:rPr>
          <w:spacing w:val="-2"/>
        </w:rPr>
        <w:t xml:space="preserve"> </w:t>
      </w:r>
      <w:r>
        <w:t>deberán</w:t>
      </w:r>
      <w:r>
        <w:rPr>
          <w:spacing w:val="-2"/>
        </w:rPr>
        <w:t xml:space="preserve"> </w:t>
      </w:r>
      <w:r>
        <w:t>ingresar</w:t>
      </w:r>
      <w:r>
        <w:rPr>
          <w:spacing w:val="-1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solicitudes</w:t>
      </w:r>
      <w:r>
        <w:rPr>
          <w:spacing w:val="-1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herramienta</w:t>
      </w:r>
      <w:r>
        <w:rPr>
          <w:spacing w:val="-2"/>
        </w:rPr>
        <w:t xml:space="preserve"> </w:t>
      </w:r>
      <w:r>
        <w:t>de la</w:t>
      </w:r>
      <w:r>
        <w:rPr>
          <w:spacing w:val="-4"/>
        </w:rPr>
        <w:t xml:space="preserve"> </w:t>
      </w:r>
      <w:r>
        <w:t>mesa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ayuda</w:t>
      </w:r>
    </w:p>
    <w:p w:rsidR="007C220E" w:rsidRDefault="00B4058F">
      <w:pPr>
        <w:pStyle w:val="Prrafodelista"/>
        <w:numPr>
          <w:ilvl w:val="0"/>
          <w:numId w:val="59"/>
        </w:numPr>
        <w:tabs>
          <w:tab w:val="left" w:pos="981"/>
          <w:tab w:val="left" w:pos="982"/>
        </w:tabs>
        <w:spacing w:before="19"/>
        <w:ind w:hanging="361"/>
      </w:pPr>
      <w:r>
        <w:t>Diagnóstico</w:t>
      </w:r>
      <w:r>
        <w:rPr>
          <w:spacing w:val="-2"/>
        </w:rPr>
        <w:t xml:space="preserve"> </w:t>
      </w:r>
      <w:r>
        <w:t>inicial</w:t>
      </w:r>
      <w:r>
        <w:rPr>
          <w:spacing w:val="-3"/>
        </w:rPr>
        <w:t xml:space="preserve"> </w:t>
      </w:r>
      <w:r>
        <w:t>menor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2 horas</w:t>
      </w:r>
      <w:r>
        <w:rPr>
          <w:spacing w:val="-2"/>
        </w:rPr>
        <w:t xml:space="preserve"> </w:t>
      </w:r>
      <w:r>
        <w:t>en primer</w:t>
      </w:r>
      <w:r>
        <w:rPr>
          <w:spacing w:val="-1"/>
        </w:rPr>
        <w:t xml:space="preserve"> </w:t>
      </w:r>
      <w:r>
        <w:t>nivel</w:t>
      </w:r>
    </w:p>
    <w:p w:rsidR="007C220E" w:rsidRDefault="00B4058F">
      <w:pPr>
        <w:pStyle w:val="Prrafodelista"/>
        <w:numPr>
          <w:ilvl w:val="0"/>
          <w:numId w:val="59"/>
        </w:numPr>
        <w:tabs>
          <w:tab w:val="left" w:pos="981"/>
          <w:tab w:val="left" w:pos="982"/>
        </w:tabs>
        <w:spacing w:before="22" w:line="256" w:lineRule="auto"/>
        <w:ind w:left="981" w:right="780"/>
      </w:pPr>
      <w:r>
        <w:t>12</w:t>
      </w:r>
      <w:r>
        <w:rPr>
          <w:spacing w:val="23"/>
        </w:rPr>
        <w:t xml:space="preserve"> </w:t>
      </w:r>
      <w:r>
        <w:t>horas</w:t>
      </w:r>
      <w:r>
        <w:rPr>
          <w:spacing w:val="20"/>
        </w:rPr>
        <w:t xml:space="preserve"> </w:t>
      </w:r>
      <w:r>
        <w:t>hábiles</w:t>
      </w:r>
      <w:r>
        <w:rPr>
          <w:spacing w:val="24"/>
        </w:rPr>
        <w:t xml:space="preserve"> </w:t>
      </w:r>
      <w:r>
        <w:t>para</w:t>
      </w:r>
      <w:r>
        <w:rPr>
          <w:spacing w:val="20"/>
        </w:rPr>
        <w:t xml:space="preserve"> </w:t>
      </w:r>
      <w:r>
        <w:t>validar</w:t>
      </w:r>
      <w:r>
        <w:rPr>
          <w:spacing w:val="23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respuesta</w:t>
      </w:r>
      <w:r>
        <w:rPr>
          <w:spacing w:val="22"/>
        </w:rPr>
        <w:t xml:space="preserve"> </w:t>
      </w:r>
      <w:r>
        <w:t>del</w:t>
      </w:r>
      <w:r>
        <w:rPr>
          <w:spacing w:val="21"/>
        </w:rPr>
        <w:t xml:space="preserve"> </w:t>
      </w:r>
      <w:r>
        <w:t>analista,</w:t>
      </w:r>
      <w:r>
        <w:rPr>
          <w:spacing w:val="23"/>
        </w:rPr>
        <w:t xml:space="preserve"> </w:t>
      </w:r>
      <w:r>
        <w:t>luego</w:t>
      </w:r>
      <w:r>
        <w:rPr>
          <w:spacing w:val="24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este</w:t>
      </w:r>
      <w:r>
        <w:rPr>
          <w:spacing w:val="24"/>
        </w:rPr>
        <w:t xml:space="preserve"> </w:t>
      </w:r>
      <w:r>
        <w:t>tiempo</w:t>
      </w:r>
      <w:r>
        <w:rPr>
          <w:spacing w:val="21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ticket</w:t>
      </w:r>
      <w:r>
        <w:rPr>
          <w:spacing w:val="24"/>
        </w:rPr>
        <w:t xml:space="preserve"> </w:t>
      </w:r>
      <w:r>
        <w:t>se</w:t>
      </w:r>
      <w:r>
        <w:rPr>
          <w:spacing w:val="-47"/>
        </w:rPr>
        <w:t xml:space="preserve"> </w:t>
      </w:r>
      <w:r>
        <w:t>cierra</w:t>
      </w:r>
      <w:r>
        <w:rPr>
          <w:spacing w:val="-1"/>
        </w:rPr>
        <w:t xml:space="preserve"> </w:t>
      </w:r>
      <w:r>
        <w:t>automáticamente.</w:t>
      </w:r>
    </w:p>
    <w:p w:rsidR="007C220E" w:rsidRDefault="00B4058F">
      <w:pPr>
        <w:pStyle w:val="Prrafodelista"/>
        <w:numPr>
          <w:ilvl w:val="0"/>
          <w:numId w:val="59"/>
        </w:numPr>
        <w:tabs>
          <w:tab w:val="left" w:pos="981"/>
          <w:tab w:val="left" w:pos="982"/>
        </w:tabs>
        <w:spacing w:before="4"/>
        <w:ind w:hanging="361"/>
      </w:pPr>
      <w:r>
        <w:t>La</w:t>
      </w:r>
      <w:r>
        <w:rPr>
          <w:spacing w:val="-2"/>
        </w:rPr>
        <w:t xml:space="preserve"> </w:t>
      </w:r>
      <w:r>
        <w:t>priorización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hará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mesa de</w:t>
      </w:r>
      <w:r>
        <w:rPr>
          <w:spacing w:val="-3"/>
        </w:rPr>
        <w:t xml:space="preserve"> </w:t>
      </w:r>
      <w:r>
        <w:t>servicios:</w:t>
      </w:r>
      <w:r>
        <w:rPr>
          <w:spacing w:val="-2"/>
        </w:rPr>
        <w:t xml:space="preserve"> </w:t>
      </w:r>
      <w:r>
        <w:t>Impacto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urgencia</w:t>
      </w:r>
    </w:p>
    <w:p w:rsidR="007C220E" w:rsidRDefault="00B4058F">
      <w:pPr>
        <w:pStyle w:val="Prrafodelista"/>
        <w:numPr>
          <w:ilvl w:val="0"/>
          <w:numId w:val="59"/>
        </w:numPr>
        <w:tabs>
          <w:tab w:val="left" w:pos="981"/>
          <w:tab w:val="left" w:pos="982"/>
        </w:tabs>
        <w:spacing w:before="22" w:line="256" w:lineRule="auto"/>
        <w:ind w:left="981" w:right="772"/>
      </w:pPr>
      <w:r>
        <w:t>Horario de</w:t>
      </w:r>
      <w:r>
        <w:rPr>
          <w:spacing w:val="-1"/>
        </w:rPr>
        <w:t xml:space="preserve"> </w:t>
      </w:r>
      <w:r>
        <w:t>Atención</w:t>
      </w:r>
      <w:r>
        <w:rPr>
          <w:spacing w:val="-2"/>
        </w:rPr>
        <w:t xml:space="preserve"> </w:t>
      </w:r>
      <w:r>
        <w:t>primer</w:t>
      </w:r>
      <w:r>
        <w:rPr>
          <w:spacing w:val="3"/>
        </w:rPr>
        <w:t xml:space="preserve"> </w:t>
      </w:r>
      <w:r>
        <w:t>nivel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soporte:</w:t>
      </w:r>
      <w:r>
        <w:rPr>
          <w:spacing w:val="-1"/>
        </w:rPr>
        <w:t xml:space="preserve"> </w:t>
      </w:r>
      <w:r>
        <w:t>Lunes a</w:t>
      </w:r>
      <w:r>
        <w:rPr>
          <w:spacing w:val="-4"/>
        </w:rPr>
        <w:t xml:space="preserve"> </w:t>
      </w:r>
      <w:r>
        <w:t>Viernes</w:t>
      </w:r>
      <w:r>
        <w:rPr>
          <w:spacing w:val="2"/>
        </w:rPr>
        <w:t xml:space="preserve"> </w:t>
      </w:r>
      <w:r>
        <w:t>de 7</w:t>
      </w:r>
      <w:r>
        <w:rPr>
          <w:spacing w:val="1"/>
        </w:rPr>
        <w:t xml:space="preserve"> </w:t>
      </w:r>
      <w:r>
        <w:t>a.m.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6 p.m.</w:t>
      </w:r>
      <w:r>
        <w:rPr>
          <w:spacing w:val="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Sábados</w:t>
      </w:r>
      <w:r>
        <w:rPr>
          <w:spacing w:val="-47"/>
        </w:rPr>
        <w:t xml:space="preserve"> </w:t>
      </w:r>
      <w:r>
        <w:t>de 8 a.m.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12 del</w:t>
      </w:r>
      <w:r>
        <w:rPr>
          <w:spacing w:val="-2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día</w:t>
      </w:r>
    </w:p>
    <w:p w:rsidR="007C220E" w:rsidRDefault="00B4058F">
      <w:pPr>
        <w:pStyle w:val="Prrafodelista"/>
        <w:numPr>
          <w:ilvl w:val="0"/>
          <w:numId w:val="59"/>
        </w:numPr>
        <w:tabs>
          <w:tab w:val="left" w:pos="981"/>
          <w:tab w:val="left" w:pos="982"/>
        </w:tabs>
        <w:spacing w:before="4"/>
        <w:ind w:hanging="361"/>
      </w:pPr>
      <w:r>
        <w:t>Horario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Atención</w:t>
      </w:r>
      <w:r>
        <w:rPr>
          <w:spacing w:val="-5"/>
        </w:rPr>
        <w:t xml:space="preserve"> </w:t>
      </w:r>
      <w:r>
        <w:t>segundo</w:t>
      </w:r>
      <w:r>
        <w:rPr>
          <w:spacing w:val="-1"/>
        </w:rPr>
        <w:t xml:space="preserve"> </w:t>
      </w:r>
      <w:r>
        <w:t>nivel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soporte:</w:t>
      </w:r>
      <w:r>
        <w:rPr>
          <w:spacing w:val="-2"/>
        </w:rPr>
        <w:t xml:space="preserve"> </w:t>
      </w:r>
      <w:r>
        <w:t>Lunes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Viernes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a.m.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4:30</w:t>
      </w:r>
      <w:r>
        <w:rPr>
          <w:spacing w:val="-4"/>
        </w:rPr>
        <w:t xml:space="preserve"> </w:t>
      </w:r>
      <w:r>
        <w:t>p.m.</w:t>
      </w:r>
    </w:p>
    <w:p w:rsidR="007C220E" w:rsidRDefault="007C220E">
      <w:pPr>
        <w:pStyle w:val="Textoindependiente"/>
        <w:spacing w:before="8"/>
        <w:rPr>
          <w:sz w:val="25"/>
        </w:rPr>
      </w:pPr>
    </w:p>
    <w:p w:rsidR="007C220E" w:rsidRDefault="00B4058F">
      <w:pPr>
        <w:pStyle w:val="Textoindependiente"/>
        <w:spacing w:line="256" w:lineRule="auto"/>
        <w:ind w:left="262" w:right="774"/>
        <w:jc w:val="both"/>
      </w:pPr>
      <w:r>
        <w:t>Desde la herramienta de la mesa de ayuda se obtienen estadísticas para medir la eficiencia de las</w:t>
      </w:r>
      <w:r>
        <w:rPr>
          <w:spacing w:val="1"/>
        </w:rPr>
        <w:t xml:space="preserve"> </w:t>
      </w:r>
      <w:r>
        <w:t>soluciones</w:t>
      </w:r>
      <w:r>
        <w:rPr>
          <w:spacing w:val="-2"/>
        </w:rPr>
        <w:t xml:space="preserve"> </w:t>
      </w:r>
      <w:r>
        <w:t>y el grado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satisfacción 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usuarios.</w:t>
      </w:r>
    </w:p>
    <w:p w:rsidR="007C220E" w:rsidRDefault="007C220E">
      <w:pPr>
        <w:pStyle w:val="Textoindependiente"/>
      </w:pPr>
    </w:p>
    <w:p w:rsidR="007C220E" w:rsidRDefault="00B4058F">
      <w:pPr>
        <w:pStyle w:val="Ttulo3"/>
        <w:numPr>
          <w:ilvl w:val="2"/>
          <w:numId w:val="60"/>
        </w:numPr>
        <w:tabs>
          <w:tab w:val="left" w:pos="981"/>
          <w:tab w:val="left" w:pos="982"/>
        </w:tabs>
        <w:spacing w:before="186"/>
      </w:pPr>
      <w:bookmarkStart w:id="34" w:name="_TOC_250049"/>
      <w:r>
        <w:t>Capacidades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infraestructura</w:t>
      </w:r>
      <w:r>
        <w:rPr>
          <w:spacing w:val="-2"/>
        </w:rPr>
        <w:t xml:space="preserve"> </w:t>
      </w:r>
      <w:bookmarkEnd w:id="34"/>
      <w:r>
        <w:t>tecno</w:t>
      </w:r>
      <w:r>
        <w:t>lógica</w:t>
      </w:r>
    </w:p>
    <w:p w:rsidR="007C220E" w:rsidRDefault="007C220E">
      <w:pPr>
        <w:pStyle w:val="Textoindependiente"/>
        <w:rPr>
          <w:rFonts w:ascii="Calibri Light"/>
          <w:sz w:val="24"/>
        </w:rPr>
      </w:pPr>
    </w:p>
    <w:p w:rsidR="007C220E" w:rsidRDefault="00B4058F">
      <w:pPr>
        <w:pStyle w:val="Prrafodelista"/>
        <w:numPr>
          <w:ilvl w:val="3"/>
          <w:numId w:val="58"/>
        </w:numPr>
        <w:tabs>
          <w:tab w:val="left" w:pos="1125"/>
          <w:tab w:val="left" w:pos="1126"/>
        </w:tabs>
        <w:spacing w:before="180"/>
        <w:rPr>
          <w:rFonts w:ascii="Calibri Light"/>
          <w:i/>
        </w:rPr>
      </w:pPr>
      <w:r>
        <w:rPr>
          <w:rFonts w:ascii="Calibri Light"/>
          <w:i/>
          <w:color w:val="2E5395"/>
        </w:rPr>
        <w:t>Infraestructura</w:t>
      </w:r>
      <w:r>
        <w:rPr>
          <w:rFonts w:ascii="Calibri Light"/>
          <w:i/>
          <w:color w:val="2E5395"/>
          <w:spacing w:val="-3"/>
        </w:rPr>
        <w:t xml:space="preserve"> </w:t>
      </w:r>
      <w:r>
        <w:rPr>
          <w:rFonts w:ascii="Calibri Light"/>
          <w:i/>
          <w:color w:val="2E5395"/>
        </w:rPr>
        <w:t>de</w:t>
      </w:r>
      <w:r>
        <w:rPr>
          <w:rFonts w:ascii="Calibri Light"/>
          <w:i/>
          <w:color w:val="2E5395"/>
          <w:spacing w:val="-4"/>
        </w:rPr>
        <w:t xml:space="preserve"> </w:t>
      </w:r>
      <w:r>
        <w:rPr>
          <w:rFonts w:ascii="Calibri Light"/>
          <w:i/>
          <w:color w:val="2E5395"/>
        </w:rPr>
        <w:t>centro</w:t>
      </w:r>
      <w:r>
        <w:rPr>
          <w:rFonts w:ascii="Calibri Light"/>
          <w:i/>
          <w:color w:val="2E5395"/>
          <w:spacing w:val="-2"/>
        </w:rPr>
        <w:t xml:space="preserve"> </w:t>
      </w:r>
      <w:r>
        <w:rPr>
          <w:rFonts w:ascii="Calibri Light"/>
          <w:i/>
          <w:color w:val="2E5395"/>
        </w:rPr>
        <w:t>de</w:t>
      </w:r>
      <w:r>
        <w:rPr>
          <w:rFonts w:ascii="Calibri Light"/>
          <w:i/>
          <w:color w:val="2E5395"/>
          <w:spacing w:val="-1"/>
        </w:rPr>
        <w:t xml:space="preserve"> </w:t>
      </w:r>
      <w:r>
        <w:rPr>
          <w:rFonts w:ascii="Calibri Light"/>
          <w:i/>
          <w:color w:val="2E5395"/>
        </w:rPr>
        <w:t xml:space="preserve">datos </w:t>
      </w:r>
    </w:p>
    <w:p w:rsidR="007C220E" w:rsidRDefault="007C220E">
      <w:pPr>
        <w:pStyle w:val="Textoindependiente"/>
        <w:rPr>
          <w:rFonts w:ascii="Calibri Light"/>
          <w:i/>
        </w:rPr>
      </w:pPr>
    </w:p>
    <w:p w:rsidR="007C220E" w:rsidRDefault="007C220E">
      <w:pPr>
        <w:pStyle w:val="Textoindependiente"/>
        <w:spacing w:before="6"/>
        <w:rPr>
          <w:rFonts w:ascii="Calibri Light"/>
          <w:i/>
          <w:sz w:val="16"/>
        </w:rPr>
      </w:pPr>
    </w:p>
    <w:p w:rsidR="007C220E" w:rsidRDefault="00B4058F">
      <w:pPr>
        <w:pStyle w:val="Textoindependiente"/>
        <w:spacing w:before="1" w:line="259" w:lineRule="auto"/>
        <w:ind w:left="262" w:right="775"/>
        <w:jc w:val="both"/>
      </w:pPr>
      <w:r>
        <w:rPr>
          <w:spacing w:val="-1"/>
        </w:rPr>
        <w:t>A</w:t>
      </w:r>
      <w:r>
        <w:rPr>
          <w:spacing w:val="-11"/>
        </w:rPr>
        <w:t xml:space="preserve"> </w:t>
      </w:r>
      <w:r>
        <w:t>nivel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centro</w:t>
      </w:r>
      <w:r>
        <w:rPr>
          <w:spacing w:val="-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datos,</w:t>
      </w:r>
      <w:r>
        <w:rPr>
          <w:spacing w:val="-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UAECD</w:t>
      </w:r>
      <w:r>
        <w:rPr>
          <w:spacing w:val="-11"/>
        </w:rPr>
        <w:t xml:space="preserve"> </w:t>
      </w:r>
      <w:r>
        <w:t>aloja</w:t>
      </w:r>
      <w:r>
        <w:rPr>
          <w:spacing w:val="-13"/>
        </w:rPr>
        <w:t xml:space="preserve"> </w:t>
      </w:r>
      <w:r>
        <w:t>sus</w:t>
      </w:r>
      <w:r>
        <w:rPr>
          <w:spacing w:val="-10"/>
        </w:rPr>
        <w:t xml:space="preserve"> </w:t>
      </w:r>
      <w:r>
        <w:t>equipos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cómputo</w:t>
      </w:r>
      <w:r>
        <w:rPr>
          <w:spacing w:val="-8"/>
        </w:rPr>
        <w:t xml:space="preserve"> </w:t>
      </w:r>
      <w:r>
        <w:t>principales</w:t>
      </w:r>
      <w:r>
        <w:rPr>
          <w:spacing w:val="-13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centro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datos</w:t>
      </w:r>
      <w:r>
        <w:rPr>
          <w:spacing w:val="-47"/>
        </w:rPr>
        <w:t xml:space="preserve"> </w:t>
      </w:r>
      <w:r>
        <w:rPr>
          <w:spacing w:val="-1"/>
        </w:rPr>
        <w:t>compartido</w:t>
      </w:r>
      <w:r>
        <w:rPr>
          <w:spacing w:val="-13"/>
        </w:rPr>
        <w:t xml:space="preserve"> </w:t>
      </w:r>
      <w:r>
        <w:rPr>
          <w:spacing w:val="-1"/>
        </w:rPr>
        <w:t>por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Secretaría</w:t>
      </w:r>
      <w:r>
        <w:rPr>
          <w:spacing w:val="-11"/>
        </w:rPr>
        <w:t xml:space="preserve"> </w:t>
      </w:r>
      <w:r>
        <w:t>Distrital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Hacienda.</w:t>
      </w:r>
      <w:r>
        <w:rPr>
          <w:spacing w:val="-12"/>
        </w:rPr>
        <w:t xml:space="preserve"> </w:t>
      </w:r>
      <w:r>
        <w:t>Este</w:t>
      </w:r>
      <w:r>
        <w:rPr>
          <w:spacing w:val="-12"/>
        </w:rPr>
        <w:t xml:space="preserve"> </w:t>
      </w:r>
      <w:r>
        <w:t>centro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datos</w:t>
      </w:r>
      <w:r>
        <w:rPr>
          <w:spacing w:val="-12"/>
        </w:rPr>
        <w:t xml:space="preserve"> </w:t>
      </w:r>
      <w:r>
        <w:t>fue</w:t>
      </w:r>
      <w:r>
        <w:rPr>
          <w:spacing w:val="-13"/>
        </w:rPr>
        <w:t xml:space="preserve"> </w:t>
      </w:r>
      <w:r>
        <w:t>diseñado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varias</w:t>
      </w:r>
      <w:r>
        <w:rPr>
          <w:spacing w:val="-47"/>
        </w:rPr>
        <w:t xml:space="preserve"> </w:t>
      </w:r>
      <w:r>
        <w:t>Entidades del nivel distrital pudieran alojar sus propios equipos de cómputo permitiéndoles contar</w:t>
      </w:r>
      <w:r>
        <w:rPr>
          <w:spacing w:val="-47"/>
        </w:rPr>
        <w:t xml:space="preserve"> </w:t>
      </w:r>
      <w:r>
        <w:t>con un sitio confiable que cumpliera con todas las características de un centro de datos de nivel III,</w:t>
      </w:r>
      <w:r>
        <w:rPr>
          <w:spacing w:val="-47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características</w:t>
      </w:r>
      <w:r>
        <w:rPr>
          <w:spacing w:val="1"/>
        </w:rPr>
        <w:t xml:space="preserve"> </w:t>
      </w:r>
      <w:r>
        <w:t>proporcionan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</w:t>
      </w:r>
      <w:r>
        <w:t>ándares</w:t>
      </w:r>
      <w:r>
        <w:rPr>
          <w:spacing w:val="1"/>
        </w:rPr>
        <w:t xml:space="preserve"> </w:t>
      </w:r>
      <w:r>
        <w:t>internacionales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cuanto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sistemas de control de acceso, sistemas de redundancia eléctrica, sistemas ininterrumpidos de</w:t>
      </w:r>
      <w:r>
        <w:rPr>
          <w:spacing w:val="1"/>
        </w:rPr>
        <w:t xml:space="preserve"> </w:t>
      </w:r>
      <w:r>
        <w:t>potencia, sistemas de detección y extinción de incendios, etc. Adicionalmente, como estrategia de</w:t>
      </w:r>
      <w:r>
        <w:rPr>
          <w:spacing w:val="1"/>
        </w:rPr>
        <w:t xml:space="preserve"> </w:t>
      </w:r>
      <w:r>
        <w:t>continuidad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tec</w:t>
      </w:r>
      <w:r>
        <w:t>nológicos,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centro</w:t>
      </w:r>
      <w:r>
        <w:rPr>
          <w:spacing w:val="1"/>
        </w:rPr>
        <w:t xml:space="preserve"> </w:t>
      </w:r>
      <w:r>
        <w:t>alterno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cómputo.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B4058F">
      <w:pPr>
        <w:pStyle w:val="Textoindependiente"/>
        <w:spacing w:before="196" w:line="259" w:lineRule="auto"/>
        <w:ind w:left="262" w:right="775"/>
        <w:jc w:val="both"/>
      </w:pPr>
      <w:r>
        <w:t>A nivel de infraestructura de servidores de cómputo principales, la Unidad cuenta con sistemas de</w:t>
      </w:r>
      <w:r>
        <w:rPr>
          <w:spacing w:val="1"/>
        </w:rPr>
        <w:t xml:space="preserve"> </w:t>
      </w:r>
      <w:r>
        <w:t>cómputo</w:t>
      </w:r>
      <w:r>
        <w:rPr>
          <w:spacing w:val="-7"/>
        </w:rPr>
        <w:t xml:space="preserve"> </w:t>
      </w:r>
      <w:r>
        <w:t>especializados</w:t>
      </w:r>
      <w:r>
        <w:rPr>
          <w:spacing w:val="-6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virtualización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recursos.</w:t>
      </w:r>
      <w:r>
        <w:rPr>
          <w:spacing w:val="-8"/>
        </w:rPr>
        <w:t xml:space="preserve"> </w:t>
      </w:r>
      <w:r>
        <w:t>Estos</w:t>
      </w:r>
      <w:r>
        <w:rPr>
          <w:spacing w:val="-8"/>
        </w:rPr>
        <w:t xml:space="preserve"> </w:t>
      </w:r>
      <w:r>
        <w:t>sistemas</w:t>
      </w:r>
      <w:r>
        <w:rPr>
          <w:spacing w:val="-6"/>
        </w:rPr>
        <w:t xml:space="preserve"> </w:t>
      </w:r>
      <w:r>
        <w:t>están</w:t>
      </w:r>
      <w:r>
        <w:rPr>
          <w:spacing w:val="-6"/>
        </w:rPr>
        <w:t xml:space="preserve"> </w:t>
      </w:r>
      <w:r>
        <w:t>basados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arquitectura</w:t>
      </w:r>
      <w:r>
        <w:rPr>
          <w:spacing w:val="-48"/>
        </w:rPr>
        <w:t xml:space="preserve"> </w:t>
      </w:r>
      <w:r>
        <w:t>x86,</w:t>
      </w:r>
      <w:r>
        <w:rPr>
          <w:spacing w:val="-9"/>
        </w:rPr>
        <w:t xml:space="preserve"> </w:t>
      </w:r>
      <w:r>
        <w:t>lo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permite</w:t>
      </w:r>
      <w:r>
        <w:rPr>
          <w:spacing w:val="-8"/>
        </w:rPr>
        <w:t xml:space="preserve"> </w:t>
      </w:r>
      <w:r>
        <w:t>compatibilidad</w:t>
      </w:r>
      <w:r>
        <w:rPr>
          <w:spacing w:val="-6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gran</w:t>
      </w:r>
      <w:r>
        <w:rPr>
          <w:spacing w:val="-9"/>
        </w:rPr>
        <w:t xml:space="preserve"> </w:t>
      </w:r>
      <w:r>
        <w:t>mayoría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productos</w:t>
      </w:r>
      <w:r>
        <w:rPr>
          <w:spacing w:val="-1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soluciones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software</w:t>
      </w:r>
      <w:r>
        <w:rPr>
          <w:spacing w:val="-47"/>
        </w:rPr>
        <w:t xml:space="preserve"> </w:t>
      </w:r>
      <w:r>
        <w:t>existentes</w:t>
      </w:r>
      <w:r>
        <w:rPr>
          <w:spacing w:val="-2"/>
        </w:rPr>
        <w:t xml:space="preserve"> </w:t>
      </w:r>
      <w:r>
        <w:t>en el</w:t>
      </w:r>
      <w:r>
        <w:rPr>
          <w:spacing w:val="-3"/>
        </w:rPr>
        <w:t xml:space="preserve"> </w:t>
      </w:r>
      <w:r>
        <w:t>mercado.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11"/>
        <w:rPr>
          <w:sz w:val="27"/>
        </w:rPr>
      </w:pPr>
    </w:p>
    <w:p w:rsidR="007C220E" w:rsidRDefault="00B4058F">
      <w:pPr>
        <w:pStyle w:val="Prrafodelista"/>
        <w:numPr>
          <w:ilvl w:val="3"/>
          <w:numId w:val="58"/>
        </w:numPr>
        <w:tabs>
          <w:tab w:val="left" w:pos="1125"/>
          <w:tab w:val="left" w:pos="1126"/>
        </w:tabs>
        <w:rPr>
          <w:rFonts w:ascii="Calibri Light" w:hAnsi="Calibri Light"/>
          <w:i/>
        </w:rPr>
      </w:pPr>
      <w:r>
        <w:rPr>
          <w:rFonts w:ascii="Calibri Light" w:hAnsi="Calibri Light"/>
          <w:i/>
          <w:color w:val="2E5395"/>
        </w:rPr>
        <w:t>Infraestructura</w:t>
      </w:r>
      <w:r>
        <w:rPr>
          <w:rFonts w:ascii="Calibri Light" w:hAnsi="Calibri Light"/>
          <w:i/>
          <w:color w:val="2E5395"/>
          <w:spacing w:val="-5"/>
        </w:rPr>
        <w:t xml:space="preserve"> </w:t>
      </w:r>
      <w:r>
        <w:rPr>
          <w:rFonts w:ascii="Calibri Light" w:hAnsi="Calibri Light"/>
          <w:i/>
          <w:color w:val="2E5395"/>
        </w:rPr>
        <w:t>de</w:t>
      </w:r>
      <w:r>
        <w:rPr>
          <w:rFonts w:ascii="Calibri Light" w:hAnsi="Calibri Light"/>
          <w:i/>
          <w:color w:val="2E5395"/>
          <w:spacing w:val="-4"/>
        </w:rPr>
        <w:t xml:space="preserve"> </w:t>
      </w:r>
      <w:r>
        <w:rPr>
          <w:rFonts w:ascii="Calibri Light" w:hAnsi="Calibri Light"/>
          <w:i/>
          <w:color w:val="2E5395"/>
        </w:rPr>
        <w:t>seguridad</w:t>
      </w:r>
      <w:r>
        <w:rPr>
          <w:rFonts w:ascii="Calibri Light" w:hAnsi="Calibri Light"/>
          <w:i/>
          <w:color w:val="2E5395"/>
          <w:spacing w:val="-4"/>
        </w:rPr>
        <w:t xml:space="preserve"> </w:t>
      </w:r>
      <w:r>
        <w:rPr>
          <w:rFonts w:ascii="Calibri Light" w:hAnsi="Calibri Light"/>
          <w:i/>
          <w:color w:val="2E5395"/>
        </w:rPr>
        <w:t xml:space="preserve">informática </w:t>
      </w:r>
    </w:p>
    <w:p w:rsidR="007C220E" w:rsidRDefault="007C220E">
      <w:pPr>
        <w:pStyle w:val="Textoindependiente"/>
        <w:rPr>
          <w:rFonts w:ascii="Calibri Light"/>
          <w:i/>
        </w:rPr>
      </w:pPr>
    </w:p>
    <w:p w:rsidR="007C220E" w:rsidRDefault="007C220E">
      <w:pPr>
        <w:pStyle w:val="Textoindependiente"/>
        <w:spacing w:before="7"/>
        <w:rPr>
          <w:rFonts w:ascii="Calibri Light"/>
          <w:i/>
          <w:sz w:val="16"/>
        </w:rPr>
      </w:pPr>
    </w:p>
    <w:p w:rsidR="007C220E" w:rsidRDefault="00B4058F">
      <w:pPr>
        <w:pStyle w:val="Textoindependiente"/>
        <w:spacing w:line="259" w:lineRule="auto"/>
        <w:ind w:left="262" w:right="777"/>
        <w:jc w:val="both"/>
      </w:pPr>
      <w:r>
        <w:t>Actualmente la UAECD cuenta con una infraestructura de seguridad informática, que permite la</w:t>
      </w:r>
      <w:r>
        <w:rPr>
          <w:spacing w:val="1"/>
        </w:rPr>
        <w:t xml:space="preserve"> </w:t>
      </w:r>
      <w:r>
        <w:t>protección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componentes</w:t>
      </w:r>
      <w:r>
        <w:rPr>
          <w:spacing w:val="1"/>
        </w:rPr>
        <w:t xml:space="preserve"> </w:t>
      </w:r>
      <w:r>
        <w:t>informáticos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generan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datos,</w:t>
      </w:r>
      <w:r>
        <w:rPr>
          <w:spacing w:val="1"/>
        </w:rPr>
        <w:t xml:space="preserve"> </w:t>
      </w:r>
      <w:r>
        <w:t>información primordial estratégicas y misionales de la Entidad. Esta infraestructura de seguridad</w:t>
      </w:r>
      <w:r>
        <w:rPr>
          <w:spacing w:val="1"/>
        </w:rPr>
        <w:t xml:space="preserve"> </w:t>
      </w:r>
      <w:r>
        <w:t>permite asegurar la autenticación, confidencialidad y disponibilidad de la información, además de</w:t>
      </w:r>
      <w:r>
        <w:rPr>
          <w:spacing w:val="1"/>
        </w:rPr>
        <w:t xml:space="preserve"> </w:t>
      </w:r>
      <w:r>
        <w:t>asegurar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los lineamientos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temas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</w:t>
      </w:r>
      <w:r>
        <w:t>ridad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información.</w:t>
      </w:r>
    </w:p>
    <w:p w:rsidR="007C220E" w:rsidRDefault="00B4058F">
      <w:pPr>
        <w:pStyle w:val="Textoindependiente"/>
        <w:spacing w:before="161" w:line="256" w:lineRule="auto"/>
        <w:ind w:left="262" w:right="777"/>
        <w:jc w:val="both"/>
      </w:pPr>
      <w:r>
        <w:t>El siguiente diagrama ilustra el esquema general de la infraestructura de seguridad informática de</w:t>
      </w:r>
      <w:r>
        <w:rPr>
          <w:spacing w:val="1"/>
        </w:rPr>
        <w:t xml:space="preserve"> </w:t>
      </w:r>
      <w:r>
        <w:t>la UAECD.</w:t>
      </w:r>
    </w:p>
    <w:p w:rsidR="007C220E" w:rsidRDefault="00B4058F">
      <w:pPr>
        <w:pStyle w:val="Textoindependiente"/>
        <w:spacing w:before="2"/>
        <w:rPr>
          <w:sz w:val="10"/>
        </w:rPr>
      </w:pPr>
      <w:r>
        <w:rPr>
          <w:noProof/>
        </w:rPr>
        <w:drawing>
          <wp:anchor distT="0" distB="0" distL="0" distR="0" simplePos="0" relativeHeight="25166182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104147</wp:posOffset>
            </wp:positionV>
            <wp:extent cx="5984801" cy="3457575"/>
            <wp:effectExtent l="0" t="0" r="0" b="0"/>
            <wp:wrapTopAndBottom/>
            <wp:docPr id="113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6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801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20E" w:rsidRDefault="00B4058F">
      <w:pPr>
        <w:spacing w:before="169"/>
        <w:ind w:left="2593"/>
        <w:rPr>
          <w:i/>
          <w:sz w:val="18"/>
        </w:rPr>
      </w:pP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24.</w:t>
      </w:r>
      <w:r>
        <w:rPr>
          <w:i/>
          <w:color w:val="44536A"/>
          <w:spacing w:val="-6"/>
          <w:sz w:val="18"/>
        </w:rPr>
        <w:t xml:space="preserve"> </w:t>
      </w:r>
      <w:r>
        <w:rPr>
          <w:i/>
          <w:color w:val="44536A"/>
          <w:sz w:val="18"/>
        </w:rPr>
        <w:t>Esquema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Seguridad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Informática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UAECD</w:t>
      </w:r>
    </w:p>
    <w:p w:rsidR="007C220E" w:rsidRDefault="007C220E">
      <w:pPr>
        <w:rPr>
          <w:sz w:val="18"/>
        </w:rPr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i/>
          <w:sz w:val="20"/>
        </w:rPr>
      </w:pPr>
    </w:p>
    <w:p w:rsidR="007C220E" w:rsidRDefault="007C220E">
      <w:pPr>
        <w:pStyle w:val="Textoindependiente"/>
        <w:rPr>
          <w:i/>
          <w:sz w:val="20"/>
        </w:rPr>
      </w:pPr>
    </w:p>
    <w:p w:rsidR="007C220E" w:rsidRDefault="007C220E">
      <w:pPr>
        <w:pStyle w:val="Textoindependiente"/>
        <w:spacing w:before="1"/>
        <w:rPr>
          <w:i/>
          <w:sz w:val="19"/>
        </w:rPr>
      </w:pPr>
    </w:p>
    <w:p w:rsidR="007C220E" w:rsidRDefault="00B4058F">
      <w:pPr>
        <w:pStyle w:val="Textoindependiente"/>
        <w:spacing w:before="1" w:line="259" w:lineRule="auto"/>
        <w:ind w:left="262" w:right="776"/>
        <w:jc w:val="both"/>
      </w:pP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amenazas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exponen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evolucionan</w:t>
      </w:r>
      <w:r>
        <w:rPr>
          <w:spacing w:val="1"/>
        </w:rPr>
        <w:t xml:space="preserve"> </w:t>
      </w:r>
      <w:r>
        <w:t>frecuentemente,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mantiene</w:t>
      </w:r>
      <w:r>
        <w:rPr>
          <w:spacing w:val="1"/>
        </w:rPr>
        <w:t xml:space="preserve"> </w:t>
      </w:r>
      <w:r>
        <w:t>una</w:t>
      </w:r>
      <w:r>
        <w:rPr>
          <w:spacing w:val="-47"/>
        </w:rPr>
        <w:t xml:space="preserve"> </w:t>
      </w:r>
      <w:r>
        <w:t>infraestructura que previene en un alto grado estas amenazas, apoyados con procedimientos,</w:t>
      </w:r>
      <w:r>
        <w:rPr>
          <w:spacing w:val="1"/>
        </w:rPr>
        <w:t xml:space="preserve"> </w:t>
      </w:r>
      <w:r>
        <w:t>procesos</w:t>
      </w:r>
      <w:r>
        <w:rPr>
          <w:spacing w:val="-3"/>
        </w:rPr>
        <w:t xml:space="preserve"> </w:t>
      </w:r>
      <w:r>
        <w:t>y recurso</w:t>
      </w:r>
      <w:r>
        <w:rPr>
          <w:spacing w:val="-3"/>
        </w:rPr>
        <w:t xml:space="preserve"> </w:t>
      </w:r>
      <w:r>
        <w:t>humano, se encuentra conformada por</w:t>
      </w:r>
      <w:r>
        <w:rPr>
          <w:spacing w:val="-1"/>
        </w:rPr>
        <w:t xml:space="preserve"> </w:t>
      </w:r>
      <w:r>
        <w:t>los siguientes</w:t>
      </w:r>
      <w:r>
        <w:rPr>
          <w:spacing w:val="-2"/>
        </w:rPr>
        <w:t xml:space="preserve"> </w:t>
      </w:r>
      <w:r>
        <w:t>componentes:</w:t>
      </w:r>
    </w:p>
    <w:p w:rsidR="007C220E" w:rsidRDefault="00B4058F">
      <w:pPr>
        <w:pStyle w:val="Prrafodelista"/>
        <w:numPr>
          <w:ilvl w:val="4"/>
          <w:numId w:val="58"/>
        </w:numPr>
        <w:tabs>
          <w:tab w:val="left" w:pos="981"/>
          <w:tab w:val="left" w:pos="982"/>
        </w:tabs>
        <w:spacing w:before="159"/>
        <w:ind w:hanging="361"/>
      </w:pPr>
      <w:r>
        <w:t>FIREWALL</w:t>
      </w:r>
    </w:p>
    <w:p w:rsidR="007C220E" w:rsidRDefault="00B4058F">
      <w:pPr>
        <w:pStyle w:val="Textoindependiente"/>
        <w:spacing w:before="183" w:line="259" w:lineRule="auto"/>
        <w:ind w:left="262" w:right="774"/>
        <w:jc w:val="both"/>
      </w:pPr>
      <w:r>
        <w:t>El firewall es un dispositivo</w:t>
      </w:r>
      <w:r>
        <w:t xml:space="preserve"> de seguridad el cual tiene funcionalidad controlar el tráfico entre</w:t>
      </w:r>
      <w:r>
        <w:rPr>
          <w:spacing w:val="1"/>
        </w:rPr>
        <w:t xml:space="preserve"> </w:t>
      </w:r>
      <w:r>
        <w:rPr>
          <w:spacing w:val="-1"/>
        </w:rPr>
        <w:t>diferentes</w:t>
      </w:r>
      <w:r>
        <w:rPr>
          <w:spacing w:val="-11"/>
        </w:rPr>
        <w:t xml:space="preserve"> </w:t>
      </w:r>
      <w:r>
        <w:t>redes</w:t>
      </w:r>
      <w:r>
        <w:rPr>
          <w:spacing w:val="-12"/>
        </w:rPr>
        <w:t xml:space="preserve"> </w:t>
      </w:r>
      <w:r>
        <w:t>mediante</w:t>
      </w:r>
      <w:r>
        <w:rPr>
          <w:spacing w:val="-11"/>
        </w:rPr>
        <w:t xml:space="preserve"> </w:t>
      </w:r>
      <w:r>
        <w:t>políticas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acceso,</w:t>
      </w:r>
      <w:r>
        <w:rPr>
          <w:spacing w:val="-9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función</w:t>
      </w:r>
      <w:r>
        <w:rPr>
          <w:spacing w:val="-10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permitir</w:t>
      </w:r>
      <w:r>
        <w:rPr>
          <w:spacing w:val="-12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denegar</w:t>
      </w:r>
      <w:r>
        <w:rPr>
          <w:spacing w:val="-12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conexiones</w:t>
      </w:r>
      <w:r>
        <w:rPr>
          <w:spacing w:val="-8"/>
        </w:rPr>
        <w:t xml:space="preserve"> </w:t>
      </w:r>
      <w:r>
        <w:t>entre</w:t>
      </w:r>
      <w:r>
        <w:rPr>
          <w:spacing w:val="-48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redes estableciendo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a nivel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capa de</w:t>
      </w:r>
      <w:r>
        <w:rPr>
          <w:spacing w:val="-4"/>
        </w:rPr>
        <w:t xml:space="preserve"> </w:t>
      </w:r>
      <w:r>
        <w:t>red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transporte.</w:t>
      </w:r>
    </w:p>
    <w:p w:rsidR="007C220E" w:rsidRDefault="00B4058F">
      <w:pPr>
        <w:pStyle w:val="Textoindependiente"/>
        <w:spacing w:before="160" w:line="259" w:lineRule="auto"/>
        <w:ind w:left="262" w:right="777"/>
        <w:jc w:val="both"/>
      </w:pPr>
      <w:r>
        <w:t>El firewall implementado en la UAECD es de próxima generación, que cuenta con funcionalidades</w:t>
      </w:r>
      <w:r>
        <w:rPr>
          <w:spacing w:val="1"/>
        </w:rPr>
        <w:t xml:space="preserve"> </w:t>
      </w:r>
      <w:r>
        <w:t>más</w:t>
      </w:r>
      <w:r>
        <w:rPr>
          <w:spacing w:val="-9"/>
        </w:rPr>
        <w:t xml:space="preserve"> </w:t>
      </w:r>
      <w:r>
        <w:t>avanzadas</w:t>
      </w:r>
      <w:r>
        <w:rPr>
          <w:spacing w:val="-6"/>
        </w:rPr>
        <w:t xml:space="preserve"> </w:t>
      </w:r>
      <w:r>
        <w:t>utilizando</w:t>
      </w:r>
      <w:r>
        <w:rPr>
          <w:spacing w:val="-4"/>
        </w:rPr>
        <w:t xml:space="preserve"> </w:t>
      </w:r>
      <w:r>
        <w:t>controles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todas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capas</w:t>
      </w:r>
      <w:r>
        <w:rPr>
          <w:spacing w:val="-8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modelo</w:t>
      </w:r>
      <w:r>
        <w:rPr>
          <w:spacing w:val="-7"/>
        </w:rPr>
        <w:t xml:space="preserve"> </w:t>
      </w:r>
      <w:r>
        <w:t>OSI,</w:t>
      </w:r>
      <w:r>
        <w:rPr>
          <w:spacing w:val="-5"/>
        </w:rPr>
        <w:t xml:space="preserve"> </w:t>
      </w:r>
      <w:r>
        <w:t>así</w:t>
      </w:r>
      <w:r>
        <w:rPr>
          <w:spacing w:val="-8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permite</w:t>
      </w:r>
      <w:r>
        <w:rPr>
          <w:spacing w:val="-7"/>
        </w:rPr>
        <w:t xml:space="preserve"> </w:t>
      </w:r>
      <w:r>
        <w:t>filtrar</w:t>
      </w:r>
      <w:r>
        <w:rPr>
          <w:spacing w:val="-8"/>
        </w:rPr>
        <w:t xml:space="preserve"> </w:t>
      </w:r>
      <w:r>
        <w:t>tráfico</w:t>
      </w:r>
      <w:r>
        <w:rPr>
          <w:spacing w:val="-4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dispositivo,</w:t>
      </w:r>
      <w:r>
        <w:rPr>
          <w:spacing w:val="1"/>
        </w:rPr>
        <w:t xml:space="preserve"> </w:t>
      </w:r>
      <w:r>
        <w:t>autenticación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usuarios,</w:t>
      </w:r>
      <w:r>
        <w:rPr>
          <w:spacing w:val="1"/>
        </w:rPr>
        <w:t xml:space="preserve"> </w:t>
      </w:r>
      <w:r>
        <w:t>perfiles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seguridad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IPS,</w:t>
      </w:r>
      <w:r>
        <w:rPr>
          <w:spacing w:val="1"/>
        </w:rPr>
        <w:t xml:space="preserve"> </w:t>
      </w:r>
      <w:r>
        <w:t>WebFilter,</w:t>
      </w:r>
      <w:r>
        <w:rPr>
          <w:spacing w:val="1"/>
        </w:rPr>
        <w:t xml:space="preserve"> </w:t>
      </w:r>
      <w:r>
        <w:t>Application</w:t>
      </w:r>
      <w:r>
        <w:rPr>
          <w:spacing w:val="-2"/>
        </w:rPr>
        <w:t xml:space="preserve"> </w:t>
      </w:r>
      <w:r>
        <w:t>Filter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gateway VPN.</w:t>
      </w:r>
    </w:p>
    <w:p w:rsidR="007C220E" w:rsidRDefault="00B4058F">
      <w:pPr>
        <w:pStyle w:val="Textoindependiente"/>
        <w:spacing w:before="158" w:line="259" w:lineRule="auto"/>
        <w:ind w:left="262" w:right="775"/>
        <w:jc w:val="both"/>
      </w:pPr>
      <w:r>
        <w:t>La Unidad cuenta con dos Firewalls físicos en la infraestructura de la UAECD, que permiten la</w:t>
      </w:r>
      <w:r>
        <w:rPr>
          <w:spacing w:val="1"/>
        </w:rPr>
        <w:t xml:space="preserve"> </w:t>
      </w:r>
      <w:r>
        <w:t>creación de hasta 10 firewalls virtuales o VDOMS. De acuerdo con las necesidades de la Un</w:t>
      </w:r>
      <w:r>
        <w:t>idad, se</w:t>
      </w:r>
      <w:r>
        <w:rPr>
          <w:spacing w:val="1"/>
        </w:rPr>
        <w:t xml:space="preserve"> </w:t>
      </w:r>
      <w:r>
        <w:t>crearon</w:t>
      </w:r>
      <w:r>
        <w:rPr>
          <w:spacing w:val="-5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firewalls</w:t>
      </w:r>
      <w:r>
        <w:rPr>
          <w:spacing w:val="-3"/>
        </w:rPr>
        <w:t xml:space="preserve"> </w:t>
      </w:r>
      <w:r>
        <w:t>virtuales,</w:t>
      </w:r>
      <w:r>
        <w:rPr>
          <w:spacing w:val="-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uno</w:t>
      </w:r>
      <w:r>
        <w:rPr>
          <w:spacing w:val="-2"/>
        </w:rPr>
        <w:t xml:space="preserve"> </w:t>
      </w:r>
      <w:r>
        <w:t>encargado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mantener</w:t>
      </w:r>
      <w:r>
        <w:rPr>
          <w:spacing w:val="-1"/>
        </w:rPr>
        <w:t xml:space="preserve"> </w:t>
      </w:r>
      <w:r>
        <w:t>políticas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acuerdo con</w:t>
      </w:r>
      <w:r>
        <w:rPr>
          <w:spacing w:val="-2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función.</w:t>
      </w:r>
    </w:p>
    <w:p w:rsidR="007C220E" w:rsidRDefault="00B4058F">
      <w:pPr>
        <w:pStyle w:val="Textoindependiente"/>
        <w:spacing w:before="159" w:line="259" w:lineRule="auto"/>
        <w:ind w:left="262" w:right="779"/>
        <w:jc w:val="both"/>
      </w:pPr>
      <w:r>
        <w:t>La unidad cuenta con un Firewall virtualizado en Azure, el cual protege la infraestructura con que</w:t>
      </w:r>
      <w:r>
        <w:rPr>
          <w:spacing w:val="1"/>
        </w:rPr>
        <w:t xml:space="preserve"> </w:t>
      </w:r>
      <w:r>
        <w:t>cuenta</w:t>
      </w:r>
      <w:r>
        <w:rPr>
          <w:spacing w:val="-1"/>
        </w:rPr>
        <w:t xml:space="preserve"> </w:t>
      </w:r>
      <w:r>
        <w:t>la UAECD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 nube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Microsoft.</w:t>
      </w:r>
    </w:p>
    <w:p w:rsidR="007C220E" w:rsidRDefault="00B4058F">
      <w:pPr>
        <w:pStyle w:val="Prrafodelista"/>
        <w:numPr>
          <w:ilvl w:val="4"/>
          <w:numId w:val="58"/>
        </w:numPr>
        <w:tabs>
          <w:tab w:val="left" w:pos="981"/>
          <w:tab w:val="left" w:pos="982"/>
        </w:tabs>
        <w:spacing w:before="159"/>
        <w:ind w:hanging="361"/>
      </w:pPr>
      <w:r>
        <w:t>FIREWALL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APLICACIÓN</w:t>
      </w:r>
    </w:p>
    <w:p w:rsidR="007C220E" w:rsidRDefault="00B4058F">
      <w:pPr>
        <w:pStyle w:val="Textoindependiente"/>
        <w:spacing w:before="183" w:line="259" w:lineRule="auto"/>
        <w:ind w:left="262" w:right="774"/>
        <w:jc w:val="both"/>
      </w:pPr>
      <w:r>
        <w:t>El firewall de aplicación es una plataforma de propósito específico, para proteger las aplicaciones</w:t>
      </w:r>
      <w:r>
        <w:rPr>
          <w:spacing w:val="1"/>
        </w:rPr>
        <w:t xml:space="preserve"> </w:t>
      </w:r>
      <w:r>
        <w:t>WEB de todos los vectores de ataque y amenazas hacia la capa de aplicación, puede detectar</w:t>
      </w:r>
      <w:r>
        <w:rPr>
          <w:spacing w:val="1"/>
        </w:rPr>
        <w:t xml:space="preserve"> </w:t>
      </w:r>
      <w:r>
        <w:t>vulnerabilidades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nivel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aplicación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proteger</w:t>
      </w:r>
      <w:r>
        <w:rPr>
          <w:spacing w:val="-8"/>
        </w:rPr>
        <w:t xml:space="preserve"> </w:t>
      </w:r>
      <w:r>
        <w:t>mediante</w:t>
      </w:r>
      <w:r>
        <w:rPr>
          <w:spacing w:val="-5"/>
        </w:rPr>
        <w:t xml:space="preserve"> </w:t>
      </w:r>
      <w:r>
        <w:t>análisis</w:t>
      </w:r>
      <w:r>
        <w:rPr>
          <w:spacing w:val="-7"/>
        </w:rPr>
        <w:t xml:space="preserve"> </w:t>
      </w:r>
      <w:r>
        <w:t>especifico,</w:t>
      </w:r>
      <w:r>
        <w:rPr>
          <w:spacing w:val="-8"/>
        </w:rPr>
        <w:t xml:space="preserve"> </w:t>
      </w:r>
      <w:r>
        <w:t>métodos,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controles.</w:t>
      </w:r>
    </w:p>
    <w:p w:rsidR="007C220E" w:rsidRDefault="00B4058F">
      <w:pPr>
        <w:pStyle w:val="Textoindependiente"/>
        <w:spacing w:before="160" w:line="256" w:lineRule="auto"/>
        <w:ind w:left="262" w:right="775"/>
        <w:jc w:val="both"/>
      </w:pPr>
      <w:r>
        <w:rPr>
          <w:spacing w:val="-1"/>
        </w:rPr>
        <w:t>Actualmente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Unidad</w:t>
      </w:r>
      <w:r>
        <w:rPr>
          <w:spacing w:val="-13"/>
        </w:rPr>
        <w:t xml:space="preserve"> </w:t>
      </w:r>
      <w:r>
        <w:t>cuenta</w:t>
      </w:r>
      <w:r>
        <w:rPr>
          <w:spacing w:val="-11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dos</w:t>
      </w:r>
      <w:r>
        <w:rPr>
          <w:spacing w:val="-12"/>
        </w:rPr>
        <w:t xml:space="preserve"> </w:t>
      </w:r>
      <w:r>
        <w:t>plataformas</w:t>
      </w:r>
      <w:r>
        <w:rPr>
          <w:spacing w:val="-11"/>
        </w:rPr>
        <w:t xml:space="preserve"> </w:t>
      </w:r>
      <w:r>
        <w:t>Firewall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Aplicación</w:t>
      </w:r>
      <w:r>
        <w:rPr>
          <w:spacing w:val="-12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alta</w:t>
      </w:r>
      <w:r>
        <w:rPr>
          <w:spacing w:val="-14"/>
        </w:rPr>
        <w:t xml:space="preserve"> </w:t>
      </w:r>
      <w:r>
        <w:t>disponibilidad</w:t>
      </w:r>
      <w:r>
        <w:rPr>
          <w:spacing w:val="-12"/>
        </w:rPr>
        <w:t xml:space="preserve"> </w:t>
      </w:r>
      <w:r>
        <w:t>para</w:t>
      </w:r>
      <w:r>
        <w:rPr>
          <w:spacing w:val="-48"/>
        </w:rPr>
        <w:t xml:space="preserve"> </w:t>
      </w:r>
      <w:r>
        <w:t>la protección</w:t>
      </w:r>
      <w:r>
        <w:rPr>
          <w:spacing w:val="-1"/>
        </w:rPr>
        <w:t xml:space="preserve"> </w:t>
      </w:r>
      <w:r>
        <w:t>de las</w:t>
      </w:r>
      <w:r>
        <w:rPr>
          <w:spacing w:val="-3"/>
        </w:rPr>
        <w:t xml:space="preserve"> </w:t>
      </w:r>
      <w:r>
        <w:t>aplicaciones</w:t>
      </w:r>
      <w:r>
        <w:rPr>
          <w:spacing w:val="-1"/>
        </w:rPr>
        <w:t xml:space="preserve"> </w:t>
      </w:r>
      <w:r>
        <w:t>WEB</w:t>
      </w:r>
      <w:r>
        <w:rPr>
          <w:spacing w:val="-2"/>
        </w:rPr>
        <w:t xml:space="preserve"> </w:t>
      </w:r>
      <w:r>
        <w:t>soportadas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infraestructura</w:t>
      </w:r>
      <w:r>
        <w:rPr>
          <w:spacing w:val="-3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UAECD.</w:t>
      </w:r>
    </w:p>
    <w:p w:rsidR="007C220E" w:rsidRDefault="00B4058F">
      <w:pPr>
        <w:pStyle w:val="Textoindependiente"/>
        <w:spacing w:before="164" w:line="259" w:lineRule="auto"/>
        <w:ind w:left="262" w:right="778"/>
        <w:jc w:val="both"/>
      </w:pPr>
      <w:r>
        <w:t>La</w:t>
      </w:r>
      <w:r>
        <w:rPr>
          <w:spacing w:val="1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co</w:t>
      </w:r>
      <w:r>
        <w:t>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Firewall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Aplicación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protección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aplicaciones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soportadas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 infraestructura de</w:t>
      </w:r>
      <w:r>
        <w:rPr>
          <w:spacing w:val="1"/>
        </w:rPr>
        <w:t xml:space="preserve"> </w:t>
      </w:r>
      <w:r>
        <w:t>Azure</w:t>
      </w:r>
      <w:r>
        <w:rPr>
          <w:spacing w:val="-2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UAECD.</w:t>
      </w:r>
    </w:p>
    <w:p w:rsidR="007C220E" w:rsidRDefault="00B4058F">
      <w:pPr>
        <w:pStyle w:val="Prrafodelista"/>
        <w:numPr>
          <w:ilvl w:val="4"/>
          <w:numId w:val="58"/>
        </w:numPr>
        <w:tabs>
          <w:tab w:val="left" w:pos="981"/>
          <w:tab w:val="left" w:pos="982"/>
        </w:tabs>
        <w:spacing w:before="160"/>
        <w:ind w:hanging="361"/>
      </w:pPr>
      <w:r>
        <w:t>SIEM</w:t>
      </w:r>
    </w:p>
    <w:p w:rsidR="007C220E" w:rsidRDefault="00B4058F">
      <w:pPr>
        <w:pStyle w:val="Textoindependiente"/>
        <w:spacing w:before="180" w:line="259" w:lineRule="auto"/>
        <w:ind w:left="262" w:right="777"/>
        <w:jc w:val="both"/>
      </w:pPr>
      <w:r>
        <w:t>La plataforma SIEM nos permite realizar dos actividades claves que apoyan la seguridad de la</w:t>
      </w:r>
      <w:r>
        <w:rPr>
          <w:spacing w:val="1"/>
        </w:rPr>
        <w:t xml:space="preserve"> </w:t>
      </w:r>
      <w:r>
        <w:rPr>
          <w:spacing w:val="-1"/>
        </w:rPr>
        <w:t>UAECD,</w:t>
      </w:r>
      <w:r>
        <w:rPr>
          <w:spacing w:val="-12"/>
        </w:rPr>
        <w:t xml:space="preserve"> </w:t>
      </w:r>
      <w:r>
        <w:rPr>
          <w:spacing w:val="-1"/>
        </w:rPr>
        <w:t>es</w:t>
      </w:r>
      <w:r>
        <w:rPr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monitoreo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red</w:t>
      </w:r>
      <w:r>
        <w:rPr>
          <w:spacing w:val="-10"/>
        </w:rPr>
        <w:t xml:space="preserve"> </w:t>
      </w:r>
      <w:r>
        <w:rPr>
          <w:spacing w:val="-1"/>
        </w:rPr>
        <w:t>que</w:t>
      </w:r>
      <w:r>
        <w:rPr>
          <w:spacing w:val="-9"/>
        </w:rPr>
        <w:t xml:space="preserve"> </w:t>
      </w:r>
      <w:r>
        <w:t>permite</w:t>
      </w:r>
      <w:r>
        <w:rPr>
          <w:spacing w:val="-11"/>
        </w:rPr>
        <w:t xml:space="preserve"> </w:t>
      </w:r>
      <w:r>
        <w:t>preventivamente</w:t>
      </w:r>
      <w:r>
        <w:rPr>
          <w:spacing w:val="-9"/>
        </w:rPr>
        <w:t xml:space="preserve"> </w:t>
      </w:r>
      <w:r>
        <w:t>detectar</w:t>
      </w:r>
      <w:r>
        <w:rPr>
          <w:spacing w:val="-11"/>
        </w:rPr>
        <w:t xml:space="preserve"> </w:t>
      </w:r>
      <w:r>
        <w:t>comportamientos</w:t>
      </w:r>
      <w:r>
        <w:rPr>
          <w:spacing w:val="-12"/>
        </w:rPr>
        <w:t xml:space="preserve"> </w:t>
      </w:r>
      <w:r>
        <w:t>anormales</w:t>
      </w:r>
      <w:r>
        <w:rPr>
          <w:spacing w:val="-47"/>
        </w:rPr>
        <w:t xml:space="preserve"> </w:t>
      </w:r>
      <w:r>
        <w:t>en las plataformas de la infraestructura tecnológica y los servicios soportados, el segundo es el</w:t>
      </w:r>
      <w:r>
        <w:rPr>
          <w:spacing w:val="1"/>
        </w:rPr>
        <w:t xml:space="preserve"> </w:t>
      </w:r>
      <w:r>
        <w:t>monitoreo y correlación de eventos de seguridad que ayudan a evidenciar de forma preventiva</w:t>
      </w:r>
      <w:r>
        <w:rPr>
          <w:spacing w:val="1"/>
        </w:rPr>
        <w:t xml:space="preserve"> </w:t>
      </w:r>
      <w:r>
        <w:t>sit</w:t>
      </w:r>
      <w:r>
        <w:t>uaciones de riesgo, como accesos no autorizados, comportamientos anómalos, intentos para</w:t>
      </w:r>
      <w:r>
        <w:rPr>
          <w:spacing w:val="1"/>
        </w:rPr>
        <w:t xml:space="preserve"> </w:t>
      </w:r>
      <w:r>
        <w:t>aprovechar</w:t>
      </w:r>
      <w:r>
        <w:rPr>
          <w:spacing w:val="1"/>
        </w:rPr>
        <w:t xml:space="preserve"> </w:t>
      </w:r>
      <w:r>
        <w:t>vulnerabilidades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recolección,</w:t>
      </w:r>
      <w:r>
        <w:rPr>
          <w:spacing w:val="1"/>
        </w:rPr>
        <w:t xml:space="preserve"> </w:t>
      </w:r>
      <w:r>
        <w:t>tratamiento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análisis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eventos</w:t>
      </w:r>
      <w:r>
        <w:rPr>
          <w:spacing w:val="1"/>
        </w:rPr>
        <w:t xml:space="preserve"> </w:t>
      </w:r>
      <w:r>
        <w:t>generados</w:t>
      </w:r>
      <w:r>
        <w:rPr>
          <w:spacing w:val="-1"/>
        </w:rPr>
        <w:t xml:space="preserve"> </w:t>
      </w:r>
      <w:r>
        <w:t>por los activos</w:t>
      </w:r>
      <w:r>
        <w:rPr>
          <w:spacing w:val="-3"/>
        </w:rPr>
        <w:t xml:space="preserve"> </w:t>
      </w:r>
      <w:r>
        <w:t>de información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Entidad.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extoindependiente"/>
        <w:spacing w:before="1" w:line="259" w:lineRule="auto"/>
        <w:ind w:left="262" w:right="775"/>
        <w:jc w:val="both"/>
      </w:pPr>
      <w:r>
        <w:t>La</w:t>
      </w:r>
      <w:r>
        <w:rPr>
          <w:spacing w:val="-4"/>
        </w:rPr>
        <w:t xml:space="preserve"> </w:t>
      </w:r>
      <w:r>
        <w:t>UAECD</w:t>
      </w:r>
      <w:r>
        <w:rPr>
          <w:spacing w:val="-5"/>
        </w:rPr>
        <w:t xml:space="preserve"> </w:t>
      </w:r>
      <w:r>
        <w:t>cuenta</w:t>
      </w:r>
      <w:r>
        <w:rPr>
          <w:spacing w:val="-6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plataforma</w:t>
      </w:r>
      <w:r>
        <w:rPr>
          <w:spacing w:val="-6"/>
        </w:rPr>
        <w:t xml:space="preserve"> </w:t>
      </w:r>
      <w:r>
        <w:t>virtual</w:t>
      </w:r>
      <w:r>
        <w:rPr>
          <w:spacing w:val="-6"/>
        </w:rPr>
        <w:t xml:space="preserve"> </w:t>
      </w:r>
      <w:r>
        <w:t>SIEM,</w:t>
      </w:r>
      <w:r>
        <w:rPr>
          <w:spacing w:val="-3"/>
        </w:rPr>
        <w:t xml:space="preserve"> </w:t>
      </w:r>
      <w:r>
        <w:t>aprovisionada</w:t>
      </w:r>
      <w:r>
        <w:rPr>
          <w:spacing w:val="-6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servidor</w:t>
      </w:r>
      <w:r>
        <w:rPr>
          <w:spacing w:val="-6"/>
        </w:rPr>
        <w:t xml:space="preserve"> </w:t>
      </w:r>
      <w:r>
        <w:t>virtual,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cual</w:t>
      </w:r>
      <w:r>
        <w:rPr>
          <w:spacing w:val="-3"/>
        </w:rPr>
        <w:t xml:space="preserve"> </w:t>
      </w:r>
      <w:r>
        <w:t>está</w:t>
      </w:r>
      <w:r>
        <w:rPr>
          <w:spacing w:val="-47"/>
        </w:rPr>
        <w:t xml:space="preserve"> </w:t>
      </w:r>
      <w:r>
        <w:t>configurada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recolectar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eventos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equipos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infraestructura</w:t>
      </w:r>
      <w:r>
        <w:rPr>
          <w:spacing w:val="-3"/>
        </w:rPr>
        <w:t xml:space="preserve"> </w:t>
      </w:r>
      <w:r>
        <w:t>tecnológica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UAECD.</w:t>
      </w:r>
    </w:p>
    <w:p w:rsidR="007C220E" w:rsidRDefault="00B4058F">
      <w:pPr>
        <w:pStyle w:val="Prrafodelista"/>
        <w:numPr>
          <w:ilvl w:val="4"/>
          <w:numId w:val="58"/>
        </w:numPr>
        <w:tabs>
          <w:tab w:val="left" w:pos="981"/>
          <w:tab w:val="left" w:pos="982"/>
        </w:tabs>
        <w:spacing w:before="161"/>
        <w:ind w:hanging="361"/>
      </w:pPr>
      <w:r>
        <w:t>ANTIVIRUS</w:t>
      </w:r>
    </w:p>
    <w:p w:rsidR="007C220E" w:rsidRDefault="00B4058F">
      <w:pPr>
        <w:pStyle w:val="Textoindependiente"/>
        <w:spacing w:before="181" w:line="259" w:lineRule="auto"/>
        <w:ind w:left="262" w:right="773"/>
        <w:jc w:val="both"/>
      </w:pPr>
      <w:r>
        <w:t>El antivirus es la herramienta cuyo objetivo es de</w:t>
      </w:r>
      <w:r>
        <w:t>tectar y eliminar los virus que se puedan atacar la</w:t>
      </w:r>
      <w:r>
        <w:rPr>
          <w:spacing w:val="-47"/>
        </w:rPr>
        <w:t xml:space="preserve"> </w:t>
      </w:r>
      <w:r>
        <w:t>red de la Unidad en los equipos de usuario final o servidores en los sistemas operativos actuales,</w:t>
      </w:r>
      <w:r>
        <w:rPr>
          <w:spacing w:val="1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sistema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antivirus</w:t>
      </w:r>
      <w:r>
        <w:rPr>
          <w:spacing w:val="-7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solo</w:t>
      </w:r>
      <w:r>
        <w:rPr>
          <w:spacing w:val="-5"/>
        </w:rPr>
        <w:t xml:space="preserve"> </w:t>
      </w:r>
      <w:r>
        <w:t>busca</w:t>
      </w:r>
      <w:r>
        <w:rPr>
          <w:spacing w:val="-8"/>
        </w:rPr>
        <w:t xml:space="preserve"> </w:t>
      </w:r>
      <w:r>
        <w:t>detectar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virus</w:t>
      </w:r>
      <w:r>
        <w:rPr>
          <w:spacing w:val="-7"/>
        </w:rPr>
        <w:t xml:space="preserve"> </w:t>
      </w:r>
      <w:r>
        <w:t>sino</w:t>
      </w:r>
      <w:r>
        <w:rPr>
          <w:spacing w:val="-5"/>
        </w:rPr>
        <w:t xml:space="preserve"> </w:t>
      </w:r>
      <w:r>
        <w:t>bloquearlos,</w:t>
      </w:r>
      <w:r>
        <w:rPr>
          <w:spacing w:val="-7"/>
        </w:rPr>
        <w:t xml:space="preserve"> </w:t>
      </w:r>
      <w:r>
        <w:t>desinfectar</w:t>
      </w:r>
      <w:r>
        <w:rPr>
          <w:spacing w:val="-9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prevenir</w:t>
      </w:r>
      <w:r>
        <w:rPr>
          <w:spacing w:val="-8"/>
        </w:rPr>
        <w:t xml:space="preserve"> </w:t>
      </w:r>
      <w:r>
        <w:t>su</w:t>
      </w:r>
      <w:r>
        <w:rPr>
          <w:spacing w:val="-47"/>
        </w:rPr>
        <w:t xml:space="preserve"> </w:t>
      </w:r>
      <w:r>
        <w:t>reproducción</w:t>
      </w:r>
      <w:r>
        <w:rPr>
          <w:spacing w:val="-6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otras</w:t>
      </w:r>
      <w:r>
        <w:rPr>
          <w:spacing w:val="-7"/>
        </w:rPr>
        <w:t xml:space="preserve"> </w:t>
      </w:r>
      <w:r>
        <w:t>máquinas,</w:t>
      </w:r>
      <w:r>
        <w:rPr>
          <w:spacing w:val="-6"/>
        </w:rPr>
        <w:t xml:space="preserve"> </w:t>
      </w:r>
      <w:r>
        <w:t>son</w:t>
      </w:r>
      <w:r>
        <w:rPr>
          <w:spacing w:val="-6"/>
        </w:rPr>
        <w:t xml:space="preserve"> </w:t>
      </w:r>
      <w:r>
        <w:t>capaces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reconocer</w:t>
      </w:r>
      <w:r>
        <w:rPr>
          <w:spacing w:val="-7"/>
        </w:rPr>
        <w:t xml:space="preserve"> </w:t>
      </w:r>
      <w:r>
        <w:t>malware,</w:t>
      </w:r>
      <w:r>
        <w:rPr>
          <w:spacing w:val="-7"/>
        </w:rPr>
        <w:t xml:space="preserve"> </w:t>
      </w:r>
      <w:r>
        <w:t>spyware,</w:t>
      </w:r>
      <w:r>
        <w:rPr>
          <w:spacing w:val="-7"/>
        </w:rPr>
        <w:t xml:space="preserve"> </w:t>
      </w:r>
      <w:r>
        <w:t>rootkits</w:t>
      </w:r>
      <w:r>
        <w:rPr>
          <w:spacing w:val="-7"/>
        </w:rPr>
        <w:t xml:space="preserve"> </w:t>
      </w:r>
      <w:r>
        <w:t>entre</w:t>
      </w:r>
      <w:r>
        <w:rPr>
          <w:spacing w:val="-7"/>
        </w:rPr>
        <w:t xml:space="preserve"> </w:t>
      </w:r>
      <w:r>
        <w:t>otros.</w:t>
      </w:r>
    </w:p>
    <w:p w:rsidR="007C220E" w:rsidRDefault="00B4058F">
      <w:pPr>
        <w:pStyle w:val="Prrafodelista"/>
        <w:numPr>
          <w:ilvl w:val="4"/>
          <w:numId w:val="58"/>
        </w:numPr>
        <w:tabs>
          <w:tab w:val="left" w:pos="981"/>
          <w:tab w:val="left" w:pos="982"/>
        </w:tabs>
        <w:spacing w:before="160"/>
        <w:ind w:hanging="361"/>
      </w:pPr>
      <w:r>
        <w:t>BALANCEADORES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CARGA</w:t>
      </w:r>
    </w:p>
    <w:p w:rsidR="007C220E" w:rsidRDefault="00B4058F">
      <w:pPr>
        <w:pStyle w:val="Textoindependiente"/>
        <w:spacing w:before="181" w:line="259" w:lineRule="auto"/>
        <w:ind w:left="262" w:right="775"/>
        <w:jc w:val="both"/>
      </w:pPr>
      <w:r>
        <w:t>Un</w:t>
      </w:r>
      <w:r>
        <w:rPr>
          <w:spacing w:val="-3"/>
        </w:rPr>
        <w:t xml:space="preserve"> </w:t>
      </w:r>
      <w:r>
        <w:t>balanceador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carga</w:t>
      </w:r>
      <w:r>
        <w:rPr>
          <w:spacing w:val="-4"/>
        </w:rPr>
        <w:t xml:space="preserve"> </w:t>
      </w:r>
      <w:r>
        <w:t>propende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equilibrio de</w:t>
      </w:r>
      <w:r>
        <w:rPr>
          <w:spacing w:val="-1"/>
        </w:rPr>
        <w:t xml:space="preserve"> </w:t>
      </w:r>
      <w:r>
        <w:t>tráfico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carga</w:t>
      </w:r>
      <w:r>
        <w:rPr>
          <w:spacing w:val="-1"/>
        </w:rPr>
        <w:t xml:space="preserve"> </w:t>
      </w:r>
      <w:r>
        <w:t>de los</w:t>
      </w:r>
      <w:r>
        <w:rPr>
          <w:spacing w:val="-1"/>
        </w:rPr>
        <w:t xml:space="preserve"> </w:t>
      </w:r>
      <w:r>
        <w:t>diferentes</w:t>
      </w:r>
      <w:r>
        <w:rPr>
          <w:spacing w:val="-4"/>
        </w:rPr>
        <w:t xml:space="preserve"> </w:t>
      </w:r>
      <w:r>
        <w:t>servidores</w:t>
      </w:r>
      <w:r>
        <w:rPr>
          <w:spacing w:val="-48"/>
        </w:rPr>
        <w:t xml:space="preserve"> </w:t>
      </w:r>
      <w:r>
        <w:t>de una entidad, que generalmente prestan al mismo servicio. El balanceo de carga tiene como</w:t>
      </w:r>
      <w:r>
        <w:rPr>
          <w:spacing w:val="1"/>
        </w:rPr>
        <w:t xml:space="preserve"> </w:t>
      </w:r>
      <w:r>
        <w:t>objetivo optimizar el uso de recursos, mejorar el rendimiento, disminuir los tiempos de respuesta,</w:t>
      </w:r>
      <w:r>
        <w:rPr>
          <w:spacing w:val="1"/>
        </w:rPr>
        <w:t xml:space="preserve"> </w:t>
      </w:r>
      <w:r>
        <w:t>proporcionar</w:t>
      </w:r>
      <w:r>
        <w:rPr>
          <w:spacing w:val="-9"/>
        </w:rPr>
        <w:t xml:space="preserve"> </w:t>
      </w:r>
      <w:r>
        <w:t>redundancia</w:t>
      </w:r>
      <w:r>
        <w:rPr>
          <w:spacing w:val="-1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evitar</w:t>
      </w:r>
      <w:r>
        <w:rPr>
          <w:spacing w:val="-11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sobrecarga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cualquier</w:t>
      </w:r>
      <w:r>
        <w:rPr>
          <w:spacing w:val="-8"/>
        </w:rPr>
        <w:t xml:space="preserve"> </w:t>
      </w:r>
      <w:r>
        <w:t>serv</w:t>
      </w:r>
      <w:r>
        <w:t>idor</w:t>
      </w:r>
      <w:r>
        <w:rPr>
          <w:spacing w:val="-11"/>
        </w:rPr>
        <w:t xml:space="preserve"> </w:t>
      </w:r>
      <w:r>
        <w:t>individual.</w:t>
      </w:r>
      <w:r>
        <w:rPr>
          <w:spacing w:val="-11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uso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múltiples</w:t>
      </w:r>
      <w:r>
        <w:rPr>
          <w:spacing w:val="-47"/>
        </w:rPr>
        <w:t xml:space="preserve"> </w:t>
      </w:r>
      <w:r>
        <w:t>componentes con balanceo de carga en lugar de un solo componente aumenta la fiabilidad y la</w:t>
      </w:r>
      <w:r>
        <w:rPr>
          <w:spacing w:val="1"/>
        </w:rPr>
        <w:t xml:space="preserve"> </w:t>
      </w:r>
      <w:r>
        <w:t>disponibilidad</w:t>
      </w:r>
      <w:r>
        <w:rPr>
          <w:spacing w:val="-2"/>
        </w:rPr>
        <w:t xml:space="preserve"> </w:t>
      </w:r>
      <w:r>
        <w:t>a través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redundancia.</w:t>
      </w:r>
    </w:p>
    <w:p w:rsidR="007C220E" w:rsidRDefault="00B4058F">
      <w:pPr>
        <w:pStyle w:val="Textoindependiente"/>
        <w:spacing w:before="158" w:line="259" w:lineRule="auto"/>
        <w:ind w:left="262" w:right="772"/>
        <w:jc w:val="both"/>
      </w:pPr>
      <w:r>
        <w:t>Dentro de sus funciones actuales en la UAECD, los balanceadores se configuran con di</w:t>
      </w:r>
      <w:r>
        <w:t>recciones IPs</w:t>
      </w:r>
      <w:r>
        <w:rPr>
          <w:spacing w:val="-47"/>
        </w:rPr>
        <w:t xml:space="preserve"> </w:t>
      </w:r>
      <w:r>
        <w:t>virtuales a manera de servidores virtuales, los cuales distribuyen las conexiones entre diferentes</w:t>
      </w:r>
      <w:r>
        <w:rPr>
          <w:spacing w:val="1"/>
        </w:rPr>
        <w:t xml:space="preserve"> </w:t>
      </w:r>
      <w:r>
        <w:t>servidores</w:t>
      </w:r>
      <w:r>
        <w:rPr>
          <w:spacing w:val="1"/>
        </w:rPr>
        <w:t xml:space="preserve"> </w:t>
      </w:r>
      <w:r>
        <w:t>físicos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“pool</w:t>
      </w:r>
      <w:r>
        <w:rPr>
          <w:spacing w:val="1"/>
        </w:rPr>
        <w:t xml:space="preserve"> </w:t>
      </w:r>
      <w:r>
        <w:t>members”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configuración</w:t>
      </w:r>
      <w:r>
        <w:rPr>
          <w:spacing w:val="1"/>
        </w:rPr>
        <w:t xml:space="preserve"> </w:t>
      </w:r>
      <w:r>
        <w:t>establecida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fin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tener</w:t>
      </w:r>
      <w:r>
        <w:rPr>
          <w:spacing w:val="1"/>
        </w:rPr>
        <w:t xml:space="preserve"> </w:t>
      </w:r>
      <w:r>
        <w:t>disponibilidad</w:t>
      </w:r>
      <w:r>
        <w:rPr>
          <w:spacing w:val="-10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acceso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aplicaciones</w:t>
      </w:r>
      <w:r>
        <w:rPr>
          <w:spacing w:val="-7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enmascaramiento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recursos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servidores</w:t>
      </w:r>
      <w:r>
        <w:rPr>
          <w:spacing w:val="-47"/>
        </w:rPr>
        <w:t xml:space="preserve"> </w:t>
      </w:r>
      <w:r>
        <w:t>físicos como puertos e IPs internas, garantizando la seguridad de los mismos ya que lo visible hacia</w:t>
      </w:r>
      <w:r>
        <w:rPr>
          <w:spacing w:val="-47"/>
        </w:rPr>
        <w:t xml:space="preserve"> </w:t>
      </w:r>
      <w:r>
        <w:t>internet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extranet</w:t>
      </w:r>
      <w:r>
        <w:rPr>
          <w:spacing w:val="-2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solo</w:t>
      </w:r>
      <w:r>
        <w:rPr>
          <w:spacing w:val="-4"/>
        </w:rPr>
        <w:t xml:space="preserve"> </w:t>
      </w:r>
      <w:r>
        <w:t>el servidor</w:t>
      </w:r>
      <w:r>
        <w:rPr>
          <w:spacing w:val="-3"/>
        </w:rPr>
        <w:t xml:space="preserve"> </w:t>
      </w:r>
      <w:r>
        <w:t>virtual.</w:t>
      </w:r>
    </w:p>
    <w:p w:rsidR="007C220E" w:rsidRDefault="00B4058F">
      <w:pPr>
        <w:pStyle w:val="Textoindependiente"/>
        <w:spacing w:before="158" w:line="259" w:lineRule="auto"/>
        <w:ind w:left="262" w:right="773"/>
        <w:jc w:val="both"/>
      </w:pPr>
      <w:r>
        <w:t>Como se muestra en la Ilustración del esquema de seguridad informática UAECD los balanceadores</w:t>
      </w:r>
      <w:r>
        <w:rPr>
          <w:spacing w:val="-4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carga</w:t>
      </w:r>
      <w:r>
        <w:rPr>
          <w:spacing w:val="-3"/>
        </w:rPr>
        <w:t xml:space="preserve"> </w:t>
      </w:r>
      <w:r>
        <w:t>intervienen</w:t>
      </w:r>
      <w:r>
        <w:rPr>
          <w:spacing w:val="-6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capa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aplicaciones</w:t>
      </w:r>
      <w:r>
        <w:rPr>
          <w:spacing w:val="-2"/>
        </w:rPr>
        <w:t xml:space="preserve"> </w:t>
      </w:r>
      <w:r>
        <w:t>actualmente,</w:t>
      </w:r>
      <w:r>
        <w:rPr>
          <w:spacing w:val="-3"/>
        </w:rPr>
        <w:t xml:space="preserve"> </w:t>
      </w:r>
      <w:r>
        <w:t>realizando</w:t>
      </w:r>
      <w:r>
        <w:rPr>
          <w:spacing w:val="-2"/>
        </w:rPr>
        <w:t xml:space="preserve"> </w:t>
      </w:r>
      <w:r>
        <w:t>balanceo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aplicaciones</w:t>
      </w:r>
      <w:r>
        <w:rPr>
          <w:spacing w:val="-47"/>
        </w:rPr>
        <w:t xml:space="preserve"> </w:t>
      </w:r>
      <w:r>
        <w:t>de ambientes de</w:t>
      </w:r>
      <w:r>
        <w:rPr>
          <w:spacing w:val="1"/>
        </w:rPr>
        <w:t xml:space="preserve"> </w:t>
      </w:r>
      <w:r>
        <w:t>producción, pruebas y desarrollo.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1"/>
        <w:rPr>
          <w:sz w:val="28"/>
        </w:rPr>
      </w:pPr>
    </w:p>
    <w:p w:rsidR="007C220E" w:rsidRDefault="00B4058F">
      <w:pPr>
        <w:pStyle w:val="Prrafodelista"/>
        <w:numPr>
          <w:ilvl w:val="3"/>
          <w:numId w:val="58"/>
        </w:numPr>
        <w:tabs>
          <w:tab w:val="left" w:pos="1125"/>
          <w:tab w:val="left" w:pos="1126"/>
        </w:tabs>
        <w:rPr>
          <w:rFonts w:ascii="Calibri Light"/>
          <w:i/>
        </w:rPr>
      </w:pPr>
      <w:r>
        <w:rPr>
          <w:rFonts w:ascii="Calibri Light"/>
          <w:i/>
          <w:color w:val="2E5395"/>
        </w:rPr>
        <w:t>Conectivi</w:t>
      </w:r>
      <w:r>
        <w:rPr>
          <w:rFonts w:ascii="Calibri Light"/>
          <w:i/>
          <w:color w:val="2E5395"/>
        </w:rPr>
        <w:t xml:space="preserve">dad </w:t>
      </w:r>
    </w:p>
    <w:p w:rsidR="007C220E" w:rsidRDefault="007C220E">
      <w:pPr>
        <w:pStyle w:val="Textoindependiente"/>
        <w:rPr>
          <w:rFonts w:ascii="Calibri Light"/>
          <w:i/>
        </w:rPr>
      </w:pPr>
    </w:p>
    <w:p w:rsidR="007C220E" w:rsidRDefault="007C220E">
      <w:pPr>
        <w:pStyle w:val="Textoindependiente"/>
        <w:spacing w:before="6"/>
        <w:rPr>
          <w:rFonts w:ascii="Calibri Light"/>
          <w:i/>
          <w:sz w:val="16"/>
        </w:rPr>
      </w:pPr>
    </w:p>
    <w:p w:rsidR="007C220E" w:rsidRDefault="00B4058F">
      <w:pPr>
        <w:pStyle w:val="Textoindependiente"/>
        <w:spacing w:line="259" w:lineRule="auto"/>
        <w:ind w:left="262" w:right="774"/>
        <w:jc w:val="both"/>
      </w:pPr>
      <w:r>
        <w:t>La</w:t>
      </w:r>
      <w:r>
        <w:rPr>
          <w:spacing w:val="-8"/>
        </w:rPr>
        <w:t xml:space="preserve"> </w:t>
      </w:r>
      <w:r>
        <w:t>UAECD</w:t>
      </w:r>
      <w:r>
        <w:rPr>
          <w:spacing w:val="-7"/>
        </w:rPr>
        <w:t xml:space="preserve"> </w:t>
      </w:r>
      <w:r>
        <w:t>cuenta</w:t>
      </w:r>
      <w:r>
        <w:rPr>
          <w:spacing w:val="-8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red</w:t>
      </w:r>
      <w:r>
        <w:rPr>
          <w:spacing w:val="-8"/>
        </w:rPr>
        <w:t xml:space="preserve"> </w:t>
      </w:r>
      <w:r>
        <w:t>LAN</w:t>
      </w:r>
      <w:r>
        <w:rPr>
          <w:spacing w:val="-10"/>
        </w:rPr>
        <w:t xml:space="preserve"> </w:t>
      </w:r>
      <w:r>
        <w:t>configurada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anillo</w:t>
      </w:r>
      <w:r>
        <w:rPr>
          <w:spacing w:val="-6"/>
        </w:rPr>
        <w:t xml:space="preserve"> </w:t>
      </w:r>
      <w:r>
        <w:t>entre</w:t>
      </w:r>
      <w:r>
        <w:rPr>
          <w:spacing w:val="-7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diferentes</w:t>
      </w:r>
      <w:r>
        <w:rPr>
          <w:spacing w:val="-8"/>
        </w:rPr>
        <w:t xml:space="preserve"> </w:t>
      </w:r>
      <w:r>
        <w:t>pisos</w:t>
      </w:r>
      <w:r>
        <w:rPr>
          <w:spacing w:val="-10"/>
        </w:rPr>
        <w:t xml:space="preserve"> </w:t>
      </w:r>
      <w:r>
        <w:t>donde</w:t>
      </w:r>
      <w:r>
        <w:rPr>
          <w:spacing w:val="-6"/>
        </w:rPr>
        <w:t xml:space="preserve"> </w:t>
      </w:r>
      <w:r>
        <w:t>operan</w:t>
      </w:r>
      <w:r>
        <w:rPr>
          <w:spacing w:val="-9"/>
        </w:rPr>
        <w:t xml:space="preserve"> </w:t>
      </w:r>
      <w:r>
        <w:t>sus</w:t>
      </w:r>
      <w:r>
        <w:rPr>
          <w:spacing w:val="-48"/>
        </w:rPr>
        <w:t xml:space="preserve"> </w:t>
      </w:r>
      <w:r>
        <w:t>funcionarios,</w:t>
      </w:r>
      <w:r>
        <w:rPr>
          <w:spacing w:val="-5"/>
        </w:rPr>
        <w:t xml:space="preserve"> </w:t>
      </w:r>
      <w:r>
        <w:t>esta</w:t>
      </w:r>
      <w:r>
        <w:rPr>
          <w:spacing w:val="-3"/>
        </w:rPr>
        <w:t xml:space="preserve"> </w:t>
      </w:r>
      <w:r>
        <w:t>red</w:t>
      </w:r>
      <w:r>
        <w:rPr>
          <w:spacing w:val="-2"/>
        </w:rPr>
        <w:t xml:space="preserve"> </w:t>
      </w:r>
      <w:r>
        <w:t>LAN</w:t>
      </w:r>
      <w:r>
        <w:rPr>
          <w:spacing w:val="-7"/>
        </w:rPr>
        <w:t xml:space="preserve"> </w:t>
      </w:r>
      <w:r>
        <w:t>cuenta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backbone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20</w:t>
      </w:r>
      <w:r>
        <w:rPr>
          <w:spacing w:val="-5"/>
        </w:rPr>
        <w:t xml:space="preserve"> </w:t>
      </w:r>
      <w:r>
        <w:t>Gbps,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permite</w:t>
      </w:r>
      <w:r>
        <w:rPr>
          <w:spacing w:val="-4"/>
        </w:rPr>
        <w:t xml:space="preserve"> </w:t>
      </w:r>
      <w:r>
        <w:t>contar</w:t>
      </w:r>
      <w:r>
        <w:rPr>
          <w:spacing w:val="-2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ancho</w:t>
      </w:r>
      <w:r>
        <w:rPr>
          <w:spacing w:val="-5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banda</w:t>
      </w:r>
      <w:r>
        <w:rPr>
          <w:spacing w:val="-2"/>
        </w:rPr>
        <w:t xml:space="preserve"> </w:t>
      </w:r>
      <w:r>
        <w:t>eficiente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redundante</w:t>
      </w:r>
      <w:r>
        <w:rPr>
          <w:spacing w:val="-1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comunicación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diferentes</w:t>
      </w:r>
      <w:r>
        <w:rPr>
          <w:spacing w:val="-1"/>
        </w:rPr>
        <w:t xml:space="preserve"> </w:t>
      </w:r>
      <w:r>
        <w:t>pisos</w:t>
      </w:r>
      <w:r>
        <w:rPr>
          <w:spacing w:val="-3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switches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core</w:t>
      </w:r>
      <w:r>
        <w:rPr>
          <w:spacing w:val="-47"/>
        </w:rPr>
        <w:t xml:space="preserve"> </w:t>
      </w:r>
      <w:r>
        <w:rPr>
          <w:spacing w:val="-1"/>
        </w:rPr>
        <w:t>y</w:t>
      </w:r>
      <w:r>
        <w:rPr>
          <w:spacing w:val="-9"/>
        </w:rPr>
        <w:t xml:space="preserve"> </w:t>
      </w:r>
      <w:r>
        <w:rPr>
          <w:spacing w:val="-1"/>
        </w:rPr>
        <w:t>equipos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t>seguridad</w:t>
      </w:r>
      <w:r>
        <w:rPr>
          <w:spacing w:val="-10"/>
        </w:rPr>
        <w:t xml:space="preserve"> </w:t>
      </w:r>
      <w:r>
        <w:t>firewalls</w:t>
      </w:r>
      <w:r>
        <w:rPr>
          <w:spacing w:val="-10"/>
        </w:rPr>
        <w:t xml:space="preserve"> </w:t>
      </w:r>
      <w:r>
        <w:t>(los</w:t>
      </w:r>
      <w:r>
        <w:rPr>
          <w:spacing w:val="-9"/>
        </w:rPr>
        <w:t xml:space="preserve"> </w:t>
      </w:r>
      <w:r>
        <w:t>cuales</w:t>
      </w:r>
      <w:r>
        <w:rPr>
          <w:spacing w:val="-9"/>
        </w:rPr>
        <w:t xml:space="preserve"> </w:t>
      </w:r>
      <w:r>
        <w:t>cumplen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función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enrutamiento</w:t>
      </w:r>
      <w:r>
        <w:rPr>
          <w:spacing w:val="-8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capa</w:t>
      </w:r>
      <w:r>
        <w:rPr>
          <w:spacing w:val="-10"/>
        </w:rPr>
        <w:t xml:space="preserve"> </w:t>
      </w:r>
      <w:r>
        <w:t>3),</w:t>
      </w:r>
      <w:r>
        <w:rPr>
          <w:spacing w:val="-12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cuales</w:t>
      </w:r>
      <w:r>
        <w:rPr>
          <w:spacing w:val="-4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 vez</w:t>
      </w:r>
      <w:r>
        <w:rPr>
          <w:spacing w:val="-1"/>
        </w:rPr>
        <w:t xml:space="preserve"> </w:t>
      </w:r>
      <w:r>
        <w:t>están</w:t>
      </w:r>
      <w:r>
        <w:rPr>
          <w:spacing w:val="-1"/>
        </w:rPr>
        <w:t xml:space="preserve"> </w:t>
      </w:r>
      <w:r>
        <w:t>conectados</w:t>
      </w:r>
      <w:r>
        <w:rPr>
          <w:spacing w:val="-3"/>
        </w:rPr>
        <w:t xml:space="preserve"> </w:t>
      </w:r>
      <w:r>
        <w:t>a los</w:t>
      </w:r>
      <w:r>
        <w:rPr>
          <w:spacing w:val="-3"/>
        </w:rPr>
        <w:t xml:space="preserve"> </w:t>
      </w:r>
      <w:r>
        <w:t>servidores de</w:t>
      </w:r>
      <w:r>
        <w:rPr>
          <w:spacing w:val="-3"/>
        </w:rPr>
        <w:t xml:space="preserve"> </w:t>
      </w:r>
      <w:r>
        <w:t>cómputo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ancho de banda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40Gbps.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extoindependiente"/>
        <w:spacing w:before="1" w:line="259" w:lineRule="auto"/>
        <w:ind w:left="262" w:right="775"/>
        <w:jc w:val="both"/>
      </w:pPr>
      <w:r>
        <w:t>La siguiente ilustración, muestra la conexión LAN física entre los diferentes pisos donde opera la</w:t>
      </w:r>
      <w:r>
        <w:rPr>
          <w:spacing w:val="1"/>
        </w:rPr>
        <w:t xml:space="preserve"> </w:t>
      </w:r>
      <w:r>
        <w:t>UAECD. Cada conexión o enlace se realiza a través de 2 Fibras OM4 con capacidad de 10Gbps, la</w:t>
      </w:r>
      <w:r>
        <w:rPr>
          <w:spacing w:val="1"/>
        </w:rPr>
        <w:t xml:space="preserve"> </w:t>
      </w:r>
      <w:r>
        <w:t>conexión en anillo permite contar con un esquema de redundancia</w:t>
      </w:r>
      <w:r>
        <w:t xml:space="preserve"> a nivel de conexiones físicas. La</w:t>
      </w:r>
      <w:r>
        <w:rPr>
          <w:spacing w:val="-47"/>
        </w:rPr>
        <w:t xml:space="preserve"> </w:t>
      </w:r>
      <w:r>
        <w:t>Red LAN esta segmentada por VLANs, lo que ayuda a la gestión y seguridad de las redes, teniendo</w:t>
      </w:r>
      <w:r>
        <w:rPr>
          <w:spacing w:val="1"/>
        </w:rPr>
        <w:t xml:space="preserve"> </w:t>
      </w:r>
      <w:r>
        <w:t>VLAN diferentes para redes de usuarios, servidores de bases de datos (diferentes entre cada</w:t>
      </w:r>
      <w:r>
        <w:rPr>
          <w:spacing w:val="1"/>
        </w:rPr>
        <w:t xml:space="preserve"> </w:t>
      </w:r>
      <w:r>
        <w:t>ambiente), servidores de capa med</w:t>
      </w:r>
      <w:r>
        <w:t>ia (diferentes entre cada ambiente), aplicaciones balanceadas,</w:t>
      </w:r>
      <w:r>
        <w:rPr>
          <w:spacing w:val="1"/>
        </w:rPr>
        <w:t xml:space="preserve"> </w:t>
      </w:r>
      <w:r>
        <w:t>etc.</w:t>
      </w:r>
    </w:p>
    <w:p w:rsidR="007C220E" w:rsidRDefault="00B4058F">
      <w:pPr>
        <w:pStyle w:val="Textoindependiente"/>
        <w:spacing w:before="10"/>
        <w:rPr>
          <w:sz w:val="9"/>
        </w:rPr>
      </w:pPr>
      <w:r>
        <w:rPr>
          <w:noProof/>
        </w:rPr>
        <w:drawing>
          <wp:anchor distT="0" distB="0" distL="0" distR="0" simplePos="0" relativeHeight="251662848" behindDoc="0" locked="0" layoutInCell="1" allowOverlap="1">
            <wp:simplePos x="0" y="0"/>
            <wp:positionH relativeFrom="page">
              <wp:posOffset>1587753</wp:posOffset>
            </wp:positionH>
            <wp:positionV relativeFrom="paragraph">
              <wp:posOffset>101416</wp:posOffset>
            </wp:positionV>
            <wp:extent cx="4596566" cy="2944368"/>
            <wp:effectExtent l="0" t="0" r="0" b="0"/>
            <wp:wrapTopAndBottom/>
            <wp:docPr id="115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77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6566" cy="2944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20E" w:rsidRDefault="00B4058F">
      <w:pPr>
        <w:spacing w:before="167"/>
        <w:ind w:left="605" w:right="1121"/>
        <w:jc w:val="center"/>
        <w:rPr>
          <w:i/>
          <w:sz w:val="18"/>
        </w:rPr>
      </w:pP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25.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Arquitectura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LAN</w:t>
      </w:r>
    </w:p>
    <w:p w:rsidR="007C220E" w:rsidRDefault="007C220E">
      <w:pPr>
        <w:pStyle w:val="Textoindependiente"/>
        <w:spacing w:before="3"/>
        <w:rPr>
          <w:i/>
          <w:sz w:val="16"/>
        </w:rPr>
      </w:pPr>
    </w:p>
    <w:p w:rsidR="007C220E" w:rsidRDefault="00B4058F">
      <w:pPr>
        <w:pStyle w:val="Textoindependiente"/>
        <w:spacing w:line="259" w:lineRule="auto"/>
        <w:ind w:left="262" w:right="773"/>
        <w:jc w:val="both"/>
      </w:pPr>
      <w:r>
        <w:t>Adicionalmente la Unidad cuenta con conexiones MPLS hacia las diferentes sedes o puntos de</w:t>
      </w:r>
      <w:r>
        <w:rPr>
          <w:spacing w:val="1"/>
        </w:rPr>
        <w:t xml:space="preserve"> </w:t>
      </w:r>
      <w:r>
        <w:t>atención a los ciudadanos, ubicados en 6 Supercades (20 de Julio, Bosa, Américas, Suba, Engativá y</w:t>
      </w:r>
      <w:r>
        <w:rPr>
          <w:spacing w:val="-47"/>
        </w:rPr>
        <w:t xml:space="preserve"> </w:t>
      </w:r>
      <w:r>
        <w:t>CAD). De igual forma, para la prestación de servicios en línea al ciudadano y a otras entidades y el</w:t>
      </w:r>
      <w:r>
        <w:rPr>
          <w:spacing w:val="1"/>
        </w:rPr>
        <w:t xml:space="preserve"> </w:t>
      </w:r>
      <w:r>
        <w:t>acceso de los funcionarios de la Unidad a internet, se c</w:t>
      </w:r>
      <w:r>
        <w:t>uenta con un canal de internet dedicado sin</w:t>
      </w:r>
      <w:r>
        <w:rPr>
          <w:spacing w:val="-47"/>
        </w:rPr>
        <w:t xml:space="preserve"> </w:t>
      </w:r>
      <w:r>
        <w:t>re-uso</w:t>
      </w:r>
      <w:r>
        <w:rPr>
          <w:spacing w:val="-2"/>
        </w:rPr>
        <w:t xml:space="preserve"> </w:t>
      </w:r>
      <w:r>
        <w:t>1:1.</w:t>
      </w:r>
    </w:p>
    <w:p w:rsidR="007C220E" w:rsidRDefault="00B4058F">
      <w:pPr>
        <w:pStyle w:val="Textoindependiente"/>
        <w:spacing w:before="160"/>
        <w:ind w:left="262"/>
        <w:jc w:val="both"/>
      </w:pPr>
      <w:r>
        <w:t>Estos</w:t>
      </w:r>
      <w:r>
        <w:rPr>
          <w:spacing w:val="-5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cuentan</w:t>
      </w:r>
      <w:r>
        <w:rPr>
          <w:spacing w:val="-3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anchos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banda:</w:t>
      </w:r>
    </w:p>
    <w:p w:rsidR="007C220E" w:rsidRDefault="007C220E">
      <w:pPr>
        <w:pStyle w:val="Textoindependiente"/>
        <w:spacing w:before="10" w:after="1"/>
        <w:rPr>
          <w:sz w:val="14"/>
        </w:rPr>
      </w:pPr>
    </w:p>
    <w:tbl>
      <w:tblPr>
        <w:tblStyle w:val="TableNormal"/>
        <w:tblW w:w="0" w:type="auto"/>
        <w:tblInd w:w="2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7"/>
        <w:gridCol w:w="1541"/>
      </w:tblGrid>
      <w:tr w:rsidR="007C220E">
        <w:trPr>
          <w:trHeight w:val="539"/>
        </w:trPr>
        <w:tc>
          <w:tcPr>
            <w:tcW w:w="3507" w:type="dxa"/>
            <w:shd w:val="clear" w:color="auto" w:fill="BDBDBD"/>
          </w:tcPr>
          <w:p w:rsidR="007C220E" w:rsidRDefault="00B4058F">
            <w:pPr>
              <w:pStyle w:val="TableParagraph"/>
              <w:spacing w:before="26"/>
              <w:ind w:left="1463" w:right="139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SEDE</w:t>
            </w:r>
          </w:p>
        </w:tc>
        <w:tc>
          <w:tcPr>
            <w:tcW w:w="1541" w:type="dxa"/>
            <w:shd w:val="clear" w:color="auto" w:fill="BDBDBD"/>
          </w:tcPr>
          <w:p w:rsidR="007C220E" w:rsidRDefault="00B4058F">
            <w:pPr>
              <w:pStyle w:val="TableParagraph"/>
              <w:spacing w:before="13" w:line="250" w:lineRule="atLeast"/>
              <w:ind w:left="465" w:right="223" w:hanging="16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  <w:w w:val="85"/>
              </w:rPr>
              <w:t xml:space="preserve">ANCHO </w:t>
            </w:r>
            <w:r>
              <w:rPr>
                <w:rFonts w:ascii="Arial"/>
                <w:b/>
                <w:spacing w:val="-1"/>
                <w:w w:val="85"/>
              </w:rPr>
              <w:t>DE</w:t>
            </w:r>
            <w:r>
              <w:rPr>
                <w:rFonts w:ascii="Arial"/>
                <w:b/>
                <w:spacing w:val="-49"/>
                <w:w w:val="85"/>
              </w:rPr>
              <w:t xml:space="preserve"> </w:t>
            </w:r>
            <w:r>
              <w:rPr>
                <w:rFonts w:ascii="Arial"/>
                <w:b/>
                <w:w w:val="95"/>
              </w:rPr>
              <w:t>BANDA</w:t>
            </w:r>
          </w:p>
        </w:tc>
      </w:tr>
      <w:tr w:rsidR="007C220E">
        <w:trPr>
          <w:trHeight w:val="297"/>
        </w:trPr>
        <w:tc>
          <w:tcPr>
            <w:tcW w:w="3507" w:type="dxa"/>
          </w:tcPr>
          <w:p w:rsidR="007C220E" w:rsidRDefault="00B4058F">
            <w:pPr>
              <w:pStyle w:val="TableParagraph"/>
              <w:spacing w:before="21"/>
              <w:ind w:left="69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Supercade</w:t>
            </w:r>
            <w:r>
              <w:rPr>
                <w:rFonts w:ascii="Arial MT"/>
                <w:spacing w:val="-4"/>
                <w:w w:val="90"/>
              </w:rPr>
              <w:t xml:space="preserve"> </w:t>
            </w:r>
            <w:r>
              <w:rPr>
                <w:rFonts w:ascii="Arial MT"/>
                <w:w w:val="90"/>
              </w:rPr>
              <w:t>20</w:t>
            </w:r>
            <w:r>
              <w:rPr>
                <w:rFonts w:ascii="Arial MT"/>
                <w:spacing w:val="-2"/>
                <w:w w:val="90"/>
              </w:rPr>
              <w:t xml:space="preserve"> </w:t>
            </w:r>
            <w:r>
              <w:rPr>
                <w:rFonts w:ascii="Arial MT"/>
                <w:w w:val="90"/>
              </w:rPr>
              <w:t>de</w:t>
            </w:r>
            <w:r>
              <w:rPr>
                <w:rFonts w:ascii="Arial MT"/>
                <w:spacing w:val="-2"/>
                <w:w w:val="90"/>
              </w:rPr>
              <w:t xml:space="preserve"> </w:t>
            </w:r>
            <w:r>
              <w:rPr>
                <w:rFonts w:ascii="Arial MT"/>
                <w:w w:val="90"/>
              </w:rPr>
              <w:t>Julio</w:t>
            </w:r>
          </w:p>
        </w:tc>
        <w:tc>
          <w:tcPr>
            <w:tcW w:w="1541" w:type="dxa"/>
          </w:tcPr>
          <w:p w:rsidR="007C220E" w:rsidRDefault="00B4058F">
            <w:pPr>
              <w:pStyle w:val="TableParagraph"/>
              <w:spacing w:before="21"/>
              <w:ind w:left="599" w:right="58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2M</w:t>
            </w:r>
          </w:p>
        </w:tc>
      </w:tr>
      <w:tr w:rsidR="007C220E">
        <w:trPr>
          <w:trHeight w:val="299"/>
        </w:trPr>
        <w:tc>
          <w:tcPr>
            <w:tcW w:w="3507" w:type="dxa"/>
          </w:tcPr>
          <w:p w:rsidR="007C220E" w:rsidRDefault="00B4058F">
            <w:pPr>
              <w:pStyle w:val="TableParagraph"/>
              <w:spacing w:before="21"/>
              <w:ind w:left="69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Supercade</w:t>
            </w:r>
            <w:r>
              <w:rPr>
                <w:rFonts w:ascii="Arial MT"/>
                <w:spacing w:val="-4"/>
                <w:w w:val="90"/>
              </w:rPr>
              <w:t xml:space="preserve"> </w:t>
            </w:r>
            <w:r>
              <w:rPr>
                <w:rFonts w:ascii="Arial MT"/>
                <w:w w:val="90"/>
              </w:rPr>
              <w:t>Bosa</w:t>
            </w:r>
          </w:p>
        </w:tc>
        <w:tc>
          <w:tcPr>
            <w:tcW w:w="1541" w:type="dxa"/>
          </w:tcPr>
          <w:p w:rsidR="007C220E" w:rsidRDefault="00B4058F">
            <w:pPr>
              <w:pStyle w:val="TableParagraph"/>
              <w:spacing w:before="21"/>
              <w:ind w:left="599" w:right="58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2M</w:t>
            </w:r>
          </w:p>
        </w:tc>
      </w:tr>
      <w:tr w:rsidR="007C220E">
        <w:trPr>
          <w:trHeight w:val="299"/>
        </w:trPr>
        <w:tc>
          <w:tcPr>
            <w:tcW w:w="3507" w:type="dxa"/>
          </w:tcPr>
          <w:p w:rsidR="007C220E" w:rsidRDefault="00B4058F">
            <w:pPr>
              <w:pStyle w:val="TableParagraph"/>
              <w:spacing w:before="21"/>
              <w:ind w:left="69"/>
              <w:rPr>
                <w:rFonts w:ascii="Arial MT" w:hAnsi="Arial MT"/>
              </w:rPr>
            </w:pPr>
            <w:r>
              <w:rPr>
                <w:rFonts w:ascii="Arial MT" w:hAnsi="Arial MT"/>
                <w:w w:val="85"/>
              </w:rPr>
              <w:t>Supercade</w:t>
            </w:r>
            <w:r>
              <w:rPr>
                <w:rFonts w:ascii="Arial MT" w:hAnsi="Arial MT"/>
                <w:spacing w:val="42"/>
                <w:w w:val="85"/>
              </w:rPr>
              <w:t xml:space="preserve"> </w:t>
            </w:r>
            <w:r>
              <w:rPr>
                <w:rFonts w:ascii="Arial MT" w:hAnsi="Arial MT"/>
                <w:w w:val="85"/>
              </w:rPr>
              <w:t>Américas</w:t>
            </w:r>
          </w:p>
        </w:tc>
        <w:tc>
          <w:tcPr>
            <w:tcW w:w="1541" w:type="dxa"/>
          </w:tcPr>
          <w:p w:rsidR="007C220E" w:rsidRDefault="00B4058F">
            <w:pPr>
              <w:pStyle w:val="TableParagraph"/>
              <w:spacing w:before="21"/>
              <w:ind w:left="599" w:right="58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6M</w:t>
            </w:r>
          </w:p>
        </w:tc>
      </w:tr>
      <w:tr w:rsidR="007C220E">
        <w:trPr>
          <w:trHeight w:val="302"/>
        </w:trPr>
        <w:tc>
          <w:tcPr>
            <w:tcW w:w="3507" w:type="dxa"/>
          </w:tcPr>
          <w:p w:rsidR="007C220E" w:rsidRDefault="00B4058F">
            <w:pPr>
              <w:pStyle w:val="TableParagraph"/>
              <w:spacing w:before="26"/>
              <w:ind w:left="69"/>
              <w:rPr>
                <w:rFonts w:ascii="Arial MT"/>
              </w:rPr>
            </w:pPr>
            <w:r>
              <w:rPr>
                <w:rFonts w:ascii="Arial MT"/>
                <w:w w:val="85"/>
              </w:rPr>
              <w:t>Supercade</w:t>
            </w:r>
            <w:r>
              <w:rPr>
                <w:rFonts w:ascii="Arial MT"/>
                <w:spacing w:val="34"/>
                <w:w w:val="85"/>
              </w:rPr>
              <w:t xml:space="preserve"> </w:t>
            </w:r>
            <w:r>
              <w:rPr>
                <w:rFonts w:ascii="Arial MT"/>
                <w:w w:val="85"/>
              </w:rPr>
              <w:t>Suba</w:t>
            </w:r>
          </w:p>
        </w:tc>
        <w:tc>
          <w:tcPr>
            <w:tcW w:w="1541" w:type="dxa"/>
          </w:tcPr>
          <w:p w:rsidR="007C220E" w:rsidRDefault="00B4058F">
            <w:pPr>
              <w:pStyle w:val="TableParagraph"/>
              <w:spacing w:before="26"/>
              <w:ind w:left="599" w:right="58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2M</w:t>
            </w:r>
          </w:p>
        </w:tc>
      </w:tr>
    </w:tbl>
    <w:p w:rsidR="007C220E" w:rsidRDefault="007C220E">
      <w:pPr>
        <w:jc w:val="center"/>
        <w:rPr>
          <w:rFonts w:ascii="Arial MT"/>
        </w:rPr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2"/>
        <w:rPr>
          <w:sz w:val="19"/>
        </w:rPr>
      </w:pPr>
    </w:p>
    <w:tbl>
      <w:tblPr>
        <w:tblStyle w:val="TableNormal"/>
        <w:tblW w:w="0" w:type="auto"/>
        <w:tblInd w:w="2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7"/>
        <w:gridCol w:w="1541"/>
      </w:tblGrid>
      <w:tr w:rsidR="007C220E">
        <w:trPr>
          <w:trHeight w:val="301"/>
        </w:trPr>
        <w:tc>
          <w:tcPr>
            <w:tcW w:w="3507" w:type="dxa"/>
          </w:tcPr>
          <w:p w:rsidR="007C220E" w:rsidRDefault="00B4058F">
            <w:pPr>
              <w:pStyle w:val="TableParagraph"/>
              <w:spacing w:line="250" w:lineRule="exact"/>
              <w:ind w:left="59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Supercade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Engativá</w:t>
            </w:r>
          </w:p>
        </w:tc>
        <w:tc>
          <w:tcPr>
            <w:tcW w:w="1541" w:type="dxa"/>
          </w:tcPr>
          <w:p w:rsidR="007C220E" w:rsidRDefault="00B4058F">
            <w:pPr>
              <w:pStyle w:val="TableParagraph"/>
              <w:spacing w:before="26"/>
              <w:ind w:left="635"/>
              <w:rPr>
                <w:rFonts w:ascii="Arial MT"/>
              </w:rPr>
            </w:pPr>
            <w:r>
              <w:rPr>
                <w:rFonts w:ascii="Arial MT"/>
              </w:rPr>
              <w:t>6M</w:t>
            </w:r>
          </w:p>
        </w:tc>
      </w:tr>
      <w:tr w:rsidR="007C220E">
        <w:trPr>
          <w:trHeight w:val="302"/>
        </w:trPr>
        <w:tc>
          <w:tcPr>
            <w:tcW w:w="3507" w:type="dxa"/>
          </w:tcPr>
          <w:p w:rsidR="007C220E" w:rsidRDefault="00B4058F">
            <w:pPr>
              <w:pStyle w:val="TableParagraph"/>
              <w:spacing w:line="248" w:lineRule="exact"/>
              <w:ind w:left="67"/>
              <w:rPr>
                <w:rFonts w:ascii="Arial MT"/>
              </w:rPr>
            </w:pPr>
            <w:r>
              <w:rPr>
                <w:rFonts w:ascii="Arial MT"/>
              </w:rPr>
              <w:t>Supercade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Manitas</w:t>
            </w:r>
          </w:p>
        </w:tc>
        <w:tc>
          <w:tcPr>
            <w:tcW w:w="1541" w:type="dxa"/>
          </w:tcPr>
          <w:p w:rsidR="007C220E" w:rsidRDefault="00B4058F">
            <w:pPr>
              <w:pStyle w:val="TableParagraph"/>
              <w:spacing w:line="248" w:lineRule="exact"/>
              <w:ind w:left="616"/>
              <w:rPr>
                <w:rFonts w:ascii="Arial MT"/>
              </w:rPr>
            </w:pPr>
            <w:r>
              <w:rPr>
                <w:rFonts w:ascii="Arial MT"/>
              </w:rPr>
              <w:t>2M</w:t>
            </w:r>
          </w:p>
        </w:tc>
      </w:tr>
      <w:tr w:rsidR="007C220E">
        <w:trPr>
          <w:trHeight w:val="297"/>
        </w:trPr>
        <w:tc>
          <w:tcPr>
            <w:tcW w:w="3507" w:type="dxa"/>
          </w:tcPr>
          <w:p w:rsidR="007C220E" w:rsidRDefault="00B4058F">
            <w:pPr>
              <w:pStyle w:val="TableParagraph"/>
              <w:spacing w:before="21"/>
              <w:ind w:left="69"/>
              <w:rPr>
                <w:rFonts w:ascii="Arial MT"/>
              </w:rPr>
            </w:pPr>
            <w:r>
              <w:rPr>
                <w:rFonts w:ascii="Arial MT"/>
              </w:rPr>
              <w:t>CAD</w:t>
            </w:r>
          </w:p>
        </w:tc>
        <w:tc>
          <w:tcPr>
            <w:tcW w:w="1541" w:type="dxa"/>
          </w:tcPr>
          <w:p w:rsidR="007C220E" w:rsidRDefault="00B4058F">
            <w:pPr>
              <w:pStyle w:val="TableParagraph"/>
              <w:spacing w:before="21"/>
              <w:ind w:left="635"/>
              <w:rPr>
                <w:rFonts w:ascii="Arial MT"/>
              </w:rPr>
            </w:pPr>
            <w:r>
              <w:rPr>
                <w:rFonts w:ascii="Arial MT"/>
              </w:rPr>
              <w:t>6M</w:t>
            </w:r>
          </w:p>
        </w:tc>
      </w:tr>
      <w:tr w:rsidR="007C220E">
        <w:trPr>
          <w:trHeight w:val="321"/>
        </w:trPr>
        <w:tc>
          <w:tcPr>
            <w:tcW w:w="3507" w:type="dxa"/>
          </w:tcPr>
          <w:p w:rsidR="007C220E" w:rsidRDefault="00B4058F">
            <w:pPr>
              <w:pStyle w:val="TableParagraph"/>
              <w:spacing w:before="31"/>
              <w:ind w:left="69"/>
              <w:rPr>
                <w:rFonts w:ascii="Arial MT"/>
              </w:rPr>
            </w:pPr>
            <w:r>
              <w:rPr>
                <w:rFonts w:ascii="Arial MT"/>
              </w:rPr>
              <w:t>INTERNET</w:t>
            </w:r>
          </w:p>
        </w:tc>
        <w:tc>
          <w:tcPr>
            <w:tcW w:w="1541" w:type="dxa"/>
          </w:tcPr>
          <w:p w:rsidR="007C220E" w:rsidRDefault="00B4058F">
            <w:pPr>
              <w:pStyle w:val="TableParagraph"/>
              <w:spacing w:before="31"/>
              <w:ind w:left="566"/>
              <w:rPr>
                <w:rFonts w:ascii="Arial MT"/>
              </w:rPr>
            </w:pPr>
            <w:r>
              <w:rPr>
                <w:rFonts w:ascii="Arial MT"/>
              </w:rPr>
              <w:t>80M</w:t>
            </w:r>
          </w:p>
        </w:tc>
      </w:tr>
    </w:tbl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1"/>
        <w:rPr>
          <w:sz w:val="16"/>
        </w:rPr>
      </w:pPr>
    </w:p>
    <w:p w:rsidR="007C220E" w:rsidRDefault="00B4058F">
      <w:pPr>
        <w:pStyle w:val="Textoindependiente"/>
        <w:spacing w:line="259" w:lineRule="auto"/>
        <w:ind w:left="262" w:right="775"/>
        <w:jc w:val="both"/>
      </w:pPr>
      <w:r>
        <w:t>De igual forma, se cuenta con un mecanismo de redundancia de los canales de conectividad que</w:t>
      </w:r>
      <w:r>
        <w:rPr>
          <w:spacing w:val="1"/>
        </w:rPr>
        <w:t xml:space="preserve"> </w:t>
      </w:r>
      <w:r>
        <w:t>mitiga el riesgo de pérdida de conexión de una de las sedes o conexión a internet si falla el canal</w:t>
      </w:r>
      <w:r>
        <w:rPr>
          <w:spacing w:val="1"/>
        </w:rPr>
        <w:t xml:space="preserve"> </w:t>
      </w:r>
      <w:r>
        <w:t>principal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conexión.</w:t>
      </w:r>
    </w:p>
    <w:p w:rsidR="007C220E" w:rsidRDefault="00B4058F">
      <w:pPr>
        <w:pStyle w:val="Textoindependiente"/>
        <w:spacing w:before="160"/>
        <w:ind w:left="262"/>
        <w:jc w:val="both"/>
      </w:pPr>
      <w:r>
        <w:t>El</w:t>
      </w:r>
      <w:r>
        <w:rPr>
          <w:spacing w:val="-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diagrama</w:t>
      </w:r>
      <w:r>
        <w:rPr>
          <w:spacing w:val="-3"/>
        </w:rPr>
        <w:t xml:space="preserve"> </w:t>
      </w:r>
      <w:r>
        <w:t>muestra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configuración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conectividad</w:t>
      </w:r>
      <w:r>
        <w:rPr>
          <w:spacing w:val="-5"/>
        </w:rPr>
        <w:t xml:space="preserve"> </w:t>
      </w:r>
      <w:r>
        <w:t>LAN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WAN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UAECD</w:t>
      </w:r>
    </w:p>
    <w:p w:rsidR="007C220E" w:rsidRDefault="007C220E">
      <w:pPr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3"/>
        <w:rPr>
          <w:sz w:val="19"/>
        </w:rPr>
      </w:pPr>
    </w:p>
    <w:p w:rsidR="007C220E" w:rsidRDefault="00B4058F">
      <w:pPr>
        <w:pStyle w:val="Textoindependiente"/>
        <w:ind w:left="126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326220" cy="4953000"/>
            <wp:effectExtent l="0" t="0" r="0" b="0"/>
            <wp:docPr id="117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8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622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20E" w:rsidRDefault="007C220E">
      <w:pPr>
        <w:pStyle w:val="Textoindependiente"/>
        <w:rPr>
          <w:sz w:val="11"/>
        </w:rPr>
      </w:pPr>
    </w:p>
    <w:p w:rsidR="007C220E" w:rsidRDefault="00B4058F">
      <w:pPr>
        <w:spacing w:before="64"/>
        <w:ind w:left="2705"/>
        <w:rPr>
          <w:i/>
          <w:sz w:val="18"/>
        </w:rPr>
      </w:pP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26.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Configuración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Conectividad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LAN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WAN</w:t>
      </w:r>
    </w:p>
    <w:p w:rsidR="007C220E" w:rsidRDefault="007C220E">
      <w:pPr>
        <w:pStyle w:val="Textoindependiente"/>
        <w:rPr>
          <w:i/>
          <w:sz w:val="18"/>
        </w:rPr>
      </w:pPr>
    </w:p>
    <w:p w:rsidR="007C220E" w:rsidRDefault="007C220E">
      <w:pPr>
        <w:pStyle w:val="Textoindependiente"/>
        <w:rPr>
          <w:i/>
          <w:sz w:val="18"/>
        </w:rPr>
      </w:pPr>
    </w:p>
    <w:p w:rsidR="007C220E" w:rsidRDefault="007C220E">
      <w:pPr>
        <w:pStyle w:val="Textoindependiente"/>
        <w:rPr>
          <w:i/>
          <w:sz w:val="17"/>
        </w:rPr>
      </w:pPr>
    </w:p>
    <w:p w:rsidR="007C220E" w:rsidRDefault="00B4058F">
      <w:pPr>
        <w:pStyle w:val="Ttulo3"/>
        <w:numPr>
          <w:ilvl w:val="2"/>
          <w:numId w:val="60"/>
        </w:numPr>
        <w:tabs>
          <w:tab w:val="left" w:pos="981"/>
          <w:tab w:val="left" w:pos="982"/>
        </w:tabs>
      </w:pPr>
      <w:bookmarkStart w:id="35" w:name="_TOC_250048"/>
      <w:r>
        <w:t>Inventario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infraestructura</w:t>
      </w:r>
      <w:r>
        <w:rPr>
          <w:spacing w:val="-2"/>
        </w:rPr>
        <w:t xml:space="preserve"> </w:t>
      </w:r>
      <w:bookmarkEnd w:id="35"/>
      <w:r>
        <w:t>tecnológica</w:t>
      </w:r>
    </w:p>
    <w:p w:rsidR="007C220E" w:rsidRDefault="007C220E">
      <w:pPr>
        <w:pStyle w:val="Textoindependiente"/>
        <w:rPr>
          <w:rFonts w:ascii="Calibri Light"/>
          <w:sz w:val="24"/>
        </w:rPr>
      </w:pPr>
    </w:p>
    <w:p w:rsidR="007C220E" w:rsidRDefault="007C220E">
      <w:pPr>
        <w:pStyle w:val="Textoindependiente"/>
        <w:rPr>
          <w:rFonts w:ascii="Calibri Light"/>
          <w:sz w:val="24"/>
        </w:rPr>
      </w:pPr>
    </w:p>
    <w:p w:rsidR="007C220E" w:rsidRDefault="007C220E">
      <w:pPr>
        <w:pStyle w:val="Textoindependiente"/>
        <w:spacing w:before="9"/>
        <w:rPr>
          <w:rFonts w:ascii="Calibri Light"/>
          <w:sz w:val="27"/>
        </w:rPr>
      </w:pPr>
    </w:p>
    <w:p w:rsidR="007C220E" w:rsidRDefault="00B4058F">
      <w:pPr>
        <w:pStyle w:val="Textoindependiente"/>
        <w:spacing w:line="259" w:lineRule="auto"/>
        <w:ind w:left="262" w:right="772"/>
        <w:jc w:val="both"/>
      </w:pPr>
      <w:r>
        <w:t>Sobre la infraestructura de TI, la Gerencia de Tecnología, dispone de los siguientes diagramas que</w:t>
      </w:r>
      <w:r>
        <w:rPr>
          <w:spacing w:val="1"/>
        </w:rPr>
        <w:t xml:space="preserve"> </w:t>
      </w:r>
      <w:r>
        <w:t>se encuentran disponibles para los colaboradores autorizados en el repositorio de la Subgerencia</w:t>
      </w:r>
      <w:r>
        <w:rPr>
          <w:spacing w:val="1"/>
        </w:rPr>
        <w:t xml:space="preserve"> </w:t>
      </w:r>
      <w:r>
        <w:t>de Infraestructura</w:t>
      </w:r>
      <w:r>
        <w:rPr>
          <w:spacing w:val="-1"/>
        </w:rPr>
        <w:t xml:space="preserve"> </w:t>
      </w:r>
      <w:r>
        <w:t>Tecnológica: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B4058F">
      <w:pPr>
        <w:pStyle w:val="Prrafodelista"/>
        <w:numPr>
          <w:ilvl w:val="0"/>
          <w:numId w:val="57"/>
        </w:numPr>
        <w:tabs>
          <w:tab w:val="left" w:pos="981"/>
          <w:tab w:val="left" w:pos="982"/>
        </w:tabs>
        <w:spacing w:before="234"/>
        <w:ind w:hanging="361"/>
      </w:pPr>
      <w:r>
        <w:t>Topología</w:t>
      </w:r>
      <w:r>
        <w:rPr>
          <w:spacing w:val="-4"/>
        </w:rPr>
        <w:t xml:space="preserve"> </w:t>
      </w:r>
      <w:r>
        <w:t>equipos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seguridad</w:t>
      </w:r>
      <w:r>
        <w:rPr>
          <w:spacing w:val="-2"/>
        </w:rPr>
        <w:t xml:space="preserve"> </w:t>
      </w:r>
      <w:r>
        <w:t>Fortinet</w:t>
      </w:r>
      <w:r>
        <w:rPr>
          <w:spacing w:val="-2"/>
        </w:rPr>
        <w:t xml:space="preserve"> </w:t>
      </w:r>
      <w:r>
        <w:t>UAECD de</w:t>
      </w:r>
      <w:r>
        <w:rPr>
          <w:spacing w:val="-1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datacenter.</w:t>
      </w:r>
    </w:p>
    <w:p w:rsidR="007C220E" w:rsidRDefault="00B4058F">
      <w:pPr>
        <w:pStyle w:val="Prrafodelista"/>
        <w:numPr>
          <w:ilvl w:val="0"/>
          <w:numId w:val="57"/>
        </w:numPr>
        <w:tabs>
          <w:tab w:val="left" w:pos="981"/>
          <w:tab w:val="left" w:pos="982"/>
        </w:tabs>
        <w:spacing w:before="22"/>
        <w:ind w:hanging="361"/>
      </w:pPr>
      <w:r>
        <w:t>Topología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red</w:t>
      </w:r>
      <w:r>
        <w:rPr>
          <w:spacing w:val="-2"/>
        </w:rPr>
        <w:t xml:space="preserve"> </w:t>
      </w:r>
      <w:r>
        <w:t>– switches</w:t>
      </w:r>
    </w:p>
    <w:p w:rsidR="007C220E" w:rsidRDefault="00B4058F">
      <w:pPr>
        <w:pStyle w:val="Prrafodelista"/>
        <w:numPr>
          <w:ilvl w:val="0"/>
          <w:numId w:val="57"/>
        </w:numPr>
        <w:tabs>
          <w:tab w:val="left" w:pos="981"/>
          <w:tab w:val="left" w:pos="982"/>
        </w:tabs>
        <w:spacing w:before="22"/>
        <w:ind w:hanging="361"/>
      </w:pPr>
      <w:r>
        <w:t>Diagrama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arquitectura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entorno de producción</w:t>
      </w:r>
      <w:r>
        <w:rPr>
          <w:spacing w:val="-4"/>
        </w:rPr>
        <w:t xml:space="preserve"> </w:t>
      </w:r>
      <w:r>
        <w:t>interno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externo de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UAECD</w:t>
      </w:r>
    </w:p>
    <w:p w:rsidR="007C220E" w:rsidRDefault="00B4058F">
      <w:pPr>
        <w:pStyle w:val="Prrafodelista"/>
        <w:numPr>
          <w:ilvl w:val="0"/>
          <w:numId w:val="57"/>
        </w:numPr>
        <w:tabs>
          <w:tab w:val="left" w:pos="981"/>
          <w:tab w:val="left" w:pos="982"/>
        </w:tabs>
        <w:spacing w:before="20"/>
        <w:ind w:hanging="361"/>
      </w:pPr>
      <w:r>
        <w:t>Infraestructura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SIIC</w:t>
      </w:r>
    </w:p>
    <w:p w:rsidR="007C220E" w:rsidRDefault="00B4058F">
      <w:pPr>
        <w:pStyle w:val="Textoindependiente"/>
        <w:spacing w:before="182" w:line="256" w:lineRule="auto"/>
        <w:ind w:left="262" w:right="663"/>
      </w:pPr>
      <w:r>
        <w:t>Adicionalmente, dispone de un documento que describe la configuración y capacidades del equipo</w:t>
      </w:r>
      <w:r>
        <w:rPr>
          <w:spacing w:val="-47"/>
        </w:rPr>
        <w:t xml:space="preserve"> </w:t>
      </w:r>
      <w:r>
        <w:t>Oracle</w:t>
      </w:r>
      <w:r>
        <w:rPr>
          <w:spacing w:val="-3"/>
        </w:rPr>
        <w:t xml:space="preserve"> </w:t>
      </w:r>
      <w:r>
        <w:t>Private</w:t>
      </w:r>
      <w:r>
        <w:rPr>
          <w:spacing w:val="-2"/>
        </w:rPr>
        <w:t xml:space="preserve"> </w:t>
      </w:r>
      <w:r>
        <w:t>Compute Appliance</w:t>
      </w:r>
      <w:r>
        <w:rPr>
          <w:spacing w:val="1"/>
        </w:rPr>
        <w:t xml:space="preserve"> </w:t>
      </w:r>
      <w:r>
        <w:t>X5-2</w:t>
      </w:r>
    </w:p>
    <w:p w:rsidR="007C220E" w:rsidRDefault="00B4058F">
      <w:pPr>
        <w:pStyle w:val="Textoindependiente"/>
        <w:spacing w:before="165" w:line="259" w:lineRule="auto"/>
        <w:ind w:left="262"/>
      </w:pPr>
      <w:r>
        <w:t>Durante</w:t>
      </w:r>
      <w:r>
        <w:rPr>
          <w:spacing w:val="37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vigencia</w:t>
      </w:r>
      <w:r>
        <w:rPr>
          <w:spacing w:val="37"/>
        </w:rPr>
        <w:t xml:space="preserve"> </w:t>
      </w:r>
      <w:r>
        <w:t>2021,</w:t>
      </w:r>
      <w:r>
        <w:rPr>
          <w:spacing w:val="36"/>
        </w:rPr>
        <w:t xml:space="preserve"> </w:t>
      </w:r>
      <w:r>
        <w:t>se</w:t>
      </w:r>
      <w:r>
        <w:rPr>
          <w:spacing w:val="38"/>
        </w:rPr>
        <w:t xml:space="preserve"> </w:t>
      </w:r>
      <w:r>
        <w:t>realizó</w:t>
      </w:r>
      <w:r>
        <w:rPr>
          <w:spacing w:val="39"/>
        </w:rPr>
        <w:t xml:space="preserve"> </w:t>
      </w:r>
      <w:r>
        <w:t>para</w:t>
      </w:r>
      <w:r>
        <w:rPr>
          <w:spacing w:val="36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actualización</w:t>
      </w:r>
      <w:r>
        <w:rPr>
          <w:spacing w:val="38"/>
        </w:rPr>
        <w:t xml:space="preserve"> </w:t>
      </w:r>
      <w:r>
        <w:t>del</w:t>
      </w:r>
      <w:r>
        <w:rPr>
          <w:spacing w:val="38"/>
        </w:rPr>
        <w:t xml:space="preserve"> </w:t>
      </w:r>
      <w:r>
        <w:t>inventario</w:t>
      </w:r>
      <w:r>
        <w:rPr>
          <w:spacing w:val="39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infraestructura,</w:t>
      </w:r>
      <w:r>
        <w:rPr>
          <w:spacing w:val="37"/>
        </w:rPr>
        <w:t xml:space="preserve"> </w:t>
      </w:r>
      <w:r>
        <w:t>las</w:t>
      </w:r>
      <w:r>
        <w:rPr>
          <w:spacing w:val="-46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acciones:</w:t>
      </w:r>
    </w:p>
    <w:p w:rsidR="007C220E" w:rsidRDefault="00B4058F">
      <w:pPr>
        <w:pStyle w:val="Prrafodelista"/>
        <w:numPr>
          <w:ilvl w:val="0"/>
          <w:numId w:val="57"/>
        </w:numPr>
        <w:tabs>
          <w:tab w:val="left" w:pos="982"/>
        </w:tabs>
        <w:spacing w:before="160" w:line="259" w:lineRule="auto"/>
        <w:ind w:left="981" w:right="774"/>
        <w:jc w:val="both"/>
      </w:pPr>
      <w:r>
        <w:t>Ajuste del procedimiento de gestión de configuración, cuyo objetivo es realizar el registro,</w:t>
      </w:r>
      <w:r>
        <w:rPr>
          <w:spacing w:val="1"/>
        </w:rPr>
        <w:t xml:space="preserve"> </w:t>
      </w:r>
      <w:r>
        <w:t>actualización y/o eliminación de la información de los recursos tecnológicos de la Unidad</w:t>
      </w:r>
      <w:r>
        <w:rPr>
          <w:spacing w:val="1"/>
        </w:rPr>
        <w:t xml:space="preserve"> </w:t>
      </w:r>
      <w:r>
        <w:t>en</w:t>
      </w:r>
      <w:r>
        <w:rPr>
          <w:spacing w:val="46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base</w:t>
      </w:r>
      <w:r>
        <w:rPr>
          <w:spacing w:val="48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datos</w:t>
      </w:r>
      <w:r>
        <w:rPr>
          <w:spacing w:val="47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configuración</w:t>
      </w:r>
      <w:r>
        <w:rPr>
          <w:spacing w:val="47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CMDB</w:t>
      </w:r>
      <w:r>
        <w:rPr>
          <w:spacing w:val="47"/>
        </w:rPr>
        <w:t xml:space="preserve"> </w:t>
      </w:r>
      <w:r>
        <w:t>(Por</w:t>
      </w:r>
      <w:r>
        <w:rPr>
          <w:spacing w:val="46"/>
        </w:rPr>
        <w:t xml:space="preserve"> </w:t>
      </w:r>
      <w:r>
        <w:t>sus</w:t>
      </w:r>
      <w:r>
        <w:rPr>
          <w:spacing w:val="46"/>
        </w:rPr>
        <w:t xml:space="preserve"> </w:t>
      </w:r>
      <w:r>
        <w:t>siglas</w:t>
      </w:r>
      <w:r>
        <w:rPr>
          <w:spacing w:val="47"/>
        </w:rPr>
        <w:t xml:space="preserve"> </w:t>
      </w:r>
      <w:r>
        <w:t>en</w:t>
      </w:r>
      <w:r>
        <w:rPr>
          <w:spacing w:val="46"/>
        </w:rPr>
        <w:t xml:space="preserve"> </w:t>
      </w:r>
      <w:r>
        <w:t>inglés</w:t>
      </w:r>
      <w:r>
        <w:rPr>
          <w:spacing w:val="48"/>
        </w:rPr>
        <w:t xml:space="preserve"> </w:t>
      </w:r>
      <w:r>
        <w:t>Con</w:t>
      </w:r>
      <w:r>
        <w:t>figuration</w:t>
      </w:r>
      <w:r>
        <w:rPr>
          <w:spacing w:val="-48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Database),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marco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mejores</w:t>
      </w:r>
      <w:r>
        <w:rPr>
          <w:spacing w:val="1"/>
        </w:rPr>
        <w:t xml:space="preserve"> </w:t>
      </w:r>
      <w:r>
        <w:t>prácticas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ITIL®</w:t>
      </w:r>
      <w:r>
        <w:rPr>
          <w:spacing w:val="1"/>
        </w:rPr>
        <w:t xml:space="preserve"> </w:t>
      </w:r>
      <w:r>
        <w:t>(Information</w:t>
      </w:r>
      <w:r>
        <w:rPr>
          <w:spacing w:val="1"/>
        </w:rPr>
        <w:t xml:space="preserve"> </w:t>
      </w:r>
      <w:r>
        <w:t>Technology</w:t>
      </w:r>
      <w:r>
        <w:rPr>
          <w:spacing w:val="-3"/>
        </w:rPr>
        <w:t xml:space="preserve"> </w:t>
      </w:r>
      <w:r>
        <w:t>Infrastructure</w:t>
      </w:r>
      <w:r>
        <w:rPr>
          <w:spacing w:val="-2"/>
        </w:rPr>
        <w:t xml:space="preserve"> </w:t>
      </w:r>
      <w:r>
        <w:t>Library)</w:t>
      </w:r>
    </w:p>
    <w:p w:rsidR="007C220E" w:rsidRDefault="00B4058F">
      <w:pPr>
        <w:pStyle w:val="Prrafodelista"/>
        <w:numPr>
          <w:ilvl w:val="0"/>
          <w:numId w:val="57"/>
        </w:numPr>
        <w:tabs>
          <w:tab w:val="left" w:pos="982"/>
        </w:tabs>
        <w:spacing w:line="280" w:lineRule="exact"/>
        <w:ind w:hanging="361"/>
        <w:jc w:val="both"/>
      </w:pPr>
      <w:r>
        <w:t>Depuración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inventario</w:t>
      </w:r>
      <w:r>
        <w:rPr>
          <w:spacing w:val="-3"/>
        </w:rPr>
        <w:t xml:space="preserve"> </w:t>
      </w:r>
      <w:r>
        <w:t>de infraestructura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TI</w:t>
      </w:r>
    </w:p>
    <w:p w:rsidR="007C220E" w:rsidRDefault="00B4058F">
      <w:pPr>
        <w:pStyle w:val="Prrafodelista"/>
        <w:numPr>
          <w:ilvl w:val="0"/>
          <w:numId w:val="57"/>
        </w:numPr>
        <w:tabs>
          <w:tab w:val="left" w:pos="982"/>
        </w:tabs>
        <w:spacing w:before="20" w:line="259" w:lineRule="auto"/>
        <w:ind w:left="981" w:right="777"/>
        <w:jc w:val="both"/>
      </w:pPr>
      <w:r>
        <w:rPr>
          <w:spacing w:val="-1"/>
        </w:rPr>
        <w:t>Dos</w:t>
      </w:r>
      <w:r>
        <w:rPr>
          <w:spacing w:val="-12"/>
        </w:rPr>
        <w:t xml:space="preserve"> </w:t>
      </w:r>
      <w:r>
        <w:rPr>
          <w:spacing w:val="-1"/>
        </w:rPr>
        <w:t>actualizaciones</w:t>
      </w:r>
      <w:r>
        <w:rPr>
          <w:spacing w:val="-11"/>
        </w:rPr>
        <w:t xml:space="preserve"> </w:t>
      </w:r>
      <w:r>
        <w:t>(Mayo</w:t>
      </w:r>
      <w:r>
        <w:rPr>
          <w:spacing w:val="-1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Septiembre)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recursos</w:t>
      </w:r>
      <w:r>
        <w:rPr>
          <w:spacing w:val="-9"/>
        </w:rPr>
        <w:t xml:space="preserve"> </w:t>
      </w:r>
      <w:r>
        <w:t>tecnológicos</w:t>
      </w:r>
      <w:r>
        <w:rPr>
          <w:spacing w:val="-12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CMBD,</w:t>
      </w:r>
      <w:r>
        <w:rPr>
          <w:spacing w:val="-9"/>
        </w:rPr>
        <w:t xml:space="preserve"> </w:t>
      </w:r>
      <w:r>
        <w:t>teniendo</w:t>
      </w:r>
      <w:r>
        <w:rPr>
          <w:spacing w:val="-47"/>
        </w:rPr>
        <w:t xml:space="preserve"> </w:t>
      </w:r>
      <w:r>
        <w:t>en cuenta los atributos definidos en</w:t>
      </w:r>
      <w:r>
        <w:rPr>
          <w:spacing w:val="1"/>
        </w:rPr>
        <w:t xml:space="preserve"> </w:t>
      </w:r>
      <w:r>
        <w:t>el inventario inicial del 2020.</w:t>
      </w:r>
      <w:r>
        <w:rPr>
          <w:spacing w:val="1"/>
        </w:rPr>
        <w:t xml:space="preserve"> </w:t>
      </w:r>
      <w:r>
        <w:t>Para este ejercicio</w:t>
      </w:r>
      <w:r>
        <w:rPr>
          <w:spacing w:val="1"/>
        </w:rPr>
        <w:t xml:space="preserve"> </w:t>
      </w:r>
      <w:r>
        <w:t>estableció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estructura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familia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clases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tecnológicos,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un(os)</w:t>
      </w:r>
      <w:r>
        <w:rPr>
          <w:spacing w:val="1"/>
        </w:rPr>
        <w:t xml:space="preserve"> </w:t>
      </w:r>
      <w:r>
        <w:t>responsable(s) por cada</w:t>
      </w:r>
      <w:r>
        <w:rPr>
          <w:spacing w:val="-3"/>
        </w:rPr>
        <w:t xml:space="preserve"> </w:t>
      </w:r>
      <w:r>
        <w:t>componente.</w:t>
      </w:r>
      <w:r>
        <w:rPr>
          <w:spacing w:val="47"/>
        </w:rPr>
        <w:t xml:space="preserve"> </w:t>
      </w:r>
      <w:r>
        <w:t>Dicha</w:t>
      </w:r>
      <w:r>
        <w:rPr>
          <w:spacing w:val="-3"/>
        </w:rPr>
        <w:t xml:space="preserve"> </w:t>
      </w:r>
      <w:r>
        <w:t>estructura</w:t>
      </w:r>
      <w:r>
        <w:rPr>
          <w:spacing w:val="-1"/>
        </w:rPr>
        <w:t xml:space="preserve"> </w:t>
      </w:r>
      <w:r>
        <w:t>fue la siguiente</w:t>
      </w:r>
      <w:r>
        <w:t>:</w:t>
      </w:r>
    </w:p>
    <w:p w:rsidR="007C220E" w:rsidRDefault="007C220E">
      <w:pPr>
        <w:pStyle w:val="Textoindependiente"/>
        <w:spacing w:before="1"/>
        <w:rPr>
          <w:sz w:val="13"/>
        </w:rPr>
      </w:pPr>
    </w:p>
    <w:tbl>
      <w:tblPr>
        <w:tblStyle w:val="TableNormal"/>
        <w:tblW w:w="0" w:type="auto"/>
        <w:tblInd w:w="2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19"/>
        <w:gridCol w:w="4419"/>
      </w:tblGrid>
      <w:tr w:rsidR="007C220E">
        <w:trPr>
          <w:trHeight w:val="448"/>
        </w:trPr>
        <w:tc>
          <w:tcPr>
            <w:tcW w:w="4419" w:type="dxa"/>
            <w:shd w:val="clear" w:color="auto" w:fill="FFFF00"/>
          </w:tcPr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Clase</w:t>
            </w:r>
          </w:p>
        </w:tc>
        <w:tc>
          <w:tcPr>
            <w:tcW w:w="4419" w:type="dxa"/>
            <w:shd w:val="clear" w:color="auto" w:fill="FFFF00"/>
          </w:tcPr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Responsable</w:t>
            </w:r>
          </w:p>
        </w:tc>
      </w:tr>
      <w:tr w:rsidR="007C220E">
        <w:trPr>
          <w:trHeight w:val="447"/>
        </w:trPr>
        <w:tc>
          <w:tcPr>
            <w:tcW w:w="4419" w:type="dxa"/>
          </w:tcPr>
          <w:p w:rsidR="007C220E" w:rsidRDefault="00B4058F">
            <w:pPr>
              <w:pStyle w:val="TableParagraph"/>
              <w:spacing w:line="267" w:lineRule="exact"/>
              <w:ind w:left="107"/>
            </w:pPr>
            <w:r>
              <w:t>Servidores</w:t>
            </w:r>
          </w:p>
        </w:tc>
        <w:tc>
          <w:tcPr>
            <w:tcW w:w="4419" w:type="dxa"/>
            <w:tcBorders>
              <w:right w:val="nil"/>
            </w:tcBorders>
          </w:tcPr>
          <w:p w:rsidR="007C220E" w:rsidRDefault="00B4058F">
            <w:pPr>
              <w:pStyle w:val="TableParagraph"/>
              <w:spacing w:line="267" w:lineRule="exact"/>
              <w:ind w:left="107"/>
            </w:pPr>
            <w:r>
              <w:t>Eibin</w:t>
            </w:r>
            <w:r>
              <w:rPr>
                <w:spacing w:val="-2"/>
              </w:rPr>
              <w:t xml:space="preserve"> </w:t>
            </w:r>
            <w:r>
              <w:t>Fabian</w:t>
            </w:r>
            <w:r>
              <w:rPr>
                <w:spacing w:val="49"/>
              </w:rPr>
              <w:t xml:space="preserve"> </w:t>
            </w:r>
            <w:r>
              <w:t>Acosta y</w:t>
            </w:r>
            <w:r>
              <w:rPr>
                <w:spacing w:val="-3"/>
              </w:rPr>
              <w:t xml:space="preserve"> </w:t>
            </w:r>
            <w:r>
              <w:t>Milton</w:t>
            </w:r>
            <w:r>
              <w:rPr>
                <w:spacing w:val="-1"/>
              </w:rPr>
              <w:t xml:space="preserve"> </w:t>
            </w:r>
            <w:r>
              <w:t>tovar</w:t>
            </w:r>
          </w:p>
        </w:tc>
      </w:tr>
      <w:tr w:rsidR="007C220E">
        <w:trPr>
          <w:trHeight w:val="733"/>
        </w:trPr>
        <w:tc>
          <w:tcPr>
            <w:tcW w:w="4419" w:type="dxa"/>
          </w:tcPr>
          <w:p w:rsidR="007C220E" w:rsidRDefault="007C220E">
            <w:pPr>
              <w:pStyle w:val="TableParagraph"/>
              <w:spacing w:before="6"/>
              <w:rPr>
                <w:sz w:val="23"/>
              </w:rPr>
            </w:pPr>
          </w:p>
          <w:p w:rsidR="007C220E" w:rsidRDefault="00B4058F">
            <w:pPr>
              <w:pStyle w:val="TableParagraph"/>
              <w:ind w:left="107"/>
            </w:pPr>
            <w:r>
              <w:t>Capa</w:t>
            </w:r>
            <w:r>
              <w:rPr>
                <w:spacing w:val="-1"/>
              </w:rPr>
              <w:t xml:space="preserve"> </w:t>
            </w:r>
            <w:r>
              <w:t>media</w:t>
            </w:r>
          </w:p>
        </w:tc>
        <w:tc>
          <w:tcPr>
            <w:tcW w:w="4419" w:type="dxa"/>
          </w:tcPr>
          <w:p w:rsidR="007C220E" w:rsidRDefault="00B4058F">
            <w:pPr>
              <w:pStyle w:val="TableParagraph"/>
              <w:spacing w:line="256" w:lineRule="auto"/>
              <w:ind w:left="107" w:right="432"/>
            </w:pPr>
            <w:r>
              <w:t>Oscar Orlando Camargo, Aldemar Guzmán,</w:t>
            </w:r>
            <w:r>
              <w:rPr>
                <w:spacing w:val="-47"/>
              </w:rPr>
              <w:t xml:space="preserve"> </w:t>
            </w:r>
            <w:r>
              <w:t>Mauricio</w:t>
            </w:r>
            <w:r>
              <w:rPr>
                <w:spacing w:val="-3"/>
              </w:rPr>
              <w:t xml:space="preserve"> </w:t>
            </w:r>
            <w:r>
              <w:t>García,</w:t>
            </w:r>
            <w:r>
              <w:rPr>
                <w:spacing w:val="-3"/>
              </w:rPr>
              <w:t xml:space="preserve"> </w:t>
            </w:r>
            <w:r>
              <w:t>William</w:t>
            </w:r>
            <w:r>
              <w:rPr>
                <w:spacing w:val="1"/>
              </w:rPr>
              <w:t xml:space="preserve"> </w:t>
            </w:r>
            <w:r>
              <w:t>Tarazona</w:t>
            </w:r>
          </w:p>
        </w:tc>
      </w:tr>
      <w:tr w:rsidR="007C220E">
        <w:trPr>
          <w:trHeight w:val="448"/>
        </w:trPr>
        <w:tc>
          <w:tcPr>
            <w:tcW w:w="4419" w:type="dxa"/>
          </w:tcPr>
          <w:p w:rsidR="007C220E" w:rsidRDefault="00B4058F">
            <w:pPr>
              <w:pStyle w:val="TableParagraph"/>
              <w:spacing w:before="1"/>
              <w:ind w:left="107"/>
            </w:pPr>
            <w:r>
              <w:t>Bases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datos</w:t>
            </w:r>
          </w:p>
        </w:tc>
        <w:tc>
          <w:tcPr>
            <w:tcW w:w="4419" w:type="dxa"/>
          </w:tcPr>
          <w:p w:rsidR="007C220E" w:rsidRDefault="00B4058F">
            <w:pPr>
              <w:pStyle w:val="TableParagraph"/>
              <w:spacing w:before="1"/>
              <w:ind w:left="107"/>
            </w:pPr>
            <w:r>
              <w:t>Monica</w:t>
            </w:r>
            <w:r>
              <w:rPr>
                <w:spacing w:val="-5"/>
              </w:rPr>
              <w:t xml:space="preserve"> </w:t>
            </w:r>
            <w:r>
              <w:t>Chacon,</w:t>
            </w:r>
            <w:r>
              <w:rPr>
                <w:spacing w:val="-2"/>
              </w:rPr>
              <w:t xml:space="preserve"> </w:t>
            </w:r>
            <w:r>
              <w:t>Carlos</w:t>
            </w:r>
            <w:r>
              <w:rPr>
                <w:spacing w:val="-1"/>
              </w:rPr>
              <w:t xml:space="preserve"> </w:t>
            </w:r>
            <w:r>
              <w:t>Vivas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Jorge</w:t>
            </w:r>
            <w:r>
              <w:rPr>
                <w:spacing w:val="-1"/>
              </w:rPr>
              <w:t xml:space="preserve"> </w:t>
            </w:r>
            <w:r>
              <w:t>Blanco</w:t>
            </w:r>
          </w:p>
        </w:tc>
      </w:tr>
      <w:tr w:rsidR="007C220E">
        <w:trPr>
          <w:trHeight w:val="736"/>
        </w:trPr>
        <w:tc>
          <w:tcPr>
            <w:tcW w:w="4419" w:type="dxa"/>
          </w:tcPr>
          <w:p w:rsidR="007C220E" w:rsidRDefault="00B4058F">
            <w:pPr>
              <w:pStyle w:val="TableParagraph"/>
              <w:spacing w:line="256" w:lineRule="auto"/>
              <w:ind w:left="107" w:right="598"/>
            </w:pPr>
            <w:r>
              <w:t>Redes y comunicaciones, switches, sw de</w:t>
            </w:r>
            <w:r>
              <w:rPr>
                <w:spacing w:val="-47"/>
              </w:rPr>
              <w:t xml:space="preserve"> </w:t>
            </w:r>
            <w:r>
              <w:t>redes</w:t>
            </w:r>
          </w:p>
        </w:tc>
        <w:tc>
          <w:tcPr>
            <w:tcW w:w="4419" w:type="dxa"/>
          </w:tcPr>
          <w:p w:rsidR="007C220E" w:rsidRDefault="007C220E">
            <w:pPr>
              <w:pStyle w:val="TableParagraph"/>
              <w:spacing w:before="6"/>
              <w:rPr>
                <w:sz w:val="23"/>
              </w:rPr>
            </w:pPr>
          </w:p>
          <w:p w:rsidR="007C220E" w:rsidRDefault="00B4058F">
            <w:pPr>
              <w:pStyle w:val="TableParagraph"/>
              <w:ind w:left="107"/>
            </w:pPr>
            <w:r>
              <w:t>Oscar</w:t>
            </w:r>
            <w:r>
              <w:rPr>
                <w:spacing w:val="-1"/>
              </w:rPr>
              <w:t xml:space="preserve"> </w:t>
            </w:r>
            <w:r>
              <w:t>Adrian</w:t>
            </w:r>
            <w:r>
              <w:rPr>
                <w:spacing w:val="-2"/>
              </w:rPr>
              <w:t xml:space="preserve"> </w:t>
            </w:r>
            <w:r>
              <w:t>Rey</w:t>
            </w:r>
            <w:r>
              <w:rPr>
                <w:spacing w:val="-2"/>
              </w:rPr>
              <w:t xml:space="preserve"> 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Victor</w:t>
            </w:r>
            <w:r>
              <w:rPr>
                <w:spacing w:val="-3"/>
              </w:rPr>
              <w:t xml:space="preserve"> </w:t>
            </w:r>
            <w:r>
              <w:t>Ramirez</w:t>
            </w:r>
          </w:p>
        </w:tc>
      </w:tr>
      <w:tr w:rsidR="007C220E">
        <w:trPr>
          <w:trHeight w:val="445"/>
        </w:trPr>
        <w:tc>
          <w:tcPr>
            <w:tcW w:w="4419" w:type="dxa"/>
          </w:tcPr>
          <w:p w:rsidR="007C220E" w:rsidRDefault="00B4058F">
            <w:pPr>
              <w:pStyle w:val="TableParagraph"/>
              <w:spacing w:line="267" w:lineRule="exact"/>
              <w:ind w:left="107"/>
            </w:pPr>
            <w:r>
              <w:t>Seguridad</w:t>
            </w:r>
            <w:r>
              <w:rPr>
                <w:spacing w:val="-2"/>
              </w:rPr>
              <w:t xml:space="preserve"> </w:t>
            </w:r>
            <w:r>
              <w:t>informática</w:t>
            </w:r>
          </w:p>
        </w:tc>
        <w:tc>
          <w:tcPr>
            <w:tcW w:w="4419" w:type="dxa"/>
          </w:tcPr>
          <w:p w:rsidR="007C220E" w:rsidRDefault="00B4058F">
            <w:pPr>
              <w:pStyle w:val="TableParagraph"/>
              <w:spacing w:line="267" w:lineRule="exact"/>
              <w:ind w:left="107"/>
            </w:pPr>
            <w:r>
              <w:t>José Ignacio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Julián</w:t>
            </w:r>
            <w:r>
              <w:rPr>
                <w:spacing w:val="-1"/>
              </w:rPr>
              <w:t xml:space="preserve"> </w:t>
            </w:r>
            <w:r>
              <w:t>Avella</w:t>
            </w:r>
          </w:p>
        </w:tc>
      </w:tr>
      <w:tr w:rsidR="007C220E">
        <w:trPr>
          <w:trHeight w:val="448"/>
        </w:trPr>
        <w:tc>
          <w:tcPr>
            <w:tcW w:w="4419" w:type="dxa"/>
          </w:tcPr>
          <w:p w:rsidR="007C220E" w:rsidRDefault="00B4058F">
            <w:pPr>
              <w:pStyle w:val="TableParagraph"/>
              <w:spacing w:before="2"/>
              <w:ind w:left="107"/>
            </w:pPr>
            <w:r>
              <w:t>UPS</w:t>
            </w:r>
          </w:p>
        </w:tc>
        <w:tc>
          <w:tcPr>
            <w:tcW w:w="4419" w:type="dxa"/>
          </w:tcPr>
          <w:p w:rsidR="007C220E" w:rsidRDefault="00B4058F">
            <w:pPr>
              <w:pStyle w:val="TableParagraph"/>
              <w:spacing w:before="2"/>
              <w:ind w:left="107"/>
            </w:pPr>
            <w:r>
              <w:t>Oscar</w:t>
            </w:r>
            <w:r>
              <w:rPr>
                <w:spacing w:val="-1"/>
              </w:rPr>
              <w:t xml:space="preserve"> </w:t>
            </w:r>
            <w:r>
              <w:t>Adrián</w:t>
            </w:r>
            <w:r>
              <w:rPr>
                <w:spacing w:val="-2"/>
              </w:rPr>
              <w:t xml:space="preserve"> </w:t>
            </w:r>
            <w:r>
              <w:t>Rey</w:t>
            </w:r>
            <w:r>
              <w:rPr>
                <w:spacing w:val="-2"/>
              </w:rPr>
              <w:t xml:space="preserve"> 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Victor</w:t>
            </w:r>
            <w:r>
              <w:rPr>
                <w:spacing w:val="-3"/>
              </w:rPr>
              <w:t xml:space="preserve"> </w:t>
            </w:r>
            <w:r>
              <w:t>Ramirez</w:t>
            </w:r>
          </w:p>
        </w:tc>
      </w:tr>
      <w:tr w:rsidR="007C220E">
        <w:trPr>
          <w:trHeight w:val="448"/>
        </w:trPr>
        <w:tc>
          <w:tcPr>
            <w:tcW w:w="4419" w:type="dxa"/>
          </w:tcPr>
          <w:p w:rsidR="007C220E" w:rsidRDefault="00B4058F">
            <w:pPr>
              <w:pStyle w:val="TableParagraph"/>
              <w:spacing w:before="1"/>
              <w:ind w:left="107"/>
            </w:pPr>
            <w:r>
              <w:t>Aires</w:t>
            </w:r>
            <w:r>
              <w:rPr>
                <w:spacing w:val="-2"/>
              </w:rPr>
              <w:t xml:space="preserve"> </w:t>
            </w:r>
            <w:r>
              <w:t>acondicionados</w:t>
            </w:r>
            <w:r>
              <w:rPr>
                <w:spacing w:val="-1"/>
              </w:rPr>
              <w:t xml:space="preserve"> </w:t>
            </w:r>
            <w:r>
              <w:t>(los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centro</w:t>
            </w:r>
            <w:r>
              <w:rPr>
                <w:spacing w:val="-3"/>
              </w:rPr>
              <w:t xml:space="preserve"> </w:t>
            </w:r>
            <w:r>
              <w:t>cableado)</w:t>
            </w:r>
          </w:p>
        </w:tc>
        <w:tc>
          <w:tcPr>
            <w:tcW w:w="4419" w:type="dxa"/>
          </w:tcPr>
          <w:p w:rsidR="007C220E" w:rsidRDefault="00B4058F">
            <w:pPr>
              <w:pStyle w:val="TableParagraph"/>
              <w:spacing w:before="1"/>
              <w:ind w:left="107"/>
            </w:pPr>
            <w:r>
              <w:t>Pablo</w:t>
            </w:r>
            <w:r>
              <w:rPr>
                <w:spacing w:val="-1"/>
              </w:rPr>
              <w:t xml:space="preserve"> </w:t>
            </w:r>
            <w:r>
              <w:t>Pacacira</w:t>
            </w:r>
          </w:p>
        </w:tc>
      </w:tr>
    </w:tbl>
    <w:p w:rsidR="007C220E" w:rsidRDefault="007C220E">
      <w:pPr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extoindependiente"/>
        <w:spacing w:before="1" w:line="259" w:lineRule="auto"/>
        <w:ind w:left="262" w:right="774"/>
        <w:jc w:val="both"/>
      </w:pPr>
      <w:r>
        <w:t>Adicionalmente, se dispone de un documento que relaciona el uso de tecnologías emergentes en</w:t>
      </w:r>
      <w:r>
        <w:rPr>
          <w:spacing w:val="1"/>
        </w:rPr>
        <w:t xml:space="preserve"> </w:t>
      </w:r>
      <w:r>
        <w:t>los servicios que se están implementando en catastro multipropósito, el cual se encuentra ubicado</w:t>
      </w:r>
      <w:r>
        <w:rPr>
          <w:spacing w:val="-47"/>
        </w:rPr>
        <w:t xml:space="preserve"> </w:t>
      </w:r>
      <w:r>
        <w:t>en:</w:t>
      </w:r>
    </w:p>
    <w:p w:rsidR="007C220E" w:rsidRDefault="00B4058F">
      <w:pPr>
        <w:pStyle w:val="Textoindependiente"/>
        <w:spacing w:before="159" w:line="259" w:lineRule="auto"/>
        <w:ind w:left="262"/>
      </w:pPr>
      <w:r>
        <w:rPr>
          <w:color w:val="0462C1"/>
          <w:u w:val="single" w:color="0462C1"/>
        </w:rPr>
        <w:t>https://catastrobogotacol.sharepoint.com/:f:/s/GerenciaTecnol</w:t>
      </w:r>
      <w:r>
        <w:rPr>
          <w:color w:val="0462C1"/>
          <w:u w:val="single" w:color="0462C1"/>
        </w:rPr>
        <w:t>oga-</w:t>
      </w:r>
      <w:r>
        <w:rPr>
          <w:color w:val="0462C1"/>
          <w:spacing w:val="1"/>
        </w:rPr>
        <w:t xml:space="preserve"> </w:t>
      </w:r>
      <w:r>
        <w:rPr>
          <w:color w:val="0462C1"/>
          <w:spacing w:val="-1"/>
          <w:u w:val="single" w:color="0462C1"/>
        </w:rPr>
        <w:t>GOBIERNODIGITAL/EtjfvhYsDV9Hh7aiXTs819IB8CxXlNLq54ciF_TN49_L1A?e=nx7HWQ</w:t>
      </w: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0"/>
        <w:rPr>
          <w:sz w:val="25"/>
        </w:rPr>
      </w:pPr>
    </w:p>
    <w:p w:rsidR="007C220E" w:rsidRDefault="00B4058F">
      <w:pPr>
        <w:pStyle w:val="Ttulo3"/>
        <w:numPr>
          <w:ilvl w:val="2"/>
          <w:numId w:val="60"/>
        </w:numPr>
        <w:tabs>
          <w:tab w:val="left" w:pos="981"/>
          <w:tab w:val="left" w:pos="982"/>
        </w:tabs>
        <w:spacing w:before="51"/>
      </w:pPr>
      <w:bookmarkStart w:id="36" w:name="_TOC_250047"/>
      <w:r>
        <w:t>Recuperación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disponibilidad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bookmarkEnd w:id="36"/>
      <w:r>
        <w:t>Operación</w:t>
      </w:r>
    </w:p>
    <w:p w:rsidR="007C220E" w:rsidRDefault="007C220E">
      <w:pPr>
        <w:pStyle w:val="Textoindependiente"/>
        <w:rPr>
          <w:rFonts w:ascii="Calibri Light"/>
          <w:sz w:val="24"/>
        </w:rPr>
      </w:pPr>
    </w:p>
    <w:p w:rsidR="007C220E" w:rsidRDefault="00B4058F">
      <w:pPr>
        <w:pStyle w:val="Prrafodelista"/>
        <w:numPr>
          <w:ilvl w:val="0"/>
          <w:numId w:val="56"/>
        </w:numPr>
        <w:tabs>
          <w:tab w:val="left" w:pos="969"/>
          <w:tab w:val="left" w:pos="970"/>
        </w:tabs>
        <w:spacing w:before="180"/>
      </w:pPr>
      <w:r>
        <w:t>Redundancia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alta</w:t>
      </w:r>
      <w:r>
        <w:rPr>
          <w:spacing w:val="-1"/>
        </w:rPr>
        <w:t xml:space="preserve"> </w:t>
      </w:r>
      <w:r>
        <w:t>disponibilidad.</w:t>
      </w:r>
    </w:p>
    <w:p w:rsidR="007C220E" w:rsidRDefault="007C220E">
      <w:pPr>
        <w:pStyle w:val="Textoindependiente"/>
        <w:spacing w:before="7"/>
        <w:rPr>
          <w:sz w:val="25"/>
        </w:rPr>
      </w:pPr>
    </w:p>
    <w:p w:rsidR="007C220E" w:rsidRDefault="00B4058F">
      <w:pPr>
        <w:pStyle w:val="Textoindependiente"/>
        <w:spacing w:line="259" w:lineRule="auto"/>
        <w:ind w:left="262" w:right="778"/>
        <w:jc w:val="both"/>
      </w:pPr>
      <w:r>
        <w:t>La</w:t>
      </w:r>
      <w:r>
        <w:rPr>
          <w:spacing w:val="1"/>
        </w:rPr>
        <w:t xml:space="preserve"> </w:t>
      </w:r>
      <w:r>
        <w:t>infraestructura</w:t>
      </w:r>
      <w:r>
        <w:rPr>
          <w:spacing w:val="1"/>
        </w:rPr>
        <w:t xml:space="preserve"> </w:t>
      </w:r>
      <w:r>
        <w:t>tecnológica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UAECD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esquema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redundancia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alta</w:t>
      </w:r>
      <w:r>
        <w:rPr>
          <w:spacing w:val="1"/>
        </w:rPr>
        <w:t xml:space="preserve"> </w:t>
      </w:r>
      <w:r>
        <w:t>disponibilidad a nivel de los componentes que soportan los principales servicios de la Unidad, en</w:t>
      </w:r>
      <w:r>
        <w:rPr>
          <w:spacing w:val="1"/>
        </w:rPr>
        <w:t xml:space="preserve"> </w:t>
      </w:r>
      <w:r>
        <w:t>este sentido, se cuenta con esquemas de alta disponibilidad a nivel de: Firewalls, Switches de Core,</w:t>
      </w:r>
      <w:r>
        <w:rPr>
          <w:spacing w:val="-48"/>
        </w:rPr>
        <w:t xml:space="preserve"> </w:t>
      </w:r>
      <w:r>
        <w:t>Balanceadores de</w:t>
      </w:r>
      <w:r>
        <w:rPr>
          <w:spacing w:val="-3"/>
        </w:rPr>
        <w:t xml:space="preserve"> </w:t>
      </w:r>
      <w:r>
        <w:t>carga,</w:t>
      </w:r>
      <w:r>
        <w:rPr>
          <w:spacing w:val="-1"/>
        </w:rPr>
        <w:t xml:space="preserve"> </w:t>
      </w:r>
      <w:r>
        <w:t>bases de</w:t>
      </w:r>
      <w:r>
        <w:rPr>
          <w:spacing w:val="1"/>
        </w:rPr>
        <w:t xml:space="preserve"> </w:t>
      </w:r>
      <w:r>
        <w:t>datos</w:t>
      </w:r>
      <w:r>
        <w:rPr>
          <w:spacing w:val="-4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infraestructura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virtualización</w:t>
      </w:r>
      <w:r>
        <w:rPr>
          <w:spacing w:val="-1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procesamiento.</w:t>
      </w:r>
    </w:p>
    <w:p w:rsidR="007C220E" w:rsidRDefault="007C220E">
      <w:pPr>
        <w:pStyle w:val="Textoindependiente"/>
        <w:spacing w:before="7"/>
        <w:rPr>
          <w:sz w:val="23"/>
        </w:rPr>
      </w:pPr>
    </w:p>
    <w:p w:rsidR="007C220E" w:rsidRDefault="00B4058F">
      <w:pPr>
        <w:pStyle w:val="Textoindependiente"/>
        <w:spacing w:line="259" w:lineRule="auto"/>
        <w:ind w:left="262" w:right="776"/>
        <w:jc w:val="both"/>
      </w:pPr>
      <w:r>
        <w:t>Adicionalmente, los servicios críticos se soportan, siempre, sobre más de un servidor virtualizado,</w:t>
      </w:r>
      <w:r>
        <w:rPr>
          <w:spacing w:val="1"/>
        </w:rPr>
        <w:t xml:space="preserve"> </w:t>
      </w:r>
      <w:r>
        <w:t>generando un único servidor virtual para la prestación del servicio a través del balanceador de</w:t>
      </w:r>
      <w:r>
        <w:rPr>
          <w:spacing w:val="1"/>
        </w:rPr>
        <w:t xml:space="preserve"> </w:t>
      </w:r>
      <w:r>
        <w:t>cargas, esta configur</w:t>
      </w:r>
      <w:r>
        <w:t>ación proporciona un esquema de redundancia a nivel de las aplicaciones,</w:t>
      </w:r>
      <w:r>
        <w:rPr>
          <w:spacing w:val="1"/>
        </w:rPr>
        <w:t xml:space="preserve"> </w:t>
      </w:r>
      <w:r>
        <w:t>permitiendo</w:t>
      </w:r>
      <w:r>
        <w:rPr>
          <w:spacing w:val="1"/>
        </w:rPr>
        <w:t xml:space="preserve"> </w:t>
      </w:r>
      <w:r>
        <w:t>continuar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pesar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exista</w:t>
      </w:r>
      <w:r>
        <w:rPr>
          <w:spacing w:val="1"/>
        </w:rPr>
        <w:t xml:space="preserve"> </w:t>
      </w:r>
      <w:r>
        <w:t>alguna</w:t>
      </w:r>
      <w:r>
        <w:rPr>
          <w:spacing w:val="1"/>
        </w:rPr>
        <w:t xml:space="preserve"> </w:t>
      </w:r>
      <w:r>
        <w:t>falla</w:t>
      </w:r>
      <w:r>
        <w:rPr>
          <w:spacing w:val="1"/>
        </w:rPr>
        <w:t xml:space="preserve"> </w:t>
      </w:r>
      <w:r>
        <w:t>o</w:t>
      </w:r>
      <w:r>
        <w:rPr>
          <w:spacing w:val="-47"/>
        </w:rPr>
        <w:t xml:space="preserve"> </w:t>
      </w:r>
      <w:r>
        <w:t>mantenimiento</w:t>
      </w:r>
      <w:r>
        <w:rPr>
          <w:spacing w:val="-2"/>
        </w:rPr>
        <w:t xml:space="preserve"> </w:t>
      </w:r>
      <w:r>
        <w:t>en uno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 componentes que</w:t>
      </w:r>
      <w:r>
        <w:rPr>
          <w:spacing w:val="-3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integran.</w:t>
      </w:r>
    </w:p>
    <w:p w:rsidR="007C220E" w:rsidRDefault="007C220E">
      <w:pPr>
        <w:pStyle w:val="Textoindependiente"/>
        <w:spacing w:before="9"/>
        <w:rPr>
          <w:sz w:val="23"/>
        </w:rPr>
      </w:pPr>
    </w:p>
    <w:p w:rsidR="007C220E" w:rsidRDefault="00B4058F">
      <w:pPr>
        <w:pStyle w:val="Prrafodelista"/>
        <w:numPr>
          <w:ilvl w:val="0"/>
          <w:numId w:val="56"/>
        </w:numPr>
        <w:tabs>
          <w:tab w:val="left" w:pos="969"/>
          <w:tab w:val="left" w:pos="970"/>
        </w:tabs>
      </w:pPr>
      <w:r>
        <w:t>Recuperación</w:t>
      </w:r>
      <w:r>
        <w:rPr>
          <w:spacing w:val="-3"/>
        </w:rPr>
        <w:t xml:space="preserve"> </w:t>
      </w:r>
      <w:r>
        <w:t>ante desastres.</w:t>
      </w:r>
    </w:p>
    <w:p w:rsidR="007C220E" w:rsidRDefault="007C220E">
      <w:pPr>
        <w:pStyle w:val="Textoindependiente"/>
        <w:spacing w:before="5"/>
        <w:rPr>
          <w:sz w:val="25"/>
        </w:rPr>
      </w:pPr>
    </w:p>
    <w:p w:rsidR="007C220E" w:rsidRDefault="00B4058F">
      <w:pPr>
        <w:pStyle w:val="Textoindependiente"/>
        <w:spacing w:line="259" w:lineRule="auto"/>
        <w:ind w:left="262" w:right="772"/>
        <w:jc w:val="both"/>
      </w:pPr>
      <w:r>
        <w:t>La UAECD cuenta con mecanismos de recuperación de la infraestructura de TI a través de un PLAN</w:t>
      </w:r>
      <w:r>
        <w:rPr>
          <w:spacing w:val="1"/>
        </w:rPr>
        <w:t xml:space="preserve"> </w:t>
      </w:r>
      <w:r>
        <w:t>DE RECUPERACION ANTE DESASTRES (DRP) mediante un Centro Alterno de Procesamiento el cual</w:t>
      </w:r>
      <w:r>
        <w:rPr>
          <w:spacing w:val="1"/>
        </w:rPr>
        <w:t xml:space="preserve"> </w:t>
      </w:r>
      <w:r>
        <w:t>está disponible en la NUBE mediante un contrato con la firma ORACLE. Igu</w:t>
      </w:r>
      <w:r>
        <w:t>almente cuenta con un</w:t>
      </w:r>
      <w:r>
        <w:rPr>
          <w:spacing w:val="1"/>
        </w:rPr>
        <w:t xml:space="preserve"> </w:t>
      </w:r>
      <w:r>
        <w:t>plan de copias de respaldo cuya ejecución está de acuerdo con la periodicidad identificada por los</w:t>
      </w:r>
      <w:r>
        <w:rPr>
          <w:spacing w:val="1"/>
        </w:rPr>
        <w:t xml:space="preserve"> </w:t>
      </w:r>
      <w:r>
        <w:t>dueños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datos</w:t>
      </w:r>
      <w:r>
        <w:rPr>
          <w:spacing w:val="-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administradores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plataforma.</w:t>
      </w:r>
      <w:r>
        <w:rPr>
          <w:spacing w:val="-4"/>
        </w:rPr>
        <w:t xml:space="preserve"> </w:t>
      </w:r>
      <w:r>
        <w:t>Además,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tercero</w:t>
      </w:r>
      <w:r>
        <w:rPr>
          <w:spacing w:val="-4"/>
        </w:rPr>
        <w:t xml:space="preserve"> </w:t>
      </w:r>
      <w:r>
        <w:t>que</w:t>
      </w:r>
      <w:r>
        <w:rPr>
          <w:spacing w:val="-47"/>
        </w:rPr>
        <w:t xml:space="preserve"> </w:t>
      </w:r>
      <w:r>
        <w:t>facilita el almacenamiento y transport</w:t>
      </w:r>
      <w:r>
        <w:t>e seguro de las copias de respaldo a un sitio externo de la</w:t>
      </w:r>
      <w:r>
        <w:rPr>
          <w:spacing w:val="1"/>
        </w:rPr>
        <w:t xml:space="preserve"> </w:t>
      </w:r>
      <w:r>
        <w:t>entidad.</w:t>
      </w:r>
    </w:p>
    <w:p w:rsidR="007C220E" w:rsidRDefault="007C220E">
      <w:pPr>
        <w:pStyle w:val="Textoindependiente"/>
        <w:spacing w:before="10"/>
        <w:rPr>
          <w:sz w:val="23"/>
        </w:rPr>
      </w:pPr>
    </w:p>
    <w:p w:rsidR="007C220E" w:rsidRDefault="00B4058F">
      <w:pPr>
        <w:pStyle w:val="Prrafodelista"/>
        <w:numPr>
          <w:ilvl w:val="0"/>
          <w:numId w:val="56"/>
        </w:numPr>
        <w:tabs>
          <w:tab w:val="left" w:pos="969"/>
          <w:tab w:val="left" w:pos="970"/>
        </w:tabs>
      </w:pPr>
      <w:r>
        <w:t>Escalabilidad</w:t>
      </w:r>
    </w:p>
    <w:p w:rsidR="007C220E" w:rsidRDefault="007C220E">
      <w:pPr>
        <w:pStyle w:val="Textoindependiente"/>
        <w:spacing w:before="5"/>
        <w:rPr>
          <w:sz w:val="25"/>
        </w:rPr>
      </w:pPr>
    </w:p>
    <w:p w:rsidR="007C220E" w:rsidRDefault="00B4058F">
      <w:pPr>
        <w:pStyle w:val="Textoindependiente"/>
        <w:spacing w:line="259" w:lineRule="auto"/>
        <w:ind w:left="262" w:right="776"/>
        <w:jc w:val="both"/>
      </w:pPr>
      <w:r>
        <w:t>La UAECD cuenta con una infraestructura tecnológica de servidores que se soportan sobre una</w:t>
      </w:r>
      <w:r>
        <w:rPr>
          <w:spacing w:val="1"/>
        </w:rPr>
        <w:t xml:space="preserve"> </w:t>
      </w:r>
      <w:r>
        <w:t>plataforma de virtualización, lo cual permite realizar la asignación o redistri</w:t>
      </w:r>
      <w:r>
        <w:t>bución de recursos de</w:t>
      </w:r>
      <w:r>
        <w:rPr>
          <w:spacing w:val="1"/>
        </w:rPr>
        <w:t xml:space="preserve"> </w:t>
      </w:r>
      <w:r>
        <w:t>cómputo a nivel de servidores de forma ágil; de esta forma es posible: crear nuevos servidores</w:t>
      </w:r>
      <w:r>
        <w:rPr>
          <w:spacing w:val="1"/>
        </w:rPr>
        <w:t xml:space="preserve"> </w:t>
      </w:r>
      <w:r>
        <w:t>virtuales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partir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plantillas</w:t>
      </w:r>
      <w:r>
        <w:rPr>
          <w:spacing w:val="-1"/>
        </w:rPr>
        <w:t xml:space="preserve"> </w:t>
      </w:r>
      <w:r>
        <w:t>definidas,</w:t>
      </w:r>
      <w:r>
        <w:rPr>
          <w:spacing w:val="-1"/>
        </w:rPr>
        <w:t xml:space="preserve"> </w:t>
      </w:r>
      <w:r>
        <w:t>aumentar</w:t>
      </w:r>
      <w:r>
        <w:rPr>
          <w:spacing w:val="-2"/>
        </w:rPr>
        <w:t xml:space="preserve"> </w:t>
      </w:r>
      <w:r>
        <w:t>o disminuir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cómputo</w:t>
      </w:r>
      <w:r>
        <w:rPr>
          <w:spacing w:val="-1"/>
        </w:rPr>
        <w:t xml:space="preserve"> </w:t>
      </w:r>
      <w:r>
        <w:t>asignados</w:t>
      </w:r>
      <w:r>
        <w:rPr>
          <w:spacing w:val="-3"/>
        </w:rPr>
        <w:t xml:space="preserve"> </w:t>
      </w:r>
      <w:r>
        <w:t>a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extoindependiente"/>
        <w:spacing w:before="1" w:line="259" w:lineRule="auto"/>
        <w:ind w:left="262" w:right="779"/>
        <w:jc w:val="both"/>
      </w:pPr>
      <w:r>
        <w:t>los servidores existentes de acuerdo con la demanda de los servicios que estos soportan y eliminar</w:t>
      </w:r>
      <w:r>
        <w:rPr>
          <w:spacing w:val="-47"/>
        </w:rPr>
        <w:t xml:space="preserve"> </w:t>
      </w:r>
      <w:r>
        <w:t>servidores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ya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estén</w:t>
      </w:r>
      <w:r>
        <w:rPr>
          <w:spacing w:val="-3"/>
        </w:rPr>
        <w:t xml:space="preserve"> </w:t>
      </w:r>
      <w:r>
        <w:t>en uso para</w:t>
      </w:r>
      <w:r>
        <w:rPr>
          <w:spacing w:val="-4"/>
        </w:rPr>
        <w:t xml:space="preserve"> </w:t>
      </w:r>
      <w:r>
        <w:t>liberar</w:t>
      </w:r>
      <w:r>
        <w:rPr>
          <w:spacing w:val="-1"/>
        </w:rPr>
        <w:t xml:space="preserve"> </w:t>
      </w:r>
      <w:r>
        <w:t>los recursos utilizados.</w:t>
      </w:r>
    </w:p>
    <w:p w:rsidR="007C220E" w:rsidRDefault="007C220E">
      <w:pPr>
        <w:pStyle w:val="Textoindependiente"/>
        <w:spacing w:before="10"/>
        <w:rPr>
          <w:sz w:val="23"/>
        </w:rPr>
      </w:pPr>
    </w:p>
    <w:p w:rsidR="007C220E" w:rsidRDefault="00B4058F">
      <w:pPr>
        <w:pStyle w:val="Textoindependiente"/>
        <w:spacing w:line="259" w:lineRule="auto"/>
        <w:ind w:left="262" w:right="777"/>
        <w:jc w:val="both"/>
      </w:pPr>
      <w:r>
        <w:t>Adicionalmente,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asignados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plataforma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virtualización</w:t>
      </w:r>
      <w:r>
        <w:rPr>
          <w:spacing w:val="1"/>
        </w:rPr>
        <w:t xml:space="preserve"> </w:t>
      </w:r>
      <w:r>
        <w:t>(servidores</w:t>
      </w:r>
      <w:r>
        <w:rPr>
          <w:spacing w:val="1"/>
        </w:rPr>
        <w:t xml:space="preserve"> </w:t>
      </w:r>
      <w:r>
        <w:t>físicos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almacenamiento) se pueden incrementar fácilmente expandiendo la capacidad de cómputo con 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actualmente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introducción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cómputo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capacidad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almacenamiento, adicional al hardware existente, sin que sea necesario realizar una migración o</w:t>
      </w:r>
      <w:r>
        <w:rPr>
          <w:spacing w:val="1"/>
        </w:rPr>
        <w:t xml:space="preserve"> </w:t>
      </w:r>
      <w:r>
        <w:t>reconfiguración</w:t>
      </w:r>
      <w:r>
        <w:rPr>
          <w:spacing w:val="-2"/>
        </w:rPr>
        <w:t xml:space="preserve"> </w:t>
      </w:r>
      <w:r>
        <w:t>de los</w:t>
      </w:r>
      <w:r>
        <w:rPr>
          <w:spacing w:val="-2"/>
        </w:rPr>
        <w:t xml:space="preserve"> </w:t>
      </w:r>
      <w:r>
        <w:t>servicios</w:t>
      </w:r>
      <w:r>
        <w:rPr>
          <w:spacing w:val="-2"/>
        </w:rPr>
        <w:t xml:space="preserve"> </w:t>
      </w:r>
      <w:r>
        <w:t>tecnológicos.</w:t>
      </w:r>
    </w:p>
    <w:p w:rsidR="007C220E" w:rsidRDefault="007C220E">
      <w:pPr>
        <w:pStyle w:val="Textoindependiente"/>
        <w:spacing w:before="7"/>
        <w:rPr>
          <w:sz w:val="23"/>
        </w:rPr>
      </w:pPr>
    </w:p>
    <w:p w:rsidR="007C220E" w:rsidRDefault="00B4058F">
      <w:pPr>
        <w:pStyle w:val="Prrafodelista"/>
        <w:numPr>
          <w:ilvl w:val="0"/>
          <w:numId w:val="56"/>
        </w:numPr>
        <w:tabs>
          <w:tab w:val="left" w:pos="969"/>
          <w:tab w:val="left" w:pos="970"/>
        </w:tabs>
      </w:pPr>
      <w:r>
        <w:t>Monitoreo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7"/>
        <w:rPr>
          <w:sz w:val="16"/>
        </w:rPr>
      </w:pPr>
    </w:p>
    <w:p w:rsidR="007C220E" w:rsidRDefault="00B4058F">
      <w:pPr>
        <w:pStyle w:val="Textoindependiente"/>
        <w:spacing w:line="259" w:lineRule="auto"/>
        <w:ind w:left="262" w:right="775"/>
        <w:jc w:val="both"/>
      </w:pPr>
      <w:r>
        <w:t>La unidad cuenta con un sistema de monitoreo el cual permite controlar el uso adecuado de los</w:t>
      </w:r>
      <w:r>
        <w:rPr>
          <w:spacing w:val="1"/>
        </w:rPr>
        <w:t xml:space="preserve"> </w:t>
      </w:r>
      <w:r>
        <w:t>compon</w:t>
      </w:r>
      <w:r>
        <w:t>entes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infraestructura</w:t>
      </w:r>
      <w:r>
        <w:rPr>
          <w:spacing w:val="-10"/>
        </w:rPr>
        <w:t xml:space="preserve"> </w:t>
      </w:r>
      <w:r>
        <w:t>tecnológica</w:t>
      </w:r>
      <w:r>
        <w:rPr>
          <w:spacing w:val="-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través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herramienta</w:t>
      </w:r>
      <w:r>
        <w:rPr>
          <w:spacing w:val="-9"/>
        </w:rPr>
        <w:t xml:space="preserve"> </w:t>
      </w:r>
      <w:r>
        <w:t>FortiSiem</w:t>
      </w:r>
      <w:r>
        <w:rPr>
          <w:spacing w:val="-9"/>
        </w:rPr>
        <w:t xml:space="preserve"> </w:t>
      </w:r>
      <w:r>
        <w:t>controlando</w:t>
      </w:r>
      <w:r>
        <w:rPr>
          <w:spacing w:val="-8"/>
        </w:rPr>
        <w:t xml:space="preserve"> </w:t>
      </w:r>
      <w:r>
        <w:t>los</w:t>
      </w:r>
      <w:r>
        <w:rPr>
          <w:spacing w:val="-47"/>
        </w:rPr>
        <w:t xml:space="preserve"> </w:t>
      </w:r>
      <w:r>
        <w:t>umbrales definidos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cada</w:t>
      </w:r>
      <w:r>
        <w:rPr>
          <w:spacing w:val="-3"/>
        </w:rPr>
        <w:t xml:space="preserve"> </w:t>
      </w:r>
      <w:r>
        <w:t>elemento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IT</w:t>
      </w:r>
    </w:p>
    <w:p w:rsidR="007C220E" w:rsidRDefault="00B4058F">
      <w:pPr>
        <w:pStyle w:val="Textoindependiente"/>
        <w:spacing w:before="159" w:line="259" w:lineRule="auto"/>
        <w:ind w:left="262" w:right="777"/>
        <w:jc w:val="both"/>
      </w:pPr>
      <w:r>
        <w:t>Toda la Infraestructura tecnológica cuenta con soporte y mantenimiento de sus componentes a</w:t>
      </w:r>
      <w:r>
        <w:rPr>
          <w:spacing w:val="1"/>
        </w:rPr>
        <w:t xml:space="preserve"> </w:t>
      </w:r>
      <w:r>
        <w:t>través de contratos con te</w:t>
      </w:r>
      <w:r>
        <w:t>rceros el cual renueva anualmente garantizando así la disponibilidad de</w:t>
      </w:r>
      <w:r>
        <w:rPr>
          <w:spacing w:val="1"/>
        </w:rPr>
        <w:t xml:space="preserve"> </w:t>
      </w:r>
      <w:r>
        <w:t>todos</w:t>
      </w:r>
      <w:r>
        <w:rPr>
          <w:spacing w:val="-1"/>
        </w:rPr>
        <w:t xml:space="preserve"> </w:t>
      </w:r>
      <w:r>
        <w:t>los componentes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 infraestructura</w:t>
      </w:r>
    </w:p>
    <w:p w:rsidR="007C220E" w:rsidRDefault="00B4058F">
      <w:pPr>
        <w:pStyle w:val="Textoindependiente"/>
        <w:spacing w:before="160" w:line="259" w:lineRule="auto"/>
        <w:ind w:left="262" w:right="776"/>
        <w:jc w:val="both"/>
      </w:pPr>
      <w:r>
        <w:t>Las</w:t>
      </w:r>
      <w:r>
        <w:rPr>
          <w:spacing w:val="1"/>
        </w:rPr>
        <w:t xml:space="preserve"> </w:t>
      </w:r>
      <w:r>
        <w:t>políticas,</w:t>
      </w:r>
      <w:r>
        <w:rPr>
          <w:spacing w:val="1"/>
        </w:rPr>
        <w:t xml:space="preserve"> </w:t>
      </w:r>
      <w:r>
        <w:t>procesos,</w:t>
      </w:r>
      <w:r>
        <w:rPr>
          <w:spacing w:val="1"/>
        </w:rPr>
        <w:t xml:space="preserve"> </w:t>
      </w:r>
      <w:r>
        <w:t>procedimientos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indicadores</w:t>
      </w:r>
      <w:r>
        <w:rPr>
          <w:spacing w:val="1"/>
        </w:rPr>
        <w:t xml:space="preserve"> </w:t>
      </w:r>
      <w:r>
        <w:t>relacionadas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continuidad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disponibilidad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operación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describen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 siguientes</w:t>
      </w:r>
      <w:r>
        <w:rPr>
          <w:spacing w:val="1"/>
        </w:rPr>
        <w:t xml:space="preserve"> </w:t>
      </w:r>
      <w:r>
        <w:t>numerales de</w:t>
      </w:r>
      <w:r>
        <w:rPr>
          <w:spacing w:val="-3"/>
        </w:rPr>
        <w:t xml:space="preserve"> </w:t>
      </w:r>
      <w:r>
        <w:t>este documento:</w:t>
      </w:r>
    </w:p>
    <w:p w:rsidR="007C220E" w:rsidRDefault="00B4058F">
      <w:pPr>
        <w:pStyle w:val="Prrafodelista"/>
        <w:numPr>
          <w:ilvl w:val="1"/>
          <w:numId w:val="56"/>
        </w:numPr>
        <w:tabs>
          <w:tab w:val="left" w:pos="981"/>
          <w:tab w:val="left" w:pos="982"/>
        </w:tabs>
        <w:spacing w:before="160"/>
        <w:ind w:hanging="361"/>
      </w:pPr>
      <w:r>
        <w:t>POLÍTICA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COPIAS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RESPALDO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RECUPERACION</w:t>
      </w:r>
    </w:p>
    <w:p w:rsidR="007C220E" w:rsidRDefault="00B4058F">
      <w:pPr>
        <w:pStyle w:val="Prrafodelista"/>
        <w:numPr>
          <w:ilvl w:val="1"/>
          <w:numId w:val="56"/>
        </w:numPr>
        <w:tabs>
          <w:tab w:val="left" w:pos="981"/>
          <w:tab w:val="left" w:pos="982"/>
        </w:tabs>
        <w:spacing w:before="22"/>
        <w:ind w:hanging="361"/>
      </w:pPr>
      <w:r>
        <w:t>Proceso</w:t>
      </w:r>
      <w:r>
        <w:rPr>
          <w:spacing w:val="-1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Integral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Riesgo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Subproceso Gestión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Continuidad</w:t>
      </w:r>
    </w:p>
    <w:p w:rsidR="007C220E" w:rsidRDefault="00B4058F">
      <w:pPr>
        <w:pStyle w:val="Prrafodelista"/>
        <w:numPr>
          <w:ilvl w:val="1"/>
          <w:numId w:val="56"/>
        </w:numPr>
        <w:tabs>
          <w:tab w:val="left" w:pos="981"/>
          <w:tab w:val="left" w:pos="982"/>
        </w:tabs>
        <w:spacing w:before="22"/>
        <w:ind w:hanging="361"/>
      </w:pPr>
      <w:r>
        <w:t>Gobierno de</w:t>
      </w:r>
      <w:r>
        <w:rPr>
          <w:spacing w:val="-3"/>
        </w:rPr>
        <w:t xml:space="preserve"> </w:t>
      </w:r>
      <w:r>
        <w:t>TI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de Continuidad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Negocio</w:t>
      </w:r>
      <w:r>
        <w:rPr>
          <w:spacing w:val="1"/>
        </w:rPr>
        <w:t xml:space="preserve"> </w:t>
      </w:r>
      <w:r>
        <w:t>– SGCN</w:t>
      </w:r>
    </w:p>
    <w:p w:rsidR="007C220E" w:rsidRDefault="00B4058F">
      <w:pPr>
        <w:pStyle w:val="Prrafodelista"/>
        <w:numPr>
          <w:ilvl w:val="1"/>
          <w:numId w:val="56"/>
        </w:numPr>
        <w:tabs>
          <w:tab w:val="left" w:pos="981"/>
          <w:tab w:val="left" w:pos="982"/>
        </w:tabs>
        <w:spacing w:before="20"/>
        <w:ind w:hanging="361"/>
      </w:pPr>
      <w:r>
        <w:t>Indicadores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gestión</w:t>
      </w:r>
      <w:r>
        <w:rPr>
          <w:spacing w:val="-3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Subprocesos</w:t>
      </w:r>
      <w:r>
        <w:rPr>
          <w:spacing w:val="-2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de continuidad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Información</w:t>
      </w:r>
    </w:p>
    <w:p w:rsidR="007C220E" w:rsidRDefault="00B4058F">
      <w:pPr>
        <w:pStyle w:val="Textoindependiente"/>
        <w:spacing w:before="182" w:line="259" w:lineRule="auto"/>
        <w:ind w:left="262" w:right="774"/>
        <w:jc w:val="both"/>
      </w:pPr>
      <w:r>
        <w:t>La</w:t>
      </w:r>
      <w:r>
        <w:rPr>
          <w:spacing w:val="-3"/>
        </w:rPr>
        <w:t xml:space="preserve"> </w:t>
      </w:r>
      <w:r>
        <w:t>programación</w:t>
      </w:r>
      <w:r>
        <w:rPr>
          <w:spacing w:val="-4"/>
        </w:rPr>
        <w:t xml:space="preserve"> </w:t>
      </w:r>
      <w:r>
        <w:t>mantenimientos</w:t>
      </w:r>
      <w:r>
        <w:rPr>
          <w:spacing w:val="-3"/>
        </w:rPr>
        <w:t xml:space="preserve"> </w:t>
      </w:r>
      <w:r>
        <w:t>preventivos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recursos</w:t>
      </w:r>
      <w:r>
        <w:rPr>
          <w:spacing w:val="-6"/>
        </w:rPr>
        <w:t xml:space="preserve"> </w:t>
      </w:r>
      <w:r>
        <w:t>tecnológicos</w:t>
      </w:r>
      <w:r>
        <w:rPr>
          <w:spacing w:val="-3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vigencia</w:t>
      </w:r>
      <w:r>
        <w:rPr>
          <w:spacing w:val="-4"/>
        </w:rPr>
        <w:t xml:space="preserve"> </w:t>
      </w:r>
      <w:r>
        <w:t>2020 se</w:t>
      </w:r>
      <w:r>
        <w:rPr>
          <w:spacing w:val="-47"/>
        </w:rPr>
        <w:t xml:space="preserve"> </w:t>
      </w:r>
      <w:r>
        <w:t>encuentra</w:t>
      </w:r>
      <w:r>
        <w:rPr>
          <w:spacing w:val="1"/>
        </w:rPr>
        <w:t xml:space="preserve"> </w:t>
      </w:r>
      <w:r>
        <w:t>publicado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repositorio:</w:t>
      </w:r>
      <w:r>
        <w:rPr>
          <w:spacing w:val="1"/>
        </w:rPr>
        <w:t xml:space="preserve"> </w:t>
      </w:r>
      <w:r>
        <w:t>Gerencia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Tecnología/Gobierno</w:t>
      </w:r>
      <w:r>
        <w:rPr>
          <w:spacing w:val="1"/>
        </w:rPr>
        <w:t xml:space="preserve"> </w:t>
      </w:r>
      <w:r>
        <w:t>Digital/1.</w:t>
      </w:r>
      <w:r>
        <w:rPr>
          <w:spacing w:val="1"/>
        </w:rPr>
        <w:t xml:space="preserve"> </w:t>
      </w:r>
      <w:r>
        <w:t>Arquitectura</w:t>
      </w:r>
      <w:r>
        <w:t>/Modelo de Gestión</w:t>
      </w:r>
      <w:r>
        <w:rPr>
          <w:spacing w:val="-5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TI/Dominio de</w:t>
      </w:r>
      <w:r>
        <w:rPr>
          <w:spacing w:val="1"/>
        </w:rPr>
        <w:t xml:space="preserve"> </w:t>
      </w:r>
      <w:r>
        <w:t>Gobierno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TI.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10"/>
        <w:rPr>
          <w:sz w:val="27"/>
        </w:rPr>
      </w:pPr>
    </w:p>
    <w:p w:rsidR="007C220E" w:rsidRDefault="00B4058F">
      <w:pPr>
        <w:pStyle w:val="Prrafodelista"/>
        <w:numPr>
          <w:ilvl w:val="2"/>
          <w:numId w:val="60"/>
        </w:numPr>
        <w:tabs>
          <w:tab w:val="left" w:pos="981"/>
          <w:tab w:val="left" w:pos="982"/>
        </w:tabs>
        <w:spacing w:before="1"/>
      </w:pPr>
      <w:r>
        <w:t>Disposición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residuos</w:t>
      </w:r>
      <w:r>
        <w:rPr>
          <w:spacing w:val="-2"/>
        </w:rPr>
        <w:t xml:space="preserve"> </w:t>
      </w:r>
      <w:r>
        <w:t>tecnológicos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7"/>
        <w:rPr>
          <w:sz w:val="16"/>
        </w:rPr>
      </w:pPr>
    </w:p>
    <w:p w:rsidR="007C220E" w:rsidRDefault="00B4058F">
      <w:pPr>
        <w:pStyle w:val="Textoindependiente"/>
        <w:ind w:left="262" w:right="775"/>
        <w:jc w:val="both"/>
      </w:pPr>
      <w:r>
        <w:t>Dentro de la responsabilidad que tiene Catastro Bogotá con la protección y preservación del medio</w:t>
      </w:r>
      <w:r>
        <w:rPr>
          <w:spacing w:val="-48"/>
        </w:rPr>
        <w:t xml:space="preserve"> </w:t>
      </w:r>
      <w:r>
        <w:t>ambiente, y en cumplimiento de los postulados constitucionales y legales que regulan su manejo,</w:t>
      </w:r>
      <w:r>
        <w:rPr>
          <w:spacing w:val="1"/>
        </w:rPr>
        <w:t xml:space="preserve"> </w:t>
      </w:r>
      <w:r>
        <w:rPr>
          <w:spacing w:val="-1"/>
        </w:rPr>
        <w:t>tiene</w:t>
      </w:r>
      <w:r>
        <w:rPr>
          <w:spacing w:val="-10"/>
        </w:rPr>
        <w:t xml:space="preserve"> </w:t>
      </w:r>
      <w:r>
        <w:t>definida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política</w:t>
      </w:r>
      <w:r>
        <w:rPr>
          <w:spacing w:val="-10"/>
        </w:rPr>
        <w:t xml:space="preserve"> </w:t>
      </w:r>
      <w:r>
        <w:t>ambiental</w:t>
      </w:r>
      <w:r>
        <w:rPr>
          <w:spacing w:val="-10"/>
        </w:rPr>
        <w:t xml:space="preserve"> </w:t>
      </w:r>
      <w:r>
        <w:t>aplicable</w:t>
      </w:r>
      <w:r>
        <w:rPr>
          <w:spacing w:val="-12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todos</w:t>
      </w:r>
      <w:r>
        <w:rPr>
          <w:spacing w:val="-12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niveles</w:t>
      </w:r>
      <w:r>
        <w:rPr>
          <w:spacing w:val="-1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organización</w:t>
      </w:r>
      <w:r>
        <w:rPr>
          <w:spacing w:val="-1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procesos</w:t>
      </w:r>
      <w:r>
        <w:rPr>
          <w:spacing w:val="-48"/>
        </w:rPr>
        <w:t xml:space="preserve"> </w:t>
      </w:r>
      <w:r>
        <w:t>de su cadena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valor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desarrollar,</w:t>
      </w:r>
      <w:r>
        <w:rPr>
          <w:spacing w:val="-3"/>
        </w:rPr>
        <w:t xml:space="preserve"> </w:t>
      </w:r>
      <w:r>
        <w:t>así como las sigui</w:t>
      </w:r>
      <w:r>
        <w:t>entes buenas</w:t>
      </w:r>
      <w:r>
        <w:rPr>
          <w:spacing w:val="-4"/>
        </w:rPr>
        <w:t xml:space="preserve"> </w:t>
      </w:r>
      <w:r>
        <w:t>prácticas:</w:t>
      </w:r>
    </w:p>
    <w:p w:rsidR="007C220E" w:rsidRDefault="00B4058F">
      <w:pPr>
        <w:pStyle w:val="Ttulo5"/>
        <w:spacing w:before="150"/>
        <w:jc w:val="both"/>
      </w:pPr>
      <w:r>
        <w:t>Política</w:t>
      </w:r>
      <w:r>
        <w:rPr>
          <w:spacing w:val="-3"/>
        </w:rPr>
        <w:t xml:space="preserve"> </w:t>
      </w:r>
      <w:r>
        <w:t>ambiental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Catastro</w:t>
      </w:r>
      <w:r>
        <w:rPr>
          <w:spacing w:val="-5"/>
        </w:rPr>
        <w:t xml:space="preserve"> </w:t>
      </w:r>
      <w:r>
        <w:t>Bogotá</w:t>
      </w:r>
    </w:p>
    <w:p w:rsidR="007C220E" w:rsidRDefault="007C220E">
      <w:pPr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b/>
          <w:sz w:val="20"/>
        </w:rPr>
      </w:pPr>
    </w:p>
    <w:p w:rsidR="007C220E" w:rsidRDefault="007C220E">
      <w:pPr>
        <w:pStyle w:val="Textoindependiente"/>
        <w:rPr>
          <w:b/>
          <w:sz w:val="20"/>
        </w:rPr>
      </w:pPr>
    </w:p>
    <w:p w:rsidR="007C220E" w:rsidRDefault="007C220E">
      <w:pPr>
        <w:pStyle w:val="Textoindependiente"/>
        <w:spacing w:before="1"/>
        <w:rPr>
          <w:b/>
          <w:sz w:val="19"/>
        </w:rPr>
      </w:pPr>
    </w:p>
    <w:p w:rsidR="007C220E" w:rsidRDefault="00B4058F">
      <w:pPr>
        <w:pStyle w:val="Textoindependiente"/>
        <w:spacing w:before="1"/>
        <w:ind w:left="262" w:right="775"/>
        <w:jc w:val="both"/>
      </w:pPr>
      <w:r>
        <w:t>La Política Ambiental de la Unidad se encuentra articulada e integrada a la Política del Sistema de</w:t>
      </w:r>
      <w:r>
        <w:rPr>
          <w:spacing w:val="1"/>
        </w:rPr>
        <w:t xml:space="preserve"> </w:t>
      </w:r>
      <w:r>
        <w:t>Gestión Integral: establece el compromiso de prevención de la contaminación, mitigación y/o</w:t>
      </w:r>
      <w:r>
        <w:rPr>
          <w:spacing w:val="1"/>
        </w:rPr>
        <w:t xml:space="preserve"> </w:t>
      </w:r>
      <w:r>
        <w:t>compensación</w:t>
      </w:r>
      <w:r>
        <w:rPr>
          <w:spacing w:val="-2"/>
        </w:rPr>
        <w:t xml:space="preserve"> </w:t>
      </w:r>
      <w:r>
        <w:t>de los impactos</w:t>
      </w:r>
      <w:r>
        <w:rPr>
          <w:spacing w:val="-3"/>
        </w:rPr>
        <w:t xml:space="preserve"> </w:t>
      </w:r>
      <w:r>
        <w:t>ambientales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protección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medio</w:t>
      </w:r>
      <w:r>
        <w:rPr>
          <w:spacing w:val="-2"/>
        </w:rPr>
        <w:t xml:space="preserve"> </w:t>
      </w:r>
      <w:r>
        <w:t>ambiente.</w:t>
      </w:r>
    </w:p>
    <w:p w:rsidR="007C220E" w:rsidRDefault="007C220E">
      <w:pPr>
        <w:pStyle w:val="Textoindependiente"/>
      </w:pPr>
    </w:p>
    <w:p w:rsidR="007C220E" w:rsidRDefault="00B4058F">
      <w:pPr>
        <w:spacing w:before="1"/>
        <w:ind w:left="262"/>
        <w:jc w:val="both"/>
        <w:rPr>
          <w:b/>
          <w:sz w:val="21"/>
        </w:rPr>
      </w:pPr>
      <w:r>
        <w:rPr>
          <w:b/>
          <w:sz w:val="21"/>
        </w:rPr>
        <w:t>Plan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Institucional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de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Gestión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Ambiental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PIGA</w:t>
      </w:r>
    </w:p>
    <w:p w:rsidR="007C220E" w:rsidRDefault="007C220E">
      <w:pPr>
        <w:pStyle w:val="Textoindependiente"/>
        <w:rPr>
          <w:b/>
          <w:sz w:val="20"/>
        </w:rPr>
      </w:pPr>
    </w:p>
    <w:p w:rsidR="007C220E" w:rsidRDefault="007C220E">
      <w:pPr>
        <w:pStyle w:val="Textoindependiente"/>
        <w:rPr>
          <w:b/>
          <w:sz w:val="15"/>
        </w:rPr>
      </w:pPr>
    </w:p>
    <w:p w:rsidR="007C220E" w:rsidRDefault="00B4058F">
      <w:pPr>
        <w:ind w:left="262" w:right="774"/>
        <w:jc w:val="both"/>
        <w:rPr>
          <w:sz w:val="21"/>
        </w:rPr>
      </w:pPr>
      <w:r>
        <w:rPr>
          <w:sz w:val="21"/>
        </w:rPr>
        <w:t>El</w:t>
      </w:r>
      <w:r>
        <w:rPr>
          <w:spacing w:val="-4"/>
          <w:sz w:val="21"/>
        </w:rPr>
        <w:t xml:space="preserve"> </w:t>
      </w:r>
      <w:r>
        <w:rPr>
          <w:sz w:val="21"/>
        </w:rPr>
        <w:t>Plan</w:t>
      </w:r>
      <w:r>
        <w:rPr>
          <w:spacing w:val="-4"/>
          <w:sz w:val="21"/>
        </w:rPr>
        <w:t xml:space="preserve"> </w:t>
      </w:r>
      <w:r>
        <w:rPr>
          <w:sz w:val="21"/>
        </w:rPr>
        <w:t>Institucional</w:t>
      </w:r>
      <w:r>
        <w:rPr>
          <w:spacing w:val="-3"/>
          <w:sz w:val="21"/>
        </w:rPr>
        <w:t xml:space="preserve"> </w:t>
      </w:r>
      <w:r>
        <w:rPr>
          <w:sz w:val="21"/>
        </w:rPr>
        <w:t>de</w:t>
      </w:r>
      <w:r>
        <w:rPr>
          <w:spacing w:val="-6"/>
          <w:sz w:val="21"/>
        </w:rPr>
        <w:t xml:space="preserve"> </w:t>
      </w:r>
      <w:r>
        <w:rPr>
          <w:sz w:val="21"/>
        </w:rPr>
        <w:t>Gestión</w:t>
      </w:r>
      <w:r>
        <w:rPr>
          <w:spacing w:val="-4"/>
          <w:sz w:val="21"/>
        </w:rPr>
        <w:t xml:space="preserve"> </w:t>
      </w:r>
      <w:r>
        <w:rPr>
          <w:sz w:val="21"/>
        </w:rPr>
        <w:t>Ambiental</w:t>
      </w:r>
      <w:r>
        <w:rPr>
          <w:spacing w:val="-3"/>
          <w:sz w:val="21"/>
        </w:rPr>
        <w:t xml:space="preserve"> </w:t>
      </w:r>
      <w:r>
        <w:rPr>
          <w:sz w:val="21"/>
        </w:rPr>
        <w:t>-</w:t>
      </w:r>
      <w:r>
        <w:rPr>
          <w:spacing w:val="-6"/>
          <w:sz w:val="21"/>
        </w:rPr>
        <w:t xml:space="preserve"> </w:t>
      </w:r>
      <w:r>
        <w:rPr>
          <w:sz w:val="21"/>
        </w:rPr>
        <w:t>PIGA</w:t>
      </w:r>
      <w:r>
        <w:rPr>
          <w:spacing w:val="-3"/>
          <w:sz w:val="21"/>
        </w:rPr>
        <w:t xml:space="preserve"> </w:t>
      </w:r>
      <w:r>
        <w:rPr>
          <w:sz w:val="21"/>
        </w:rPr>
        <w:t>“Es</w:t>
      </w:r>
      <w:r>
        <w:rPr>
          <w:spacing w:val="-3"/>
          <w:sz w:val="21"/>
        </w:rPr>
        <w:t xml:space="preserve"> </w:t>
      </w:r>
      <w:r>
        <w:rPr>
          <w:sz w:val="21"/>
        </w:rPr>
        <w:t>el</w:t>
      </w:r>
      <w:r>
        <w:rPr>
          <w:spacing w:val="-3"/>
          <w:sz w:val="21"/>
        </w:rPr>
        <w:t xml:space="preserve"> </w:t>
      </w:r>
      <w:r>
        <w:rPr>
          <w:sz w:val="21"/>
        </w:rPr>
        <w:t>instrumento</w:t>
      </w:r>
      <w:r>
        <w:rPr>
          <w:spacing w:val="-3"/>
          <w:sz w:val="21"/>
        </w:rPr>
        <w:t xml:space="preserve"> </w:t>
      </w:r>
      <w:r>
        <w:rPr>
          <w:sz w:val="21"/>
        </w:rPr>
        <w:t>de</w:t>
      </w:r>
      <w:r>
        <w:rPr>
          <w:spacing w:val="-4"/>
          <w:sz w:val="21"/>
        </w:rPr>
        <w:t xml:space="preserve"> </w:t>
      </w:r>
      <w:r>
        <w:rPr>
          <w:sz w:val="21"/>
        </w:rPr>
        <w:t>planeación</w:t>
      </w:r>
      <w:r>
        <w:rPr>
          <w:spacing w:val="-4"/>
          <w:sz w:val="21"/>
        </w:rPr>
        <w:t xml:space="preserve"> </w:t>
      </w:r>
      <w:r>
        <w:rPr>
          <w:sz w:val="21"/>
        </w:rPr>
        <w:t>que</w:t>
      </w:r>
      <w:r>
        <w:rPr>
          <w:spacing w:val="-1"/>
          <w:sz w:val="21"/>
        </w:rPr>
        <w:t xml:space="preserve"> </w:t>
      </w:r>
      <w:r>
        <w:rPr>
          <w:sz w:val="21"/>
        </w:rPr>
        <w:t>parte</w:t>
      </w:r>
      <w:r>
        <w:rPr>
          <w:spacing w:val="-3"/>
          <w:sz w:val="21"/>
        </w:rPr>
        <w:t xml:space="preserve"> </w:t>
      </w:r>
      <w:r>
        <w:rPr>
          <w:sz w:val="21"/>
        </w:rPr>
        <w:t>del</w:t>
      </w:r>
      <w:r>
        <w:rPr>
          <w:spacing w:val="-4"/>
          <w:sz w:val="21"/>
        </w:rPr>
        <w:t xml:space="preserve"> </w:t>
      </w:r>
      <w:r>
        <w:rPr>
          <w:sz w:val="21"/>
        </w:rPr>
        <w:t>análisis</w:t>
      </w:r>
      <w:r>
        <w:rPr>
          <w:spacing w:val="-45"/>
          <w:sz w:val="21"/>
        </w:rPr>
        <w:t xml:space="preserve"> </w:t>
      </w:r>
      <w:r>
        <w:rPr>
          <w:sz w:val="21"/>
        </w:rPr>
        <w:t>de</w:t>
      </w:r>
      <w:r>
        <w:rPr>
          <w:spacing w:val="-7"/>
          <w:sz w:val="21"/>
        </w:rPr>
        <w:t xml:space="preserve"> </w:t>
      </w:r>
      <w:r>
        <w:rPr>
          <w:sz w:val="21"/>
        </w:rPr>
        <w:t>la</w:t>
      </w:r>
      <w:r>
        <w:rPr>
          <w:spacing w:val="-7"/>
          <w:sz w:val="21"/>
        </w:rPr>
        <w:t xml:space="preserve"> </w:t>
      </w:r>
      <w:r>
        <w:rPr>
          <w:sz w:val="21"/>
        </w:rPr>
        <w:t>situación</w:t>
      </w:r>
      <w:r>
        <w:rPr>
          <w:spacing w:val="-7"/>
          <w:sz w:val="21"/>
        </w:rPr>
        <w:t xml:space="preserve"> </w:t>
      </w:r>
      <w:r>
        <w:rPr>
          <w:sz w:val="21"/>
        </w:rPr>
        <w:t>ambiental</w:t>
      </w:r>
      <w:r>
        <w:rPr>
          <w:spacing w:val="-8"/>
          <w:sz w:val="21"/>
        </w:rPr>
        <w:t xml:space="preserve"> </w:t>
      </w:r>
      <w:r>
        <w:rPr>
          <w:sz w:val="21"/>
        </w:rPr>
        <w:t>institucional,</w:t>
      </w:r>
      <w:r>
        <w:rPr>
          <w:spacing w:val="-10"/>
          <w:sz w:val="21"/>
        </w:rPr>
        <w:t xml:space="preserve"> </w:t>
      </w:r>
      <w:r>
        <w:rPr>
          <w:sz w:val="21"/>
        </w:rPr>
        <w:t>con</w:t>
      </w:r>
      <w:r>
        <w:rPr>
          <w:spacing w:val="-7"/>
          <w:sz w:val="21"/>
        </w:rPr>
        <w:t xml:space="preserve"> </w:t>
      </w:r>
      <w:r>
        <w:rPr>
          <w:sz w:val="21"/>
        </w:rPr>
        <w:t>el</w:t>
      </w:r>
      <w:r>
        <w:rPr>
          <w:spacing w:val="-7"/>
          <w:sz w:val="21"/>
        </w:rPr>
        <w:t xml:space="preserve"> </w:t>
      </w:r>
      <w:r>
        <w:rPr>
          <w:sz w:val="21"/>
        </w:rPr>
        <w:t>propósito</w:t>
      </w:r>
      <w:r>
        <w:rPr>
          <w:spacing w:val="-8"/>
          <w:sz w:val="21"/>
        </w:rPr>
        <w:t xml:space="preserve"> </w:t>
      </w:r>
      <w:r>
        <w:rPr>
          <w:sz w:val="21"/>
        </w:rPr>
        <w:t>de</w:t>
      </w:r>
      <w:r>
        <w:rPr>
          <w:spacing w:val="-6"/>
          <w:sz w:val="21"/>
        </w:rPr>
        <w:t xml:space="preserve"> </w:t>
      </w:r>
      <w:r>
        <w:rPr>
          <w:sz w:val="21"/>
        </w:rPr>
        <w:t>brindar</w:t>
      </w:r>
      <w:r>
        <w:rPr>
          <w:spacing w:val="-6"/>
          <w:sz w:val="21"/>
        </w:rPr>
        <w:t xml:space="preserve"> </w:t>
      </w:r>
      <w:r>
        <w:rPr>
          <w:sz w:val="21"/>
        </w:rPr>
        <w:t>información</w:t>
      </w:r>
      <w:r>
        <w:rPr>
          <w:spacing w:val="-7"/>
          <w:sz w:val="21"/>
        </w:rPr>
        <w:t xml:space="preserve"> </w:t>
      </w:r>
      <w:r>
        <w:rPr>
          <w:sz w:val="21"/>
        </w:rPr>
        <w:t>y</w:t>
      </w:r>
      <w:r>
        <w:rPr>
          <w:spacing w:val="-9"/>
          <w:sz w:val="21"/>
        </w:rPr>
        <w:t xml:space="preserve"> </w:t>
      </w:r>
      <w:r>
        <w:rPr>
          <w:sz w:val="21"/>
        </w:rPr>
        <w:t>argumentos</w:t>
      </w:r>
      <w:r>
        <w:rPr>
          <w:spacing w:val="-7"/>
          <w:sz w:val="21"/>
        </w:rPr>
        <w:t xml:space="preserve"> </w:t>
      </w:r>
      <w:r>
        <w:rPr>
          <w:sz w:val="21"/>
        </w:rPr>
        <w:t>necesarios</w:t>
      </w:r>
      <w:r>
        <w:rPr>
          <w:spacing w:val="-45"/>
          <w:sz w:val="21"/>
        </w:rPr>
        <w:t xml:space="preserve"> </w:t>
      </w:r>
      <w:r>
        <w:rPr>
          <w:sz w:val="21"/>
        </w:rPr>
        <w:t>para</w:t>
      </w:r>
      <w:r>
        <w:rPr>
          <w:spacing w:val="1"/>
          <w:sz w:val="21"/>
        </w:rPr>
        <w:t xml:space="preserve"> </w:t>
      </w:r>
      <w:r>
        <w:rPr>
          <w:sz w:val="21"/>
        </w:rPr>
        <w:t>el</w:t>
      </w:r>
      <w:r>
        <w:rPr>
          <w:spacing w:val="1"/>
          <w:sz w:val="21"/>
        </w:rPr>
        <w:t xml:space="preserve"> </w:t>
      </w:r>
      <w:r>
        <w:rPr>
          <w:sz w:val="21"/>
        </w:rPr>
        <w:t>planteamiento</w:t>
      </w:r>
      <w:r>
        <w:rPr>
          <w:spacing w:val="1"/>
          <w:sz w:val="21"/>
        </w:rPr>
        <w:t xml:space="preserve"> </w:t>
      </w:r>
      <w:r>
        <w:rPr>
          <w:sz w:val="21"/>
        </w:rPr>
        <w:t>de</w:t>
      </w:r>
      <w:r>
        <w:rPr>
          <w:spacing w:val="1"/>
          <w:sz w:val="21"/>
        </w:rPr>
        <w:t xml:space="preserve"> </w:t>
      </w:r>
      <w:r>
        <w:rPr>
          <w:sz w:val="21"/>
        </w:rPr>
        <w:t>acciones</w:t>
      </w:r>
      <w:r>
        <w:rPr>
          <w:spacing w:val="1"/>
          <w:sz w:val="21"/>
        </w:rPr>
        <w:t xml:space="preserve"> </w:t>
      </w:r>
      <w:r>
        <w:rPr>
          <w:sz w:val="21"/>
        </w:rPr>
        <w:t>de</w:t>
      </w:r>
      <w:r>
        <w:rPr>
          <w:spacing w:val="1"/>
          <w:sz w:val="21"/>
        </w:rPr>
        <w:t xml:space="preserve"> </w:t>
      </w:r>
      <w:r>
        <w:rPr>
          <w:sz w:val="21"/>
        </w:rPr>
        <w:t>gestión</w:t>
      </w:r>
      <w:r>
        <w:rPr>
          <w:spacing w:val="1"/>
          <w:sz w:val="21"/>
        </w:rPr>
        <w:t xml:space="preserve"> </w:t>
      </w:r>
      <w:r>
        <w:rPr>
          <w:sz w:val="21"/>
        </w:rPr>
        <w:t>ambiental</w:t>
      </w:r>
      <w:r>
        <w:rPr>
          <w:spacing w:val="1"/>
          <w:sz w:val="21"/>
        </w:rPr>
        <w:t xml:space="preserve"> </w:t>
      </w:r>
      <w:r>
        <w:rPr>
          <w:sz w:val="21"/>
        </w:rPr>
        <w:t>que</w:t>
      </w:r>
      <w:r>
        <w:rPr>
          <w:spacing w:val="1"/>
          <w:sz w:val="21"/>
        </w:rPr>
        <w:t xml:space="preserve"> </w:t>
      </w:r>
      <w:r>
        <w:rPr>
          <w:sz w:val="21"/>
        </w:rPr>
        <w:t>garanticen</w:t>
      </w:r>
      <w:r>
        <w:rPr>
          <w:spacing w:val="1"/>
          <w:sz w:val="21"/>
        </w:rPr>
        <w:t xml:space="preserve"> </w:t>
      </w:r>
      <w:r>
        <w:rPr>
          <w:sz w:val="21"/>
        </w:rPr>
        <w:t>primordialmente</w:t>
      </w:r>
      <w:r>
        <w:rPr>
          <w:spacing w:val="1"/>
          <w:sz w:val="21"/>
        </w:rPr>
        <w:t xml:space="preserve"> </w:t>
      </w:r>
      <w:r>
        <w:rPr>
          <w:sz w:val="21"/>
        </w:rPr>
        <w:t>el</w:t>
      </w:r>
      <w:r>
        <w:rPr>
          <w:spacing w:val="1"/>
          <w:sz w:val="21"/>
        </w:rPr>
        <w:t xml:space="preserve"> </w:t>
      </w:r>
      <w:r>
        <w:rPr>
          <w:sz w:val="21"/>
        </w:rPr>
        <w:t>cumplimiento de los objetivos de Ecoeficiencia establecidos en el Decreto 456 de 2008, entre otras</w:t>
      </w:r>
      <w:r>
        <w:rPr>
          <w:spacing w:val="1"/>
          <w:sz w:val="21"/>
        </w:rPr>
        <w:t xml:space="preserve"> </w:t>
      </w:r>
      <w:r>
        <w:rPr>
          <w:sz w:val="21"/>
        </w:rPr>
        <w:t>acciones ambientales que contemplen las entidades y aporten al cumplimiento en su totalidad de los</w:t>
      </w:r>
      <w:r>
        <w:rPr>
          <w:spacing w:val="1"/>
          <w:sz w:val="21"/>
        </w:rPr>
        <w:t xml:space="preserve"> </w:t>
      </w:r>
      <w:r>
        <w:rPr>
          <w:sz w:val="21"/>
        </w:rPr>
        <w:t>objetivos ambientales establecidos en e</w:t>
      </w:r>
      <w:r>
        <w:rPr>
          <w:sz w:val="21"/>
        </w:rPr>
        <w:t xml:space="preserve">l Plan de Gestión Ambiental </w:t>
      </w:r>
      <w:r>
        <w:rPr>
          <w:rFonts w:ascii="MS UI Gothic" w:hAnsi="MS UI Gothic"/>
          <w:sz w:val="21"/>
        </w:rPr>
        <w:t xml:space="preserve">– </w:t>
      </w:r>
      <w:r>
        <w:rPr>
          <w:sz w:val="21"/>
        </w:rPr>
        <w:t>PGA establecido para el Distrito</w:t>
      </w:r>
      <w:r>
        <w:rPr>
          <w:spacing w:val="1"/>
          <w:sz w:val="21"/>
        </w:rPr>
        <w:t xml:space="preserve"> </w:t>
      </w:r>
      <w:r>
        <w:rPr>
          <w:sz w:val="21"/>
        </w:rPr>
        <w:t>Capital.”</w:t>
      </w:r>
      <w:r>
        <w:rPr>
          <w:spacing w:val="-3"/>
          <w:sz w:val="21"/>
        </w:rPr>
        <w:t xml:space="preserve"> </w:t>
      </w:r>
      <w:r>
        <w:rPr>
          <w:sz w:val="21"/>
        </w:rPr>
        <w:t>(Secretaría Distrital</w:t>
      </w:r>
      <w:r>
        <w:rPr>
          <w:spacing w:val="-4"/>
          <w:sz w:val="21"/>
        </w:rPr>
        <w:t xml:space="preserve"> </w:t>
      </w:r>
      <w:r>
        <w:rPr>
          <w:sz w:val="21"/>
        </w:rPr>
        <w:t>de Ambiente SDA-2016).</w:t>
      </w:r>
    </w:p>
    <w:p w:rsidR="007C220E" w:rsidRDefault="00B4058F">
      <w:pPr>
        <w:spacing w:before="154"/>
        <w:ind w:left="262" w:right="773"/>
        <w:jc w:val="both"/>
        <w:rPr>
          <w:sz w:val="21"/>
        </w:rPr>
      </w:pPr>
      <w:r>
        <w:rPr>
          <w:sz w:val="21"/>
        </w:rPr>
        <w:t>Por</w:t>
      </w:r>
      <w:r>
        <w:rPr>
          <w:spacing w:val="1"/>
          <w:sz w:val="21"/>
        </w:rPr>
        <w:t xml:space="preserve"> </w:t>
      </w:r>
      <w:r>
        <w:rPr>
          <w:sz w:val="21"/>
        </w:rPr>
        <w:t>lo</w:t>
      </w:r>
      <w:r>
        <w:rPr>
          <w:spacing w:val="1"/>
          <w:sz w:val="21"/>
        </w:rPr>
        <w:t xml:space="preserve"> </w:t>
      </w:r>
      <w:r>
        <w:rPr>
          <w:sz w:val="21"/>
        </w:rPr>
        <w:t>anterior,</w:t>
      </w:r>
      <w:r>
        <w:rPr>
          <w:spacing w:val="1"/>
          <w:sz w:val="21"/>
        </w:rPr>
        <w:t xml:space="preserve"> </w:t>
      </w:r>
      <w:r>
        <w:rPr>
          <w:sz w:val="21"/>
        </w:rPr>
        <w:t>la</w:t>
      </w:r>
      <w:r>
        <w:rPr>
          <w:spacing w:val="1"/>
          <w:sz w:val="21"/>
        </w:rPr>
        <w:t xml:space="preserve"> </w:t>
      </w:r>
      <w:r>
        <w:rPr>
          <w:sz w:val="21"/>
        </w:rPr>
        <w:t>Unidad</w:t>
      </w:r>
      <w:r>
        <w:rPr>
          <w:spacing w:val="1"/>
          <w:sz w:val="21"/>
        </w:rPr>
        <w:t xml:space="preserve"> </w:t>
      </w:r>
      <w:r>
        <w:rPr>
          <w:sz w:val="21"/>
        </w:rPr>
        <w:t>Administrativa</w:t>
      </w:r>
      <w:r>
        <w:rPr>
          <w:spacing w:val="1"/>
          <w:sz w:val="21"/>
        </w:rPr>
        <w:t xml:space="preserve"> </w:t>
      </w:r>
      <w:r>
        <w:rPr>
          <w:sz w:val="21"/>
        </w:rPr>
        <w:t>Especial</w:t>
      </w:r>
      <w:r>
        <w:rPr>
          <w:spacing w:val="1"/>
          <w:sz w:val="21"/>
        </w:rPr>
        <w:t xml:space="preserve"> </w:t>
      </w:r>
      <w:r>
        <w:rPr>
          <w:sz w:val="21"/>
        </w:rPr>
        <w:t>de</w:t>
      </w:r>
      <w:r>
        <w:rPr>
          <w:spacing w:val="1"/>
          <w:sz w:val="21"/>
        </w:rPr>
        <w:t xml:space="preserve"> </w:t>
      </w:r>
      <w:r>
        <w:rPr>
          <w:sz w:val="21"/>
        </w:rPr>
        <w:t>Catastro</w:t>
      </w:r>
      <w:r>
        <w:rPr>
          <w:spacing w:val="1"/>
          <w:sz w:val="21"/>
        </w:rPr>
        <w:t xml:space="preserve"> </w:t>
      </w:r>
      <w:r>
        <w:rPr>
          <w:sz w:val="21"/>
        </w:rPr>
        <w:t>Distrital</w:t>
      </w:r>
      <w:r>
        <w:rPr>
          <w:spacing w:val="1"/>
          <w:sz w:val="21"/>
        </w:rPr>
        <w:t xml:space="preserve"> </w:t>
      </w:r>
      <w:r>
        <w:rPr>
          <w:rFonts w:ascii="MS UI Gothic" w:hAnsi="MS UI Gothic"/>
          <w:sz w:val="21"/>
        </w:rPr>
        <w:t xml:space="preserve">– </w:t>
      </w:r>
      <w:r>
        <w:rPr>
          <w:sz w:val="21"/>
        </w:rPr>
        <w:t>UAECD</w:t>
      </w:r>
      <w:r>
        <w:rPr>
          <w:spacing w:val="1"/>
          <w:sz w:val="21"/>
        </w:rPr>
        <w:t xml:space="preserve"> </w:t>
      </w:r>
      <w:r>
        <w:rPr>
          <w:sz w:val="21"/>
        </w:rPr>
        <w:t>en</w:t>
      </w:r>
      <w:r>
        <w:rPr>
          <w:spacing w:val="1"/>
          <w:sz w:val="21"/>
        </w:rPr>
        <w:t xml:space="preserve"> </w:t>
      </w:r>
      <w:r>
        <w:rPr>
          <w:sz w:val="21"/>
        </w:rPr>
        <w:t>razón</w:t>
      </w:r>
      <w:r>
        <w:rPr>
          <w:spacing w:val="1"/>
          <w:sz w:val="21"/>
        </w:rPr>
        <w:t xml:space="preserve"> </w:t>
      </w:r>
      <w:r>
        <w:rPr>
          <w:sz w:val="21"/>
        </w:rPr>
        <w:t>de</w:t>
      </w:r>
      <w:r>
        <w:rPr>
          <w:spacing w:val="1"/>
          <w:sz w:val="21"/>
        </w:rPr>
        <w:t xml:space="preserve"> </w:t>
      </w:r>
      <w:r>
        <w:rPr>
          <w:sz w:val="21"/>
        </w:rPr>
        <w:t>la</w:t>
      </w:r>
      <w:r>
        <w:rPr>
          <w:spacing w:val="1"/>
          <w:sz w:val="21"/>
        </w:rPr>
        <w:t xml:space="preserve"> </w:t>
      </w:r>
      <w:r>
        <w:rPr>
          <w:sz w:val="21"/>
        </w:rPr>
        <w:t xml:space="preserve">implementación del Plan Institucional de Gestión Ambiental </w:t>
      </w:r>
      <w:r>
        <w:rPr>
          <w:rFonts w:ascii="MS UI Gothic" w:hAnsi="MS UI Gothic"/>
          <w:sz w:val="21"/>
        </w:rPr>
        <w:t xml:space="preserve">– </w:t>
      </w:r>
      <w:r>
        <w:rPr>
          <w:sz w:val="21"/>
        </w:rPr>
        <w:t>PIGA, ha llevado a cabo un ejercicio de</w:t>
      </w:r>
      <w:r>
        <w:rPr>
          <w:spacing w:val="1"/>
          <w:sz w:val="21"/>
        </w:rPr>
        <w:t xml:space="preserve"> </w:t>
      </w:r>
      <w:r>
        <w:rPr>
          <w:sz w:val="21"/>
        </w:rPr>
        <w:t>planificación</w:t>
      </w:r>
      <w:r>
        <w:rPr>
          <w:spacing w:val="-9"/>
          <w:sz w:val="21"/>
        </w:rPr>
        <w:t xml:space="preserve"> </w:t>
      </w:r>
      <w:r>
        <w:rPr>
          <w:sz w:val="21"/>
        </w:rPr>
        <w:t>que</w:t>
      </w:r>
      <w:r>
        <w:rPr>
          <w:spacing w:val="-8"/>
          <w:sz w:val="21"/>
        </w:rPr>
        <w:t xml:space="preserve"> </w:t>
      </w:r>
      <w:r>
        <w:rPr>
          <w:sz w:val="21"/>
        </w:rPr>
        <w:t>parte</w:t>
      </w:r>
      <w:r>
        <w:rPr>
          <w:spacing w:val="-7"/>
          <w:sz w:val="21"/>
        </w:rPr>
        <w:t xml:space="preserve"> </w:t>
      </w:r>
      <w:r>
        <w:rPr>
          <w:sz w:val="21"/>
        </w:rPr>
        <w:t>de</w:t>
      </w:r>
      <w:r>
        <w:rPr>
          <w:spacing w:val="-8"/>
          <w:sz w:val="21"/>
        </w:rPr>
        <w:t xml:space="preserve"> </w:t>
      </w:r>
      <w:r>
        <w:rPr>
          <w:sz w:val="21"/>
        </w:rPr>
        <w:t>un</w:t>
      </w:r>
      <w:r>
        <w:rPr>
          <w:spacing w:val="-9"/>
          <w:sz w:val="21"/>
        </w:rPr>
        <w:t xml:space="preserve"> </w:t>
      </w:r>
      <w:r>
        <w:rPr>
          <w:sz w:val="21"/>
        </w:rPr>
        <w:t>análisis</w:t>
      </w:r>
      <w:r>
        <w:rPr>
          <w:spacing w:val="-9"/>
          <w:sz w:val="21"/>
        </w:rPr>
        <w:t xml:space="preserve"> </w:t>
      </w:r>
      <w:r>
        <w:rPr>
          <w:sz w:val="21"/>
        </w:rPr>
        <w:t>descriptivo</w:t>
      </w:r>
      <w:r>
        <w:rPr>
          <w:spacing w:val="-9"/>
          <w:sz w:val="21"/>
        </w:rPr>
        <w:t xml:space="preserve"> </w:t>
      </w:r>
      <w:r>
        <w:rPr>
          <w:sz w:val="21"/>
        </w:rPr>
        <w:t>e</w:t>
      </w:r>
      <w:r>
        <w:rPr>
          <w:spacing w:val="-8"/>
          <w:sz w:val="21"/>
        </w:rPr>
        <w:t xml:space="preserve"> </w:t>
      </w:r>
      <w:r>
        <w:rPr>
          <w:sz w:val="21"/>
        </w:rPr>
        <w:t>interpretativo</w:t>
      </w:r>
      <w:r>
        <w:rPr>
          <w:spacing w:val="-7"/>
          <w:sz w:val="21"/>
        </w:rPr>
        <w:t xml:space="preserve"> </w:t>
      </w:r>
      <w:r>
        <w:rPr>
          <w:sz w:val="21"/>
        </w:rPr>
        <w:t>de</w:t>
      </w:r>
      <w:r>
        <w:rPr>
          <w:spacing w:val="-8"/>
          <w:sz w:val="21"/>
        </w:rPr>
        <w:t xml:space="preserve"> </w:t>
      </w:r>
      <w:r>
        <w:rPr>
          <w:sz w:val="21"/>
        </w:rPr>
        <w:t>la</w:t>
      </w:r>
      <w:r>
        <w:rPr>
          <w:spacing w:val="-8"/>
          <w:sz w:val="21"/>
        </w:rPr>
        <w:t xml:space="preserve"> </w:t>
      </w:r>
      <w:r>
        <w:rPr>
          <w:sz w:val="21"/>
        </w:rPr>
        <w:t>situación</w:t>
      </w:r>
      <w:r>
        <w:rPr>
          <w:spacing w:val="-9"/>
          <w:sz w:val="21"/>
        </w:rPr>
        <w:t xml:space="preserve"> </w:t>
      </w:r>
      <w:r>
        <w:rPr>
          <w:sz w:val="21"/>
        </w:rPr>
        <w:t>ambiental</w:t>
      </w:r>
      <w:r>
        <w:rPr>
          <w:spacing w:val="-9"/>
          <w:sz w:val="21"/>
        </w:rPr>
        <w:t xml:space="preserve"> </w:t>
      </w:r>
      <w:r>
        <w:rPr>
          <w:sz w:val="21"/>
        </w:rPr>
        <w:t>de</w:t>
      </w:r>
      <w:r>
        <w:rPr>
          <w:spacing w:val="-7"/>
          <w:sz w:val="21"/>
        </w:rPr>
        <w:t xml:space="preserve"> </w:t>
      </w:r>
      <w:r>
        <w:rPr>
          <w:sz w:val="21"/>
        </w:rPr>
        <w:t>la</w:t>
      </w:r>
      <w:r>
        <w:rPr>
          <w:spacing w:val="-9"/>
          <w:sz w:val="21"/>
        </w:rPr>
        <w:t xml:space="preserve"> </w:t>
      </w:r>
      <w:r>
        <w:rPr>
          <w:sz w:val="21"/>
        </w:rPr>
        <w:t>entidad,</w:t>
      </w:r>
      <w:r>
        <w:rPr>
          <w:spacing w:val="-45"/>
          <w:sz w:val="21"/>
        </w:rPr>
        <w:t xml:space="preserve"> </w:t>
      </w:r>
      <w:r>
        <w:rPr>
          <w:sz w:val="21"/>
        </w:rPr>
        <w:t>su entorno, condiciones ambientales internas y</w:t>
      </w:r>
      <w:r>
        <w:rPr>
          <w:sz w:val="21"/>
        </w:rPr>
        <w:t xml:space="preserve"> de la gestión ambiental en su área de influencia para</w:t>
      </w:r>
      <w:r>
        <w:rPr>
          <w:spacing w:val="1"/>
          <w:sz w:val="21"/>
        </w:rPr>
        <w:t xml:space="preserve"> </w:t>
      </w:r>
      <w:r>
        <w:rPr>
          <w:sz w:val="21"/>
        </w:rPr>
        <w:t>plantear los programas, proyectos, metas y asignación de los recursos que permitan alcanzar objetivos</w:t>
      </w:r>
      <w:r>
        <w:rPr>
          <w:spacing w:val="1"/>
          <w:sz w:val="21"/>
        </w:rPr>
        <w:t xml:space="preserve"> </w:t>
      </w:r>
      <w:r>
        <w:rPr>
          <w:sz w:val="21"/>
        </w:rPr>
        <w:t>de</w:t>
      </w:r>
      <w:r>
        <w:rPr>
          <w:spacing w:val="-7"/>
          <w:sz w:val="21"/>
        </w:rPr>
        <w:t xml:space="preserve"> </w:t>
      </w:r>
      <w:r>
        <w:rPr>
          <w:sz w:val="21"/>
        </w:rPr>
        <w:t>Ecoeficiencia</w:t>
      </w:r>
      <w:r>
        <w:rPr>
          <w:spacing w:val="-7"/>
          <w:sz w:val="21"/>
        </w:rPr>
        <w:t xml:space="preserve"> </w:t>
      </w:r>
      <w:r>
        <w:rPr>
          <w:sz w:val="21"/>
        </w:rPr>
        <w:t>y</w:t>
      </w:r>
      <w:r>
        <w:rPr>
          <w:spacing w:val="-8"/>
          <w:sz w:val="21"/>
        </w:rPr>
        <w:t xml:space="preserve"> </w:t>
      </w:r>
      <w:r>
        <w:rPr>
          <w:sz w:val="21"/>
        </w:rPr>
        <w:t>mejoramiento</w:t>
      </w:r>
      <w:r>
        <w:rPr>
          <w:spacing w:val="-8"/>
          <w:sz w:val="21"/>
        </w:rPr>
        <w:t xml:space="preserve"> </w:t>
      </w:r>
      <w:r>
        <w:rPr>
          <w:sz w:val="21"/>
        </w:rPr>
        <w:t>ambiental;</w:t>
      </w:r>
      <w:r>
        <w:rPr>
          <w:spacing w:val="-7"/>
          <w:sz w:val="21"/>
        </w:rPr>
        <w:t xml:space="preserve"> </w:t>
      </w:r>
      <w:r>
        <w:rPr>
          <w:sz w:val="21"/>
        </w:rPr>
        <w:t>y</w:t>
      </w:r>
      <w:r>
        <w:rPr>
          <w:spacing w:val="41"/>
          <w:sz w:val="21"/>
        </w:rPr>
        <w:t xml:space="preserve"> </w:t>
      </w:r>
      <w:r>
        <w:rPr>
          <w:sz w:val="21"/>
        </w:rPr>
        <w:t>a</w:t>
      </w:r>
      <w:r>
        <w:rPr>
          <w:spacing w:val="-7"/>
          <w:sz w:val="21"/>
        </w:rPr>
        <w:t xml:space="preserve"> </w:t>
      </w:r>
      <w:r>
        <w:rPr>
          <w:sz w:val="21"/>
        </w:rPr>
        <w:t>su</w:t>
      </w:r>
      <w:r>
        <w:rPr>
          <w:spacing w:val="-9"/>
          <w:sz w:val="21"/>
        </w:rPr>
        <w:t xml:space="preserve"> </w:t>
      </w:r>
      <w:r>
        <w:rPr>
          <w:sz w:val="21"/>
        </w:rPr>
        <w:t>vez</w:t>
      </w:r>
      <w:r>
        <w:rPr>
          <w:spacing w:val="-6"/>
          <w:sz w:val="21"/>
        </w:rPr>
        <w:t xml:space="preserve"> </w:t>
      </w:r>
      <w:r>
        <w:rPr>
          <w:sz w:val="21"/>
        </w:rPr>
        <w:t>propender</w:t>
      </w:r>
      <w:r>
        <w:rPr>
          <w:spacing w:val="-6"/>
          <w:sz w:val="21"/>
        </w:rPr>
        <w:t xml:space="preserve"> </w:t>
      </w:r>
      <w:r>
        <w:rPr>
          <w:sz w:val="21"/>
        </w:rPr>
        <w:t>porque</w:t>
      </w:r>
      <w:r>
        <w:rPr>
          <w:spacing w:val="-8"/>
          <w:sz w:val="21"/>
        </w:rPr>
        <w:t xml:space="preserve"> </w:t>
      </w:r>
      <w:r>
        <w:rPr>
          <w:sz w:val="21"/>
        </w:rPr>
        <w:t>el</w:t>
      </w:r>
      <w:r>
        <w:rPr>
          <w:spacing w:val="-7"/>
          <w:sz w:val="21"/>
        </w:rPr>
        <w:t xml:space="preserve"> </w:t>
      </w:r>
      <w:r>
        <w:rPr>
          <w:sz w:val="21"/>
        </w:rPr>
        <w:t>plan,</w:t>
      </w:r>
      <w:r>
        <w:rPr>
          <w:spacing w:val="-5"/>
          <w:sz w:val="21"/>
        </w:rPr>
        <w:t xml:space="preserve"> </w:t>
      </w:r>
      <w:r>
        <w:rPr>
          <w:sz w:val="21"/>
        </w:rPr>
        <w:t>sea</w:t>
      </w:r>
      <w:r>
        <w:rPr>
          <w:spacing w:val="-9"/>
          <w:sz w:val="21"/>
        </w:rPr>
        <w:t xml:space="preserve"> </w:t>
      </w:r>
      <w:r>
        <w:rPr>
          <w:sz w:val="21"/>
        </w:rPr>
        <w:t>un</w:t>
      </w:r>
      <w:r>
        <w:rPr>
          <w:spacing w:val="-7"/>
          <w:sz w:val="21"/>
        </w:rPr>
        <w:t xml:space="preserve"> </w:t>
      </w:r>
      <w:r>
        <w:rPr>
          <w:sz w:val="21"/>
        </w:rPr>
        <w:t>instrumento</w:t>
      </w:r>
      <w:r>
        <w:rPr>
          <w:spacing w:val="-8"/>
          <w:sz w:val="21"/>
        </w:rPr>
        <w:t xml:space="preserve"> </w:t>
      </w:r>
      <w:r>
        <w:rPr>
          <w:sz w:val="21"/>
        </w:rPr>
        <w:t>de</w:t>
      </w:r>
      <w:r>
        <w:rPr>
          <w:spacing w:val="-45"/>
          <w:sz w:val="21"/>
        </w:rPr>
        <w:t xml:space="preserve"> </w:t>
      </w:r>
      <w:r>
        <w:rPr>
          <w:sz w:val="21"/>
        </w:rPr>
        <w:t>consulta</w:t>
      </w:r>
      <w:r>
        <w:rPr>
          <w:spacing w:val="-4"/>
          <w:sz w:val="21"/>
        </w:rPr>
        <w:t xml:space="preserve"> </w:t>
      </w:r>
      <w:r>
        <w:rPr>
          <w:sz w:val="21"/>
        </w:rPr>
        <w:t>para</w:t>
      </w:r>
      <w:r>
        <w:rPr>
          <w:spacing w:val="-3"/>
          <w:sz w:val="21"/>
        </w:rPr>
        <w:t xml:space="preserve"> </w:t>
      </w:r>
      <w:r>
        <w:rPr>
          <w:sz w:val="21"/>
        </w:rPr>
        <w:t>los</w:t>
      </w:r>
      <w:r>
        <w:rPr>
          <w:spacing w:val="-3"/>
          <w:sz w:val="21"/>
        </w:rPr>
        <w:t xml:space="preserve"> </w:t>
      </w:r>
      <w:r>
        <w:rPr>
          <w:sz w:val="21"/>
        </w:rPr>
        <w:t>servidores</w:t>
      </w:r>
      <w:r>
        <w:rPr>
          <w:spacing w:val="-6"/>
          <w:sz w:val="21"/>
        </w:rPr>
        <w:t xml:space="preserve"> </w:t>
      </w:r>
      <w:r>
        <w:rPr>
          <w:sz w:val="21"/>
        </w:rPr>
        <w:t>de</w:t>
      </w:r>
      <w:r>
        <w:rPr>
          <w:spacing w:val="-3"/>
          <w:sz w:val="21"/>
        </w:rPr>
        <w:t xml:space="preserve"> </w:t>
      </w:r>
      <w:r>
        <w:rPr>
          <w:sz w:val="21"/>
        </w:rPr>
        <w:t>la</w:t>
      </w:r>
      <w:r>
        <w:rPr>
          <w:spacing w:val="-3"/>
          <w:sz w:val="21"/>
        </w:rPr>
        <w:t xml:space="preserve"> </w:t>
      </w:r>
      <w:r>
        <w:rPr>
          <w:sz w:val="21"/>
        </w:rPr>
        <w:t>entidad,</w:t>
      </w:r>
      <w:r>
        <w:rPr>
          <w:spacing w:val="46"/>
          <w:sz w:val="21"/>
        </w:rPr>
        <w:t xml:space="preserve"> </w:t>
      </w:r>
      <w:r>
        <w:rPr>
          <w:sz w:val="21"/>
        </w:rPr>
        <w:t>la</w:t>
      </w:r>
      <w:r>
        <w:rPr>
          <w:spacing w:val="-4"/>
          <w:sz w:val="21"/>
        </w:rPr>
        <w:t xml:space="preserve"> </w:t>
      </w:r>
      <w:r>
        <w:rPr>
          <w:sz w:val="21"/>
        </w:rPr>
        <w:t>comunidad</w:t>
      </w:r>
      <w:r>
        <w:rPr>
          <w:spacing w:val="-3"/>
          <w:sz w:val="21"/>
        </w:rPr>
        <w:t xml:space="preserve"> </w:t>
      </w:r>
      <w:r>
        <w:rPr>
          <w:sz w:val="21"/>
        </w:rPr>
        <w:t>en</w:t>
      </w:r>
      <w:r>
        <w:rPr>
          <w:spacing w:val="-2"/>
          <w:sz w:val="21"/>
        </w:rPr>
        <w:t xml:space="preserve"> </w:t>
      </w:r>
      <w:r>
        <w:rPr>
          <w:sz w:val="21"/>
        </w:rPr>
        <w:t>general,</w:t>
      </w:r>
      <w:r>
        <w:rPr>
          <w:spacing w:val="-2"/>
          <w:sz w:val="21"/>
        </w:rPr>
        <w:t xml:space="preserve"> </w:t>
      </w:r>
      <w:r>
        <w:rPr>
          <w:sz w:val="21"/>
        </w:rPr>
        <w:t>y</w:t>
      </w:r>
      <w:r>
        <w:rPr>
          <w:spacing w:val="-3"/>
          <w:sz w:val="21"/>
        </w:rPr>
        <w:t xml:space="preserve"> </w:t>
      </w:r>
      <w:r>
        <w:rPr>
          <w:sz w:val="21"/>
        </w:rPr>
        <w:t>a</w:t>
      </w:r>
      <w:r>
        <w:rPr>
          <w:spacing w:val="-3"/>
          <w:sz w:val="21"/>
        </w:rPr>
        <w:t xml:space="preserve"> </w:t>
      </w:r>
      <w:r>
        <w:rPr>
          <w:sz w:val="21"/>
        </w:rPr>
        <w:t>su</w:t>
      </w:r>
      <w:r>
        <w:rPr>
          <w:spacing w:val="-3"/>
          <w:sz w:val="21"/>
        </w:rPr>
        <w:t xml:space="preserve"> </w:t>
      </w:r>
      <w:r>
        <w:rPr>
          <w:sz w:val="21"/>
        </w:rPr>
        <w:t>vez</w:t>
      </w:r>
      <w:r>
        <w:rPr>
          <w:spacing w:val="-2"/>
          <w:sz w:val="21"/>
        </w:rPr>
        <w:t xml:space="preserve"> </w:t>
      </w:r>
      <w:r>
        <w:rPr>
          <w:sz w:val="21"/>
        </w:rPr>
        <w:t>ofrezca</w:t>
      </w:r>
      <w:r>
        <w:rPr>
          <w:spacing w:val="-4"/>
          <w:sz w:val="21"/>
        </w:rPr>
        <w:t xml:space="preserve"> </w:t>
      </w:r>
      <w:r>
        <w:rPr>
          <w:sz w:val="21"/>
        </w:rPr>
        <w:t>a</w:t>
      </w:r>
      <w:r>
        <w:rPr>
          <w:spacing w:val="-3"/>
          <w:sz w:val="21"/>
        </w:rPr>
        <w:t xml:space="preserve"> </w:t>
      </w:r>
      <w:r>
        <w:rPr>
          <w:sz w:val="21"/>
        </w:rPr>
        <w:t>las</w:t>
      </w:r>
      <w:r>
        <w:rPr>
          <w:spacing w:val="-3"/>
          <w:sz w:val="21"/>
        </w:rPr>
        <w:t xml:space="preserve"> </w:t>
      </w:r>
      <w:r>
        <w:rPr>
          <w:sz w:val="21"/>
        </w:rPr>
        <w:t>autoridades</w:t>
      </w:r>
      <w:r>
        <w:rPr>
          <w:spacing w:val="-45"/>
          <w:sz w:val="21"/>
        </w:rPr>
        <w:t xml:space="preserve"> </w:t>
      </w:r>
      <w:r>
        <w:rPr>
          <w:sz w:val="21"/>
        </w:rPr>
        <w:t>ambientales</w:t>
      </w:r>
      <w:r>
        <w:rPr>
          <w:spacing w:val="1"/>
          <w:sz w:val="21"/>
        </w:rPr>
        <w:t xml:space="preserve"> </w:t>
      </w:r>
      <w:r>
        <w:rPr>
          <w:sz w:val="21"/>
        </w:rPr>
        <w:t>y</w:t>
      </w:r>
      <w:r>
        <w:rPr>
          <w:spacing w:val="1"/>
          <w:sz w:val="21"/>
        </w:rPr>
        <w:t xml:space="preserve"> </w:t>
      </w:r>
      <w:r>
        <w:rPr>
          <w:sz w:val="21"/>
        </w:rPr>
        <w:t>de</w:t>
      </w:r>
      <w:r>
        <w:rPr>
          <w:spacing w:val="1"/>
          <w:sz w:val="21"/>
        </w:rPr>
        <w:t xml:space="preserve"> </w:t>
      </w:r>
      <w:r>
        <w:rPr>
          <w:sz w:val="21"/>
        </w:rPr>
        <w:t>control</w:t>
      </w:r>
      <w:r>
        <w:rPr>
          <w:spacing w:val="1"/>
          <w:sz w:val="21"/>
        </w:rPr>
        <w:t xml:space="preserve"> </w:t>
      </w:r>
      <w:r>
        <w:rPr>
          <w:sz w:val="21"/>
        </w:rPr>
        <w:t>los</w:t>
      </w:r>
      <w:r>
        <w:rPr>
          <w:spacing w:val="1"/>
          <w:sz w:val="21"/>
        </w:rPr>
        <w:t xml:space="preserve"> </w:t>
      </w:r>
      <w:r>
        <w:rPr>
          <w:sz w:val="21"/>
        </w:rPr>
        <w:t>elementos</w:t>
      </w:r>
      <w:r>
        <w:rPr>
          <w:spacing w:val="1"/>
          <w:sz w:val="21"/>
        </w:rPr>
        <w:t xml:space="preserve"> </w:t>
      </w:r>
      <w:r>
        <w:rPr>
          <w:sz w:val="21"/>
        </w:rPr>
        <w:t>necesarios</w:t>
      </w:r>
      <w:r>
        <w:rPr>
          <w:spacing w:val="1"/>
          <w:sz w:val="21"/>
        </w:rPr>
        <w:t xml:space="preserve"> </w:t>
      </w:r>
      <w:r>
        <w:rPr>
          <w:sz w:val="21"/>
        </w:rPr>
        <w:t>para</w:t>
      </w:r>
      <w:r>
        <w:rPr>
          <w:spacing w:val="1"/>
          <w:sz w:val="21"/>
        </w:rPr>
        <w:t xml:space="preserve"> </w:t>
      </w:r>
      <w:r>
        <w:rPr>
          <w:sz w:val="21"/>
        </w:rPr>
        <w:t>llevar</w:t>
      </w:r>
      <w:r>
        <w:rPr>
          <w:spacing w:val="1"/>
          <w:sz w:val="21"/>
        </w:rPr>
        <w:t xml:space="preserve"> </w:t>
      </w:r>
      <w:r>
        <w:rPr>
          <w:sz w:val="21"/>
        </w:rPr>
        <w:t>a</w:t>
      </w:r>
      <w:r>
        <w:rPr>
          <w:spacing w:val="1"/>
          <w:sz w:val="21"/>
        </w:rPr>
        <w:t xml:space="preserve"> </w:t>
      </w:r>
      <w:r>
        <w:rPr>
          <w:sz w:val="21"/>
        </w:rPr>
        <w:t>cabo</w:t>
      </w:r>
      <w:r>
        <w:rPr>
          <w:spacing w:val="1"/>
          <w:sz w:val="21"/>
        </w:rPr>
        <w:t xml:space="preserve"> </w:t>
      </w:r>
      <w:r>
        <w:rPr>
          <w:sz w:val="21"/>
        </w:rPr>
        <w:t>sus</w:t>
      </w:r>
      <w:r>
        <w:rPr>
          <w:spacing w:val="1"/>
          <w:sz w:val="21"/>
        </w:rPr>
        <w:t xml:space="preserve"> </w:t>
      </w:r>
      <w:r>
        <w:rPr>
          <w:sz w:val="21"/>
        </w:rPr>
        <w:t>acciones</w:t>
      </w:r>
      <w:r>
        <w:rPr>
          <w:spacing w:val="1"/>
          <w:sz w:val="21"/>
        </w:rPr>
        <w:t xml:space="preserve"> </w:t>
      </w:r>
      <w:r>
        <w:rPr>
          <w:sz w:val="21"/>
        </w:rPr>
        <w:t>de</w:t>
      </w:r>
      <w:r>
        <w:rPr>
          <w:spacing w:val="1"/>
          <w:sz w:val="21"/>
        </w:rPr>
        <w:t xml:space="preserve"> </w:t>
      </w:r>
      <w:r>
        <w:rPr>
          <w:sz w:val="21"/>
        </w:rPr>
        <w:t>control</w:t>
      </w:r>
      <w:r>
        <w:rPr>
          <w:spacing w:val="1"/>
          <w:sz w:val="21"/>
        </w:rPr>
        <w:t xml:space="preserve"> </w:t>
      </w:r>
      <w:r>
        <w:rPr>
          <w:sz w:val="21"/>
        </w:rPr>
        <w:t>y</w:t>
      </w:r>
      <w:r>
        <w:rPr>
          <w:spacing w:val="1"/>
          <w:sz w:val="21"/>
        </w:rPr>
        <w:t xml:space="preserve"> </w:t>
      </w:r>
      <w:r>
        <w:rPr>
          <w:sz w:val="21"/>
        </w:rPr>
        <w:t>seguimiento.</w:t>
      </w:r>
    </w:p>
    <w:p w:rsidR="007C220E" w:rsidRDefault="007C220E">
      <w:pPr>
        <w:pStyle w:val="Textoindependiente"/>
        <w:spacing w:before="6"/>
        <w:rPr>
          <w:sz w:val="21"/>
        </w:rPr>
      </w:pPr>
    </w:p>
    <w:p w:rsidR="007C220E" w:rsidRDefault="00B4058F">
      <w:pPr>
        <w:ind w:left="262"/>
        <w:jc w:val="both"/>
        <w:rPr>
          <w:b/>
          <w:sz w:val="21"/>
        </w:rPr>
      </w:pPr>
      <w:r>
        <w:rPr>
          <w:b/>
          <w:sz w:val="21"/>
        </w:rPr>
        <w:t>Programa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para</w:t>
      </w:r>
      <w:r>
        <w:rPr>
          <w:b/>
          <w:spacing w:val="-6"/>
          <w:sz w:val="21"/>
        </w:rPr>
        <w:t xml:space="preserve"> </w:t>
      </w:r>
      <w:r>
        <w:rPr>
          <w:b/>
          <w:sz w:val="21"/>
        </w:rPr>
        <w:t>la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Gestión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de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residuos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tecnológicos:</w:t>
      </w:r>
    </w:p>
    <w:p w:rsidR="007C220E" w:rsidRDefault="007C220E">
      <w:pPr>
        <w:pStyle w:val="Textoindependiente"/>
        <w:spacing w:before="10"/>
        <w:rPr>
          <w:b/>
          <w:sz w:val="21"/>
        </w:rPr>
      </w:pPr>
    </w:p>
    <w:p w:rsidR="007C220E" w:rsidRDefault="00B4058F">
      <w:pPr>
        <w:pStyle w:val="Textoindependiente"/>
        <w:spacing w:before="1" w:line="259" w:lineRule="auto"/>
        <w:ind w:left="262" w:right="773"/>
        <w:jc w:val="both"/>
      </w:pPr>
      <w:r>
        <w:t>La Unidad Administrativa Especial de Catastro Distrital – UAECD, es la entidad oficial encargada de</w:t>
      </w:r>
      <w:r>
        <w:rPr>
          <w:spacing w:val="1"/>
        </w:rPr>
        <w:t xml:space="preserve"> </w:t>
      </w:r>
      <w:r>
        <w:t>las actividades relacionadas con la formación, conservación y actualización del inventario de los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inmuebles</w:t>
      </w:r>
      <w:r>
        <w:rPr>
          <w:spacing w:val="1"/>
        </w:rPr>
        <w:t xml:space="preserve"> </w:t>
      </w:r>
      <w:r>
        <w:t>situados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Distri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estudio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físico,</w:t>
      </w:r>
      <w:r>
        <w:rPr>
          <w:spacing w:val="1"/>
        </w:rPr>
        <w:t xml:space="preserve"> </w:t>
      </w:r>
      <w:r>
        <w:t>económico y jurídico; es por ello que en su quehacer adquiere y hace uso de múltiples elementos</w:t>
      </w:r>
      <w:r>
        <w:rPr>
          <w:spacing w:val="1"/>
        </w:rPr>
        <w:t xml:space="preserve"> </w:t>
      </w:r>
      <w:r>
        <w:t>tecnológicos, como es el caso de equipos de cómputo y sus periféricos, que una vez finalizada su</w:t>
      </w:r>
      <w:r>
        <w:rPr>
          <w:spacing w:val="1"/>
        </w:rPr>
        <w:t xml:space="preserve"> </w:t>
      </w:r>
      <w:r>
        <w:t>vida útil se c</w:t>
      </w:r>
      <w:r>
        <w:t>onvierten para la entidad en residuos tecnológicos, también denominados residuos de</w:t>
      </w:r>
      <w:r>
        <w:rPr>
          <w:spacing w:val="-47"/>
        </w:rPr>
        <w:t xml:space="preserve"> </w:t>
      </w:r>
      <w:r>
        <w:t>aparatos</w:t>
      </w:r>
      <w:r>
        <w:rPr>
          <w:spacing w:val="-11"/>
        </w:rPr>
        <w:t xml:space="preserve"> </w:t>
      </w:r>
      <w:r>
        <w:t>eléctricos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electrónicos;</w:t>
      </w:r>
      <w:r>
        <w:rPr>
          <w:spacing w:val="-10"/>
        </w:rPr>
        <w:t xml:space="preserve"> </w:t>
      </w:r>
      <w:r>
        <w:t>motivo</w:t>
      </w:r>
      <w:r>
        <w:rPr>
          <w:spacing w:val="-10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cual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requiere</w:t>
      </w:r>
      <w:r>
        <w:rPr>
          <w:spacing w:val="-8"/>
        </w:rPr>
        <w:t xml:space="preserve"> </w:t>
      </w:r>
      <w:r>
        <w:t>hacer</w:t>
      </w:r>
      <w:r>
        <w:rPr>
          <w:spacing w:val="-8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gestión</w:t>
      </w:r>
      <w:r>
        <w:rPr>
          <w:spacing w:val="-9"/>
        </w:rPr>
        <w:t xml:space="preserve"> </w:t>
      </w:r>
      <w:r>
        <w:t>ambientalmente</w:t>
      </w:r>
      <w:r>
        <w:rPr>
          <w:spacing w:val="-48"/>
        </w:rPr>
        <w:t xml:space="preserve"> </w:t>
      </w:r>
      <w:r>
        <w:rPr>
          <w:spacing w:val="-1"/>
        </w:rPr>
        <w:t>adecuada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mismos,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cual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inicia</w:t>
      </w:r>
      <w:r>
        <w:rPr>
          <w:spacing w:val="-12"/>
        </w:rPr>
        <w:t xml:space="preserve"> </w:t>
      </w:r>
      <w:r>
        <w:t>desde</w:t>
      </w:r>
      <w:r>
        <w:rPr>
          <w:spacing w:val="-10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mismo</w:t>
      </w:r>
      <w:r>
        <w:rPr>
          <w:spacing w:val="-11"/>
        </w:rPr>
        <w:t xml:space="preserve"> </w:t>
      </w:r>
      <w:r>
        <w:t>proceso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planeación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adquisiciones,</w:t>
      </w:r>
      <w:r>
        <w:rPr>
          <w:spacing w:val="-47"/>
        </w:rPr>
        <w:t xml:space="preserve"> </w:t>
      </w:r>
      <w:r>
        <w:t>hasta la entrega a título gratuito de los equipos en de uso o dado el caso la entrega a gestor</w:t>
      </w:r>
      <w:r>
        <w:rPr>
          <w:spacing w:val="1"/>
        </w:rPr>
        <w:t xml:space="preserve"> </w:t>
      </w:r>
      <w:r>
        <w:t>ambiental autorizado para procesos de aprovechamiento, valorización, reciclaje y/o disposición</w:t>
      </w:r>
      <w:r>
        <w:rPr>
          <w:spacing w:val="1"/>
        </w:rPr>
        <w:t xml:space="preserve"> </w:t>
      </w:r>
      <w:r>
        <w:t>final.</w:t>
      </w:r>
    </w:p>
    <w:p w:rsidR="007C220E" w:rsidRDefault="00B4058F">
      <w:pPr>
        <w:pStyle w:val="Textoindependiente"/>
        <w:spacing w:before="158" w:line="259" w:lineRule="auto"/>
        <w:ind w:left="262" w:right="778"/>
        <w:jc w:val="both"/>
      </w:pPr>
      <w:r>
        <w:t>Aunado a lo anterior y dad</w:t>
      </w:r>
      <w:r>
        <w:t>os los grandes retos que tiene la ciudad en cuanto a la Gestión Integral</w:t>
      </w:r>
      <w:r>
        <w:rPr>
          <w:spacing w:val="1"/>
        </w:rPr>
        <w:t xml:space="preserve"> </w:t>
      </w:r>
      <w:r>
        <w:t>de Residuos de Aparatos Eléctricos y Electrónicos - RAEEs, se dispone del Programa para la Gestión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Residuos</w:t>
      </w:r>
      <w:r>
        <w:rPr>
          <w:spacing w:val="1"/>
        </w:rPr>
        <w:t xml:space="preserve"> </w:t>
      </w:r>
      <w:r>
        <w:t>Tecnológicos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UAECD,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fin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obre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directriz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implementación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acciones que</w:t>
      </w:r>
      <w:r>
        <w:rPr>
          <w:spacing w:val="1"/>
        </w:rPr>
        <w:t xml:space="preserve"> </w:t>
      </w:r>
      <w:r>
        <w:t>propendan</w:t>
      </w:r>
      <w:r>
        <w:rPr>
          <w:spacing w:val="-2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ambiental</w:t>
      </w:r>
      <w:r>
        <w:rPr>
          <w:spacing w:val="-4"/>
        </w:rPr>
        <w:t xml:space="preserve"> </w:t>
      </w:r>
      <w:r>
        <w:t>adecuada</w:t>
      </w:r>
      <w:r>
        <w:rPr>
          <w:spacing w:val="-3"/>
        </w:rPr>
        <w:t xml:space="preserve"> </w:t>
      </w:r>
      <w:r>
        <w:t>de estos residuos.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4"/>
        <w:rPr>
          <w:sz w:val="18"/>
        </w:rPr>
      </w:pPr>
    </w:p>
    <w:p w:rsidR="007C220E" w:rsidRDefault="00B4058F">
      <w:pPr>
        <w:pStyle w:val="Textoindependiente"/>
        <w:spacing w:before="56" w:line="259" w:lineRule="auto"/>
        <w:ind w:left="262" w:right="775"/>
        <w:jc w:val="both"/>
      </w:pPr>
      <w:r>
        <w:t>El Programa para la Gestión de los Residuos Tecnológicos generados por la Unidad Administrativa</w:t>
      </w:r>
      <w:r>
        <w:rPr>
          <w:spacing w:val="1"/>
        </w:rPr>
        <w:t xml:space="preserve"> </w:t>
      </w:r>
      <w:r>
        <w:t>Especial de Catastro Distrital – UAECD, busc</w:t>
      </w:r>
      <w:r>
        <w:t>a realizar la gestión ambientalmente adecuada y el</w:t>
      </w:r>
      <w:r>
        <w:rPr>
          <w:spacing w:val="1"/>
        </w:rPr>
        <w:t xml:space="preserve"> </w:t>
      </w:r>
      <w:r>
        <w:t>manejo integral de los residuos tecnológicos en su componente, equipos de cómputo, procurando</w:t>
      </w:r>
      <w:r>
        <w:rPr>
          <w:spacing w:val="1"/>
        </w:rPr>
        <w:t xml:space="preserve"> </w:t>
      </w:r>
      <w:r>
        <w:t>su minimización, reutilización, aprovechamiento, tratamiento, reciclaje y/o disposición final de</w:t>
      </w:r>
      <w:r>
        <w:rPr>
          <w:spacing w:val="1"/>
        </w:rPr>
        <w:t xml:space="preserve"> </w:t>
      </w:r>
      <w:r>
        <w:t>éstos,</w:t>
      </w:r>
      <w:r>
        <w:rPr>
          <w:spacing w:val="1"/>
        </w:rPr>
        <w:t xml:space="preserve"> </w:t>
      </w:r>
      <w:r>
        <w:t>mediant</w:t>
      </w:r>
      <w:r>
        <w:t>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implementación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compras</w:t>
      </w:r>
      <w:r>
        <w:rPr>
          <w:spacing w:val="1"/>
        </w:rPr>
        <w:t xml:space="preserve"> </w:t>
      </w:r>
      <w:r>
        <w:t>sostenibles,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criterios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sustentabilidad ambiental, uso adecuado de los equipos adquiridos para prolongar su vida útil,</w:t>
      </w:r>
      <w:r>
        <w:rPr>
          <w:spacing w:val="1"/>
        </w:rPr>
        <w:t xml:space="preserve"> </w:t>
      </w:r>
      <w:r>
        <w:t>mediante esquemas de mantenimiento, reparación y reúso de los mismos; y promoviendo en l</w:t>
      </w:r>
      <w:r>
        <w:t>os</w:t>
      </w:r>
      <w:r>
        <w:rPr>
          <w:spacing w:val="1"/>
        </w:rPr>
        <w:t xml:space="preserve"> </w:t>
      </w:r>
      <w:r>
        <w:t>colaboradores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responsabilidades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consumidores</w:t>
      </w:r>
      <w:r>
        <w:rPr>
          <w:spacing w:val="1"/>
        </w:rPr>
        <w:t xml:space="preserve"> </w:t>
      </w:r>
      <w:r>
        <w:t>conllevando a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adecuado</w:t>
      </w:r>
      <w:r>
        <w:rPr>
          <w:spacing w:val="-2"/>
        </w:rPr>
        <w:t xml:space="preserve"> </w:t>
      </w:r>
      <w:r>
        <w:t>manejo de los</w:t>
      </w:r>
      <w:r>
        <w:rPr>
          <w:spacing w:val="-1"/>
        </w:rPr>
        <w:t xml:space="preserve"> </w:t>
      </w:r>
      <w:r>
        <w:t>residuos</w:t>
      </w:r>
      <w:r>
        <w:rPr>
          <w:spacing w:val="-1"/>
        </w:rPr>
        <w:t xml:space="preserve"> </w:t>
      </w:r>
      <w:r>
        <w:t>tecnológicos</w:t>
      </w:r>
      <w:r>
        <w:rPr>
          <w:spacing w:val="-2"/>
        </w:rPr>
        <w:t xml:space="preserve"> </w:t>
      </w:r>
      <w:r>
        <w:t>tanto</w:t>
      </w:r>
      <w:r>
        <w:rPr>
          <w:spacing w:val="-2"/>
        </w:rPr>
        <w:t xml:space="preserve"> </w:t>
      </w:r>
      <w:r>
        <w:t>internos</w:t>
      </w:r>
      <w:r>
        <w:rPr>
          <w:spacing w:val="-1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externos.</w:t>
      </w:r>
    </w:p>
    <w:p w:rsidR="007C220E" w:rsidRDefault="007C220E">
      <w:pPr>
        <w:pStyle w:val="Textoindependiente"/>
        <w:spacing w:before="9"/>
        <w:rPr>
          <w:sz w:val="23"/>
        </w:rPr>
      </w:pPr>
    </w:p>
    <w:p w:rsidR="007C220E" w:rsidRDefault="00B4058F">
      <w:pPr>
        <w:pStyle w:val="Textoindependiente"/>
        <w:spacing w:line="259" w:lineRule="auto"/>
        <w:ind w:left="262" w:right="776"/>
        <w:jc w:val="both"/>
      </w:pPr>
      <w:r>
        <w:t>El documento que describe el programa para la Gestión de los Residuos Tecnológicos se encuentra</w:t>
      </w:r>
      <w:r>
        <w:rPr>
          <w:spacing w:val="-47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enlace:</w:t>
      </w:r>
      <w:r>
        <w:rPr>
          <w:spacing w:val="45"/>
        </w:rPr>
        <w:t xml:space="preserve"> </w:t>
      </w:r>
      <w:r>
        <w:rPr>
          <w:color w:val="0462C1"/>
          <w:u w:val="single" w:color="0462C1"/>
        </w:rPr>
        <w:t>https://</w:t>
      </w:r>
      <w:hyperlink r:id="rId99">
        <w:r>
          <w:rPr>
            <w:color w:val="0462C1"/>
            <w:u w:val="single" w:color="0462C1"/>
          </w:rPr>
          <w:t>www.catastrobogota.gov.co/sobre-catastro/ge</w:t>
        </w:r>
        <w:r>
          <w:rPr>
            <w:color w:val="0462C1"/>
            <w:u w:val="single" w:color="0462C1"/>
          </w:rPr>
          <w:t>stion-ambiental</w:t>
        </w:r>
      </w:hyperlink>
    </w:p>
    <w:p w:rsidR="007C220E" w:rsidRDefault="007C220E">
      <w:pPr>
        <w:pStyle w:val="Textoindependiente"/>
        <w:rPr>
          <w:sz w:val="19"/>
        </w:rPr>
      </w:pPr>
    </w:p>
    <w:p w:rsidR="007C220E" w:rsidRDefault="00B4058F">
      <w:pPr>
        <w:pStyle w:val="Textoindependiente"/>
        <w:spacing w:before="57" w:line="259" w:lineRule="auto"/>
        <w:ind w:left="262" w:right="775"/>
        <w:jc w:val="both"/>
      </w:pPr>
      <w:r>
        <w:t>El documento consta de capítulos, los cuales conducen paso a paso por los procesos que debe</w:t>
      </w:r>
      <w:r>
        <w:rPr>
          <w:spacing w:val="1"/>
        </w:rPr>
        <w:t xml:space="preserve"> </w:t>
      </w:r>
      <w:r>
        <w:t>cumplir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consumidor</w:t>
      </w:r>
      <w:r>
        <w:rPr>
          <w:spacing w:val="1"/>
        </w:rPr>
        <w:t xml:space="preserve"> </w:t>
      </w:r>
      <w:r>
        <w:t>ambiental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socialmente</w:t>
      </w:r>
      <w:r>
        <w:rPr>
          <w:spacing w:val="1"/>
        </w:rPr>
        <w:t xml:space="preserve"> </w:t>
      </w:r>
      <w:r>
        <w:t>responsable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equipos</w:t>
      </w:r>
      <w:r>
        <w:rPr>
          <w:spacing w:val="1"/>
        </w:rPr>
        <w:t xml:space="preserve"> </w:t>
      </w:r>
      <w:r>
        <w:t>tecnológicos.</w:t>
      </w:r>
    </w:p>
    <w:p w:rsidR="007C220E" w:rsidRDefault="007C220E">
      <w:pPr>
        <w:pStyle w:val="Textoindependiente"/>
      </w:pPr>
    </w:p>
    <w:p w:rsidR="007C220E" w:rsidRDefault="00B4058F">
      <w:pPr>
        <w:pStyle w:val="Ttulo3"/>
        <w:numPr>
          <w:ilvl w:val="2"/>
          <w:numId w:val="60"/>
        </w:numPr>
        <w:tabs>
          <w:tab w:val="left" w:pos="981"/>
          <w:tab w:val="left" w:pos="982"/>
        </w:tabs>
        <w:spacing w:before="181"/>
        <w:rPr>
          <w:rFonts w:ascii="Calibri" w:hAnsi="Calibri"/>
        </w:rPr>
      </w:pPr>
      <w:bookmarkStart w:id="37" w:name="_TOC_250046"/>
      <w:r>
        <w:rPr>
          <w:rFonts w:ascii="Calibri" w:hAnsi="Calibri"/>
        </w:rPr>
        <w:t>Implementación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del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Protocolo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Internet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versión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6</w:t>
      </w:r>
      <w:r>
        <w:rPr>
          <w:rFonts w:ascii="Calibri" w:hAnsi="Calibri"/>
          <w:spacing w:val="-2"/>
        </w:rPr>
        <w:t xml:space="preserve"> </w:t>
      </w:r>
      <w:bookmarkEnd w:id="37"/>
      <w:r>
        <w:rPr>
          <w:rFonts w:ascii="Calibri" w:hAnsi="Calibri"/>
        </w:rPr>
        <w:t>(IPv6)</w:t>
      </w:r>
    </w:p>
    <w:p w:rsidR="007C220E" w:rsidRDefault="007C220E">
      <w:pPr>
        <w:pStyle w:val="Textoindependiente"/>
        <w:spacing w:before="7"/>
        <w:rPr>
          <w:sz w:val="25"/>
        </w:rPr>
      </w:pPr>
    </w:p>
    <w:p w:rsidR="007C220E" w:rsidRDefault="00B4058F">
      <w:pPr>
        <w:pStyle w:val="Textoindependiente"/>
        <w:spacing w:line="259" w:lineRule="auto"/>
        <w:ind w:left="262" w:right="775"/>
        <w:jc w:val="both"/>
      </w:pPr>
      <w:r>
        <w:t>En el 2021, la Gerencia de Tecnología terminó el proceso de implementación de adopción de la</w:t>
      </w:r>
      <w:r>
        <w:rPr>
          <w:spacing w:val="1"/>
        </w:rPr>
        <w:t xml:space="preserve"> </w:t>
      </w:r>
      <w:r>
        <w:t>transición y coexistencia del nuevo protocolo de internet versión 6, para cada uno de los 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infraestructura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>Administrativ</w:t>
      </w:r>
      <w:r>
        <w:t>a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Catastro</w:t>
      </w:r>
      <w:r>
        <w:rPr>
          <w:spacing w:val="1"/>
        </w:rPr>
        <w:t xml:space="preserve"> </w:t>
      </w:r>
      <w:r>
        <w:t>Distrital,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afectar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funcionamiento</w:t>
      </w:r>
      <w:r>
        <w:rPr>
          <w:spacing w:val="-2"/>
        </w:rPr>
        <w:t xml:space="preserve"> </w:t>
      </w:r>
      <w:r>
        <w:t>de los servicios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producción,</w:t>
      </w:r>
      <w:r>
        <w:rPr>
          <w:spacing w:val="-1"/>
        </w:rPr>
        <w:t xml:space="preserve"> </w:t>
      </w:r>
      <w:r>
        <w:t>mediante el</w:t>
      </w:r>
      <w:r>
        <w:rPr>
          <w:spacing w:val="-2"/>
        </w:rPr>
        <w:t xml:space="preserve"> </w:t>
      </w:r>
      <w:r>
        <w:t>mecanismo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Dual</w:t>
      </w:r>
      <w:r>
        <w:rPr>
          <w:spacing w:val="-3"/>
        </w:rPr>
        <w:t xml:space="preserve"> </w:t>
      </w:r>
      <w:r>
        <w:t>Stack.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3"/>
        <w:rPr>
          <w:sz w:val="29"/>
        </w:rPr>
      </w:pPr>
    </w:p>
    <w:p w:rsidR="007C220E" w:rsidRDefault="00B4058F">
      <w:pPr>
        <w:pStyle w:val="Ttulo2"/>
        <w:numPr>
          <w:ilvl w:val="1"/>
          <w:numId w:val="126"/>
        </w:numPr>
        <w:tabs>
          <w:tab w:val="left" w:pos="837"/>
          <w:tab w:val="left" w:pos="838"/>
        </w:tabs>
      </w:pPr>
      <w:bookmarkStart w:id="38" w:name="_TOC_250045"/>
      <w:r>
        <w:t>USO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bookmarkEnd w:id="38"/>
      <w:r>
        <w:t>APROPIACIÓN</w:t>
      </w:r>
    </w:p>
    <w:p w:rsidR="007C220E" w:rsidRDefault="007C220E">
      <w:pPr>
        <w:pStyle w:val="Textoindependiente"/>
        <w:spacing w:before="9"/>
        <w:rPr>
          <w:rFonts w:ascii="Calibri Light"/>
          <w:sz w:val="25"/>
        </w:rPr>
      </w:pPr>
    </w:p>
    <w:p w:rsidR="007C220E" w:rsidRDefault="00B4058F">
      <w:pPr>
        <w:pStyle w:val="Textoindependiente"/>
        <w:spacing w:line="259" w:lineRule="auto"/>
        <w:ind w:left="262" w:right="772"/>
        <w:jc w:val="both"/>
      </w:pPr>
      <w:r>
        <w:t>A continuación, se describe la situación actual del dominio de Uso y Apropiación en cuanto a la</w:t>
      </w:r>
      <w:r>
        <w:rPr>
          <w:spacing w:val="1"/>
        </w:rPr>
        <w:t xml:space="preserve"> </w:t>
      </w:r>
      <w:r>
        <w:t>gesti</w:t>
      </w:r>
      <w:r>
        <w:t>ón para asegurar el uso y apropiación de la tecnología y la información por parte de los</w:t>
      </w:r>
      <w:r>
        <w:rPr>
          <w:spacing w:val="1"/>
        </w:rPr>
        <w:t xml:space="preserve"> </w:t>
      </w:r>
      <w:r>
        <w:t>interesados de la Unidad Administrativa Especial de Catastro Distrital, según la estrategia de uso y</w:t>
      </w:r>
      <w:r>
        <w:rPr>
          <w:spacing w:val="1"/>
        </w:rPr>
        <w:t xml:space="preserve"> </w:t>
      </w:r>
      <w:r>
        <w:t>apropiación</w:t>
      </w:r>
      <w:r>
        <w:rPr>
          <w:spacing w:val="-1"/>
        </w:rPr>
        <w:t xml:space="preserve"> </w:t>
      </w:r>
      <w:r>
        <w:t>definida.</w:t>
      </w:r>
    </w:p>
    <w:p w:rsidR="007C220E" w:rsidRDefault="007C220E">
      <w:pPr>
        <w:pStyle w:val="Textoindependiente"/>
      </w:pPr>
    </w:p>
    <w:p w:rsidR="007C220E" w:rsidRDefault="00B4058F">
      <w:pPr>
        <w:pStyle w:val="Ttulo3"/>
        <w:numPr>
          <w:ilvl w:val="2"/>
          <w:numId w:val="55"/>
        </w:numPr>
        <w:tabs>
          <w:tab w:val="left" w:pos="981"/>
          <w:tab w:val="left" w:pos="982"/>
        </w:tabs>
        <w:spacing w:before="180"/>
      </w:pPr>
      <w:bookmarkStart w:id="39" w:name="_TOC_250044"/>
      <w:r>
        <w:t>Plan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formación y</w:t>
      </w:r>
      <w:r>
        <w:rPr>
          <w:spacing w:val="-3"/>
        </w:rPr>
        <w:t xml:space="preserve"> </w:t>
      </w:r>
      <w:r>
        <w:t>capacitación de</w:t>
      </w:r>
      <w:r>
        <w:rPr>
          <w:spacing w:val="1"/>
        </w:rPr>
        <w:t xml:space="preserve"> </w:t>
      </w:r>
      <w:bookmarkEnd w:id="39"/>
      <w:r>
        <w:t>TI</w:t>
      </w:r>
    </w:p>
    <w:p w:rsidR="007C220E" w:rsidRDefault="007C220E">
      <w:pPr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spacing w:before="1"/>
        <w:rPr>
          <w:rFonts w:ascii="Calibri Light"/>
          <w:sz w:val="19"/>
        </w:rPr>
      </w:pPr>
    </w:p>
    <w:p w:rsidR="007C220E" w:rsidRDefault="00B4058F">
      <w:pPr>
        <w:pStyle w:val="Textoindependiente"/>
        <w:spacing w:before="1" w:line="259" w:lineRule="auto"/>
        <w:ind w:left="262" w:right="663"/>
        <w:rPr>
          <w:b/>
        </w:rPr>
      </w:pP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Unidad</w:t>
      </w:r>
      <w:r>
        <w:rPr>
          <w:spacing w:val="-13"/>
        </w:rPr>
        <w:t xml:space="preserve"> </w:t>
      </w:r>
      <w:r>
        <w:rPr>
          <w:spacing w:val="-1"/>
        </w:rPr>
        <w:t>Administrativa</w:t>
      </w:r>
      <w:r>
        <w:rPr>
          <w:spacing w:val="-12"/>
        </w:rPr>
        <w:t xml:space="preserve"> </w:t>
      </w:r>
      <w:r>
        <w:rPr>
          <w:spacing w:val="-1"/>
        </w:rPr>
        <w:t>Especial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t>Catastro</w:t>
      </w:r>
      <w:r>
        <w:rPr>
          <w:spacing w:val="-11"/>
        </w:rPr>
        <w:t xml:space="preserve"> </w:t>
      </w:r>
      <w:r>
        <w:t>Distrital</w:t>
      </w:r>
      <w:r>
        <w:rPr>
          <w:spacing w:val="-13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UAECD</w:t>
      </w:r>
      <w:r>
        <w:rPr>
          <w:spacing w:val="-11"/>
        </w:rPr>
        <w:t xml:space="preserve"> </w:t>
      </w:r>
      <w:r>
        <w:t>tiene</w:t>
      </w:r>
      <w:r>
        <w:rPr>
          <w:spacing w:val="-9"/>
        </w:rPr>
        <w:t xml:space="preserve"> </w:t>
      </w:r>
      <w:r>
        <w:t>formulado</w:t>
      </w:r>
      <w:r>
        <w:rPr>
          <w:spacing w:val="-10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Plan</w:t>
      </w:r>
      <w:r>
        <w:rPr>
          <w:spacing w:val="-13"/>
        </w:rPr>
        <w:t xml:space="preserve"> </w:t>
      </w:r>
      <w:r>
        <w:t>Institucional</w:t>
      </w:r>
      <w:r>
        <w:rPr>
          <w:spacing w:val="-47"/>
        </w:rPr>
        <w:t xml:space="preserve"> </w:t>
      </w:r>
      <w:r>
        <w:t>de Capacitación</w:t>
      </w:r>
      <w:r>
        <w:rPr>
          <w:spacing w:val="-4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través del</w:t>
      </w:r>
      <w:r>
        <w:rPr>
          <w:spacing w:val="1"/>
        </w:rPr>
        <w:t xml:space="preserve"> </w:t>
      </w:r>
      <w:r>
        <w:t>cual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realizaron los</w:t>
      </w:r>
      <w:r>
        <w:rPr>
          <w:spacing w:val="-1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cursos de</w:t>
      </w:r>
      <w:r>
        <w:rPr>
          <w:spacing w:val="-1"/>
        </w:rPr>
        <w:t xml:space="preserve"> </w:t>
      </w:r>
      <w:r>
        <w:t>formación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TI</w:t>
      </w:r>
      <w:r>
        <w:rPr>
          <w:b/>
        </w:rPr>
        <w:t>:</w:t>
      </w:r>
    </w:p>
    <w:p w:rsidR="007C220E" w:rsidRDefault="00B4058F">
      <w:pPr>
        <w:pStyle w:val="Prrafodelista"/>
        <w:numPr>
          <w:ilvl w:val="0"/>
          <w:numId w:val="54"/>
        </w:numPr>
        <w:tabs>
          <w:tab w:val="left" w:pos="981"/>
          <w:tab w:val="left" w:pos="982"/>
        </w:tabs>
        <w:spacing w:before="1"/>
        <w:ind w:hanging="361"/>
      </w:pPr>
      <w:r>
        <w:t>Curso</w:t>
      </w:r>
      <w:r>
        <w:rPr>
          <w:spacing w:val="-2"/>
        </w:rPr>
        <w:t xml:space="preserve"> </w:t>
      </w:r>
      <w:r>
        <w:t>Power</w:t>
      </w:r>
      <w:r>
        <w:rPr>
          <w:spacing w:val="-4"/>
        </w:rPr>
        <w:t xml:space="preserve"> </w:t>
      </w:r>
      <w:r>
        <w:t>Business Intelligence</w:t>
      </w:r>
    </w:p>
    <w:p w:rsidR="007C220E" w:rsidRDefault="00B4058F">
      <w:pPr>
        <w:pStyle w:val="Prrafodelista"/>
        <w:numPr>
          <w:ilvl w:val="0"/>
          <w:numId w:val="54"/>
        </w:numPr>
        <w:tabs>
          <w:tab w:val="left" w:pos="981"/>
          <w:tab w:val="left" w:pos="982"/>
        </w:tabs>
        <w:spacing w:before="22"/>
        <w:ind w:hanging="361"/>
      </w:pPr>
      <w:r>
        <w:t>Curso</w:t>
      </w:r>
      <w:r>
        <w:rPr>
          <w:spacing w:val="-2"/>
        </w:rPr>
        <w:t xml:space="preserve"> </w:t>
      </w:r>
      <w:r>
        <w:t>Relevancia</w:t>
      </w:r>
      <w:r>
        <w:rPr>
          <w:spacing w:val="-3"/>
        </w:rPr>
        <w:t xml:space="preserve"> </w:t>
      </w:r>
      <w:r>
        <w:t>Internacional</w:t>
      </w:r>
      <w:r>
        <w:rPr>
          <w:spacing w:val="-3"/>
        </w:rPr>
        <w:t xml:space="preserve"> </w:t>
      </w:r>
      <w:r>
        <w:t>(transformación</w:t>
      </w:r>
      <w:r>
        <w:rPr>
          <w:spacing w:val="-4"/>
        </w:rPr>
        <w:t xml:space="preserve"> </w:t>
      </w:r>
      <w:r>
        <w:t>digital)</w:t>
      </w:r>
    </w:p>
    <w:p w:rsidR="007C220E" w:rsidRDefault="00B4058F">
      <w:pPr>
        <w:pStyle w:val="Prrafodelista"/>
        <w:numPr>
          <w:ilvl w:val="0"/>
          <w:numId w:val="54"/>
        </w:numPr>
        <w:tabs>
          <w:tab w:val="left" w:pos="981"/>
          <w:tab w:val="left" w:pos="982"/>
        </w:tabs>
        <w:spacing w:before="19"/>
        <w:ind w:hanging="361"/>
      </w:pPr>
      <w:r>
        <w:t>Charla</w:t>
      </w:r>
      <w:r>
        <w:rPr>
          <w:spacing w:val="-1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Analítica de</w:t>
      </w:r>
      <w:r>
        <w:rPr>
          <w:spacing w:val="1"/>
        </w:rPr>
        <w:t xml:space="preserve"> </w:t>
      </w:r>
      <w:r>
        <w:t>Datos</w:t>
      </w:r>
    </w:p>
    <w:p w:rsidR="007C220E" w:rsidRDefault="00B4058F">
      <w:pPr>
        <w:pStyle w:val="Prrafodelista"/>
        <w:numPr>
          <w:ilvl w:val="0"/>
          <w:numId w:val="54"/>
        </w:numPr>
        <w:tabs>
          <w:tab w:val="left" w:pos="981"/>
          <w:tab w:val="left" w:pos="982"/>
        </w:tabs>
        <w:spacing w:before="23"/>
        <w:ind w:hanging="361"/>
      </w:pPr>
      <w:r>
        <w:t>Charlas</w:t>
      </w:r>
      <w:r>
        <w:rPr>
          <w:spacing w:val="-2"/>
        </w:rPr>
        <w:t xml:space="preserve"> </w:t>
      </w:r>
      <w:r>
        <w:t>sobre Seguridad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Información</w:t>
      </w:r>
    </w:p>
    <w:p w:rsidR="007C220E" w:rsidRDefault="00B4058F">
      <w:pPr>
        <w:pStyle w:val="Prrafodelista"/>
        <w:numPr>
          <w:ilvl w:val="0"/>
          <w:numId w:val="54"/>
        </w:numPr>
        <w:tabs>
          <w:tab w:val="left" w:pos="981"/>
          <w:tab w:val="left" w:pos="982"/>
        </w:tabs>
        <w:spacing w:before="22"/>
        <w:ind w:hanging="361"/>
      </w:pPr>
      <w:r>
        <w:t>Charlas</w:t>
      </w:r>
      <w:r>
        <w:rPr>
          <w:spacing w:val="-2"/>
        </w:rPr>
        <w:t xml:space="preserve"> </w:t>
      </w:r>
      <w:r>
        <w:t>sobre Continuidad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Negocio</w:t>
      </w:r>
    </w:p>
    <w:p w:rsidR="007C220E" w:rsidRDefault="00B4058F">
      <w:pPr>
        <w:pStyle w:val="Prrafodelista"/>
        <w:numPr>
          <w:ilvl w:val="0"/>
          <w:numId w:val="54"/>
        </w:numPr>
        <w:tabs>
          <w:tab w:val="left" w:pos="981"/>
          <w:tab w:val="left" w:pos="982"/>
        </w:tabs>
        <w:spacing w:before="20"/>
        <w:ind w:hanging="361"/>
      </w:pPr>
      <w:r>
        <w:t>Charla</w:t>
      </w:r>
      <w:r>
        <w:rPr>
          <w:spacing w:val="-2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Herramientas</w:t>
      </w:r>
      <w:r>
        <w:rPr>
          <w:spacing w:val="-4"/>
        </w:rPr>
        <w:t xml:space="preserve"> </w:t>
      </w:r>
      <w:r>
        <w:t>de Software</w:t>
      </w:r>
    </w:p>
    <w:p w:rsidR="007C220E" w:rsidRDefault="00B4058F">
      <w:pPr>
        <w:pStyle w:val="Prrafodelista"/>
        <w:numPr>
          <w:ilvl w:val="0"/>
          <w:numId w:val="54"/>
        </w:numPr>
        <w:tabs>
          <w:tab w:val="left" w:pos="981"/>
          <w:tab w:val="left" w:pos="982"/>
        </w:tabs>
        <w:spacing w:before="22"/>
        <w:ind w:hanging="361"/>
      </w:pPr>
      <w:r>
        <w:t>Charlas</w:t>
      </w:r>
      <w:r>
        <w:rPr>
          <w:spacing w:val="-2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Office</w:t>
      </w:r>
      <w:r>
        <w:rPr>
          <w:spacing w:val="-4"/>
        </w:rPr>
        <w:t xml:space="preserve"> </w:t>
      </w:r>
      <w:r>
        <w:t>365</w:t>
      </w:r>
    </w:p>
    <w:p w:rsidR="007C220E" w:rsidRDefault="00B4058F">
      <w:pPr>
        <w:pStyle w:val="Prrafodelista"/>
        <w:numPr>
          <w:ilvl w:val="0"/>
          <w:numId w:val="54"/>
        </w:numPr>
        <w:tabs>
          <w:tab w:val="left" w:pos="981"/>
          <w:tab w:val="left" w:pos="982"/>
        </w:tabs>
        <w:spacing w:before="20"/>
        <w:ind w:hanging="361"/>
      </w:pPr>
      <w:r>
        <w:t>Charlas</w:t>
      </w:r>
      <w:r>
        <w:rPr>
          <w:spacing w:val="-3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SharePoint</w:t>
      </w:r>
    </w:p>
    <w:p w:rsidR="007C220E" w:rsidRDefault="007C220E">
      <w:pPr>
        <w:pStyle w:val="Textoindependiente"/>
        <w:rPr>
          <w:sz w:val="28"/>
        </w:rPr>
      </w:pPr>
    </w:p>
    <w:p w:rsidR="007C220E" w:rsidRDefault="007C220E">
      <w:pPr>
        <w:pStyle w:val="Textoindependiente"/>
        <w:spacing w:before="9"/>
        <w:rPr>
          <w:sz w:val="23"/>
        </w:rPr>
      </w:pPr>
    </w:p>
    <w:p w:rsidR="007C220E" w:rsidRDefault="00B4058F">
      <w:pPr>
        <w:pStyle w:val="Ttulo3"/>
        <w:numPr>
          <w:ilvl w:val="2"/>
          <w:numId w:val="55"/>
        </w:numPr>
        <w:tabs>
          <w:tab w:val="left" w:pos="981"/>
          <w:tab w:val="left" w:pos="982"/>
        </w:tabs>
      </w:pPr>
      <w:bookmarkStart w:id="40" w:name="_TOC_250043"/>
      <w:r>
        <w:t>Divulgación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proyectos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TI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Gestión del</w:t>
      </w:r>
      <w:r>
        <w:rPr>
          <w:spacing w:val="-1"/>
        </w:rPr>
        <w:t xml:space="preserve"> </w:t>
      </w:r>
      <w:bookmarkEnd w:id="40"/>
      <w:r>
        <w:t>Cambio</w:t>
      </w:r>
    </w:p>
    <w:p w:rsidR="007C220E" w:rsidRDefault="007C220E">
      <w:pPr>
        <w:pStyle w:val="Textoindependiente"/>
        <w:rPr>
          <w:rFonts w:ascii="Calibri Light"/>
          <w:sz w:val="24"/>
        </w:rPr>
      </w:pPr>
    </w:p>
    <w:p w:rsidR="007C220E" w:rsidRDefault="00B4058F">
      <w:pPr>
        <w:pStyle w:val="Textoindependiente"/>
        <w:spacing w:before="180" w:line="259" w:lineRule="auto"/>
        <w:ind w:left="262" w:right="1367"/>
      </w:pPr>
      <w:r>
        <w:t>A partir del Plan de comunicaciones unificado de la Gerencia de Tecnología, se realizaron las</w:t>
      </w:r>
      <w:r>
        <w:rPr>
          <w:spacing w:val="-47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actividades:</w:t>
      </w:r>
    </w:p>
    <w:p w:rsidR="007C220E" w:rsidRDefault="00B4058F">
      <w:pPr>
        <w:pStyle w:val="Prrafodelista"/>
        <w:numPr>
          <w:ilvl w:val="0"/>
          <w:numId w:val="53"/>
        </w:numPr>
        <w:tabs>
          <w:tab w:val="left" w:pos="981"/>
          <w:tab w:val="left" w:pos="982"/>
        </w:tabs>
        <w:spacing w:before="159"/>
        <w:ind w:hanging="361"/>
      </w:pPr>
      <w:r>
        <w:t>Charla</w:t>
      </w:r>
      <w:r>
        <w:rPr>
          <w:spacing w:val="-2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Transformación</w:t>
      </w:r>
      <w:r>
        <w:rPr>
          <w:spacing w:val="-2"/>
        </w:rPr>
        <w:t xml:space="preserve"> </w:t>
      </w:r>
      <w:r>
        <w:t>Digital</w:t>
      </w:r>
    </w:p>
    <w:p w:rsidR="007C220E" w:rsidRDefault="00B4058F">
      <w:pPr>
        <w:pStyle w:val="Prrafodelista"/>
        <w:numPr>
          <w:ilvl w:val="0"/>
          <w:numId w:val="53"/>
        </w:numPr>
        <w:tabs>
          <w:tab w:val="left" w:pos="981"/>
          <w:tab w:val="left" w:pos="982"/>
        </w:tabs>
        <w:spacing w:before="22" w:line="259" w:lineRule="auto"/>
        <w:ind w:left="981" w:right="775"/>
      </w:pPr>
      <w:r>
        <w:t>Campaña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divulgación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misión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TI,</w:t>
      </w:r>
      <w:r>
        <w:rPr>
          <w:spacing w:val="-10"/>
        </w:rPr>
        <w:t xml:space="preserve"> </w:t>
      </w:r>
      <w:r>
        <w:t>visión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TI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objetivos</w:t>
      </w:r>
      <w:r>
        <w:rPr>
          <w:spacing w:val="-10"/>
        </w:rPr>
        <w:t xml:space="preserve"> </w:t>
      </w:r>
      <w:r>
        <w:t>estratégicos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TI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todos</w:t>
      </w:r>
      <w:r>
        <w:rPr>
          <w:spacing w:val="-46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funcionarios</w:t>
      </w:r>
      <w:r>
        <w:rPr>
          <w:spacing w:val="-3"/>
        </w:rPr>
        <w:t xml:space="preserve"> </w:t>
      </w:r>
      <w:r>
        <w:t>de Catastro</w:t>
      </w:r>
    </w:p>
    <w:p w:rsidR="007C220E" w:rsidRDefault="00B4058F">
      <w:pPr>
        <w:pStyle w:val="Prrafodelista"/>
        <w:numPr>
          <w:ilvl w:val="0"/>
          <w:numId w:val="53"/>
        </w:numPr>
        <w:tabs>
          <w:tab w:val="left" w:pos="981"/>
          <w:tab w:val="left" w:pos="982"/>
        </w:tabs>
        <w:spacing w:line="259" w:lineRule="auto"/>
        <w:ind w:left="981" w:right="776"/>
      </w:pPr>
      <w:r>
        <w:t>Socialización</w:t>
      </w:r>
      <w:r>
        <w:rPr>
          <w:spacing w:val="24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documentación</w:t>
      </w:r>
      <w:r>
        <w:rPr>
          <w:spacing w:val="27"/>
        </w:rPr>
        <w:t xml:space="preserve"> </w:t>
      </w:r>
      <w:r>
        <w:t>y</w:t>
      </w:r>
      <w:r>
        <w:rPr>
          <w:spacing w:val="25"/>
        </w:rPr>
        <w:t xml:space="preserve"> </w:t>
      </w:r>
      <w:r>
        <w:t>encuesta</w:t>
      </w:r>
      <w:r>
        <w:rPr>
          <w:spacing w:val="24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apropiación</w:t>
      </w:r>
      <w:r>
        <w:rPr>
          <w:spacing w:val="24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conocimientos</w:t>
      </w:r>
      <w:r>
        <w:rPr>
          <w:spacing w:val="31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Catastro</w:t>
      </w:r>
      <w:r>
        <w:rPr>
          <w:spacing w:val="-47"/>
        </w:rPr>
        <w:t xml:space="preserve"> </w:t>
      </w:r>
      <w:r>
        <w:t>Multipropósito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Catastral</w:t>
      </w:r>
    </w:p>
    <w:p w:rsidR="007C220E" w:rsidRDefault="00B4058F">
      <w:pPr>
        <w:pStyle w:val="Prrafodelista"/>
        <w:numPr>
          <w:ilvl w:val="0"/>
          <w:numId w:val="53"/>
        </w:numPr>
        <w:tabs>
          <w:tab w:val="left" w:pos="981"/>
          <w:tab w:val="left" w:pos="982"/>
        </w:tabs>
        <w:spacing w:line="259" w:lineRule="auto"/>
        <w:ind w:left="981" w:right="778"/>
      </w:pPr>
      <w:r>
        <w:t>Facebook</w:t>
      </w:r>
      <w:r>
        <w:rPr>
          <w:spacing w:val="27"/>
        </w:rPr>
        <w:t xml:space="preserve"> </w:t>
      </w:r>
      <w:r>
        <w:t>live</w:t>
      </w:r>
      <w:r>
        <w:rPr>
          <w:spacing w:val="29"/>
        </w:rPr>
        <w:t xml:space="preserve"> </w:t>
      </w:r>
      <w:r>
        <w:t>sobre</w:t>
      </w:r>
      <w:r>
        <w:rPr>
          <w:spacing w:val="29"/>
        </w:rPr>
        <w:t xml:space="preserve"> </w:t>
      </w:r>
      <w:r>
        <w:t>los</w:t>
      </w:r>
      <w:r>
        <w:rPr>
          <w:spacing w:val="28"/>
        </w:rPr>
        <w:t xml:space="preserve"> </w:t>
      </w:r>
      <w:r>
        <w:t>logros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Gerencia</w:t>
      </w:r>
      <w:r>
        <w:rPr>
          <w:spacing w:val="28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Tecnología</w:t>
      </w:r>
      <w:r>
        <w:rPr>
          <w:spacing w:val="28"/>
        </w:rPr>
        <w:t xml:space="preserve"> </w:t>
      </w:r>
      <w:r>
        <w:t>para</w:t>
      </w:r>
      <w:r>
        <w:rPr>
          <w:spacing w:val="27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implementación</w:t>
      </w:r>
      <w:r>
        <w:rPr>
          <w:spacing w:val="27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Catastro</w:t>
      </w:r>
      <w:r>
        <w:rPr>
          <w:spacing w:val="-2"/>
        </w:rPr>
        <w:t xml:space="preserve"> </w:t>
      </w:r>
      <w:r>
        <w:t>Multipropósito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Go</w:t>
      </w:r>
      <w:r>
        <w:rPr>
          <w:spacing w:val="1"/>
        </w:rPr>
        <w:t xml:space="preserve"> </w:t>
      </w:r>
      <w:r>
        <w:t>Catastral</w:t>
      </w:r>
    </w:p>
    <w:p w:rsidR="007C220E" w:rsidRDefault="00B4058F">
      <w:pPr>
        <w:pStyle w:val="Prrafodelista"/>
        <w:numPr>
          <w:ilvl w:val="0"/>
          <w:numId w:val="53"/>
        </w:numPr>
        <w:tabs>
          <w:tab w:val="left" w:pos="981"/>
          <w:tab w:val="left" w:pos="982"/>
        </w:tabs>
        <w:spacing w:line="259" w:lineRule="auto"/>
        <w:ind w:left="981" w:right="778"/>
      </w:pPr>
      <w:r>
        <w:t>Encuestas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apropiación</w:t>
      </w:r>
      <w:r>
        <w:rPr>
          <w:spacing w:val="14"/>
        </w:rPr>
        <w:t xml:space="preserve"> </w:t>
      </w:r>
      <w:r>
        <w:t>y</w:t>
      </w:r>
      <w:r>
        <w:rPr>
          <w:spacing w:val="19"/>
        </w:rPr>
        <w:t xml:space="preserve"> </w:t>
      </w:r>
      <w:r>
        <w:t>conocimientos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Seguridad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Información</w:t>
      </w:r>
      <w:r>
        <w:rPr>
          <w:spacing w:val="14"/>
        </w:rPr>
        <w:t xml:space="preserve"> </w:t>
      </w:r>
      <w:r>
        <w:t>y</w:t>
      </w:r>
      <w:r>
        <w:rPr>
          <w:spacing w:val="19"/>
        </w:rPr>
        <w:t xml:space="preserve"> </w:t>
      </w:r>
      <w:r>
        <w:t>Continuidad</w:t>
      </w:r>
      <w:r>
        <w:rPr>
          <w:spacing w:val="-47"/>
        </w:rPr>
        <w:t xml:space="preserve"> </w:t>
      </w:r>
      <w:r>
        <w:t>del Negocio.</w:t>
      </w:r>
    </w:p>
    <w:p w:rsidR="007C220E" w:rsidRDefault="00B4058F">
      <w:pPr>
        <w:pStyle w:val="Prrafodelista"/>
        <w:numPr>
          <w:ilvl w:val="0"/>
          <w:numId w:val="53"/>
        </w:numPr>
        <w:tabs>
          <w:tab w:val="left" w:pos="981"/>
          <w:tab w:val="left" w:pos="982"/>
        </w:tabs>
        <w:spacing w:line="256" w:lineRule="auto"/>
        <w:ind w:left="981" w:right="778"/>
      </w:pPr>
      <w:r>
        <w:t>Inducciones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nuevos</w:t>
      </w:r>
      <w:r>
        <w:rPr>
          <w:spacing w:val="1"/>
        </w:rPr>
        <w:t xml:space="preserve"> </w:t>
      </w:r>
      <w:r>
        <w:t>funcionarios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Gerencia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Tecnología,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Política</w:t>
      </w:r>
      <w:r>
        <w:rPr>
          <w:spacing w:val="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Gobierno Digital, los proyectos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PETI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Arquitectura Empresarial</w:t>
      </w:r>
    </w:p>
    <w:p w:rsidR="007C220E" w:rsidRDefault="00B4058F">
      <w:pPr>
        <w:pStyle w:val="Prrafodelista"/>
        <w:numPr>
          <w:ilvl w:val="0"/>
          <w:numId w:val="53"/>
        </w:numPr>
        <w:tabs>
          <w:tab w:val="left" w:pos="981"/>
          <w:tab w:val="left" w:pos="982"/>
        </w:tabs>
        <w:spacing w:before="3"/>
        <w:ind w:hanging="361"/>
      </w:pPr>
      <w:r>
        <w:t>Capacitaciones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plataforma</w:t>
      </w:r>
      <w:r>
        <w:rPr>
          <w:spacing w:val="-1"/>
        </w:rPr>
        <w:t xml:space="preserve"> </w:t>
      </w:r>
      <w:r>
        <w:t>colaborativa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proyectos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sharepoint</w:t>
      </w:r>
    </w:p>
    <w:p w:rsidR="007C220E" w:rsidRDefault="00B4058F">
      <w:pPr>
        <w:pStyle w:val="Prrafodelista"/>
        <w:numPr>
          <w:ilvl w:val="0"/>
          <w:numId w:val="53"/>
        </w:numPr>
        <w:tabs>
          <w:tab w:val="left" w:pos="981"/>
          <w:tab w:val="left" w:pos="982"/>
        </w:tabs>
        <w:spacing w:before="22"/>
        <w:ind w:hanging="361"/>
      </w:pPr>
      <w:r>
        <w:t>Capacitaciones</w:t>
      </w:r>
      <w:r>
        <w:rPr>
          <w:spacing w:val="-1"/>
        </w:rPr>
        <w:t xml:space="preserve"> </w:t>
      </w:r>
      <w:r>
        <w:t>sobre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tipos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almacenamientos</w:t>
      </w:r>
      <w:r>
        <w:rPr>
          <w:spacing w:val="-2"/>
        </w:rPr>
        <w:t xml:space="preserve"> </w:t>
      </w:r>
      <w:r>
        <w:t>disponibles</w:t>
      </w:r>
      <w:r>
        <w:rPr>
          <w:spacing w:val="-1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Catastro</w:t>
      </w:r>
    </w:p>
    <w:p w:rsidR="007C220E" w:rsidRDefault="007C220E">
      <w:pPr>
        <w:pStyle w:val="Textoindependiente"/>
        <w:rPr>
          <w:sz w:val="28"/>
        </w:rPr>
      </w:pPr>
    </w:p>
    <w:p w:rsidR="007C220E" w:rsidRDefault="007C220E">
      <w:pPr>
        <w:pStyle w:val="Textoindependiente"/>
        <w:rPr>
          <w:sz w:val="41"/>
        </w:rPr>
      </w:pPr>
    </w:p>
    <w:p w:rsidR="007C220E" w:rsidRDefault="00B4058F">
      <w:pPr>
        <w:pStyle w:val="Ttulo1"/>
        <w:numPr>
          <w:ilvl w:val="0"/>
          <w:numId w:val="126"/>
        </w:numPr>
        <w:tabs>
          <w:tab w:val="left" w:pos="693"/>
          <w:tab w:val="left" w:pos="694"/>
        </w:tabs>
      </w:pPr>
      <w:bookmarkStart w:id="41" w:name="_TOC_250042"/>
      <w:r>
        <w:t>SITUACIÓN</w:t>
      </w:r>
      <w:r>
        <w:rPr>
          <w:spacing w:val="-3"/>
        </w:rPr>
        <w:t xml:space="preserve"> </w:t>
      </w:r>
      <w:r>
        <w:t>OBJETIVO</w:t>
      </w:r>
      <w:r>
        <w:rPr>
          <w:spacing w:val="-2"/>
        </w:rPr>
        <w:t xml:space="preserve"> </w:t>
      </w:r>
      <w:r>
        <w:t>(TO</w:t>
      </w:r>
      <w:r>
        <w:rPr>
          <w:spacing w:val="-4"/>
        </w:rPr>
        <w:t xml:space="preserve"> </w:t>
      </w:r>
      <w:bookmarkEnd w:id="41"/>
      <w:r>
        <w:t>BE)</w:t>
      </w:r>
    </w:p>
    <w:p w:rsidR="007C220E" w:rsidRDefault="007C220E">
      <w:pPr>
        <w:pStyle w:val="Textoindependiente"/>
        <w:spacing w:before="3"/>
        <w:rPr>
          <w:rFonts w:ascii="Calibri Light"/>
          <w:sz w:val="39"/>
        </w:rPr>
      </w:pPr>
    </w:p>
    <w:p w:rsidR="007C220E" w:rsidRDefault="00B4058F">
      <w:pPr>
        <w:pStyle w:val="Textoindependiente"/>
        <w:spacing w:before="1" w:line="259" w:lineRule="auto"/>
        <w:ind w:left="262" w:right="662"/>
      </w:pPr>
      <w:r>
        <w:t>A</w:t>
      </w:r>
      <w:r>
        <w:rPr>
          <w:spacing w:val="15"/>
        </w:rPr>
        <w:t xml:space="preserve"> </w:t>
      </w:r>
      <w:r>
        <w:t>continuación,</w:t>
      </w:r>
      <w:r>
        <w:rPr>
          <w:spacing w:val="13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describe</w:t>
      </w:r>
      <w:r>
        <w:rPr>
          <w:spacing w:val="16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deber</w:t>
      </w:r>
      <w:r>
        <w:rPr>
          <w:spacing w:val="15"/>
        </w:rPr>
        <w:t xml:space="preserve"> </w:t>
      </w:r>
      <w:r>
        <w:t>ser</w:t>
      </w:r>
      <w:r>
        <w:rPr>
          <w:spacing w:val="13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situación</w:t>
      </w:r>
      <w:r>
        <w:rPr>
          <w:spacing w:val="15"/>
        </w:rPr>
        <w:t xml:space="preserve"> </w:t>
      </w:r>
      <w:r>
        <w:t>deseada</w:t>
      </w:r>
      <w:r>
        <w:rPr>
          <w:spacing w:val="14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materia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gestión</w:t>
      </w:r>
      <w:r>
        <w:rPr>
          <w:spacing w:val="12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TI</w:t>
      </w:r>
      <w:r>
        <w:rPr>
          <w:spacing w:val="20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Unidad</w:t>
      </w:r>
      <w:r>
        <w:rPr>
          <w:spacing w:val="19"/>
        </w:rPr>
        <w:t xml:space="preserve"> </w:t>
      </w:r>
      <w:r>
        <w:t>Administrativa</w:t>
      </w:r>
      <w:r>
        <w:rPr>
          <w:spacing w:val="18"/>
        </w:rPr>
        <w:t xml:space="preserve"> </w:t>
      </w:r>
      <w:r>
        <w:t>Especial</w:t>
      </w:r>
      <w:r>
        <w:rPr>
          <w:spacing w:val="21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Catastro</w:t>
      </w:r>
      <w:r>
        <w:rPr>
          <w:spacing w:val="19"/>
        </w:rPr>
        <w:t xml:space="preserve"> </w:t>
      </w:r>
      <w:r>
        <w:t>Distrital,</w:t>
      </w:r>
      <w:r>
        <w:rPr>
          <w:spacing w:val="18"/>
        </w:rPr>
        <w:t xml:space="preserve"> </w:t>
      </w:r>
      <w:r>
        <w:t>teniendo</w:t>
      </w:r>
      <w:r>
        <w:rPr>
          <w:spacing w:val="19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cuenta</w:t>
      </w:r>
      <w:r>
        <w:rPr>
          <w:spacing w:val="19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Modelo</w:t>
      </w:r>
      <w:r>
        <w:rPr>
          <w:spacing w:val="22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Gestión</w:t>
      </w:r>
      <w:r>
        <w:rPr>
          <w:spacing w:val="19"/>
        </w:rPr>
        <w:t xml:space="preserve"> </w:t>
      </w:r>
      <w:r>
        <w:t>y</w:t>
      </w:r>
    </w:p>
    <w:p w:rsidR="007C220E" w:rsidRDefault="007C220E">
      <w:pPr>
        <w:spacing w:line="259" w:lineRule="auto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extoindependiente"/>
        <w:spacing w:before="1" w:line="259" w:lineRule="auto"/>
        <w:ind w:left="262" w:right="777"/>
        <w:jc w:val="both"/>
      </w:pPr>
      <w:r>
        <w:t>Gobierno de TI de cada uno de los dominios del Marco de Referencia de Arquitectura Empresarial</w:t>
      </w:r>
      <w:r>
        <w:rPr>
          <w:spacing w:val="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Política de</w:t>
      </w:r>
      <w:r>
        <w:rPr>
          <w:spacing w:val="-3"/>
        </w:rPr>
        <w:t xml:space="preserve"> </w:t>
      </w:r>
      <w:r>
        <w:t>Gobierno</w:t>
      </w:r>
      <w:r>
        <w:rPr>
          <w:spacing w:val="-2"/>
        </w:rPr>
        <w:t xml:space="preserve"> </w:t>
      </w:r>
      <w:r>
        <w:t>Digital buscando</w:t>
      </w:r>
      <w:r>
        <w:rPr>
          <w:spacing w:val="-3"/>
        </w:rPr>
        <w:t xml:space="preserve"> </w:t>
      </w:r>
      <w:r>
        <w:t>avanzar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transformación</w:t>
      </w:r>
      <w:r>
        <w:rPr>
          <w:spacing w:val="-2"/>
        </w:rPr>
        <w:t xml:space="preserve"> </w:t>
      </w:r>
      <w:r>
        <w:t>digital 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entidad.</w:t>
      </w:r>
    </w:p>
    <w:p w:rsidR="007C220E" w:rsidRDefault="00B4058F">
      <w:pPr>
        <w:pStyle w:val="Textoindependiente"/>
        <w:spacing w:before="161" w:line="259" w:lineRule="auto"/>
        <w:ind w:left="262" w:right="774"/>
        <w:jc w:val="both"/>
      </w:pPr>
      <w:r>
        <w:t>Se describen las mejoras propuestas con el fin de lograr un modelo</w:t>
      </w:r>
      <w:r>
        <w:t xml:space="preserve"> de gestión de TI más efectivo,</w:t>
      </w:r>
      <w:r>
        <w:rPr>
          <w:spacing w:val="1"/>
        </w:rPr>
        <w:t xml:space="preserve"> </w:t>
      </w:r>
      <w:r>
        <w:t>controlado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alineado</w:t>
      </w:r>
      <w:r>
        <w:rPr>
          <w:spacing w:val="-7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nuevas</w:t>
      </w:r>
      <w:r>
        <w:rPr>
          <w:spacing w:val="-8"/>
        </w:rPr>
        <w:t xml:space="preserve"> </w:t>
      </w:r>
      <w:r>
        <w:t>apuestas</w:t>
      </w:r>
      <w:r>
        <w:rPr>
          <w:spacing w:val="-6"/>
        </w:rPr>
        <w:t xml:space="preserve"> </w:t>
      </w:r>
      <w:r>
        <w:t>estratégicas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institución,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nuevo</w:t>
      </w:r>
      <w:r>
        <w:rPr>
          <w:spacing w:val="-6"/>
        </w:rPr>
        <w:t xml:space="preserve"> </w:t>
      </w:r>
      <w:r>
        <w:t>Plan</w:t>
      </w:r>
      <w:r>
        <w:rPr>
          <w:spacing w:val="-9"/>
        </w:rPr>
        <w:t xml:space="preserve"> </w:t>
      </w:r>
      <w:r>
        <w:t>Distrital</w:t>
      </w:r>
      <w:r>
        <w:rPr>
          <w:spacing w:val="-4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Desarrollo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entorno</w:t>
      </w:r>
      <w:r>
        <w:rPr>
          <w:spacing w:val="-2"/>
        </w:rPr>
        <w:t xml:space="preserve"> </w:t>
      </w:r>
      <w:r>
        <w:t>(sectorial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territorial),</w:t>
      </w:r>
      <w:r>
        <w:rPr>
          <w:spacing w:val="-5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énfasis</w:t>
      </w:r>
      <w:r>
        <w:rPr>
          <w:spacing w:val="-6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relacionado</w:t>
      </w:r>
      <w:r>
        <w:rPr>
          <w:spacing w:val="-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puesta</w:t>
      </w:r>
      <w:r>
        <w:rPr>
          <w:spacing w:val="-6"/>
        </w:rPr>
        <w:t xml:space="preserve"> </w:t>
      </w:r>
      <w:r>
        <w:t>en</w:t>
      </w:r>
      <w:r>
        <w:rPr>
          <w:spacing w:val="-47"/>
        </w:rPr>
        <w:t xml:space="preserve"> </w:t>
      </w:r>
      <w:r>
        <w:t>operación de los servicios de Catastro Multipropósito tanto en Bogotá como en todo el país,</w:t>
      </w:r>
      <w:r>
        <w:rPr>
          <w:spacing w:val="1"/>
        </w:rPr>
        <w:t xml:space="preserve"> </w:t>
      </w:r>
      <w:r>
        <w:t>buscando</w:t>
      </w:r>
      <w:r>
        <w:rPr>
          <w:spacing w:val="-8"/>
        </w:rPr>
        <w:t xml:space="preserve"> </w:t>
      </w:r>
      <w:r>
        <w:t>desarrollar</w:t>
      </w:r>
      <w:r>
        <w:rPr>
          <w:spacing w:val="-11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gestión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genere</w:t>
      </w:r>
      <w:r>
        <w:rPr>
          <w:spacing w:val="-10"/>
        </w:rPr>
        <w:t xml:space="preserve"> </w:t>
      </w:r>
      <w:r>
        <w:t>valor</w:t>
      </w:r>
      <w:r>
        <w:rPr>
          <w:spacing w:val="-1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institución</w:t>
      </w:r>
      <w:r>
        <w:rPr>
          <w:spacing w:val="-11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aprovechamiento</w:t>
      </w:r>
      <w:r>
        <w:rPr>
          <w:spacing w:val="-9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buen</w:t>
      </w:r>
      <w:r>
        <w:rPr>
          <w:spacing w:val="-48"/>
        </w:rPr>
        <w:t xml:space="preserve"> </w:t>
      </w:r>
      <w:r>
        <w:t>uso de las tecnologías de la información, en cuanto a contribuir</w:t>
      </w:r>
      <w:r>
        <w:t xml:space="preserve"> al mejoramiento de su gestión</w:t>
      </w:r>
      <w:r>
        <w:rPr>
          <w:spacing w:val="1"/>
        </w:rPr>
        <w:t xml:space="preserve"> </w:t>
      </w:r>
      <w:r>
        <w:t>apoyando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alcanzar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eficiencia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transparencia 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ejecución y</w:t>
      </w:r>
      <w:r>
        <w:rPr>
          <w:spacing w:val="1"/>
        </w:rPr>
        <w:t xml:space="preserve"> </w:t>
      </w:r>
      <w:r>
        <w:t>brindando</w:t>
      </w:r>
      <w:r>
        <w:rPr>
          <w:spacing w:val="-8"/>
        </w:rPr>
        <w:t xml:space="preserve"> </w:t>
      </w:r>
      <w:r>
        <w:t>información</w:t>
      </w:r>
      <w:r>
        <w:rPr>
          <w:spacing w:val="-11"/>
        </w:rPr>
        <w:t xml:space="preserve"> </w:t>
      </w:r>
      <w:r>
        <w:t>objetiva</w:t>
      </w:r>
      <w:r>
        <w:rPr>
          <w:spacing w:val="-10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oportuna</w:t>
      </w:r>
      <w:r>
        <w:rPr>
          <w:spacing w:val="-8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toma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decisiones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todos</w:t>
      </w:r>
      <w:r>
        <w:rPr>
          <w:spacing w:val="-10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niveles</w:t>
      </w:r>
      <w:r>
        <w:rPr>
          <w:spacing w:val="-10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todos</w:t>
      </w:r>
      <w:r>
        <w:rPr>
          <w:spacing w:val="-47"/>
        </w:rPr>
        <w:t xml:space="preserve"> </w:t>
      </w:r>
      <w:r>
        <w:t>los grupos</w:t>
      </w:r>
      <w:r>
        <w:rPr>
          <w:spacing w:val="-3"/>
        </w:rPr>
        <w:t xml:space="preserve"> </w:t>
      </w:r>
      <w:r>
        <w:t>de interés.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1"/>
        <w:rPr>
          <w:sz w:val="28"/>
        </w:rPr>
      </w:pPr>
    </w:p>
    <w:p w:rsidR="007C220E" w:rsidRDefault="00B4058F">
      <w:pPr>
        <w:pStyle w:val="Ttulo2"/>
        <w:numPr>
          <w:ilvl w:val="1"/>
          <w:numId w:val="126"/>
        </w:numPr>
        <w:tabs>
          <w:tab w:val="left" w:pos="837"/>
          <w:tab w:val="left" w:pos="838"/>
        </w:tabs>
      </w:pPr>
      <w:bookmarkStart w:id="42" w:name="_TOC_250041"/>
      <w:r>
        <w:t>ESTRATEGIA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bookmarkEnd w:id="42"/>
      <w:r>
        <w:t>TI</w:t>
      </w:r>
    </w:p>
    <w:p w:rsidR="007C220E" w:rsidRDefault="007C220E">
      <w:pPr>
        <w:pStyle w:val="Textoindependiente"/>
        <w:spacing w:before="8"/>
        <w:rPr>
          <w:rFonts w:ascii="Calibri Light"/>
          <w:sz w:val="38"/>
        </w:rPr>
      </w:pPr>
    </w:p>
    <w:p w:rsidR="007C220E" w:rsidRDefault="00B4058F">
      <w:pPr>
        <w:pStyle w:val="Ttulo3"/>
        <w:numPr>
          <w:ilvl w:val="2"/>
          <w:numId w:val="52"/>
        </w:numPr>
        <w:tabs>
          <w:tab w:val="left" w:pos="981"/>
          <w:tab w:val="left" w:pos="982"/>
        </w:tabs>
      </w:pPr>
      <w:bookmarkStart w:id="43" w:name="_TOC_250040"/>
      <w:r>
        <w:rPr>
          <w:color w:val="1F3762"/>
        </w:rPr>
        <w:t>Planeación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Estratégica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de</w:t>
      </w:r>
      <w:r>
        <w:rPr>
          <w:color w:val="1F3762"/>
          <w:spacing w:val="-3"/>
        </w:rPr>
        <w:t xml:space="preserve"> </w:t>
      </w:r>
      <w:bookmarkEnd w:id="43"/>
      <w:r>
        <w:rPr>
          <w:color w:val="1F3762"/>
        </w:rPr>
        <w:t>TI</w:t>
      </w:r>
    </w:p>
    <w:p w:rsidR="007C220E" w:rsidRDefault="007C220E">
      <w:pPr>
        <w:pStyle w:val="Textoindependiente"/>
        <w:spacing w:before="7"/>
        <w:rPr>
          <w:rFonts w:ascii="Calibri Light"/>
          <w:sz w:val="25"/>
        </w:rPr>
      </w:pPr>
    </w:p>
    <w:p w:rsidR="007C220E" w:rsidRDefault="00B4058F">
      <w:pPr>
        <w:pStyle w:val="Textoindependiente"/>
        <w:spacing w:line="259" w:lineRule="auto"/>
        <w:ind w:left="262" w:right="775"/>
        <w:jc w:val="both"/>
      </w:pPr>
      <w:r>
        <w:t>Para</w:t>
      </w:r>
      <w:r>
        <w:rPr>
          <w:spacing w:val="-4"/>
        </w:rPr>
        <w:t xml:space="preserve"> </w:t>
      </w:r>
      <w:r>
        <w:t>dar</w:t>
      </w:r>
      <w:r>
        <w:rPr>
          <w:spacing w:val="-6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misión</w:t>
      </w:r>
      <w:r>
        <w:rPr>
          <w:spacing w:val="-6"/>
        </w:rPr>
        <w:t xml:space="preserve"> </w:t>
      </w:r>
      <w:r>
        <w:t>TI,</w:t>
      </w:r>
      <w:r>
        <w:rPr>
          <w:spacing w:val="-5"/>
        </w:rPr>
        <w:t xml:space="preserve"> </w:t>
      </w:r>
      <w:r>
        <w:t>visión</w:t>
      </w:r>
      <w:r>
        <w:rPr>
          <w:spacing w:val="-4"/>
        </w:rPr>
        <w:t xml:space="preserve"> </w:t>
      </w:r>
      <w:r>
        <w:t>TI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objetivos</w:t>
      </w:r>
      <w:r>
        <w:rPr>
          <w:spacing w:val="-6"/>
        </w:rPr>
        <w:t xml:space="preserve"> </w:t>
      </w:r>
      <w:r>
        <w:t>estratégicos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TI</w:t>
      </w:r>
      <w:r>
        <w:rPr>
          <w:spacing w:val="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estrategia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TI</w:t>
      </w:r>
      <w:r>
        <w:rPr>
          <w:spacing w:val="-3"/>
        </w:rPr>
        <w:t xml:space="preserve"> </w:t>
      </w:r>
      <w:r>
        <w:t>se</w:t>
      </w:r>
      <w:r>
        <w:rPr>
          <w:spacing w:val="-47"/>
        </w:rPr>
        <w:t xml:space="preserve"> </w:t>
      </w:r>
      <w:r>
        <w:t>debe definir un plan de transformación digital teniendo en cuenta los lineamientos de MinTIC del</w:t>
      </w:r>
      <w:r>
        <w:rPr>
          <w:spacing w:val="1"/>
        </w:rPr>
        <w:t xml:space="preserve"> </w:t>
      </w:r>
      <w:r>
        <w:t>marco de</w:t>
      </w:r>
      <w:r>
        <w:rPr>
          <w:spacing w:val="-3"/>
        </w:rPr>
        <w:t xml:space="preserve"> </w:t>
      </w:r>
      <w:r>
        <w:t>referencia de</w:t>
      </w:r>
      <w:r>
        <w:rPr>
          <w:spacing w:val="-2"/>
        </w:rPr>
        <w:t xml:space="preserve"> </w:t>
      </w:r>
      <w:r>
        <w:t>transformación</w:t>
      </w:r>
      <w:r>
        <w:rPr>
          <w:spacing w:val="-5"/>
        </w:rPr>
        <w:t xml:space="preserve"> </w:t>
      </w:r>
      <w:r>
        <w:t>digital</w:t>
      </w:r>
      <w:r>
        <w:rPr>
          <w:spacing w:val="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colombiano</w:t>
      </w:r>
    </w:p>
    <w:p w:rsidR="007C220E" w:rsidRDefault="007C220E">
      <w:pPr>
        <w:pStyle w:val="Textoindependiente"/>
        <w:spacing w:before="8"/>
        <w:rPr>
          <w:sz w:val="23"/>
        </w:rPr>
      </w:pPr>
    </w:p>
    <w:p w:rsidR="007C220E" w:rsidRDefault="00B4058F">
      <w:pPr>
        <w:pStyle w:val="Textoindependiente"/>
        <w:spacing w:before="1" w:line="259" w:lineRule="auto"/>
        <w:ind w:left="262" w:right="772"/>
        <w:jc w:val="both"/>
      </w:pPr>
      <w:r>
        <w:t>La</w:t>
      </w:r>
      <w:r>
        <w:rPr>
          <w:spacing w:val="1"/>
        </w:rPr>
        <w:t xml:space="preserve"> </w:t>
      </w:r>
      <w:r>
        <w:t>estrategia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TI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publicarse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divulgarse</w:t>
      </w:r>
      <w:r>
        <w:rPr>
          <w:spacing w:val="1"/>
        </w:rPr>
        <w:t xml:space="preserve"> </w:t>
      </w:r>
      <w:r>
        <w:t>permanentemente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comunicación unificado que contemple lo relacionado con la gestión de TI, la operación de TI y el</w:t>
      </w:r>
      <w:r>
        <w:rPr>
          <w:spacing w:val="1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Estratégico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Tecnologías de la Información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Gerencia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Tecnología</w:t>
      </w:r>
    </w:p>
    <w:p w:rsidR="007C220E" w:rsidRDefault="007C220E">
      <w:pPr>
        <w:pStyle w:val="Textoindependiente"/>
      </w:pPr>
    </w:p>
    <w:p w:rsidR="007C220E" w:rsidRDefault="00B4058F">
      <w:pPr>
        <w:pStyle w:val="Ttulo3"/>
        <w:numPr>
          <w:ilvl w:val="2"/>
          <w:numId w:val="52"/>
        </w:numPr>
        <w:tabs>
          <w:tab w:val="left" w:pos="981"/>
          <w:tab w:val="left" w:pos="982"/>
        </w:tabs>
        <w:spacing w:before="181"/>
      </w:pPr>
      <w:bookmarkStart w:id="44" w:name="_TOC_250039"/>
      <w:r>
        <w:rPr>
          <w:color w:val="1F3762"/>
        </w:rPr>
        <w:t>Capacidades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y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oportunidades</w:t>
      </w:r>
      <w:r>
        <w:rPr>
          <w:color w:val="1F3762"/>
          <w:spacing w:val="1"/>
        </w:rPr>
        <w:t xml:space="preserve"> </w:t>
      </w:r>
      <w:r>
        <w:rPr>
          <w:color w:val="1F3762"/>
        </w:rPr>
        <w:t>de</w:t>
      </w:r>
      <w:r>
        <w:rPr>
          <w:color w:val="1F3762"/>
          <w:spacing w:val="-3"/>
        </w:rPr>
        <w:t xml:space="preserve"> </w:t>
      </w:r>
      <w:bookmarkEnd w:id="44"/>
      <w:r>
        <w:rPr>
          <w:color w:val="1F3762"/>
        </w:rPr>
        <w:t>TI</w:t>
      </w:r>
    </w:p>
    <w:p w:rsidR="007C220E" w:rsidRDefault="007C220E">
      <w:pPr>
        <w:pStyle w:val="Textoindependiente"/>
        <w:rPr>
          <w:rFonts w:ascii="Calibri Light"/>
          <w:sz w:val="24"/>
        </w:rPr>
      </w:pPr>
    </w:p>
    <w:p w:rsidR="007C220E" w:rsidRDefault="00B4058F">
      <w:pPr>
        <w:pStyle w:val="Textoindependiente"/>
        <w:spacing w:before="180" w:line="276" w:lineRule="auto"/>
        <w:ind w:left="262" w:right="777"/>
        <w:jc w:val="both"/>
      </w:pPr>
      <w:r>
        <w:t>El modelo de motivación del negocio y el mapa de capacidades en su versión TO BE son necesarios</w:t>
      </w:r>
      <w:r>
        <w:rPr>
          <w:spacing w:val="-47"/>
        </w:rPr>
        <w:t xml:space="preserve"> </w:t>
      </w:r>
      <w:r>
        <w:t>para una vez realizado el análisis de brechas</w:t>
      </w:r>
      <w:r>
        <w:t xml:space="preserve"> contra los modelos AS IS poder realizar la justificación</w:t>
      </w:r>
      <w:r>
        <w:rPr>
          <w:spacing w:val="-47"/>
        </w:rPr>
        <w:t xml:space="preserve"> </w:t>
      </w:r>
      <w:r>
        <w:t>de cómo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pueden apoyar</w:t>
      </w:r>
      <w:r>
        <w:rPr>
          <w:spacing w:val="-3"/>
        </w:rPr>
        <w:t xml:space="preserve"> </w:t>
      </w:r>
      <w:r>
        <w:t>desde TI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mejoramiento</w:t>
      </w:r>
      <w:r>
        <w:rPr>
          <w:spacing w:val="-1"/>
        </w:rPr>
        <w:t xml:space="preserve"> </w:t>
      </w:r>
      <w:r>
        <w:t>del negocio.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11"/>
        <w:rPr>
          <w:sz w:val="27"/>
        </w:rPr>
      </w:pPr>
    </w:p>
    <w:p w:rsidR="007C220E" w:rsidRDefault="00B4058F">
      <w:pPr>
        <w:pStyle w:val="Ttulo3"/>
        <w:numPr>
          <w:ilvl w:val="2"/>
          <w:numId w:val="52"/>
        </w:numPr>
        <w:tabs>
          <w:tab w:val="left" w:pos="981"/>
          <w:tab w:val="left" w:pos="982"/>
        </w:tabs>
        <w:spacing w:before="1"/>
      </w:pPr>
      <w:bookmarkStart w:id="45" w:name="_TOC_250038"/>
      <w:r>
        <w:rPr>
          <w:color w:val="1F3762"/>
        </w:rPr>
        <w:t>Servicios de</w:t>
      </w:r>
      <w:r>
        <w:rPr>
          <w:color w:val="1F3762"/>
          <w:spacing w:val="-2"/>
        </w:rPr>
        <w:t xml:space="preserve"> </w:t>
      </w:r>
      <w:bookmarkEnd w:id="45"/>
      <w:r>
        <w:rPr>
          <w:color w:val="1F3762"/>
        </w:rPr>
        <w:t>TI</w:t>
      </w:r>
    </w:p>
    <w:p w:rsidR="007C220E" w:rsidRDefault="007C220E">
      <w:pPr>
        <w:pStyle w:val="Textoindependiente"/>
        <w:rPr>
          <w:rFonts w:ascii="Calibri Light"/>
          <w:sz w:val="24"/>
        </w:rPr>
      </w:pPr>
    </w:p>
    <w:p w:rsidR="007C220E" w:rsidRDefault="00B4058F">
      <w:pPr>
        <w:pStyle w:val="Textoindependiente"/>
        <w:spacing w:before="179"/>
        <w:ind w:left="262"/>
        <w:jc w:val="both"/>
      </w:pPr>
      <w:r>
        <w:t>La</w:t>
      </w:r>
      <w:r>
        <w:rPr>
          <w:spacing w:val="-3"/>
        </w:rPr>
        <w:t xml:space="preserve"> </w:t>
      </w:r>
      <w:r>
        <w:t>mesa de servicio de</w:t>
      </w:r>
      <w:r>
        <w:rPr>
          <w:spacing w:val="-3"/>
        </w:rPr>
        <w:t xml:space="preserve"> </w:t>
      </w:r>
      <w:r>
        <w:t>TI debe</w:t>
      </w:r>
      <w:r>
        <w:rPr>
          <w:spacing w:val="-1"/>
        </w:rPr>
        <w:t xml:space="preserve"> </w:t>
      </w:r>
      <w:r>
        <w:t>actualizarse con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nuevo</w:t>
      </w:r>
      <w:r>
        <w:rPr>
          <w:spacing w:val="-1"/>
        </w:rPr>
        <w:t xml:space="preserve"> </w:t>
      </w:r>
      <w:r>
        <w:t>catálogo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servicios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TI</w:t>
      </w:r>
    </w:p>
    <w:p w:rsidR="007C220E" w:rsidRDefault="007C220E">
      <w:pPr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extoindependiente"/>
        <w:spacing w:before="1" w:line="259" w:lineRule="auto"/>
        <w:ind w:left="262" w:right="775"/>
        <w:jc w:val="both"/>
      </w:pPr>
      <w:r>
        <w:t>Adicionalmente, se debe socializar el nuevo catálogo de servicios, las actualizaciones de la mesa de</w:t>
      </w:r>
      <w:r>
        <w:rPr>
          <w:spacing w:val="-47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TI</w:t>
      </w:r>
      <w:r>
        <w:rPr>
          <w:spacing w:val="-2"/>
        </w:rPr>
        <w:t xml:space="preserve"> </w:t>
      </w:r>
      <w:r>
        <w:t>y su base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conocimiento.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rPr>
          <w:sz w:val="28"/>
        </w:rPr>
      </w:pPr>
    </w:p>
    <w:p w:rsidR="007C220E" w:rsidRDefault="00B4058F">
      <w:pPr>
        <w:pStyle w:val="Ttulo3"/>
        <w:numPr>
          <w:ilvl w:val="2"/>
          <w:numId w:val="52"/>
        </w:numPr>
        <w:tabs>
          <w:tab w:val="left" w:pos="981"/>
          <w:tab w:val="left" w:pos="982"/>
        </w:tabs>
      </w:pPr>
      <w:bookmarkStart w:id="46" w:name="_TOC_250037"/>
      <w:r>
        <w:rPr>
          <w:color w:val="1F3762"/>
        </w:rPr>
        <w:t>Directrices y</w:t>
      </w:r>
      <w:r>
        <w:rPr>
          <w:color w:val="1F3762"/>
          <w:spacing w:val="-1"/>
        </w:rPr>
        <w:t xml:space="preserve"> </w:t>
      </w:r>
      <w:r>
        <w:rPr>
          <w:color w:val="1F3762"/>
        </w:rPr>
        <w:t>estándares</w:t>
      </w:r>
      <w:r>
        <w:rPr>
          <w:color w:val="1F3762"/>
          <w:spacing w:val="-3"/>
        </w:rPr>
        <w:t xml:space="preserve"> </w:t>
      </w:r>
      <w:r>
        <w:rPr>
          <w:color w:val="1F3762"/>
        </w:rPr>
        <w:t>para</w:t>
      </w:r>
      <w:r>
        <w:rPr>
          <w:color w:val="1F3762"/>
          <w:spacing w:val="-1"/>
        </w:rPr>
        <w:t xml:space="preserve"> </w:t>
      </w:r>
      <w:r>
        <w:rPr>
          <w:color w:val="1F3762"/>
        </w:rPr>
        <w:t>la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gestión</w:t>
      </w:r>
      <w:r>
        <w:rPr>
          <w:color w:val="1F3762"/>
          <w:spacing w:val="-1"/>
        </w:rPr>
        <w:t xml:space="preserve"> </w:t>
      </w:r>
      <w:r>
        <w:rPr>
          <w:color w:val="1F3762"/>
        </w:rPr>
        <w:t>de</w:t>
      </w:r>
      <w:r>
        <w:rPr>
          <w:color w:val="1F3762"/>
          <w:spacing w:val="-1"/>
        </w:rPr>
        <w:t xml:space="preserve"> </w:t>
      </w:r>
      <w:r>
        <w:rPr>
          <w:color w:val="1F3762"/>
        </w:rPr>
        <w:t>la</w:t>
      </w:r>
      <w:r>
        <w:rPr>
          <w:color w:val="1F3762"/>
          <w:spacing w:val="-4"/>
        </w:rPr>
        <w:t xml:space="preserve"> </w:t>
      </w:r>
      <w:r>
        <w:rPr>
          <w:color w:val="1F3762"/>
        </w:rPr>
        <w:t>gobernabilidad</w:t>
      </w:r>
      <w:r>
        <w:rPr>
          <w:color w:val="1F3762"/>
          <w:spacing w:val="-1"/>
        </w:rPr>
        <w:t xml:space="preserve"> </w:t>
      </w:r>
      <w:r>
        <w:rPr>
          <w:color w:val="1F3762"/>
        </w:rPr>
        <w:t>de</w:t>
      </w:r>
      <w:r>
        <w:rPr>
          <w:color w:val="1F3762"/>
          <w:spacing w:val="-2"/>
        </w:rPr>
        <w:t xml:space="preserve"> </w:t>
      </w:r>
      <w:bookmarkEnd w:id="46"/>
      <w:r>
        <w:rPr>
          <w:color w:val="1F3762"/>
        </w:rPr>
        <w:t>TI</w:t>
      </w:r>
    </w:p>
    <w:p w:rsidR="007C220E" w:rsidRDefault="007C220E">
      <w:pPr>
        <w:pStyle w:val="Textoindependiente"/>
        <w:rPr>
          <w:rFonts w:ascii="Calibri Light"/>
          <w:sz w:val="24"/>
        </w:rPr>
      </w:pPr>
    </w:p>
    <w:p w:rsidR="007C220E" w:rsidRDefault="00B4058F">
      <w:pPr>
        <w:pStyle w:val="Textoindependiente"/>
        <w:spacing w:before="179" w:line="259" w:lineRule="auto"/>
        <w:ind w:left="262" w:right="774"/>
        <w:jc w:val="both"/>
      </w:pPr>
      <w:r>
        <w:t>Tener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cuenta</w:t>
      </w:r>
      <w:r>
        <w:rPr>
          <w:spacing w:val="-8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diagnóstico</w:t>
      </w:r>
      <w:r>
        <w:rPr>
          <w:spacing w:val="-5"/>
        </w:rPr>
        <w:t xml:space="preserve"> </w:t>
      </w:r>
      <w:r>
        <w:t>realizado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asegurar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gobernabilidad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TI</w:t>
      </w:r>
      <w:r>
        <w:rPr>
          <w:spacing w:val="-6"/>
        </w:rPr>
        <w:t xml:space="preserve"> </w:t>
      </w:r>
      <w:r>
        <w:t>desde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Gerencia</w:t>
      </w:r>
      <w:r>
        <w:rPr>
          <w:spacing w:val="-6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Tecnología</w:t>
      </w:r>
      <w:r>
        <w:rPr>
          <w:spacing w:val="-12"/>
        </w:rPr>
        <w:t xml:space="preserve"> </w:t>
      </w:r>
      <w:r>
        <w:t>definiendo</w:t>
      </w:r>
      <w:r>
        <w:rPr>
          <w:spacing w:val="-11"/>
        </w:rPr>
        <w:t xml:space="preserve"> </w:t>
      </w:r>
      <w:r>
        <w:t>directrices</w:t>
      </w:r>
      <w:r>
        <w:rPr>
          <w:spacing w:val="-11"/>
        </w:rPr>
        <w:t xml:space="preserve"> </w:t>
      </w:r>
      <w:r>
        <w:t>específicas</w:t>
      </w:r>
      <w:r>
        <w:rPr>
          <w:spacing w:val="-10"/>
        </w:rPr>
        <w:t xml:space="preserve"> </w:t>
      </w:r>
      <w:r>
        <w:t>siguiendo</w:t>
      </w:r>
      <w:r>
        <w:rPr>
          <w:spacing w:val="-9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siguientes</w:t>
      </w:r>
      <w:r>
        <w:rPr>
          <w:spacing w:val="-8"/>
        </w:rPr>
        <w:t xml:space="preserve"> </w:t>
      </w:r>
      <w:r>
        <w:t>lineamientos</w:t>
      </w:r>
      <w:r>
        <w:rPr>
          <w:spacing w:val="-12"/>
        </w:rPr>
        <w:t xml:space="preserve"> </w:t>
      </w:r>
      <w:r>
        <w:t>bajo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óptica</w:t>
      </w:r>
      <w:r>
        <w:rPr>
          <w:spacing w:val="-12"/>
        </w:rPr>
        <w:t xml:space="preserve"> </w:t>
      </w:r>
      <w:r>
        <w:t>del</w:t>
      </w:r>
      <w:r>
        <w:rPr>
          <w:spacing w:val="-47"/>
        </w:rPr>
        <w:t xml:space="preserve"> </w:t>
      </w:r>
      <w:r>
        <w:t>modelo</w:t>
      </w:r>
      <w:r>
        <w:rPr>
          <w:spacing w:val="-2"/>
        </w:rPr>
        <w:t xml:space="preserve"> </w:t>
      </w:r>
      <w:r>
        <w:t>de Gobierno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Modelo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Arquitectura</w:t>
      </w:r>
      <w:r>
        <w:rPr>
          <w:spacing w:val="-1"/>
        </w:rPr>
        <w:t xml:space="preserve"> </w:t>
      </w:r>
      <w:r>
        <w:t>Empresarial:</w:t>
      </w:r>
    </w:p>
    <w:p w:rsidR="007C220E" w:rsidRDefault="00B4058F">
      <w:pPr>
        <w:pStyle w:val="Prrafodelista"/>
        <w:numPr>
          <w:ilvl w:val="3"/>
          <w:numId w:val="52"/>
        </w:numPr>
        <w:tabs>
          <w:tab w:val="left" w:pos="982"/>
        </w:tabs>
        <w:spacing w:before="160" w:line="259" w:lineRule="auto"/>
        <w:ind w:left="981" w:right="776"/>
        <w:jc w:val="both"/>
      </w:pPr>
      <w:r>
        <w:t>Formular y mantener un proceso estratégico de TI transversal que les permita tener la</w:t>
      </w:r>
      <w:r>
        <w:rPr>
          <w:spacing w:val="1"/>
        </w:rPr>
        <w:t xml:space="preserve"> </w:t>
      </w:r>
      <w:r>
        <w:t>gobernanza de las TI dentro de todas las áreas de Catastro, con lo cual se apalanque el</w:t>
      </w:r>
      <w:r>
        <w:rPr>
          <w:spacing w:val="1"/>
        </w:rPr>
        <w:t xml:space="preserve"> </w:t>
      </w:r>
      <w:r>
        <w:t>cumplimiento</w:t>
      </w:r>
      <w:r>
        <w:rPr>
          <w:spacing w:val="-2"/>
        </w:rPr>
        <w:t xml:space="preserve"> </w:t>
      </w:r>
      <w:r>
        <w:t>de los</w:t>
      </w:r>
      <w:r>
        <w:rPr>
          <w:spacing w:val="-2"/>
        </w:rPr>
        <w:t xml:space="preserve"> </w:t>
      </w:r>
      <w:r>
        <w:t>objetivos</w:t>
      </w:r>
      <w:r>
        <w:rPr>
          <w:spacing w:val="-3"/>
        </w:rPr>
        <w:t xml:space="preserve"> </w:t>
      </w:r>
      <w:r>
        <w:t>estratégicos de la</w:t>
      </w:r>
      <w:r>
        <w:rPr>
          <w:spacing w:val="-3"/>
        </w:rPr>
        <w:t xml:space="preserve"> </w:t>
      </w:r>
      <w:r>
        <w:t>entidad.</w:t>
      </w:r>
    </w:p>
    <w:p w:rsidR="007C220E" w:rsidRDefault="00B4058F">
      <w:pPr>
        <w:pStyle w:val="Prrafodelista"/>
        <w:numPr>
          <w:ilvl w:val="3"/>
          <w:numId w:val="52"/>
        </w:numPr>
        <w:tabs>
          <w:tab w:val="left" w:pos="982"/>
        </w:tabs>
        <w:spacing w:line="259" w:lineRule="auto"/>
        <w:ind w:left="981" w:right="775"/>
        <w:jc w:val="both"/>
      </w:pPr>
      <w:r>
        <w:rPr>
          <w:spacing w:val="-1"/>
        </w:rPr>
        <w:t>Todas</w:t>
      </w:r>
      <w:r>
        <w:rPr>
          <w:spacing w:val="-12"/>
        </w:rPr>
        <w:t xml:space="preserve"> </w:t>
      </w:r>
      <w:r>
        <w:rPr>
          <w:spacing w:val="-1"/>
        </w:rPr>
        <w:t>las</w:t>
      </w:r>
      <w:r>
        <w:rPr>
          <w:spacing w:val="-15"/>
        </w:rPr>
        <w:t xml:space="preserve"> </w:t>
      </w:r>
      <w:r>
        <w:rPr>
          <w:spacing w:val="-1"/>
        </w:rPr>
        <w:t>soluciones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t>TI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satisfagan</w:t>
      </w:r>
      <w:r>
        <w:rPr>
          <w:spacing w:val="-12"/>
        </w:rPr>
        <w:t xml:space="preserve"> </w:t>
      </w:r>
      <w:r>
        <w:t>necesidades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adquisición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software,</w:t>
      </w:r>
      <w:r>
        <w:rPr>
          <w:spacing w:val="-14"/>
        </w:rPr>
        <w:t xml:space="preserve"> </w:t>
      </w:r>
      <w:r>
        <w:t>hardware,</w:t>
      </w:r>
      <w:r>
        <w:rPr>
          <w:spacing w:val="-47"/>
        </w:rPr>
        <w:t xml:space="preserve"> </w:t>
      </w:r>
      <w:r>
        <w:t>entre otros, requeridas por los procesos estratégicos, evaluación y control, misionales y de</w:t>
      </w:r>
      <w:r>
        <w:rPr>
          <w:spacing w:val="-47"/>
        </w:rPr>
        <w:t xml:space="preserve"> </w:t>
      </w:r>
      <w:r>
        <w:t>apoyo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funcionamiento,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ser,</w:t>
      </w:r>
      <w:r>
        <w:rPr>
          <w:spacing w:val="1"/>
        </w:rPr>
        <w:t xml:space="preserve"> </w:t>
      </w:r>
      <w:r>
        <w:t>gobernadas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Gerencia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Tecnología</w:t>
      </w:r>
      <w:r>
        <w:rPr>
          <w:spacing w:val="-1"/>
        </w:rPr>
        <w:t xml:space="preserve"> </w:t>
      </w:r>
      <w:r>
        <w:t>segú</w:t>
      </w:r>
      <w:r>
        <w:t>n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parámetros</w:t>
      </w:r>
      <w:r>
        <w:rPr>
          <w:spacing w:val="-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establezcan</w:t>
      </w:r>
      <w:r>
        <w:rPr>
          <w:spacing w:val="-3"/>
        </w:rPr>
        <w:t xml:space="preserve"> </w:t>
      </w:r>
      <w:r>
        <w:t>para este</w:t>
      </w:r>
      <w:r>
        <w:rPr>
          <w:spacing w:val="1"/>
        </w:rPr>
        <w:t xml:space="preserve"> </w:t>
      </w:r>
      <w:r>
        <w:t>fin.</w:t>
      </w:r>
    </w:p>
    <w:p w:rsidR="007C220E" w:rsidRDefault="00B4058F">
      <w:pPr>
        <w:pStyle w:val="Prrafodelista"/>
        <w:numPr>
          <w:ilvl w:val="3"/>
          <w:numId w:val="52"/>
        </w:numPr>
        <w:tabs>
          <w:tab w:val="left" w:pos="982"/>
        </w:tabs>
        <w:spacing w:line="259" w:lineRule="auto"/>
        <w:ind w:left="981" w:right="779"/>
        <w:jc w:val="both"/>
      </w:pPr>
      <w:r>
        <w:t>Liderar y mantener el proceso de Gobernabilidad y Gestión de TI de forma tal que se</w:t>
      </w:r>
      <w:r>
        <w:rPr>
          <w:spacing w:val="1"/>
        </w:rPr>
        <w:t xml:space="preserve"> </w:t>
      </w:r>
      <w:r>
        <w:t>propenda por el aprovechamiento de las TI y la generación de valor público en un entorno</w:t>
      </w:r>
      <w:r>
        <w:rPr>
          <w:spacing w:val="1"/>
        </w:rPr>
        <w:t xml:space="preserve"> </w:t>
      </w:r>
      <w:r>
        <w:t>digital.</w:t>
      </w:r>
    </w:p>
    <w:p w:rsidR="007C220E" w:rsidRDefault="00B4058F">
      <w:pPr>
        <w:pStyle w:val="Textoindependiente"/>
        <w:spacing w:before="158" w:line="259" w:lineRule="auto"/>
        <w:ind w:left="262" w:right="774"/>
        <w:jc w:val="both"/>
      </w:pPr>
      <w:r>
        <w:t>De acuerdo al diagnósti</w:t>
      </w:r>
      <w:r>
        <w:t>co realizado en la Gerencia de Ideca, donde se identificó que para cumplir</w:t>
      </w:r>
      <w:r>
        <w:rPr>
          <w:spacing w:val="1"/>
        </w:rPr>
        <w:t xml:space="preserve"> </w:t>
      </w:r>
      <w:r>
        <w:t>con sus funciones y teniendo en cuenta que al interior de la Gerencia de Tecnología no se cuenta</w:t>
      </w:r>
      <w:r>
        <w:rPr>
          <w:spacing w:val="1"/>
        </w:rPr>
        <w:t xml:space="preserve"> </w:t>
      </w:r>
      <w:r>
        <w:t>con perfiles de desarrollo de tipo geográfico, han optado por la contratación de pro</w:t>
      </w:r>
      <w:r>
        <w:t>fesionales que</w:t>
      </w:r>
      <w:r>
        <w:rPr>
          <w:spacing w:val="1"/>
        </w:rPr>
        <w:t xml:space="preserve"> </w:t>
      </w:r>
      <w:r>
        <w:t>realicen</w:t>
      </w:r>
      <w:r>
        <w:rPr>
          <w:spacing w:val="-4"/>
        </w:rPr>
        <w:t xml:space="preserve"> </w:t>
      </w:r>
      <w:r>
        <w:t>dichas</w:t>
      </w:r>
      <w:r>
        <w:rPr>
          <w:spacing w:val="-7"/>
        </w:rPr>
        <w:t xml:space="preserve"> </w:t>
      </w:r>
      <w:r>
        <w:t>funciones,</w:t>
      </w:r>
      <w:r>
        <w:rPr>
          <w:spacing w:val="-3"/>
        </w:rPr>
        <w:t xml:space="preserve"> </w:t>
      </w:r>
      <w:r>
        <w:t>sin</w:t>
      </w:r>
      <w:r>
        <w:rPr>
          <w:spacing w:val="-5"/>
        </w:rPr>
        <w:t xml:space="preserve"> </w:t>
      </w:r>
      <w:r>
        <w:t>embargo,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recomienda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involucramiento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dichos</w:t>
      </w:r>
      <w:r>
        <w:rPr>
          <w:spacing w:val="-4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las</w:t>
      </w:r>
      <w:r>
        <w:rPr>
          <w:spacing w:val="-47"/>
        </w:rPr>
        <w:t xml:space="preserve"> </w:t>
      </w:r>
      <w:r>
        <w:t>actividades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realiza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Gerencia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Tecnología,</w:t>
      </w:r>
      <w:r>
        <w:rPr>
          <w:spacing w:val="-8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lo</w:t>
      </w:r>
      <w:r>
        <w:rPr>
          <w:spacing w:val="-7"/>
        </w:rPr>
        <w:t xml:space="preserve"> </w:t>
      </w:r>
      <w:r>
        <w:t>tanto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plantea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análisis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siguientes</w:t>
      </w:r>
      <w:r>
        <w:rPr>
          <w:spacing w:val="-48"/>
        </w:rPr>
        <w:t xml:space="preserve"> </w:t>
      </w:r>
      <w:r>
        <w:t>alternativas:</w:t>
      </w:r>
    </w:p>
    <w:p w:rsidR="007C220E" w:rsidRDefault="00B4058F">
      <w:pPr>
        <w:pStyle w:val="Prrafodelista"/>
        <w:numPr>
          <w:ilvl w:val="0"/>
          <w:numId w:val="51"/>
        </w:numPr>
        <w:tabs>
          <w:tab w:val="left" w:pos="982"/>
        </w:tabs>
        <w:spacing w:before="161" w:line="259" w:lineRule="auto"/>
        <w:ind w:left="981" w:right="775"/>
        <w:jc w:val="both"/>
      </w:pPr>
      <w:r>
        <w:t>Alternativa</w:t>
      </w:r>
      <w:r>
        <w:rPr>
          <w:spacing w:val="-8"/>
        </w:rPr>
        <w:t xml:space="preserve"> </w:t>
      </w:r>
      <w:r>
        <w:t>1: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contratación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profesionales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perfil</w:t>
      </w:r>
      <w:r>
        <w:rPr>
          <w:spacing w:val="-6"/>
        </w:rPr>
        <w:t xml:space="preserve"> </w:t>
      </w:r>
      <w:r>
        <w:t>geográfico</w:t>
      </w:r>
      <w:r>
        <w:rPr>
          <w:spacing w:val="-6"/>
        </w:rPr>
        <w:t xml:space="preserve"> </w:t>
      </w:r>
      <w:r>
        <w:t>continúe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cargo</w:t>
      </w:r>
      <w:r>
        <w:rPr>
          <w:spacing w:val="-47"/>
        </w:rPr>
        <w:t xml:space="preserve"> </w:t>
      </w:r>
      <w:r>
        <w:t>de la Gerencia de Ideca, pero que el líder técnico y/o funcional designado por la Gerencia</w:t>
      </w:r>
      <w:r>
        <w:rPr>
          <w:spacing w:val="1"/>
        </w:rPr>
        <w:t xml:space="preserve"> </w:t>
      </w:r>
      <w:r>
        <w:t>de Ideca trabaje con el líder técnico de la Subgerencia de Ingeniería de Software para</w:t>
      </w:r>
      <w:r>
        <w:rPr>
          <w:spacing w:val="1"/>
        </w:rPr>
        <w:t xml:space="preserve"> </w:t>
      </w:r>
      <w:r>
        <w:t>gestionar los requerimientos de Ideca, enmarcados en el Proceso Provisión y Soporte de</w:t>
      </w:r>
      <w:r>
        <w:rPr>
          <w:spacing w:val="1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TI,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Subproceso</w:t>
      </w:r>
      <w:r>
        <w:rPr>
          <w:spacing w:val="-1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Servicios</w:t>
      </w:r>
      <w:r>
        <w:rPr>
          <w:spacing w:val="-6"/>
        </w:rPr>
        <w:t xml:space="preserve"> </w:t>
      </w:r>
      <w:r>
        <w:t>de TI</w:t>
      </w:r>
      <w:r>
        <w:rPr>
          <w:spacing w:val="-2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procedimientos.</w:t>
      </w:r>
    </w:p>
    <w:p w:rsidR="007C220E" w:rsidRDefault="007C220E">
      <w:pPr>
        <w:pStyle w:val="Textoindependiente"/>
        <w:spacing w:before="7"/>
        <w:rPr>
          <w:sz w:val="23"/>
        </w:rPr>
      </w:pPr>
    </w:p>
    <w:p w:rsidR="007C220E" w:rsidRDefault="00B4058F">
      <w:pPr>
        <w:pStyle w:val="Prrafodelista"/>
        <w:numPr>
          <w:ilvl w:val="0"/>
          <w:numId w:val="51"/>
        </w:numPr>
        <w:tabs>
          <w:tab w:val="left" w:pos="982"/>
        </w:tabs>
        <w:spacing w:line="259" w:lineRule="auto"/>
        <w:ind w:left="981" w:right="778"/>
        <w:jc w:val="both"/>
      </w:pPr>
      <w:r>
        <w:t xml:space="preserve">Alternativa 2: Que la Gerencia de Ideca ponga el presupuesto para que la Gerencia </w:t>
      </w:r>
      <w:r>
        <w:t>de</w:t>
      </w:r>
      <w:r>
        <w:rPr>
          <w:spacing w:val="1"/>
        </w:rPr>
        <w:t xml:space="preserve"> </w:t>
      </w:r>
      <w:r>
        <w:t>Tecnología</w:t>
      </w:r>
      <w:r>
        <w:rPr>
          <w:spacing w:val="-1"/>
        </w:rPr>
        <w:t xml:space="preserve"> </w:t>
      </w:r>
      <w:r>
        <w:t>realice</w:t>
      </w:r>
      <w:r>
        <w:rPr>
          <w:spacing w:val="-2"/>
        </w:rPr>
        <w:t xml:space="preserve"> </w:t>
      </w:r>
      <w:r>
        <w:t>el proceso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contratación.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1"/>
        <w:rPr>
          <w:sz w:val="14"/>
        </w:rPr>
      </w:pPr>
    </w:p>
    <w:p w:rsidR="007C220E" w:rsidRDefault="00B4058F">
      <w:pPr>
        <w:pStyle w:val="Ttulo3"/>
        <w:numPr>
          <w:ilvl w:val="2"/>
          <w:numId w:val="52"/>
        </w:numPr>
        <w:tabs>
          <w:tab w:val="left" w:pos="981"/>
          <w:tab w:val="left" w:pos="982"/>
        </w:tabs>
        <w:spacing w:before="52"/>
      </w:pPr>
      <w:bookmarkStart w:id="47" w:name="_TOC_250036"/>
      <w:r>
        <w:rPr>
          <w:color w:val="1F3762"/>
        </w:rPr>
        <w:t>Tablero</w:t>
      </w:r>
      <w:r>
        <w:rPr>
          <w:color w:val="1F3762"/>
          <w:spacing w:val="-3"/>
        </w:rPr>
        <w:t xml:space="preserve"> </w:t>
      </w:r>
      <w:r>
        <w:rPr>
          <w:color w:val="1F3762"/>
        </w:rPr>
        <w:t>de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control</w:t>
      </w:r>
      <w:r>
        <w:rPr>
          <w:color w:val="1F3762"/>
          <w:spacing w:val="-3"/>
        </w:rPr>
        <w:t xml:space="preserve"> </w:t>
      </w:r>
      <w:r>
        <w:rPr>
          <w:color w:val="1F3762"/>
        </w:rPr>
        <w:t>de</w:t>
      </w:r>
      <w:r>
        <w:rPr>
          <w:color w:val="1F3762"/>
          <w:spacing w:val="-1"/>
        </w:rPr>
        <w:t xml:space="preserve"> </w:t>
      </w:r>
      <w:bookmarkEnd w:id="47"/>
      <w:r>
        <w:rPr>
          <w:color w:val="1F3762"/>
        </w:rPr>
        <w:t>TI</w:t>
      </w:r>
    </w:p>
    <w:p w:rsidR="007C220E" w:rsidRDefault="007C220E">
      <w:pPr>
        <w:pStyle w:val="Textoindependiente"/>
        <w:rPr>
          <w:rFonts w:ascii="Calibri Light"/>
          <w:sz w:val="24"/>
        </w:rPr>
      </w:pPr>
    </w:p>
    <w:p w:rsidR="007C220E" w:rsidRDefault="00B4058F">
      <w:pPr>
        <w:pStyle w:val="Textoindependiente"/>
        <w:spacing w:before="182" w:line="259" w:lineRule="auto"/>
        <w:ind w:left="262" w:right="774"/>
        <w:jc w:val="both"/>
      </w:pPr>
      <w:r>
        <w:t>La</w:t>
      </w:r>
      <w:r>
        <w:rPr>
          <w:spacing w:val="1"/>
        </w:rPr>
        <w:t xml:space="preserve"> </w:t>
      </w:r>
      <w:r>
        <w:t>Gerencia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Tecnología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continuar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estructuración,</w:t>
      </w:r>
      <w:r>
        <w:rPr>
          <w:spacing w:val="1"/>
        </w:rPr>
        <w:t xml:space="preserve"> </w:t>
      </w:r>
      <w:r>
        <w:t>implementación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automatización de un tablero de control, que permita tener una visión integral de los avances y</w:t>
      </w:r>
      <w:r>
        <w:rPr>
          <w:spacing w:val="1"/>
        </w:rPr>
        <w:t xml:space="preserve"> </w:t>
      </w:r>
      <w:r>
        <w:t>resultados</w:t>
      </w:r>
      <w:r>
        <w:rPr>
          <w:spacing w:val="-10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desarrollo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Estrategia</w:t>
      </w:r>
      <w:r>
        <w:rPr>
          <w:spacing w:val="-8"/>
        </w:rPr>
        <w:t xml:space="preserve"> </w:t>
      </w:r>
      <w:r>
        <w:t>TI,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partir</w:t>
      </w:r>
      <w:r>
        <w:rPr>
          <w:spacing w:val="-1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indicadores</w:t>
      </w:r>
      <w:r>
        <w:rPr>
          <w:spacing w:val="-1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seguimiento</w:t>
      </w:r>
      <w:r>
        <w:rPr>
          <w:spacing w:val="-5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control</w:t>
      </w:r>
      <w:r>
        <w:rPr>
          <w:spacing w:val="-10"/>
        </w:rPr>
        <w:t xml:space="preserve"> </w:t>
      </w:r>
      <w:r>
        <w:t>sobre</w:t>
      </w:r>
      <w:r>
        <w:rPr>
          <w:spacing w:val="-48"/>
        </w:rPr>
        <w:t xml:space="preserve"> </w:t>
      </w:r>
      <w:r>
        <w:t xml:space="preserve">las iniciativas de inversión, los gastos de operación y </w:t>
      </w:r>
      <w:r>
        <w:t>las metas de la estrategia de TI. Todos los</w:t>
      </w:r>
      <w:r>
        <w:rPr>
          <w:spacing w:val="1"/>
        </w:rPr>
        <w:t xml:space="preserve"> </w:t>
      </w:r>
      <w:r>
        <w:t>indicadores deberán ser integrados posteriormente en un tablero de indicadores que permita</w:t>
      </w:r>
      <w:r>
        <w:rPr>
          <w:spacing w:val="1"/>
        </w:rPr>
        <w:t xml:space="preserve"> </w:t>
      </w:r>
      <w:r>
        <w:t>evaluar la</w:t>
      </w:r>
      <w:r>
        <w:rPr>
          <w:spacing w:val="-3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TI.</w:t>
      </w:r>
    </w:p>
    <w:p w:rsidR="007C220E" w:rsidRDefault="00B4058F">
      <w:pPr>
        <w:pStyle w:val="Textoindependiente"/>
        <w:spacing w:before="158" w:line="259" w:lineRule="auto"/>
        <w:ind w:left="262" w:right="978"/>
        <w:jc w:val="both"/>
      </w:pPr>
      <w:r>
        <w:t>El tablero de control debe unificar los avances y resultados del PETI, al PAI y a la gestión de TI de</w:t>
      </w:r>
      <w:r>
        <w:rPr>
          <w:spacing w:val="1"/>
        </w:rPr>
        <w:t xml:space="preserve"> </w:t>
      </w:r>
      <w:r>
        <w:t>recursos tecnológicos, financieros y humanos, seguridad de la información, proyectos y procesos</w:t>
      </w:r>
      <w:r>
        <w:rPr>
          <w:spacing w:val="-47"/>
        </w:rPr>
        <w:t xml:space="preserve"> </w:t>
      </w:r>
      <w:r>
        <w:t>gobernados</w:t>
      </w:r>
      <w:r>
        <w:rPr>
          <w:spacing w:val="-4"/>
        </w:rPr>
        <w:t xml:space="preserve"> </w:t>
      </w:r>
      <w:r>
        <w:t>por la</w:t>
      </w:r>
      <w:r>
        <w:rPr>
          <w:spacing w:val="-3"/>
        </w:rPr>
        <w:t xml:space="preserve"> </w:t>
      </w:r>
      <w:r>
        <w:t>Gerencia de Tecnología.</w:t>
      </w:r>
    </w:p>
    <w:p w:rsidR="007C220E" w:rsidRDefault="00B4058F">
      <w:pPr>
        <w:pStyle w:val="Textoindependiente"/>
        <w:spacing w:before="160"/>
        <w:ind w:left="262"/>
        <w:jc w:val="both"/>
      </w:pPr>
      <w:r>
        <w:t>Los</w:t>
      </w:r>
      <w:r>
        <w:rPr>
          <w:spacing w:val="-4"/>
        </w:rPr>
        <w:t xml:space="preserve"> </w:t>
      </w:r>
      <w:r>
        <w:t xml:space="preserve">indicadores </w:t>
      </w:r>
      <w:r>
        <w:t>sugeridos,</w:t>
      </w:r>
      <w:r>
        <w:rPr>
          <w:spacing w:val="-3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mínimo, a</w:t>
      </w:r>
      <w:r>
        <w:rPr>
          <w:spacing w:val="-2"/>
        </w:rPr>
        <w:t xml:space="preserve"> </w:t>
      </w:r>
      <w:r>
        <w:t>tener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cuenta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tablero</w:t>
      </w:r>
      <w:r>
        <w:rPr>
          <w:spacing w:val="1"/>
        </w:rPr>
        <w:t xml:space="preserve"> </w:t>
      </w:r>
      <w:r>
        <w:t>de control de</w:t>
      </w:r>
      <w:r>
        <w:rPr>
          <w:spacing w:val="-3"/>
        </w:rPr>
        <w:t xml:space="preserve"> </w:t>
      </w:r>
      <w:r>
        <w:t>TI</w:t>
      </w:r>
      <w:r>
        <w:rPr>
          <w:spacing w:val="2"/>
        </w:rPr>
        <w:t xml:space="preserve"> </w:t>
      </w:r>
      <w:r>
        <w:t>son:</w:t>
      </w:r>
    </w:p>
    <w:p w:rsidR="007C220E" w:rsidRDefault="007C220E">
      <w:pPr>
        <w:pStyle w:val="Textoindependiente"/>
        <w:spacing w:before="10"/>
        <w:rPr>
          <w:sz w:val="14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5998"/>
      </w:tblGrid>
      <w:tr w:rsidR="007C220E">
        <w:trPr>
          <w:trHeight w:val="292"/>
        </w:trPr>
        <w:tc>
          <w:tcPr>
            <w:tcW w:w="2830" w:type="dxa"/>
            <w:shd w:val="clear" w:color="auto" w:fill="D0CECE"/>
          </w:tcPr>
          <w:p w:rsidR="007C220E" w:rsidRDefault="00B4058F">
            <w:pPr>
              <w:pStyle w:val="TableParagraph"/>
              <w:spacing w:line="272" w:lineRule="exact"/>
              <w:ind w:left="935"/>
              <w:rPr>
                <w:b/>
                <w:sz w:val="24"/>
              </w:rPr>
            </w:pPr>
            <w:r>
              <w:rPr>
                <w:b/>
                <w:sz w:val="24"/>
              </w:rPr>
              <w:t>Categoría</w:t>
            </w:r>
          </w:p>
        </w:tc>
        <w:tc>
          <w:tcPr>
            <w:tcW w:w="5998" w:type="dxa"/>
            <w:shd w:val="clear" w:color="auto" w:fill="D0CECE"/>
          </w:tcPr>
          <w:p w:rsidR="007C220E" w:rsidRDefault="00B4058F">
            <w:pPr>
              <w:pStyle w:val="TableParagraph"/>
              <w:spacing w:line="272" w:lineRule="exact"/>
              <w:ind w:left="2399" w:right="23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Indicadores</w:t>
            </w:r>
          </w:p>
        </w:tc>
      </w:tr>
      <w:tr w:rsidR="007C220E">
        <w:trPr>
          <w:trHeight w:val="537"/>
        </w:trPr>
        <w:tc>
          <w:tcPr>
            <w:tcW w:w="2830" w:type="dxa"/>
          </w:tcPr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Recursos</w:t>
            </w:r>
          </w:p>
        </w:tc>
        <w:tc>
          <w:tcPr>
            <w:tcW w:w="5998" w:type="dxa"/>
          </w:tcPr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Presupuesto,</w:t>
            </w:r>
            <w:r>
              <w:rPr>
                <w:spacing w:val="-5"/>
              </w:rPr>
              <w:t xml:space="preserve"> </w:t>
            </w:r>
            <w:r>
              <w:t>planta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equipo,</w:t>
            </w:r>
            <w:r>
              <w:rPr>
                <w:spacing w:val="-2"/>
              </w:rPr>
              <w:t xml:space="preserve"> </w:t>
            </w:r>
            <w:r>
              <w:t>suministros,</w:t>
            </w:r>
            <w:r>
              <w:rPr>
                <w:spacing w:val="-2"/>
              </w:rPr>
              <w:t xml:space="preserve"> </w:t>
            </w:r>
            <w:r>
              <w:t>costo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un</w:t>
            </w:r>
            <w:r>
              <w:rPr>
                <w:spacing w:val="-3"/>
              </w:rPr>
              <w:t xml:space="preserve"> </w:t>
            </w:r>
            <w:r>
              <w:t>servicio</w:t>
            </w:r>
          </w:p>
          <w:p w:rsidR="007C220E" w:rsidRDefault="00B4058F">
            <w:pPr>
              <w:pStyle w:val="TableParagraph"/>
              <w:spacing w:line="249" w:lineRule="exact"/>
              <w:ind w:left="107"/>
            </w:pPr>
            <w:r>
              <w:t>en</w:t>
            </w:r>
            <w:r>
              <w:rPr>
                <w:spacing w:val="-1"/>
              </w:rPr>
              <w:t xml:space="preserve"> </w:t>
            </w:r>
            <w:r>
              <w:t>relación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número</w:t>
            </w:r>
            <w:r>
              <w:rPr>
                <w:spacing w:val="-1"/>
              </w:rPr>
              <w:t xml:space="preserve"> </w:t>
            </w:r>
            <w:r>
              <w:t>de usuarios</w:t>
            </w:r>
          </w:p>
        </w:tc>
      </w:tr>
      <w:tr w:rsidR="007C220E">
        <w:trPr>
          <w:trHeight w:val="268"/>
        </w:trPr>
        <w:tc>
          <w:tcPr>
            <w:tcW w:w="2830" w:type="dxa"/>
          </w:tcPr>
          <w:p w:rsidR="007C220E" w:rsidRDefault="00B4058F">
            <w:pPr>
              <w:pStyle w:val="TableParagraph"/>
              <w:spacing w:line="248" w:lineRule="exact"/>
              <w:ind w:left="107"/>
            </w:pPr>
            <w:r>
              <w:t>Resultados</w:t>
            </w:r>
          </w:p>
        </w:tc>
        <w:tc>
          <w:tcPr>
            <w:tcW w:w="5998" w:type="dxa"/>
          </w:tcPr>
          <w:p w:rsidR="007C220E" w:rsidRDefault="00B4058F">
            <w:pPr>
              <w:pStyle w:val="TableParagraph"/>
              <w:spacing w:line="248" w:lineRule="exact"/>
              <w:ind w:left="107"/>
            </w:pPr>
            <w:r>
              <w:t>Ciudadanos</w:t>
            </w:r>
            <w:r>
              <w:rPr>
                <w:spacing w:val="-3"/>
              </w:rPr>
              <w:t xml:space="preserve"> </w:t>
            </w:r>
            <w:r>
              <w:t>atendidos,</w:t>
            </w:r>
            <w:r>
              <w:rPr>
                <w:spacing w:val="-2"/>
              </w:rPr>
              <w:t xml:space="preserve"> </w:t>
            </w:r>
            <w:r>
              <w:t>usuarios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servicio</w:t>
            </w:r>
          </w:p>
        </w:tc>
      </w:tr>
      <w:tr w:rsidR="007C220E">
        <w:trPr>
          <w:trHeight w:val="806"/>
        </w:trPr>
        <w:tc>
          <w:tcPr>
            <w:tcW w:w="2830" w:type="dxa"/>
          </w:tcPr>
          <w:p w:rsidR="007C220E" w:rsidRDefault="00B4058F">
            <w:pPr>
              <w:pStyle w:val="TableParagraph"/>
              <w:spacing w:before="1"/>
              <w:ind w:left="107"/>
            </w:pPr>
            <w:r>
              <w:t>Satisfacción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usuario</w:t>
            </w:r>
          </w:p>
        </w:tc>
        <w:tc>
          <w:tcPr>
            <w:tcW w:w="5998" w:type="dxa"/>
          </w:tcPr>
          <w:p w:rsidR="007C220E" w:rsidRDefault="00B4058F">
            <w:pPr>
              <w:pStyle w:val="TableParagraph"/>
              <w:spacing w:before="3" w:line="237" w:lineRule="auto"/>
              <w:ind w:left="107" w:right="196"/>
            </w:pPr>
            <w:r>
              <w:t>Número de quejas recibidas en un periodo determinado,</w:t>
            </w:r>
            <w:r>
              <w:rPr>
                <w:spacing w:val="1"/>
              </w:rPr>
              <w:t xml:space="preserve"> </w:t>
            </w:r>
            <w:r>
              <w:t>resultados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encuestas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servicio -</w:t>
            </w:r>
            <w:r>
              <w:rPr>
                <w:spacing w:val="-1"/>
              </w:rPr>
              <w:t xml:space="preserve"> </w:t>
            </w:r>
            <w:r>
              <w:t>%</w:t>
            </w:r>
            <w:r>
              <w:rPr>
                <w:spacing w:val="1"/>
              </w:rPr>
              <w:t xml:space="preserve"> </w:t>
            </w:r>
            <w:r>
              <w:t>disminución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quejas</w:t>
            </w:r>
            <w:r>
              <w:rPr>
                <w:spacing w:val="1"/>
              </w:rPr>
              <w:t xml:space="preserve"> </w:t>
            </w:r>
            <w:r>
              <w:t>y</w:t>
            </w:r>
          </w:p>
          <w:p w:rsidR="007C220E" w:rsidRDefault="00B4058F">
            <w:pPr>
              <w:pStyle w:val="TableParagraph"/>
              <w:spacing w:before="2" w:line="249" w:lineRule="exact"/>
              <w:ind w:left="107"/>
            </w:pPr>
            <w:r>
              <w:t>reclamos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periodo</w:t>
            </w:r>
            <w:r>
              <w:rPr>
                <w:spacing w:val="-3"/>
              </w:rPr>
              <w:t xml:space="preserve"> </w:t>
            </w:r>
            <w:r>
              <w:t>determinado</w:t>
            </w:r>
          </w:p>
        </w:tc>
      </w:tr>
      <w:tr w:rsidR="007C220E">
        <w:trPr>
          <w:trHeight w:val="805"/>
        </w:trPr>
        <w:tc>
          <w:tcPr>
            <w:tcW w:w="2830" w:type="dxa"/>
          </w:tcPr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Productividad</w:t>
            </w:r>
          </w:p>
        </w:tc>
        <w:tc>
          <w:tcPr>
            <w:tcW w:w="5998" w:type="dxa"/>
          </w:tcPr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Solicitudes procesadas</w:t>
            </w:r>
            <w:r>
              <w:rPr>
                <w:spacing w:val="-1"/>
              </w:rPr>
              <w:t xml:space="preserve"> </w:t>
            </w:r>
            <w:r>
              <w:t>por</w:t>
            </w:r>
            <w:r>
              <w:rPr>
                <w:spacing w:val="-3"/>
              </w:rPr>
              <w:t xml:space="preserve"> </w:t>
            </w:r>
            <w:r>
              <w:t>persona,</w:t>
            </w:r>
            <w:r>
              <w:rPr>
                <w:spacing w:val="-1"/>
              </w:rPr>
              <w:t xml:space="preserve"> </w:t>
            </w:r>
            <w:r>
              <w:t>llamadas</w:t>
            </w:r>
            <w:r>
              <w:rPr>
                <w:spacing w:val="-4"/>
              </w:rPr>
              <w:t xml:space="preserve"> </w:t>
            </w:r>
            <w:r>
              <w:t>atendidas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un</w:t>
            </w:r>
          </w:p>
          <w:p w:rsidR="007C220E" w:rsidRDefault="00B4058F">
            <w:pPr>
              <w:pStyle w:val="TableParagraph"/>
              <w:spacing w:line="270" w:lineRule="atLeast"/>
              <w:ind w:left="107" w:right="154"/>
            </w:pPr>
            <w:r>
              <w:t>periodo determinado, Días promedio de demora del proceso de</w:t>
            </w:r>
            <w:r>
              <w:rPr>
                <w:spacing w:val="-47"/>
              </w:rPr>
              <w:t xml:space="preserve"> </w:t>
            </w:r>
            <w:r>
              <w:t>compra</w:t>
            </w:r>
          </w:p>
        </w:tc>
      </w:tr>
      <w:tr w:rsidR="007C220E">
        <w:trPr>
          <w:trHeight w:val="535"/>
        </w:trPr>
        <w:tc>
          <w:tcPr>
            <w:tcW w:w="2830" w:type="dxa"/>
          </w:tcPr>
          <w:p w:rsidR="007C220E" w:rsidRDefault="00B4058F">
            <w:pPr>
              <w:pStyle w:val="TableParagraph"/>
              <w:spacing w:line="266" w:lineRule="exact"/>
              <w:ind w:left="107"/>
            </w:pPr>
            <w:r>
              <w:t>Impacto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productos</w:t>
            </w:r>
            <w:r>
              <w:rPr>
                <w:spacing w:val="-2"/>
              </w:rPr>
              <w:t xml:space="preserve"> </w:t>
            </w:r>
            <w:r>
              <w:t>o</w:t>
            </w:r>
          </w:p>
          <w:p w:rsidR="007C220E" w:rsidRDefault="00B4058F">
            <w:pPr>
              <w:pStyle w:val="TableParagraph"/>
              <w:spacing w:line="249" w:lineRule="exact"/>
              <w:ind w:left="107"/>
            </w:pPr>
            <w:r>
              <w:t>servicios</w:t>
            </w:r>
          </w:p>
        </w:tc>
        <w:tc>
          <w:tcPr>
            <w:tcW w:w="5998" w:type="dxa"/>
          </w:tcPr>
          <w:p w:rsidR="007C220E" w:rsidRDefault="00B4058F">
            <w:pPr>
              <w:pStyle w:val="TableParagraph"/>
              <w:spacing w:line="266" w:lineRule="exact"/>
              <w:ind w:left="107"/>
            </w:pPr>
            <w:r>
              <w:t>Nivel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seguridad</w:t>
            </w:r>
            <w:r>
              <w:rPr>
                <w:spacing w:val="-2"/>
              </w:rPr>
              <w:t xml:space="preserve"> </w:t>
            </w:r>
            <w:r>
              <w:t>alcanzado</w:t>
            </w:r>
          </w:p>
        </w:tc>
      </w:tr>
      <w:tr w:rsidR="007C220E">
        <w:trPr>
          <w:trHeight w:val="537"/>
        </w:trPr>
        <w:tc>
          <w:tcPr>
            <w:tcW w:w="2830" w:type="dxa"/>
          </w:tcPr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Calidad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oportunidad</w:t>
            </w:r>
            <w:r>
              <w:rPr>
                <w:spacing w:val="-2"/>
              </w:rPr>
              <w:t xml:space="preserve"> </w:t>
            </w:r>
            <w:r>
              <w:t>del</w:t>
            </w:r>
          </w:p>
          <w:p w:rsidR="007C220E" w:rsidRDefault="00B4058F">
            <w:pPr>
              <w:pStyle w:val="TableParagraph"/>
              <w:spacing w:line="249" w:lineRule="exact"/>
              <w:ind w:left="107"/>
            </w:pPr>
            <w:r>
              <w:t>servicio</w:t>
            </w:r>
            <w:r>
              <w:rPr>
                <w:spacing w:val="-4"/>
              </w:rPr>
              <w:t xml:space="preserve"> </w:t>
            </w:r>
            <w:r>
              <w:t>y/o producto</w:t>
            </w:r>
          </w:p>
        </w:tc>
        <w:tc>
          <w:tcPr>
            <w:tcW w:w="5998" w:type="dxa"/>
          </w:tcPr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Racionalización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trámites,</w:t>
            </w:r>
            <w:r>
              <w:rPr>
                <w:spacing w:val="-1"/>
              </w:rPr>
              <w:t xml:space="preserve"> </w:t>
            </w:r>
            <w:r>
              <w:t>tiempos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respuesta</w:t>
            </w:r>
            <w:r>
              <w:rPr>
                <w:spacing w:val="-4"/>
              </w:rPr>
              <w:t xml:space="preserve"> </w:t>
            </w:r>
            <w:r>
              <w:t>al</w:t>
            </w:r>
            <w:r>
              <w:rPr>
                <w:spacing w:val="2"/>
              </w:rPr>
              <w:t xml:space="preserve"> </w:t>
            </w:r>
            <w:r>
              <w:t>usuario</w:t>
            </w:r>
          </w:p>
        </w:tc>
      </w:tr>
    </w:tbl>
    <w:p w:rsidR="007C220E" w:rsidRDefault="007C220E">
      <w:pPr>
        <w:pStyle w:val="Textoindependiente"/>
      </w:pPr>
    </w:p>
    <w:p w:rsidR="007C220E" w:rsidRDefault="00B4058F">
      <w:pPr>
        <w:pStyle w:val="Textoindependiente"/>
        <w:spacing w:before="182" w:line="256" w:lineRule="auto"/>
        <w:ind w:left="262" w:right="776"/>
        <w:jc w:val="both"/>
      </w:pPr>
      <w:r>
        <w:t>Para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estructuración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tablero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control,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deben</w:t>
      </w:r>
      <w:r>
        <w:rPr>
          <w:spacing w:val="-8"/>
        </w:rPr>
        <w:t xml:space="preserve"> </w:t>
      </w:r>
      <w:r>
        <w:t>tener</w:t>
      </w:r>
      <w:r>
        <w:rPr>
          <w:spacing w:val="-5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lineamientos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modelo</w:t>
      </w:r>
      <w:r>
        <w:rPr>
          <w:spacing w:val="-47"/>
        </w:rPr>
        <w:t xml:space="preserve"> </w:t>
      </w:r>
      <w:r>
        <w:t>de referencia de</w:t>
      </w:r>
      <w:r>
        <w:rPr>
          <w:spacing w:val="-2"/>
        </w:rPr>
        <w:t xml:space="preserve"> </w:t>
      </w:r>
      <w:r>
        <w:t>arquitectura</w:t>
      </w:r>
      <w:r>
        <w:rPr>
          <w:spacing w:val="-1"/>
        </w:rPr>
        <w:t xml:space="preserve"> </w:t>
      </w:r>
      <w:r>
        <w:t>empresarial,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cuanto</w:t>
      </w:r>
      <w:r>
        <w:rPr>
          <w:spacing w:val="1"/>
        </w:rPr>
        <w:t xml:space="preserve"> </w:t>
      </w:r>
      <w:r>
        <w:t>a:</w:t>
      </w:r>
    </w:p>
    <w:p w:rsidR="007C220E" w:rsidRDefault="00B4058F">
      <w:pPr>
        <w:pStyle w:val="Prrafodelista"/>
        <w:numPr>
          <w:ilvl w:val="0"/>
          <w:numId w:val="50"/>
        </w:numPr>
        <w:tabs>
          <w:tab w:val="left" w:pos="981"/>
          <w:tab w:val="left" w:pos="982"/>
        </w:tabs>
        <w:spacing w:before="165"/>
        <w:ind w:hanging="361"/>
      </w:pPr>
      <w:r>
        <w:t>INDICADORES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GESTIÓN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PROYECTOS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TI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LI.GO.11</w:t>
      </w:r>
    </w:p>
    <w:p w:rsidR="007C220E" w:rsidRDefault="00B4058F">
      <w:pPr>
        <w:pStyle w:val="Textoindependiente"/>
        <w:spacing w:before="180" w:line="259" w:lineRule="auto"/>
        <w:ind w:left="621" w:right="773"/>
        <w:jc w:val="both"/>
      </w:pPr>
      <w:r>
        <w:rPr>
          <w:spacing w:val="-1"/>
        </w:rPr>
        <w:t>La</w:t>
      </w:r>
      <w:r>
        <w:rPr>
          <w:spacing w:val="-8"/>
        </w:rPr>
        <w:t xml:space="preserve"> </w:t>
      </w:r>
      <w:r>
        <w:t>Gerencia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Tecnología,</w:t>
      </w:r>
      <w:r>
        <w:rPr>
          <w:spacing w:val="-12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monitorear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hacer</w:t>
      </w:r>
      <w:r>
        <w:rPr>
          <w:spacing w:val="-10"/>
        </w:rPr>
        <w:t xml:space="preserve"> </w:t>
      </w:r>
      <w:r>
        <w:t>seguimiento</w:t>
      </w:r>
      <w:r>
        <w:rPr>
          <w:spacing w:val="-6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ejecución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proyectos</w:t>
      </w:r>
      <w:r>
        <w:rPr>
          <w:spacing w:val="-48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TI,</w:t>
      </w:r>
      <w:r>
        <w:rPr>
          <w:spacing w:val="-12"/>
        </w:rPr>
        <w:t xml:space="preserve"> </w:t>
      </w:r>
      <w:r>
        <w:rPr>
          <w:spacing w:val="-1"/>
        </w:rPr>
        <w:t>por</w:t>
      </w:r>
      <w:r>
        <w:rPr>
          <w:spacing w:val="-14"/>
        </w:rPr>
        <w:t xml:space="preserve"> </w:t>
      </w:r>
      <w:r>
        <w:rPr>
          <w:spacing w:val="-1"/>
        </w:rPr>
        <w:t>medio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conjunto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indicadores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alcance,</w:t>
      </w:r>
      <w:r>
        <w:rPr>
          <w:spacing w:val="-11"/>
        </w:rPr>
        <w:t xml:space="preserve"> </w:t>
      </w:r>
      <w:r>
        <w:t>tiempo,</w:t>
      </w:r>
      <w:r>
        <w:rPr>
          <w:spacing w:val="-12"/>
        </w:rPr>
        <w:t xml:space="preserve"> </w:t>
      </w:r>
      <w:r>
        <w:t>costo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calidad</w:t>
      </w:r>
      <w:r>
        <w:rPr>
          <w:spacing w:val="-15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permitan</w:t>
      </w:r>
      <w:r>
        <w:rPr>
          <w:spacing w:val="-47"/>
        </w:rPr>
        <w:t xml:space="preserve"> </w:t>
      </w:r>
      <w:r>
        <w:t>identificar</w:t>
      </w:r>
      <w:r>
        <w:rPr>
          <w:spacing w:val="-1"/>
        </w:rPr>
        <w:t xml:space="preserve"> </w:t>
      </w:r>
      <w:r>
        <w:t>desviaciones</w:t>
      </w:r>
      <w:r>
        <w:rPr>
          <w:spacing w:val="-1"/>
        </w:rPr>
        <w:t xml:space="preserve"> </w:t>
      </w:r>
      <w:r>
        <w:t>y tomar</w:t>
      </w:r>
      <w:r>
        <w:rPr>
          <w:spacing w:val="-1"/>
        </w:rPr>
        <w:t xml:space="preserve"> </w:t>
      </w:r>
      <w:r>
        <w:t>las acciones</w:t>
      </w:r>
      <w:r>
        <w:rPr>
          <w:spacing w:val="1"/>
        </w:rPr>
        <w:t xml:space="preserve"> </w:t>
      </w:r>
      <w:r>
        <w:t>correctivas</w:t>
      </w:r>
      <w:r>
        <w:rPr>
          <w:spacing w:val="-1"/>
        </w:rPr>
        <w:t xml:space="preserve"> </w:t>
      </w:r>
      <w:r>
        <w:t>pertinentes.</w:t>
      </w:r>
    </w:p>
    <w:p w:rsidR="007C220E" w:rsidRDefault="00B4058F">
      <w:pPr>
        <w:pStyle w:val="Prrafodelista"/>
        <w:numPr>
          <w:ilvl w:val="0"/>
          <w:numId w:val="50"/>
        </w:numPr>
        <w:tabs>
          <w:tab w:val="left" w:pos="981"/>
          <w:tab w:val="left" w:pos="982"/>
        </w:tabs>
        <w:spacing w:before="160"/>
        <w:ind w:hanging="361"/>
      </w:pPr>
      <w:r>
        <w:t>EVALUACIÓN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GESTIÓN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ESTRATEGIA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TI</w:t>
      </w:r>
      <w:r>
        <w:rPr>
          <w:spacing w:val="-2"/>
        </w:rPr>
        <w:t xml:space="preserve"> </w:t>
      </w:r>
      <w:r>
        <w:t>– LI.ES.12</w:t>
      </w:r>
    </w:p>
    <w:p w:rsidR="007C220E" w:rsidRDefault="007C220E">
      <w:pPr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extoindependiente"/>
        <w:spacing w:before="1" w:line="259" w:lineRule="auto"/>
        <w:ind w:left="621" w:right="881"/>
      </w:pPr>
      <w:r>
        <w:t>La Gerencia de Tecnología debe realizar de manera periódica la evaluación de la Estrategia de</w:t>
      </w:r>
      <w:r>
        <w:rPr>
          <w:spacing w:val="-47"/>
        </w:rPr>
        <w:t xml:space="preserve"> </w:t>
      </w:r>
      <w:r>
        <w:t>TI,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determinar el</w:t>
      </w:r>
      <w:r>
        <w:rPr>
          <w:spacing w:val="-1"/>
        </w:rPr>
        <w:t xml:space="preserve"> </w:t>
      </w:r>
      <w:r>
        <w:t>nivel</w:t>
      </w:r>
      <w:r>
        <w:rPr>
          <w:spacing w:val="-4"/>
        </w:rPr>
        <w:t xml:space="preserve"> </w:t>
      </w:r>
      <w:r>
        <w:t>de avance</w:t>
      </w:r>
      <w:r>
        <w:rPr>
          <w:spacing w:val="-3"/>
        </w:rPr>
        <w:t xml:space="preserve"> </w:t>
      </w:r>
      <w:r>
        <w:t>y cumplimiento</w:t>
      </w:r>
      <w:r>
        <w:rPr>
          <w:spacing w:val="-2"/>
        </w:rPr>
        <w:t xml:space="preserve"> </w:t>
      </w:r>
      <w:r>
        <w:t>de las</w:t>
      </w:r>
      <w:r>
        <w:rPr>
          <w:spacing w:val="-3"/>
        </w:rPr>
        <w:t xml:space="preserve"> </w:t>
      </w:r>
      <w:r>
        <w:t>metas</w:t>
      </w:r>
      <w:r>
        <w:rPr>
          <w:spacing w:val="-1"/>
        </w:rPr>
        <w:t xml:space="preserve"> </w:t>
      </w:r>
      <w:r>
        <w:t>definidas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PETI.</w:t>
      </w:r>
    </w:p>
    <w:p w:rsidR="007C220E" w:rsidRDefault="00B4058F">
      <w:pPr>
        <w:pStyle w:val="Prrafodelista"/>
        <w:numPr>
          <w:ilvl w:val="0"/>
          <w:numId w:val="50"/>
        </w:numPr>
        <w:tabs>
          <w:tab w:val="left" w:pos="981"/>
          <w:tab w:val="left" w:pos="982"/>
        </w:tabs>
        <w:spacing w:before="161"/>
        <w:ind w:hanging="361"/>
      </w:pPr>
      <w:r>
        <w:t>TABLERO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IND</w:t>
      </w:r>
      <w:r>
        <w:t>ICADORES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PETI-</w:t>
      </w:r>
      <w:r>
        <w:rPr>
          <w:spacing w:val="-5"/>
        </w:rPr>
        <w:t xml:space="preserve"> </w:t>
      </w:r>
      <w:r>
        <w:t>LI.ES.13</w:t>
      </w:r>
    </w:p>
    <w:p w:rsidR="007C220E" w:rsidRDefault="00B4058F">
      <w:pPr>
        <w:pStyle w:val="Textoindependiente"/>
        <w:spacing w:before="181" w:line="259" w:lineRule="auto"/>
        <w:ind w:left="621" w:right="662"/>
      </w:pPr>
      <w:r>
        <w:t>La</w:t>
      </w:r>
      <w:r>
        <w:rPr>
          <w:spacing w:val="11"/>
        </w:rPr>
        <w:t xml:space="preserve"> </w:t>
      </w:r>
      <w:r>
        <w:t>Gerencia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Tecnología</w:t>
      </w:r>
      <w:r>
        <w:rPr>
          <w:spacing w:val="9"/>
        </w:rPr>
        <w:t xml:space="preserve"> </w:t>
      </w:r>
      <w:r>
        <w:t>debe</w:t>
      </w:r>
      <w:r>
        <w:rPr>
          <w:spacing w:val="12"/>
        </w:rPr>
        <w:t xml:space="preserve"> </w:t>
      </w:r>
      <w:r>
        <w:t>contar</w:t>
      </w:r>
      <w:r>
        <w:rPr>
          <w:spacing w:val="11"/>
        </w:rPr>
        <w:t xml:space="preserve"> </w:t>
      </w:r>
      <w:r>
        <w:t>con</w:t>
      </w:r>
      <w:r>
        <w:rPr>
          <w:spacing w:val="10"/>
        </w:rPr>
        <w:t xml:space="preserve"> </w:t>
      </w:r>
      <w:r>
        <w:t>un</w:t>
      </w:r>
      <w:r>
        <w:rPr>
          <w:spacing w:val="10"/>
        </w:rPr>
        <w:t xml:space="preserve"> </w:t>
      </w:r>
      <w:r>
        <w:t>tablero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indicadores,</w:t>
      </w:r>
      <w:r>
        <w:rPr>
          <w:spacing w:val="12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permita</w:t>
      </w:r>
      <w:r>
        <w:rPr>
          <w:spacing w:val="11"/>
        </w:rPr>
        <w:t xml:space="preserve"> </w:t>
      </w:r>
      <w:r>
        <w:t>tener</w:t>
      </w:r>
      <w:r>
        <w:rPr>
          <w:spacing w:val="12"/>
        </w:rPr>
        <w:t xml:space="preserve"> </w:t>
      </w:r>
      <w:r>
        <w:t>una</w:t>
      </w:r>
      <w:r>
        <w:rPr>
          <w:spacing w:val="-46"/>
        </w:rPr>
        <w:t xml:space="preserve"> </w:t>
      </w:r>
      <w:r>
        <w:t>visión</w:t>
      </w:r>
      <w:r>
        <w:rPr>
          <w:spacing w:val="-2"/>
        </w:rPr>
        <w:t xml:space="preserve"> </w:t>
      </w:r>
      <w:r>
        <w:t>integral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avances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resultados</w:t>
      </w:r>
      <w:r>
        <w:rPr>
          <w:spacing w:val="-3"/>
        </w:rPr>
        <w:t xml:space="preserve"> </w:t>
      </w:r>
      <w:r>
        <w:t>en el desarrollo</w:t>
      </w:r>
      <w:r>
        <w:rPr>
          <w:spacing w:val="-2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Estrategia</w:t>
      </w:r>
      <w:r>
        <w:rPr>
          <w:spacing w:val="1"/>
        </w:rPr>
        <w:t xml:space="preserve"> </w:t>
      </w:r>
      <w:r>
        <w:t>TI.</w:t>
      </w:r>
    </w:p>
    <w:p w:rsidR="007C220E" w:rsidRDefault="00B4058F">
      <w:pPr>
        <w:pStyle w:val="Textoindependiente"/>
        <w:spacing w:before="159" w:line="259" w:lineRule="auto"/>
        <w:ind w:left="262" w:right="774"/>
        <w:jc w:val="both"/>
      </w:pPr>
      <w:r>
        <w:t>El tablero de control de indicadores deberá permitir visualizar, de forma resumida, todos los</w:t>
      </w:r>
      <w:r>
        <w:rPr>
          <w:spacing w:val="1"/>
        </w:rPr>
        <w:t xml:space="preserve"> </w:t>
      </w:r>
      <w:r>
        <w:t>indicadores y hacer seguimiento al avance de la estrategia de TI de fácil acceso y usando las</w:t>
      </w:r>
      <w:r>
        <w:rPr>
          <w:spacing w:val="1"/>
        </w:rPr>
        <w:t xml:space="preserve"> </w:t>
      </w:r>
      <w:r>
        <w:t>herramientas tecnológicas</w:t>
      </w:r>
      <w:r>
        <w:rPr>
          <w:spacing w:val="-7"/>
        </w:rPr>
        <w:t xml:space="preserve"> </w:t>
      </w:r>
      <w:r>
        <w:t>disponibles.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1"/>
        <w:rPr>
          <w:sz w:val="28"/>
        </w:rPr>
      </w:pPr>
    </w:p>
    <w:p w:rsidR="007C220E" w:rsidRDefault="00B4058F">
      <w:pPr>
        <w:pStyle w:val="Ttulo2"/>
        <w:numPr>
          <w:ilvl w:val="1"/>
          <w:numId w:val="126"/>
        </w:numPr>
        <w:tabs>
          <w:tab w:val="left" w:pos="837"/>
          <w:tab w:val="left" w:pos="838"/>
        </w:tabs>
      </w:pPr>
      <w:bookmarkStart w:id="48" w:name="_TOC_250035"/>
      <w:r>
        <w:t>GOBIERNO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bookmarkEnd w:id="48"/>
      <w:r>
        <w:t>TI</w:t>
      </w:r>
    </w:p>
    <w:p w:rsidR="007C220E" w:rsidRDefault="007C220E">
      <w:pPr>
        <w:pStyle w:val="Textoindependiente"/>
        <w:spacing w:before="10"/>
        <w:rPr>
          <w:rFonts w:ascii="Calibri Light"/>
          <w:sz w:val="38"/>
        </w:rPr>
      </w:pPr>
    </w:p>
    <w:p w:rsidR="007C220E" w:rsidRDefault="00B4058F">
      <w:pPr>
        <w:pStyle w:val="Ttulo3"/>
        <w:numPr>
          <w:ilvl w:val="2"/>
          <w:numId w:val="49"/>
        </w:numPr>
        <w:tabs>
          <w:tab w:val="left" w:pos="981"/>
          <w:tab w:val="left" w:pos="982"/>
        </w:tabs>
        <w:spacing w:before="1"/>
      </w:pPr>
      <w:bookmarkStart w:id="49" w:name="_TOC_250034"/>
      <w:r>
        <w:rPr>
          <w:color w:val="1F3762"/>
        </w:rPr>
        <w:t>Procesos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de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Gestión</w:t>
      </w:r>
      <w:r>
        <w:rPr>
          <w:color w:val="1F3762"/>
          <w:spacing w:val="-1"/>
        </w:rPr>
        <w:t xml:space="preserve"> </w:t>
      </w:r>
      <w:r>
        <w:rPr>
          <w:color w:val="1F3762"/>
        </w:rPr>
        <w:t>de</w:t>
      </w:r>
      <w:r>
        <w:rPr>
          <w:color w:val="1F3762"/>
          <w:spacing w:val="-1"/>
        </w:rPr>
        <w:t xml:space="preserve"> </w:t>
      </w:r>
      <w:bookmarkEnd w:id="49"/>
      <w:r>
        <w:rPr>
          <w:color w:val="1F3762"/>
        </w:rPr>
        <w:t>TI</w:t>
      </w:r>
    </w:p>
    <w:p w:rsidR="007C220E" w:rsidRDefault="007C220E">
      <w:pPr>
        <w:pStyle w:val="Textoindependiente"/>
        <w:spacing w:before="6"/>
        <w:rPr>
          <w:rFonts w:ascii="Calibri Light"/>
          <w:sz w:val="25"/>
        </w:rPr>
      </w:pPr>
    </w:p>
    <w:p w:rsidR="007C220E" w:rsidRDefault="00B4058F">
      <w:pPr>
        <w:pStyle w:val="Textoindependiente"/>
        <w:spacing w:line="259" w:lineRule="auto"/>
        <w:ind w:left="262" w:right="774"/>
        <w:jc w:val="both"/>
      </w:pPr>
      <w:r>
        <w:t>Con el fin de gestionar las tecnologías de la información de manera integral en todas las áreas de</w:t>
      </w:r>
      <w:r>
        <w:rPr>
          <w:spacing w:val="1"/>
        </w:rPr>
        <w:t xml:space="preserve"> </w:t>
      </w:r>
      <w:r>
        <w:t>Catastro</w:t>
      </w:r>
      <w:r>
        <w:rPr>
          <w:spacing w:val="1"/>
        </w:rPr>
        <w:t xml:space="preserve"> </w:t>
      </w:r>
      <w:r>
        <w:t>acorde a las necesidades de la estrategia y modelo operativo de la institución, para</w:t>
      </w:r>
      <w:r>
        <w:rPr>
          <w:spacing w:val="1"/>
        </w:rPr>
        <w:t xml:space="preserve"> </w:t>
      </w:r>
      <w:r>
        <w:t>contribuir al desarrollo de los procesos de dir</w:t>
      </w:r>
      <w:r>
        <w:t>eccionamiento, misionales y facilitadores, generando</w:t>
      </w:r>
      <w:r>
        <w:rPr>
          <w:spacing w:val="1"/>
        </w:rPr>
        <w:t xml:space="preserve"> </w:t>
      </w:r>
      <w:r>
        <w:t>valor estratégico con el uso de las Tecnologías de Información, se debe definir un modelo de</w:t>
      </w:r>
      <w:r>
        <w:rPr>
          <w:spacing w:val="1"/>
        </w:rPr>
        <w:t xml:space="preserve"> </w:t>
      </w:r>
      <w:r>
        <w:t>gobierno de TI que facilite la organización, liderazgo y control sobre las decisiones tecnológicas de</w:t>
      </w:r>
      <w:r>
        <w:rPr>
          <w:spacing w:val="1"/>
        </w:rPr>
        <w:t xml:space="preserve"> </w:t>
      </w:r>
      <w:r>
        <w:rPr>
          <w:spacing w:val="-1"/>
        </w:rPr>
        <w:t>todas</w:t>
      </w:r>
      <w:r>
        <w:rPr>
          <w:spacing w:val="-11"/>
        </w:rPr>
        <w:t xml:space="preserve"> </w:t>
      </w:r>
      <w:r>
        <w:t>la</w:t>
      </w:r>
      <w:r>
        <w:t>s</w:t>
      </w:r>
      <w:r>
        <w:rPr>
          <w:spacing w:val="-9"/>
        </w:rPr>
        <w:t xml:space="preserve"> </w:t>
      </w:r>
      <w:r>
        <w:t>áreas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Catastro,</w:t>
      </w:r>
      <w:r>
        <w:rPr>
          <w:spacing w:val="-13"/>
        </w:rPr>
        <w:t xml:space="preserve"> </w:t>
      </w:r>
      <w:r>
        <w:t>ya</w:t>
      </w:r>
      <w:r>
        <w:rPr>
          <w:spacing w:val="-10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algunos</w:t>
      </w:r>
      <w:r>
        <w:rPr>
          <w:spacing w:val="-13"/>
        </w:rPr>
        <w:t xml:space="preserve"> </w:t>
      </w:r>
      <w:r>
        <w:t>casos</w:t>
      </w:r>
      <w:r>
        <w:rPr>
          <w:spacing w:val="-10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ha</w:t>
      </w:r>
      <w:r>
        <w:rPr>
          <w:spacing w:val="-11"/>
        </w:rPr>
        <w:t xml:space="preserve"> </w:t>
      </w:r>
      <w:r>
        <w:t>existido</w:t>
      </w:r>
      <w:r>
        <w:rPr>
          <w:spacing w:val="-8"/>
        </w:rPr>
        <w:t xml:space="preserve"> </w:t>
      </w:r>
      <w:r>
        <w:t>articulación</w:t>
      </w:r>
      <w:r>
        <w:rPr>
          <w:spacing w:val="-11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IDECA</w:t>
      </w:r>
      <w:r>
        <w:rPr>
          <w:spacing w:val="-13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toma</w:t>
      </w:r>
      <w:r>
        <w:rPr>
          <w:spacing w:val="-47"/>
        </w:rPr>
        <w:t xml:space="preserve"> </w:t>
      </w:r>
      <w:r>
        <w:t>de decisiones</w:t>
      </w:r>
      <w:r>
        <w:rPr>
          <w:spacing w:val="-1"/>
        </w:rPr>
        <w:t xml:space="preserve"> </w:t>
      </w:r>
      <w:r>
        <w:t>y contrataciones</w:t>
      </w:r>
      <w:r>
        <w:rPr>
          <w:spacing w:val="1"/>
        </w:rPr>
        <w:t xml:space="preserve"> </w:t>
      </w:r>
      <w:r>
        <w:t>relacionadas con</w:t>
      </w:r>
      <w:r>
        <w:rPr>
          <w:spacing w:val="-3"/>
        </w:rPr>
        <w:t xml:space="preserve"> </w:t>
      </w:r>
      <w:r>
        <w:t>tecnología.</w:t>
      </w:r>
    </w:p>
    <w:p w:rsidR="007C220E" w:rsidRDefault="007C220E">
      <w:pPr>
        <w:pStyle w:val="Textoindependiente"/>
        <w:spacing w:before="8"/>
        <w:rPr>
          <w:sz w:val="23"/>
        </w:rPr>
      </w:pPr>
    </w:p>
    <w:p w:rsidR="007C220E" w:rsidRDefault="00B4058F">
      <w:pPr>
        <w:pStyle w:val="Textoindependiente"/>
        <w:spacing w:line="259" w:lineRule="auto"/>
        <w:ind w:left="262" w:right="773"/>
        <w:jc w:val="both"/>
      </w:pPr>
      <w:r>
        <w:t>Adicionalmente,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garantizar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periódico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inversiones y gastos de operación de las TIC, incluyendo análisis de costo beneficio posterior a las</w:t>
      </w:r>
      <w:r>
        <w:rPr>
          <w:spacing w:val="1"/>
        </w:rPr>
        <w:t xml:space="preserve"> </w:t>
      </w:r>
      <w:r>
        <w:t>contrataciones, así como el análisis del desempeño y capacidad del personal interno y externo de</w:t>
      </w:r>
      <w:r>
        <w:rPr>
          <w:spacing w:val="1"/>
        </w:rPr>
        <w:t xml:space="preserve"> </w:t>
      </w:r>
      <w:r>
        <w:t>las TIC para evaluar si se cuenta con el personal suficien</w:t>
      </w:r>
      <w:r>
        <w:t>te e idóneo para hacer una mejor gestión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TI.</w:t>
      </w:r>
    </w:p>
    <w:p w:rsidR="007C220E" w:rsidRDefault="007C220E">
      <w:pPr>
        <w:pStyle w:val="Textoindependiente"/>
        <w:spacing w:before="9"/>
        <w:rPr>
          <w:sz w:val="23"/>
        </w:rPr>
      </w:pPr>
    </w:p>
    <w:p w:rsidR="007C220E" w:rsidRDefault="00B4058F">
      <w:pPr>
        <w:pStyle w:val="Textoindependiente"/>
        <w:spacing w:line="259" w:lineRule="auto"/>
        <w:ind w:left="262" w:right="772"/>
        <w:jc w:val="both"/>
      </w:pPr>
      <w:r>
        <w:t>Teniendo en cuenta que la nueva cadena de valor que se está estructurando en la UAECD y los</w:t>
      </w:r>
      <w:r>
        <w:rPr>
          <w:spacing w:val="1"/>
        </w:rPr>
        <w:t xml:space="preserve"> </w:t>
      </w:r>
      <w:r>
        <w:t>cambios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procesos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procedimientos</w:t>
      </w:r>
      <w:r>
        <w:rPr>
          <w:spacing w:val="-6"/>
        </w:rPr>
        <w:t xml:space="preserve"> </w:t>
      </w:r>
      <w:r>
        <w:t>bajo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responsabilidad</w:t>
      </w:r>
      <w:r>
        <w:rPr>
          <w:spacing w:val="-4"/>
        </w:rPr>
        <w:t xml:space="preserve"> </w:t>
      </w:r>
      <w:r>
        <w:t>Gerencia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Tecnología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deben</w:t>
      </w:r>
      <w:r>
        <w:rPr>
          <w:spacing w:val="-47"/>
        </w:rPr>
        <w:t xml:space="preserve"> </w:t>
      </w:r>
      <w:r>
        <w:t>hacer</w:t>
      </w:r>
      <w:r>
        <w:rPr>
          <w:spacing w:val="-1"/>
        </w:rPr>
        <w:t xml:space="preserve"> </w:t>
      </w:r>
      <w:r>
        <w:t>los ajustes</w:t>
      </w:r>
      <w:r>
        <w:rPr>
          <w:spacing w:val="1"/>
        </w:rPr>
        <w:t xml:space="preserve"> </w:t>
      </w:r>
      <w:r>
        <w:t>correspondientes.</w:t>
      </w:r>
    </w:p>
    <w:p w:rsidR="007C220E" w:rsidRDefault="007C220E">
      <w:pPr>
        <w:pStyle w:val="Textoindependiente"/>
        <w:spacing w:before="9"/>
        <w:rPr>
          <w:sz w:val="23"/>
        </w:rPr>
      </w:pPr>
    </w:p>
    <w:p w:rsidR="007C220E" w:rsidRDefault="00B4058F">
      <w:pPr>
        <w:pStyle w:val="Textoindependiente"/>
        <w:spacing w:line="259" w:lineRule="auto"/>
        <w:ind w:left="262" w:right="771"/>
        <w:jc w:val="both"/>
      </w:pPr>
      <w:r>
        <w:rPr>
          <w:spacing w:val="-1"/>
        </w:rPr>
        <w:t>Adicionalmente,</w:t>
      </w:r>
      <w:r>
        <w:rPr>
          <w:spacing w:val="-11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fin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adoptar</w:t>
      </w:r>
      <w:r>
        <w:rPr>
          <w:spacing w:val="-10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nuevas</w:t>
      </w:r>
      <w:r>
        <w:rPr>
          <w:spacing w:val="-8"/>
        </w:rPr>
        <w:t xml:space="preserve"> </w:t>
      </w:r>
      <w:r>
        <w:t>tecnologías</w:t>
      </w:r>
      <w:r>
        <w:rPr>
          <w:spacing w:val="-10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están</w:t>
      </w:r>
      <w:r>
        <w:rPr>
          <w:spacing w:val="-9"/>
        </w:rPr>
        <w:t xml:space="preserve"> </w:t>
      </w:r>
      <w:r>
        <w:t>adquiriendo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entidad,</w:t>
      </w:r>
      <w:r>
        <w:rPr>
          <w:spacing w:val="-47"/>
        </w:rPr>
        <w:t xml:space="preserve"> </w:t>
      </w:r>
      <w:r>
        <w:t>las nuevas necesidades de Catastro Multipropósito y sus nuevos clientes, se deben revisar, mejorar</w:t>
      </w:r>
      <w:r>
        <w:rPr>
          <w:spacing w:val="-48"/>
        </w:rPr>
        <w:t xml:space="preserve"> </w:t>
      </w:r>
      <w:r>
        <w:t>y automatizar los procesos y procedimientos relacionados con gestión de TI y seguridad de la</w:t>
      </w:r>
      <w:r>
        <w:rPr>
          <w:spacing w:val="1"/>
        </w:rPr>
        <w:t xml:space="preserve"> </w:t>
      </w:r>
      <w:r>
        <w:t>información,</w:t>
      </w:r>
      <w:r>
        <w:rPr>
          <w:spacing w:val="-1"/>
        </w:rPr>
        <w:t xml:space="preserve"> </w:t>
      </w:r>
      <w:r>
        <w:t>incluyendo el</w:t>
      </w:r>
      <w:r>
        <w:rPr>
          <w:spacing w:val="-2"/>
        </w:rPr>
        <w:t xml:space="preserve"> </w:t>
      </w:r>
      <w:r>
        <w:t>paso de</w:t>
      </w:r>
      <w:r>
        <w:rPr>
          <w:spacing w:val="-3"/>
        </w:rPr>
        <w:t xml:space="preserve"> </w:t>
      </w:r>
      <w:r>
        <w:t>Catastro</w:t>
      </w:r>
      <w:r>
        <w:rPr>
          <w:spacing w:val="-1"/>
        </w:rPr>
        <w:t xml:space="preserve"> </w:t>
      </w:r>
      <w:r>
        <w:t>Bogotá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modelo</w:t>
      </w:r>
      <w:r>
        <w:rPr>
          <w:spacing w:val="-1"/>
        </w:rPr>
        <w:t xml:space="preserve"> </w:t>
      </w:r>
      <w:r>
        <w:t>de Catastro</w:t>
      </w:r>
      <w:r>
        <w:rPr>
          <w:spacing w:val="-2"/>
        </w:rPr>
        <w:t xml:space="preserve"> </w:t>
      </w:r>
      <w:r>
        <w:t>Multipropósito.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8"/>
        <w:rPr>
          <w:sz w:val="15"/>
        </w:rPr>
      </w:pPr>
    </w:p>
    <w:p w:rsidR="007C220E" w:rsidRDefault="00B4058F">
      <w:pPr>
        <w:pStyle w:val="Ttulo3"/>
        <w:numPr>
          <w:ilvl w:val="2"/>
          <w:numId w:val="49"/>
        </w:numPr>
        <w:tabs>
          <w:tab w:val="left" w:pos="981"/>
          <w:tab w:val="left" w:pos="982"/>
        </w:tabs>
        <w:spacing w:before="52"/>
      </w:pPr>
      <w:bookmarkStart w:id="50" w:name="_TOC_250033"/>
      <w:r>
        <w:rPr>
          <w:color w:val="1F3762"/>
        </w:rPr>
        <w:t>Procesos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Gestión Integral</w:t>
      </w:r>
      <w:r>
        <w:rPr>
          <w:color w:val="1F3762"/>
          <w:spacing w:val="-4"/>
        </w:rPr>
        <w:t xml:space="preserve"> </w:t>
      </w:r>
      <w:r>
        <w:rPr>
          <w:color w:val="1F3762"/>
        </w:rPr>
        <w:t>del</w:t>
      </w:r>
      <w:r>
        <w:rPr>
          <w:color w:val="1F3762"/>
          <w:spacing w:val="-1"/>
        </w:rPr>
        <w:t xml:space="preserve"> </w:t>
      </w:r>
      <w:bookmarkEnd w:id="50"/>
      <w:r>
        <w:rPr>
          <w:color w:val="1F3762"/>
        </w:rPr>
        <w:t>Riesgo</w:t>
      </w:r>
    </w:p>
    <w:p w:rsidR="007C220E" w:rsidRDefault="007C220E">
      <w:pPr>
        <w:pStyle w:val="Textoindependiente"/>
        <w:rPr>
          <w:rFonts w:ascii="Calibri Light"/>
          <w:sz w:val="24"/>
        </w:rPr>
      </w:pPr>
    </w:p>
    <w:p w:rsidR="007C220E" w:rsidRDefault="007C220E">
      <w:pPr>
        <w:pStyle w:val="Textoindependiente"/>
        <w:spacing w:before="4"/>
        <w:rPr>
          <w:rFonts w:ascii="Calibri Light"/>
          <w:sz w:val="25"/>
        </w:rPr>
      </w:pPr>
    </w:p>
    <w:p w:rsidR="007C220E" w:rsidRDefault="00B4058F">
      <w:pPr>
        <w:pStyle w:val="Textoindependiente"/>
        <w:spacing w:line="259" w:lineRule="auto"/>
        <w:ind w:left="262" w:right="775"/>
        <w:jc w:val="both"/>
      </w:pPr>
      <w:r>
        <w:t>Para</w:t>
      </w:r>
      <w:r>
        <w:rPr>
          <w:spacing w:val="-12"/>
        </w:rPr>
        <w:t xml:space="preserve"> </w:t>
      </w:r>
      <w:r>
        <w:t>facilitar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gestión,</w:t>
      </w:r>
      <w:r>
        <w:rPr>
          <w:spacing w:val="-10"/>
        </w:rPr>
        <w:t xml:space="preserve"> </w:t>
      </w:r>
      <w:r>
        <w:t>control</w:t>
      </w:r>
      <w:r>
        <w:rPr>
          <w:spacing w:val="-10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trazabilidad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manera</w:t>
      </w:r>
      <w:r>
        <w:rPr>
          <w:spacing w:val="-11"/>
        </w:rPr>
        <w:t xml:space="preserve"> </w:t>
      </w:r>
      <w:r>
        <w:t>integral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Sistema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Gestión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Seguridad</w:t>
      </w:r>
      <w:r>
        <w:rPr>
          <w:spacing w:val="-47"/>
        </w:rPr>
        <w:t xml:space="preserve"> </w:t>
      </w:r>
      <w:r>
        <w:t>de la Información (SGSI), los riesgos y el Sistema de Gestión de Continuidad del Negocio (SGCN), se</w:t>
      </w:r>
      <w:r>
        <w:rPr>
          <w:spacing w:val="-47"/>
        </w:rPr>
        <w:t xml:space="preserve"> </w:t>
      </w:r>
      <w:r>
        <w:t>recomienda disponer de una herramienta o solución tecnológica que incluya tableros de control y</w:t>
      </w:r>
      <w:r>
        <w:rPr>
          <w:spacing w:val="1"/>
        </w:rPr>
        <w:t xml:space="preserve"> </w:t>
      </w:r>
      <w:r>
        <w:t>flujos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trabajo. Adicionalmente,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requiere</w:t>
      </w:r>
      <w:r>
        <w:rPr>
          <w:spacing w:val="1"/>
        </w:rPr>
        <w:t xml:space="preserve"> </w:t>
      </w:r>
      <w:r>
        <w:t>contar</w:t>
      </w:r>
      <w:r>
        <w:rPr>
          <w:spacing w:val="-2"/>
        </w:rPr>
        <w:t xml:space="preserve"> </w:t>
      </w:r>
      <w:r>
        <w:t>con:</w:t>
      </w:r>
    </w:p>
    <w:p w:rsidR="007C220E" w:rsidRDefault="007C220E">
      <w:pPr>
        <w:pStyle w:val="Textoindependiente"/>
        <w:spacing w:before="9"/>
        <w:rPr>
          <w:sz w:val="23"/>
        </w:rPr>
      </w:pPr>
    </w:p>
    <w:p w:rsidR="007C220E" w:rsidRDefault="00B4058F">
      <w:pPr>
        <w:pStyle w:val="Prrafodelista"/>
        <w:numPr>
          <w:ilvl w:val="0"/>
          <w:numId w:val="48"/>
        </w:numPr>
        <w:tabs>
          <w:tab w:val="left" w:pos="982"/>
        </w:tabs>
        <w:spacing w:line="256" w:lineRule="auto"/>
        <w:ind w:left="981" w:right="779"/>
        <w:jc w:val="both"/>
      </w:pPr>
      <w:r>
        <w:t>Profesional</w:t>
      </w:r>
      <w:r>
        <w:rPr>
          <w:spacing w:val="1"/>
        </w:rPr>
        <w:t xml:space="preserve"> </w:t>
      </w:r>
      <w:r>
        <w:t>especializado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garantizar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implementación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norma</w:t>
      </w:r>
      <w:r>
        <w:rPr>
          <w:spacing w:val="1"/>
        </w:rPr>
        <w:t xml:space="preserve"> </w:t>
      </w:r>
      <w:r>
        <w:t>ISO22301</w:t>
      </w:r>
      <w:r>
        <w:rPr>
          <w:spacing w:val="1"/>
        </w:rPr>
        <w:t xml:space="preserve"> </w:t>
      </w:r>
      <w:r>
        <w:t>Continuidad</w:t>
      </w:r>
      <w:r>
        <w:rPr>
          <w:spacing w:val="-2"/>
        </w:rPr>
        <w:t xml:space="preserve"> </w:t>
      </w:r>
      <w:r>
        <w:t>del Neg</w:t>
      </w:r>
      <w:r>
        <w:t>ocio.</w:t>
      </w:r>
    </w:p>
    <w:p w:rsidR="007C220E" w:rsidRDefault="00B4058F">
      <w:pPr>
        <w:pStyle w:val="Prrafodelista"/>
        <w:numPr>
          <w:ilvl w:val="0"/>
          <w:numId w:val="48"/>
        </w:numPr>
        <w:tabs>
          <w:tab w:val="left" w:pos="982"/>
        </w:tabs>
        <w:spacing w:before="4" w:line="259" w:lineRule="auto"/>
        <w:ind w:left="981" w:right="779"/>
        <w:jc w:val="both"/>
      </w:pPr>
      <w:r>
        <w:t>Profesionales Expertos de Seguridad de la Información para apoyar la implementación de</w:t>
      </w:r>
      <w:r>
        <w:rPr>
          <w:spacing w:val="1"/>
        </w:rPr>
        <w:t xml:space="preserve"> </w:t>
      </w:r>
      <w:r>
        <w:t>controles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seguridad</w:t>
      </w:r>
      <w:r>
        <w:rPr>
          <w:spacing w:val="-1"/>
        </w:rPr>
        <w:t xml:space="preserve"> </w:t>
      </w:r>
      <w:r>
        <w:t>transversales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 Unidad</w:t>
      </w:r>
    </w:p>
    <w:p w:rsidR="007C220E" w:rsidRDefault="00B4058F">
      <w:pPr>
        <w:pStyle w:val="Prrafodelista"/>
        <w:numPr>
          <w:ilvl w:val="0"/>
          <w:numId w:val="48"/>
        </w:numPr>
        <w:tabs>
          <w:tab w:val="left" w:pos="982"/>
        </w:tabs>
        <w:spacing w:line="259" w:lineRule="auto"/>
        <w:ind w:left="981" w:right="774"/>
        <w:jc w:val="both"/>
      </w:pPr>
      <w:r>
        <w:t>Profesional experto en Seguridad Informática y la norma ISO 271001:2013 para apoyar la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vulnerabilidades,</w:t>
      </w:r>
      <w:r>
        <w:rPr>
          <w:spacing w:val="1"/>
        </w:rPr>
        <w:t xml:space="preserve"> </w:t>
      </w:r>
      <w:r>
        <w:t>prevención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fuga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plataformas</w:t>
      </w:r>
      <w:r>
        <w:rPr>
          <w:spacing w:val="-3"/>
        </w:rPr>
        <w:t xml:space="preserve"> </w:t>
      </w:r>
      <w:r>
        <w:t>tecnológicas e</w:t>
      </w:r>
      <w:r>
        <w:rPr>
          <w:spacing w:val="-4"/>
        </w:rPr>
        <w:t xml:space="preserve"> </w:t>
      </w:r>
      <w:r>
        <w:t>implementación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planes</w:t>
      </w:r>
      <w:r>
        <w:rPr>
          <w:spacing w:val="-1"/>
        </w:rPr>
        <w:t xml:space="preserve"> </w:t>
      </w:r>
      <w:r>
        <w:t>de remediación</w:t>
      </w:r>
    </w:p>
    <w:p w:rsidR="007C220E" w:rsidRDefault="00B4058F">
      <w:pPr>
        <w:pStyle w:val="Prrafodelista"/>
        <w:numPr>
          <w:ilvl w:val="0"/>
          <w:numId w:val="48"/>
        </w:numPr>
        <w:tabs>
          <w:tab w:val="left" w:pos="982"/>
        </w:tabs>
        <w:spacing w:line="259" w:lineRule="auto"/>
        <w:ind w:left="981" w:right="776"/>
        <w:jc w:val="both"/>
      </w:pPr>
      <w:r>
        <w:rPr>
          <w:spacing w:val="-1"/>
        </w:rPr>
        <w:t>Profesional</w:t>
      </w:r>
      <w:r>
        <w:rPr>
          <w:spacing w:val="-12"/>
        </w:rPr>
        <w:t xml:space="preserve"> </w:t>
      </w:r>
      <w:r>
        <w:rPr>
          <w:spacing w:val="-1"/>
        </w:rPr>
        <w:t>experto</w:t>
      </w:r>
      <w:r>
        <w:rPr>
          <w:spacing w:val="-13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t>levantamientos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requerimientos</w:t>
      </w:r>
      <w:r>
        <w:rPr>
          <w:spacing w:val="-14"/>
        </w:rPr>
        <w:t xml:space="preserve"> </w:t>
      </w:r>
      <w:r>
        <w:t>técnicos</w:t>
      </w:r>
      <w:r>
        <w:rPr>
          <w:spacing w:val="-14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pruebas</w:t>
      </w:r>
      <w:r>
        <w:rPr>
          <w:spacing w:val="-12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funcionales</w:t>
      </w:r>
      <w:r>
        <w:rPr>
          <w:spacing w:val="-4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seguridad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buenas</w:t>
      </w:r>
      <w:r>
        <w:rPr>
          <w:spacing w:val="1"/>
        </w:rPr>
        <w:t xml:space="preserve"> </w:t>
      </w:r>
      <w:r>
        <w:t>prácticas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OWASP</w:t>
      </w:r>
      <w:r>
        <w:rPr>
          <w:spacing w:val="1"/>
        </w:rPr>
        <w:t xml:space="preserve"> </w:t>
      </w:r>
      <w:r>
        <w:t>(Open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Application</w:t>
      </w:r>
      <w:r>
        <w:rPr>
          <w:spacing w:val="-2"/>
        </w:rPr>
        <w:t xml:space="preserve"> </w:t>
      </w:r>
      <w:r>
        <w:t>Security</w:t>
      </w:r>
      <w:r>
        <w:rPr>
          <w:spacing w:val="-1"/>
        </w:rPr>
        <w:t xml:space="preserve"> </w:t>
      </w:r>
      <w:r>
        <w:t>Project)</w:t>
      </w:r>
    </w:p>
    <w:p w:rsidR="007C220E" w:rsidRDefault="007C220E">
      <w:pPr>
        <w:pStyle w:val="Textoindependiente"/>
        <w:spacing w:before="6"/>
        <w:rPr>
          <w:sz w:val="23"/>
        </w:rPr>
      </w:pPr>
    </w:p>
    <w:p w:rsidR="007C220E" w:rsidRDefault="00B4058F">
      <w:pPr>
        <w:pStyle w:val="Textoindependiente"/>
        <w:spacing w:line="259" w:lineRule="auto"/>
        <w:ind w:left="262" w:right="774"/>
        <w:jc w:val="both"/>
      </w:pPr>
      <w:r>
        <w:t>Con el fin de fortalecer el Sistema de Gestión de Seguridad de la Información -y seguir avanzando</w:t>
      </w:r>
      <w:r>
        <w:rPr>
          <w:spacing w:val="1"/>
        </w:rPr>
        <w:t xml:space="preserve"> </w:t>
      </w:r>
      <w:r>
        <w:t>en el cumplimiento del estándar ISO 27001:2013, se recomienda aplicar buenas prácticas y los</w:t>
      </w:r>
      <w:r>
        <w:rPr>
          <w:spacing w:val="1"/>
        </w:rPr>
        <w:t xml:space="preserve"> </w:t>
      </w:r>
      <w:r>
        <w:t>lineamientos del Modelo de Seguridad y Privacidad de la información definido por MINTIC y seguir</w:t>
      </w:r>
      <w:r>
        <w:rPr>
          <w:spacing w:val="1"/>
        </w:rPr>
        <w:t xml:space="preserve"> </w:t>
      </w:r>
      <w:r>
        <w:t>implementando controles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seguridad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privacidad</w:t>
      </w:r>
      <w:r>
        <w:rPr>
          <w:spacing w:val="-1"/>
        </w:rPr>
        <w:t xml:space="preserve"> </w:t>
      </w:r>
      <w:r>
        <w:t>de la informació</w:t>
      </w:r>
      <w:r>
        <w:t>n.</w:t>
      </w:r>
    </w:p>
    <w:p w:rsidR="007C220E" w:rsidRDefault="007C220E">
      <w:pPr>
        <w:pStyle w:val="Textoindependiente"/>
        <w:spacing w:before="9"/>
        <w:rPr>
          <w:sz w:val="23"/>
        </w:rPr>
      </w:pPr>
    </w:p>
    <w:p w:rsidR="007C220E" w:rsidRDefault="00B4058F">
      <w:pPr>
        <w:pStyle w:val="Textoindependiente"/>
        <w:spacing w:line="259" w:lineRule="auto"/>
        <w:ind w:left="262" w:right="778"/>
        <w:jc w:val="both"/>
      </w:pPr>
      <w:r>
        <w:t>También, se debe actualizar la herramienta tecnológica que soporta el Sistema Integral de Gestión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 gestionen los</w:t>
      </w:r>
      <w:r>
        <w:rPr>
          <w:spacing w:val="-1"/>
        </w:rPr>
        <w:t xml:space="preserve"> </w:t>
      </w:r>
      <w:r>
        <w:t>sistemas de</w:t>
      </w:r>
      <w:r>
        <w:rPr>
          <w:spacing w:val="-4"/>
        </w:rPr>
        <w:t xml:space="preserve"> </w:t>
      </w:r>
      <w:r>
        <w:t>seguridad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información</w:t>
      </w:r>
      <w:r>
        <w:rPr>
          <w:spacing w:val="-4"/>
        </w:rPr>
        <w:t xml:space="preserve"> </w:t>
      </w:r>
      <w:r>
        <w:t>y continuidad</w:t>
      </w:r>
      <w:r>
        <w:rPr>
          <w:spacing w:val="-4"/>
        </w:rPr>
        <w:t xml:space="preserve"> </w:t>
      </w:r>
      <w:r>
        <w:t>del negocio.</w:t>
      </w:r>
    </w:p>
    <w:p w:rsidR="007C220E" w:rsidRDefault="007C220E">
      <w:pPr>
        <w:pStyle w:val="Textoindependiente"/>
        <w:spacing w:before="10"/>
        <w:rPr>
          <w:sz w:val="23"/>
        </w:rPr>
      </w:pPr>
    </w:p>
    <w:p w:rsidR="007C220E" w:rsidRDefault="00B4058F">
      <w:pPr>
        <w:pStyle w:val="Textoindependiente"/>
        <w:spacing w:line="259" w:lineRule="auto"/>
        <w:ind w:left="262" w:right="776"/>
        <w:jc w:val="both"/>
      </w:pPr>
      <w:r>
        <w:t>Se recomienda disponer de soluciones de DLP Data Loss preven</w:t>
      </w:r>
      <w:r>
        <w:t>ción, Endpoints, MDM Móviles</w:t>
      </w:r>
      <w:r>
        <w:rPr>
          <w:spacing w:val="1"/>
        </w:rPr>
        <w:t xml:space="preserve"> </w:t>
      </w:r>
      <w:r>
        <w:t>Device Management y soluciones de protección de punto final (BYOD), para mitigar los riesgos de</w:t>
      </w:r>
      <w:r>
        <w:rPr>
          <w:spacing w:val="1"/>
        </w:rPr>
        <w:t xml:space="preserve"> </w:t>
      </w:r>
      <w:r>
        <w:t>fuga</w:t>
      </w:r>
      <w:r>
        <w:rPr>
          <w:spacing w:val="-1"/>
        </w:rPr>
        <w:t xml:space="preserve"> </w:t>
      </w:r>
      <w:r>
        <w:t>de información</w:t>
      </w:r>
    </w:p>
    <w:p w:rsidR="007C220E" w:rsidRDefault="00B4058F">
      <w:pPr>
        <w:pStyle w:val="Textoindependiente"/>
        <w:spacing w:before="158" w:line="259" w:lineRule="auto"/>
        <w:ind w:left="262" w:right="813"/>
        <w:jc w:val="both"/>
      </w:pPr>
      <w:r>
        <w:t>Adicionalmente, se deben implementar buenas prácticas en Desarrollo Seguro para levantamiento</w:t>
      </w:r>
      <w:r>
        <w:rPr>
          <w:spacing w:val="-47"/>
        </w:rPr>
        <w:t xml:space="preserve"> </w:t>
      </w:r>
      <w:r>
        <w:t>de requerimientos</w:t>
      </w:r>
      <w:r>
        <w:rPr>
          <w:spacing w:val="-2"/>
        </w:rPr>
        <w:t xml:space="preserve"> </w:t>
      </w:r>
      <w:r>
        <w:t>técnicos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pruebas</w:t>
      </w:r>
      <w:r>
        <w:rPr>
          <w:spacing w:val="-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funcionales</w:t>
      </w:r>
      <w:r>
        <w:rPr>
          <w:spacing w:val="-3"/>
        </w:rPr>
        <w:t xml:space="preserve"> </w:t>
      </w:r>
      <w:r>
        <w:t>de seguridad.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1"/>
        <w:rPr>
          <w:sz w:val="14"/>
        </w:rPr>
      </w:pPr>
    </w:p>
    <w:p w:rsidR="007C220E" w:rsidRDefault="00B4058F">
      <w:pPr>
        <w:pStyle w:val="Ttulo3"/>
        <w:numPr>
          <w:ilvl w:val="2"/>
          <w:numId w:val="49"/>
        </w:numPr>
        <w:tabs>
          <w:tab w:val="left" w:pos="981"/>
          <w:tab w:val="left" w:pos="982"/>
        </w:tabs>
        <w:spacing w:before="52"/>
      </w:pPr>
      <w:bookmarkStart w:id="51" w:name="_TOC_250032"/>
      <w:r>
        <w:rPr>
          <w:color w:val="1F3762"/>
        </w:rPr>
        <w:t>Planeación,</w:t>
      </w:r>
      <w:r>
        <w:rPr>
          <w:color w:val="1F3762"/>
          <w:spacing w:val="-1"/>
        </w:rPr>
        <w:t xml:space="preserve"> </w:t>
      </w:r>
      <w:r>
        <w:rPr>
          <w:color w:val="1F3762"/>
        </w:rPr>
        <w:t>ejecución</w:t>
      </w:r>
      <w:r>
        <w:rPr>
          <w:color w:val="1F3762"/>
          <w:spacing w:val="-1"/>
        </w:rPr>
        <w:t xml:space="preserve"> </w:t>
      </w:r>
      <w:r>
        <w:rPr>
          <w:color w:val="1F3762"/>
        </w:rPr>
        <w:t>y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gestión</w:t>
      </w:r>
      <w:r>
        <w:rPr>
          <w:color w:val="1F3762"/>
          <w:spacing w:val="-1"/>
        </w:rPr>
        <w:t xml:space="preserve"> </w:t>
      </w:r>
      <w:r>
        <w:rPr>
          <w:color w:val="1F3762"/>
        </w:rPr>
        <w:t>de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proyectos</w:t>
      </w:r>
      <w:r>
        <w:rPr>
          <w:color w:val="1F3762"/>
          <w:spacing w:val="-1"/>
        </w:rPr>
        <w:t xml:space="preserve"> </w:t>
      </w:r>
      <w:r>
        <w:rPr>
          <w:color w:val="1F3762"/>
        </w:rPr>
        <w:t>de</w:t>
      </w:r>
      <w:r>
        <w:rPr>
          <w:color w:val="1F3762"/>
          <w:spacing w:val="-2"/>
        </w:rPr>
        <w:t xml:space="preserve"> </w:t>
      </w:r>
      <w:bookmarkEnd w:id="51"/>
      <w:r>
        <w:rPr>
          <w:color w:val="1F3762"/>
        </w:rPr>
        <w:t>TI</w:t>
      </w:r>
    </w:p>
    <w:p w:rsidR="007C220E" w:rsidRDefault="007C220E">
      <w:pPr>
        <w:pStyle w:val="Textoindependiente"/>
        <w:rPr>
          <w:rFonts w:ascii="Calibri Light"/>
          <w:sz w:val="24"/>
        </w:rPr>
      </w:pPr>
    </w:p>
    <w:p w:rsidR="007C220E" w:rsidRDefault="007C220E">
      <w:pPr>
        <w:pStyle w:val="Textoindependiente"/>
        <w:spacing w:before="4"/>
        <w:rPr>
          <w:rFonts w:ascii="Calibri Light"/>
          <w:sz w:val="21"/>
        </w:rPr>
      </w:pPr>
    </w:p>
    <w:p w:rsidR="007C220E" w:rsidRDefault="00B4058F">
      <w:pPr>
        <w:pStyle w:val="Textoindependiente"/>
        <w:spacing w:before="1" w:line="259" w:lineRule="auto"/>
        <w:ind w:left="262" w:right="773"/>
        <w:jc w:val="both"/>
      </w:pPr>
      <w:r>
        <w:t>Con el fin de mejorar la planeación, ejecución y seguimiento a la gestión de proyectos de TI</w:t>
      </w:r>
      <w:r>
        <w:rPr>
          <w:spacing w:val="1"/>
        </w:rPr>
        <w:t xml:space="preserve"> </w:t>
      </w:r>
      <w:r>
        <w:t>(Tecnologías de la Información) se propone continuar con la implementación de la metodología de</w:t>
      </w:r>
      <w:r>
        <w:rPr>
          <w:spacing w:val="-47"/>
        </w:rPr>
        <w:t xml:space="preserve"> </w:t>
      </w:r>
      <w:r>
        <w:t>gestión de proyectos de TI, desarrollada de acuerdo con lo establecido en la Política de Gobierno</w:t>
      </w:r>
      <w:r>
        <w:rPr>
          <w:spacing w:val="1"/>
        </w:rPr>
        <w:t xml:space="preserve"> </w:t>
      </w:r>
      <w:r>
        <w:t>Digital, específicamente lo descrito en el Modelo de Gestión d</w:t>
      </w:r>
      <w:r>
        <w:t>e Proyectos TI, de la Dirección de</w:t>
      </w:r>
      <w:r>
        <w:rPr>
          <w:spacing w:val="1"/>
        </w:rPr>
        <w:t xml:space="preserve"> </w:t>
      </w:r>
      <w:r>
        <w:t>Gobierno Digital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Ministerio de Tecnologías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Información</w:t>
      </w:r>
      <w:r>
        <w:rPr>
          <w:spacing w:val="-5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Comunicaciones</w:t>
      </w:r>
      <w:r>
        <w:rPr>
          <w:spacing w:val="-2"/>
        </w:rPr>
        <w:t xml:space="preserve"> </w:t>
      </w:r>
      <w:r>
        <w:t>(MinTIC</w:t>
      </w:r>
    </w:p>
    <w:p w:rsidR="007C220E" w:rsidRDefault="007C220E">
      <w:pPr>
        <w:pStyle w:val="Textoindependiente"/>
        <w:spacing w:before="7"/>
        <w:rPr>
          <w:sz w:val="19"/>
        </w:rPr>
      </w:pPr>
    </w:p>
    <w:p w:rsidR="007C220E" w:rsidRDefault="00B4058F">
      <w:pPr>
        <w:pStyle w:val="Textoindependiente"/>
        <w:spacing w:before="1" w:line="259" w:lineRule="auto"/>
        <w:ind w:left="262" w:right="778"/>
        <w:jc w:val="both"/>
      </w:pPr>
      <w:r>
        <w:t>Teniendo en cuenta los avances en la implementación de la metodología de gestión de proyectos</w:t>
      </w:r>
      <w:r>
        <w:rPr>
          <w:spacing w:val="1"/>
        </w:rPr>
        <w:t xml:space="preserve"> </w:t>
      </w:r>
      <w:r>
        <w:t>de TI, realizados durante el 202</w:t>
      </w:r>
      <w:r>
        <w:t>1 y con el fin darle continuidad, así como de mejorar en nivel de</w:t>
      </w:r>
      <w:r>
        <w:rPr>
          <w:spacing w:val="1"/>
        </w:rPr>
        <w:t xml:space="preserve"> </w:t>
      </w:r>
      <w:r>
        <w:t>madurez, se proponen socializar la metodología, sus herramientas y la plataforma colaborativa de</w:t>
      </w:r>
      <w:r>
        <w:rPr>
          <w:spacing w:val="1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proyectos de</w:t>
      </w:r>
      <w:r>
        <w:rPr>
          <w:spacing w:val="-2"/>
        </w:rPr>
        <w:t xml:space="preserve"> </w:t>
      </w:r>
      <w:r>
        <w:t>TI</w:t>
      </w:r>
      <w:r>
        <w:rPr>
          <w:spacing w:val="-2"/>
        </w:rPr>
        <w:t xml:space="preserve"> </w:t>
      </w:r>
      <w:r>
        <w:t>en sharepoint.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10"/>
        <w:rPr>
          <w:sz w:val="29"/>
        </w:rPr>
      </w:pPr>
    </w:p>
    <w:p w:rsidR="007C220E" w:rsidRDefault="00B4058F">
      <w:pPr>
        <w:pStyle w:val="Ttulo2"/>
        <w:numPr>
          <w:ilvl w:val="1"/>
          <w:numId w:val="126"/>
        </w:numPr>
        <w:tabs>
          <w:tab w:val="left" w:pos="837"/>
          <w:tab w:val="left" w:pos="838"/>
        </w:tabs>
      </w:pPr>
      <w:bookmarkStart w:id="52" w:name="_TOC_250031"/>
      <w:bookmarkEnd w:id="52"/>
      <w:r>
        <w:t>INFORMACIÓN</w:t>
      </w:r>
    </w:p>
    <w:p w:rsidR="007C220E" w:rsidRDefault="007C220E">
      <w:pPr>
        <w:pStyle w:val="Textoindependiente"/>
        <w:spacing w:before="8"/>
        <w:rPr>
          <w:rFonts w:ascii="Calibri Light"/>
          <w:sz w:val="38"/>
        </w:rPr>
      </w:pPr>
    </w:p>
    <w:p w:rsidR="007C220E" w:rsidRDefault="00B4058F">
      <w:pPr>
        <w:pStyle w:val="Ttulo3"/>
        <w:numPr>
          <w:ilvl w:val="2"/>
          <w:numId w:val="47"/>
        </w:numPr>
        <w:tabs>
          <w:tab w:val="left" w:pos="981"/>
          <w:tab w:val="left" w:pos="982"/>
        </w:tabs>
      </w:pPr>
      <w:bookmarkStart w:id="53" w:name="_TOC_250030"/>
      <w:r>
        <w:rPr>
          <w:color w:val="1F3762"/>
        </w:rPr>
        <w:t>Planeación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y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Gobierno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de</w:t>
      </w:r>
      <w:r>
        <w:rPr>
          <w:color w:val="1F3762"/>
          <w:spacing w:val="-1"/>
        </w:rPr>
        <w:t xml:space="preserve"> </w:t>
      </w:r>
      <w:r>
        <w:rPr>
          <w:color w:val="1F3762"/>
        </w:rPr>
        <w:t>la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Gestión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de</w:t>
      </w:r>
      <w:r>
        <w:rPr>
          <w:color w:val="1F3762"/>
          <w:spacing w:val="-2"/>
        </w:rPr>
        <w:t xml:space="preserve"> </w:t>
      </w:r>
      <w:bookmarkEnd w:id="53"/>
      <w:r>
        <w:rPr>
          <w:color w:val="1F3762"/>
        </w:rPr>
        <w:t>Información</w:t>
      </w:r>
    </w:p>
    <w:p w:rsidR="007C220E" w:rsidRDefault="007C220E">
      <w:pPr>
        <w:pStyle w:val="Textoindependiente"/>
        <w:spacing w:before="7"/>
        <w:rPr>
          <w:rFonts w:ascii="Calibri Light"/>
          <w:sz w:val="25"/>
        </w:rPr>
      </w:pPr>
    </w:p>
    <w:p w:rsidR="007C220E" w:rsidRDefault="00B4058F">
      <w:pPr>
        <w:pStyle w:val="Textoindependiente"/>
        <w:spacing w:line="259" w:lineRule="auto"/>
        <w:ind w:left="262" w:right="775"/>
        <w:jc w:val="both"/>
      </w:pPr>
      <w:r>
        <w:t>Los</w:t>
      </w:r>
      <w:r>
        <w:rPr>
          <w:spacing w:val="-9"/>
        </w:rPr>
        <w:t xml:space="preserve"> </w:t>
      </w:r>
      <w:r>
        <w:t>lineamientos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MINTIC</w:t>
      </w:r>
      <w:r>
        <w:rPr>
          <w:spacing w:val="-7"/>
        </w:rPr>
        <w:t xml:space="preserve"> </w:t>
      </w:r>
      <w:r>
        <w:t>relacionados</w:t>
      </w:r>
      <w:r>
        <w:rPr>
          <w:spacing w:val="-7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planeación,</w:t>
      </w:r>
      <w:r>
        <w:rPr>
          <w:spacing w:val="-6"/>
        </w:rPr>
        <w:t xml:space="preserve"> </w:t>
      </w:r>
      <w:r>
        <w:t>gestión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gobierno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componentes</w:t>
      </w:r>
      <w:r>
        <w:rPr>
          <w:spacing w:val="-48"/>
        </w:rPr>
        <w:t xml:space="preserve"> </w:t>
      </w:r>
      <w:r>
        <w:t>de información: datos,</w:t>
      </w:r>
      <w:r>
        <w:rPr>
          <w:spacing w:val="-4"/>
        </w:rPr>
        <w:t xml:space="preserve"> </w:t>
      </w:r>
      <w:r>
        <w:t>servicios de</w:t>
      </w:r>
      <w:r>
        <w:rPr>
          <w:spacing w:val="-4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y flujos</w:t>
      </w:r>
      <w:r>
        <w:rPr>
          <w:spacing w:val="-1"/>
        </w:rPr>
        <w:t xml:space="preserve"> </w:t>
      </w:r>
      <w:r>
        <w:t>de información,</w:t>
      </w:r>
      <w:r>
        <w:rPr>
          <w:spacing w:val="-1"/>
        </w:rPr>
        <w:t xml:space="preserve"> </w:t>
      </w:r>
      <w:r>
        <w:t>incluyen</w:t>
      </w:r>
    </w:p>
    <w:p w:rsidR="007C220E" w:rsidRDefault="007C220E">
      <w:pPr>
        <w:pStyle w:val="Textoindependiente"/>
        <w:spacing w:before="8"/>
        <w:rPr>
          <w:sz w:val="23"/>
        </w:rPr>
      </w:pPr>
    </w:p>
    <w:p w:rsidR="007C220E" w:rsidRDefault="00B4058F">
      <w:pPr>
        <w:pStyle w:val="Prrafodelista"/>
        <w:numPr>
          <w:ilvl w:val="0"/>
          <w:numId w:val="46"/>
        </w:numPr>
        <w:tabs>
          <w:tab w:val="left" w:pos="982"/>
        </w:tabs>
        <w:spacing w:before="1"/>
        <w:ind w:hanging="361"/>
        <w:jc w:val="both"/>
      </w:pPr>
      <w:r>
        <w:t>La</w:t>
      </w:r>
      <w:r>
        <w:rPr>
          <w:spacing w:val="-2"/>
        </w:rPr>
        <w:t xml:space="preserve"> </w:t>
      </w:r>
      <w:r>
        <w:t>designación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responsable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de información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rol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entidad</w:t>
      </w:r>
    </w:p>
    <w:p w:rsidR="007C220E" w:rsidRDefault="00B4058F">
      <w:pPr>
        <w:pStyle w:val="Prrafodelista"/>
        <w:numPr>
          <w:ilvl w:val="0"/>
          <w:numId w:val="46"/>
        </w:numPr>
        <w:tabs>
          <w:tab w:val="left" w:pos="982"/>
        </w:tabs>
        <w:spacing w:before="22" w:line="259" w:lineRule="auto"/>
        <w:ind w:left="981" w:right="773"/>
        <w:jc w:val="both"/>
      </w:pPr>
      <w:r>
        <w:t>La</w:t>
      </w:r>
      <w:r>
        <w:rPr>
          <w:spacing w:val="1"/>
        </w:rPr>
        <w:t xml:space="preserve"> </w:t>
      </w:r>
      <w:r>
        <w:t>estrategia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permita</w:t>
      </w:r>
      <w:r>
        <w:rPr>
          <w:spacing w:val="1"/>
        </w:rPr>
        <w:t xml:space="preserve"> </w:t>
      </w:r>
      <w:r>
        <w:t>implementar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distintos</w:t>
      </w:r>
      <w:r>
        <w:rPr>
          <w:spacing w:val="1"/>
        </w:rPr>
        <w:t xml:space="preserve"> </w:t>
      </w:r>
      <w:r>
        <w:t>componentes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-10"/>
        </w:rPr>
        <w:t xml:space="preserve"> </w:t>
      </w:r>
      <w:r>
        <w:t>indicando</w:t>
      </w:r>
      <w:r>
        <w:rPr>
          <w:spacing w:val="-7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necesidades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entidad,</w:t>
      </w:r>
      <w:r>
        <w:rPr>
          <w:spacing w:val="-9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ejemplo:</w:t>
      </w:r>
      <w:r>
        <w:rPr>
          <w:spacing w:val="-8"/>
        </w:rPr>
        <w:t xml:space="preserve"> </w:t>
      </w:r>
      <w:r>
        <w:t>consolidación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fuentes</w:t>
      </w:r>
      <w:r>
        <w:rPr>
          <w:spacing w:val="-47"/>
        </w:rPr>
        <w:t xml:space="preserve"> </w:t>
      </w:r>
      <w:r>
        <w:t>de datos, disponibilidad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visualización</w:t>
      </w:r>
      <w:r>
        <w:rPr>
          <w:spacing w:val="-1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información.</w:t>
      </w:r>
    </w:p>
    <w:p w:rsidR="007C220E" w:rsidRDefault="00B4058F">
      <w:pPr>
        <w:pStyle w:val="Prrafodelista"/>
        <w:numPr>
          <w:ilvl w:val="0"/>
          <w:numId w:val="46"/>
        </w:numPr>
        <w:tabs>
          <w:tab w:val="left" w:pos="982"/>
        </w:tabs>
        <w:spacing w:line="279" w:lineRule="exact"/>
        <w:ind w:hanging="361"/>
        <w:jc w:val="both"/>
      </w:pPr>
      <w:r>
        <w:t>El</w:t>
      </w:r>
      <w:r>
        <w:rPr>
          <w:spacing w:val="-2"/>
        </w:rPr>
        <w:t xml:space="preserve"> </w:t>
      </w:r>
      <w:r>
        <w:t>estado del</w:t>
      </w:r>
      <w:r>
        <w:rPr>
          <w:spacing w:val="-2"/>
        </w:rPr>
        <w:t xml:space="preserve"> </w:t>
      </w:r>
      <w:r>
        <w:t>portafolio de</w:t>
      </w:r>
      <w:r>
        <w:rPr>
          <w:spacing w:val="-6"/>
        </w:rPr>
        <w:t xml:space="preserve"> </w:t>
      </w:r>
      <w:r>
        <w:t>proyectos</w:t>
      </w:r>
      <w:r>
        <w:rPr>
          <w:spacing w:val="-1"/>
        </w:rPr>
        <w:t xml:space="preserve"> </w:t>
      </w:r>
      <w:r>
        <w:t>relacionados</w:t>
      </w:r>
      <w:r>
        <w:rPr>
          <w:spacing w:val="-1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información</w:t>
      </w:r>
    </w:p>
    <w:p w:rsidR="007C220E" w:rsidRDefault="007C220E">
      <w:pPr>
        <w:pStyle w:val="Textoindependiente"/>
        <w:spacing w:before="7"/>
        <w:rPr>
          <w:sz w:val="25"/>
        </w:rPr>
      </w:pPr>
    </w:p>
    <w:p w:rsidR="007C220E" w:rsidRDefault="00B4058F">
      <w:pPr>
        <w:pStyle w:val="Textoindependiente"/>
        <w:spacing w:line="259" w:lineRule="auto"/>
        <w:ind w:left="262" w:right="772"/>
        <w:jc w:val="both"/>
      </w:pPr>
      <w:r>
        <w:t>Teniendo en cuenta los lineamientos y la importancia estratégica de la información, en Catastro se</w:t>
      </w:r>
      <w:r>
        <w:rPr>
          <w:spacing w:val="-47"/>
        </w:rPr>
        <w:t xml:space="preserve"> </w:t>
      </w:r>
      <w:r>
        <w:t>debe</w:t>
      </w:r>
      <w:r>
        <w:rPr>
          <w:spacing w:val="-6"/>
        </w:rPr>
        <w:t xml:space="preserve"> </w:t>
      </w:r>
      <w:r>
        <w:t>realizar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Gobierno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datos</w:t>
      </w:r>
      <w:r>
        <w:rPr>
          <w:spacing w:val="-6"/>
        </w:rPr>
        <w:t xml:space="preserve"> </w:t>
      </w:r>
      <w:r>
        <w:t>gestionados</w:t>
      </w:r>
      <w:r>
        <w:rPr>
          <w:spacing w:val="-8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todas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áreas,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forma</w:t>
      </w:r>
      <w:r>
        <w:rPr>
          <w:spacing w:val="-8"/>
        </w:rPr>
        <w:t xml:space="preserve"> </w:t>
      </w:r>
      <w:r>
        <w:t>cent</w:t>
      </w:r>
      <w:r>
        <w:t>ralizada,</w:t>
      </w:r>
      <w:r>
        <w:rPr>
          <w:spacing w:val="-5"/>
        </w:rPr>
        <w:t xml:space="preserve"> </w:t>
      </w:r>
      <w:r>
        <w:t>desde</w:t>
      </w:r>
      <w:r>
        <w:rPr>
          <w:spacing w:val="-7"/>
        </w:rPr>
        <w:t xml:space="preserve"> </w:t>
      </w:r>
      <w:r>
        <w:t>un</w:t>
      </w:r>
      <w:r>
        <w:rPr>
          <w:spacing w:val="-48"/>
        </w:rPr>
        <w:t xml:space="preserve"> </w:t>
      </w:r>
      <w:r>
        <w:t>área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equipo</w:t>
      </w:r>
      <w:r>
        <w:rPr>
          <w:spacing w:val="-5"/>
        </w:rPr>
        <w:t xml:space="preserve"> </w:t>
      </w:r>
      <w:r>
        <w:t>especializado,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través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políticas,</w:t>
      </w:r>
      <w:r>
        <w:rPr>
          <w:spacing w:val="-7"/>
        </w:rPr>
        <w:t xml:space="preserve"> </w:t>
      </w:r>
      <w:r>
        <w:t>procesos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procedimientos</w:t>
      </w:r>
      <w:r>
        <w:rPr>
          <w:spacing w:val="-8"/>
        </w:rPr>
        <w:t xml:space="preserve"> </w:t>
      </w:r>
      <w:r>
        <w:t>específicos,</w:t>
      </w:r>
      <w:r>
        <w:rPr>
          <w:spacing w:val="-5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los</w:t>
      </w:r>
      <w:r>
        <w:rPr>
          <w:spacing w:val="-47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objetivos:</w:t>
      </w:r>
    </w:p>
    <w:p w:rsidR="007C220E" w:rsidRDefault="007C220E">
      <w:pPr>
        <w:pStyle w:val="Textoindependiente"/>
        <w:spacing w:before="7"/>
        <w:rPr>
          <w:sz w:val="23"/>
        </w:rPr>
      </w:pPr>
    </w:p>
    <w:p w:rsidR="007C220E" w:rsidRDefault="00B4058F">
      <w:pPr>
        <w:pStyle w:val="Prrafodelista"/>
        <w:numPr>
          <w:ilvl w:val="0"/>
          <w:numId w:val="46"/>
        </w:numPr>
        <w:tabs>
          <w:tab w:val="left" w:pos="982"/>
        </w:tabs>
        <w:spacing w:line="259" w:lineRule="auto"/>
        <w:ind w:left="981" w:right="774"/>
        <w:jc w:val="both"/>
      </w:pPr>
      <w:r>
        <w:t>Garantizar</w:t>
      </w:r>
      <w:r>
        <w:rPr>
          <w:spacing w:val="-5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generada</w:t>
      </w:r>
      <w:r>
        <w:rPr>
          <w:spacing w:val="-3"/>
        </w:rPr>
        <w:t xml:space="preserve"> </w:t>
      </w:r>
      <w:r>
        <w:t>desde</w:t>
      </w:r>
      <w:r>
        <w:rPr>
          <w:spacing w:val="-3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Sistemas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Información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largo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47"/>
        </w:rPr>
        <w:t xml:space="preserve"> </w:t>
      </w:r>
      <w:r>
        <w:t>flujos de los procedimientos y procesos de Catastro, brinden información de calidad, con</w:t>
      </w:r>
      <w:r>
        <w:rPr>
          <w:spacing w:val="1"/>
        </w:rPr>
        <w:t xml:space="preserve"> </w:t>
      </w:r>
      <w:r>
        <w:t>oportunidad, confiable, completa, pertinente y de utilidad para la toma de decisiones en</w:t>
      </w:r>
      <w:r>
        <w:rPr>
          <w:spacing w:val="1"/>
        </w:rPr>
        <w:t xml:space="preserve"> </w:t>
      </w:r>
      <w:r>
        <w:t>todos</w:t>
      </w:r>
      <w:r>
        <w:rPr>
          <w:spacing w:val="-1"/>
        </w:rPr>
        <w:t xml:space="preserve"> </w:t>
      </w:r>
      <w:r>
        <w:t>los niveles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 diferentes</w:t>
      </w:r>
      <w:r>
        <w:rPr>
          <w:spacing w:val="-1"/>
        </w:rPr>
        <w:t xml:space="preserve"> </w:t>
      </w:r>
      <w:r>
        <w:t>públicos en</w:t>
      </w:r>
      <w:r>
        <w:rPr>
          <w:spacing w:val="-4"/>
        </w:rPr>
        <w:t xml:space="preserve"> </w:t>
      </w:r>
      <w:r>
        <w:t>tiempo</w:t>
      </w:r>
      <w:r>
        <w:rPr>
          <w:spacing w:val="-2"/>
        </w:rPr>
        <w:t xml:space="preserve"> </w:t>
      </w:r>
      <w:r>
        <w:t>real.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1"/>
      </w:pPr>
    </w:p>
    <w:p w:rsidR="007C220E" w:rsidRDefault="00B4058F">
      <w:pPr>
        <w:pStyle w:val="Prrafodelista"/>
        <w:numPr>
          <w:ilvl w:val="0"/>
          <w:numId w:val="46"/>
        </w:numPr>
        <w:tabs>
          <w:tab w:val="left" w:pos="981"/>
          <w:tab w:val="left" w:pos="982"/>
        </w:tabs>
        <w:spacing w:before="1"/>
        <w:ind w:hanging="361"/>
      </w:pPr>
      <w:r>
        <w:t>Fortalecer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teniendo</w:t>
      </w:r>
      <w:r>
        <w:rPr>
          <w:spacing w:val="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cuenta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premisas:</w:t>
      </w:r>
    </w:p>
    <w:p w:rsidR="007C220E" w:rsidRDefault="007C220E">
      <w:pPr>
        <w:pStyle w:val="Textoindependiente"/>
        <w:spacing w:before="6"/>
        <w:rPr>
          <w:sz w:val="25"/>
        </w:rPr>
      </w:pPr>
    </w:p>
    <w:p w:rsidR="007C220E" w:rsidRDefault="00B4058F">
      <w:pPr>
        <w:pStyle w:val="Prrafodelista"/>
        <w:numPr>
          <w:ilvl w:val="1"/>
          <w:numId w:val="46"/>
        </w:numPr>
        <w:tabs>
          <w:tab w:val="left" w:pos="1702"/>
        </w:tabs>
        <w:spacing w:before="1"/>
      </w:pPr>
      <w:r>
        <w:t>Información</w:t>
      </w:r>
      <w:r>
        <w:rPr>
          <w:spacing w:val="-4"/>
        </w:rPr>
        <w:t xml:space="preserve"> </w:t>
      </w:r>
      <w:r>
        <w:t>desde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fuente</w:t>
      </w:r>
      <w:r>
        <w:rPr>
          <w:spacing w:val="-1"/>
        </w:rPr>
        <w:t xml:space="preserve"> </w:t>
      </w:r>
      <w:r>
        <w:t>única</w:t>
      </w:r>
    </w:p>
    <w:p w:rsidR="007C220E" w:rsidRDefault="00B4058F">
      <w:pPr>
        <w:pStyle w:val="Prrafodelista"/>
        <w:numPr>
          <w:ilvl w:val="1"/>
          <w:numId w:val="46"/>
        </w:numPr>
        <w:tabs>
          <w:tab w:val="left" w:pos="1702"/>
        </w:tabs>
        <w:spacing w:before="12"/>
      </w:pPr>
      <w:r>
        <w:t>Información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calidad</w:t>
      </w:r>
    </w:p>
    <w:p w:rsidR="007C220E" w:rsidRDefault="00B4058F">
      <w:pPr>
        <w:pStyle w:val="Prrafodelista"/>
        <w:numPr>
          <w:ilvl w:val="1"/>
          <w:numId w:val="46"/>
        </w:numPr>
        <w:tabs>
          <w:tab w:val="left" w:pos="1702"/>
        </w:tabs>
        <w:spacing w:before="15"/>
      </w:pPr>
      <w:r>
        <w:t>Información</w:t>
      </w:r>
      <w:r>
        <w:rPr>
          <w:spacing w:val="-5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bien</w:t>
      </w:r>
      <w:r>
        <w:rPr>
          <w:spacing w:val="-3"/>
        </w:rPr>
        <w:t xml:space="preserve"> </w:t>
      </w:r>
      <w:r>
        <w:t>público</w:t>
      </w:r>
    </w:p>
    <w:p w:rsidR="007C220E" w:rsidRDefault="00B4058F">
      <w:pPr>
        <w:pStyle w:val="Prrafodelista"/>
        <w:numPr>
          <w:ilvl w:val="1"/>
          <w:numId w:val="46"/>
        </w:numPr>
        <w:tabs>
          <w:tab w:val="left" w:pos="1702"/>
        </w:tabs>
        <w:spacing w:before="15"/>
      </w:pPr>
      <w:r>
        <w:t>Información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tiempo real</w:t>
      </w:r>
    </w:p>
    <w:p w:rsidR="007C220E" w:rsidRDefault="00B4058F">
      <w:pPr>
        <w:pStyle w:val="Prrafodelista"/>
        <w:numPr>
          <w:ilvl w:val="1"/>
          <w:numId w:val="46"/>
        </w:numPr>
        <w:tabs>
          <w:tab w:val="left" w:pos="1702"/>
        </w:tabs>
        <w:spacing w:before="15"/>
      </w:pPr>
      <w:r>
        <w:t>Información</w:t>
      </w:r>
      <w:r>
        <w:rPr>
          <w:spacing w:val="-6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servicio</w:t>
      </w:r>
    </w:p>
    <w:p w:rsidR="007C220E" w:rsidRDefault="007C220E">
      <w:pPr>
        <w:pStyle w:val="Textoindependiente"/>
        <w:spacing w:before="10"/>
        <w:rPr>
          <w:sz w:val="24"/>
        </w:rPr>
      </w:pPr>
    </w:p>
    <w:p w:rsidR="007C220E" w:rsidRDefault="00B4058F">
      <w:pPr>
        <w:pStyle w:val="Prrafodelista"/>
        <w:numPr>
          <w:ilvl w:val="0"/>
          <w:numId w:val="46"/>
        </w:numPr>
        <w:tabs>
          <w:tab w:val="left" w:pos="981"/>
          <w:tab w:val="left" w:pos="982"/>
        </w:tabs>
        <w:ind w:hanging="361"/>
      </w:pPr>
      <w:r>
        <w:t>Controlar</w:t>
      </w:r>
      <w:r>
        <w:rPr>
          <w:spacing w:val="-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ciclo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vida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información,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desarrolla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procesos:</w:t>
      </w:r>
    </w:p>
    <w:p w:rsidR="007C220E" w:rsidRDefault="007C220E">
      <w:pPr>
        <w:pStyle w:val="Textoindependiente"/>
        <w:spacing w:before="7"/>
        <w:rPr>
          <w:sz w:val="25"/>
        </w:rPr>
      </w:pPr>
    </w:p>
    <w:p w:rsidR="007C220E" w:rsidRDefault="00B4058F">
      <w:pPr>
        <w:pStyle w:val="Prrafodelista"/>
        <w:numPr>
          <w:ilvl w:val="1"/>
          <w:numId w:val="46"/>
        </w:numPr>
        <w:tabs>
          <w:tab w:val="left" w:pos="1702"/>
        </w:tabs>
        <w:spacing w:before="1"/>
      </w:pPr>
      <w:r>
        <w:t>Definición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información</w:t>
      </w:r>
    </w:p>
    <w:p w:rsidR="007C220E" w:rsidRDefault="00B4058F">
      <w:pPr>
        <w:pStyle w:val="Prrafodelista"/>
        <w:numPr>
          <w:ilvl w:val="1"/>
          <w:numId w:val="46"/>
        </w:numPr>
        <w:tabs>
          <w:tab w:val="left" w:pos="1702"/>
        </w:tabs>
        <w:spacing w:before="12"/>
      </w:pPr>
      <w:r>
        <w:t>Recolección</w:t>
      </w:r>
    </w:p>
    <w:p w:rsidR="007C220E" w:rsidRDefault="00B4058F">
      <w:pPr>
        <w:pStyle w:val="Prrafodelista"/>
        <w:numPr>
          <w:ilvl w:val="1"/>
          <w:numId w:val="46"/>
        </w:numPr>
        <w:tabs>
          <w:tab w:val="left" w:pos="1702"/>
        </w:tabs>
        <w:spacing w:before="15"/>
      </w:pPr>
      <w:r>
        <w:t>Validación</w:t>
      </w:r>
    </w:p>
    <w:p w:rsidR="007C220E" w:rsidRDefault="00B4058F">
      <w:pPr>
        <w:pStyle w:val="Prrafodelista"/>
        <w:numPr>
          <w:ilvl w:val="1"/>
          <w:numId w:val="46"/>
        </w:numPr>
        <w:tabs>
          <w:tab w:val="left" w:pos="1702"/>
        </w:tabs>
        <w:spacing w:before="15"/>
      </w:pPr>
      <w:r>
        <w:t>Consolidación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análisis</w:t>
      </w:r>
    </w:p>
    <w:p w:rsidR="007C220E" w:rsidRDefault="00B4058F">
      <w:pPr>
        <w:pStyle w:val="Prrafodelista"/>
        <w:numPr>
          <w:ilvl w:val="1"/>
          <w:numId w:val="46"/>
        </w:numPr>
        <w:tabs>
          <w:tab w:val="left" w:pos="1702"/>
        </w:tabs>
        <w:spacing w:before="15"/>
      </w:pPr>
      <w:r>
        <w:t>Publicación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información</w:t>
      </w:r>
    </w:p>
    <w:p w:rsidR="007C220E" w:rsidRDefault="007C220E">
      <w:pPr>
        <w:pStyle w:val="Textoindependiente"/>
        <w:spacing w:before="9"/>
        <w:rPr>
          <w:sz w:val="24"/>
        </w:rPr>
      </w:pPr>
    </w:p>
    <w:p w:rsidR="007C220E" w:rsidRDefault="00B4058F">
      <w:pPr>
        <w:pStyle w:val="Textoindependiente"/>
        <w:spacing w:line="259" w:lineRule="auto"/>
        <w:ind w:left="262" w:right="774"/>
        <w:jc w:val="both"/>
      </w:pPr>
      <w:r>
        <w:t>A</w:t>
      </w:r>
      <w:r>
        <w:rPr>
          <w:spacing w:val="-1"/>
        </w:rPr>
        <w:t xml:space="preserve"> </w:t>
      </w:r>
      <w:r>
        <w:t>partir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propuestas realizadas</w:t>
      </w:r>
      <w:r>
        <w:rPr>
          <w:spacing w:val="-1"/>
        </w:rPr>
        <w:t xml:space="preserve"> </w:t>
      </w:r>
      <w:r>
        <w:t>por la</w:t>
      </w:r>
      <w:r>
        <w:rPr>
          <w:spacing w:val="-4"/>
        </w:rPr>
        <w:t xml:space="preserve"> </w:t>
      </w:r>
      <w:r>
        <w:t>Gerencia</w:t>
      </w:r>
      <w:r>
        <w:rPr>
          <w:spacing w:val="-4"/>
        </w:rPr>
        <w:t xml:space="preserve"> </w:t>
      </w:r>
      <w:r>
        <w:t>de Tecnología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Gobierno</w:t>
      </w:r>
      <w:r>
        <w:rPr>
          <w:spacing w:val="-2"/>
        </w:rPr>
        <w:t xml:space="preserve"> </w:t>
      </w:r>
      <w:r>
        <w:t>de datos</w:t>
      </w:r>
      <w:r>
        <w:rPr>
          <w:spacing w:val="-4"/>
        </w:rPr>
        <w:t xml:space="preserve"> </w:t>
      </w:r>
      <w:r>
        <w:t>abiertos</w:t>
      </w:r>
      <w:r>
        <w:rPr>
          <w:spacing w:val="-4"/>
        </w:rPr>
        <w:t xml:space="preserve"> </w:t>
      </w:r>
      <w:r>
        <w:t>y</w:t>
      </w:r>
      <w:r>
        <w:rPr>
          <w:spacing w:val="-47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gobierno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datos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UAECD,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debe</w:t>
      </w:r>
      <w:r>
        <w:rPr>
          <w:spacing w:val="-14"/>
        </w:rPr>
        <w:t xml:space="preserve"> </w:t>
      </w:r>
      <w:r>
        <w:t>articular</w:t>
      </w:r>
      <w:r>
        <w:rPr>
          <w:spacing w:val="-15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formalizar</w:t>
      </w:r>
      <w:r>
        <w:rPr>
          <w:spacing w:val="-11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procesos</w:t>
      </w:r>
      <w:r>
        <w:rPr>
          <w:spacing w:val="-1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nueva</w:t>
      </w:r>
      <w:r>
        <w:rPr>
          <w:spacing w:val="-14"/>
        </w:rPr>
        <w:t xml:space="preserve"> </w:t>
      </w:r>
      <w:r>
        <w:t>cadena</w:t>
      </w:r>
      <w:r>
        <w:rPr>
          <w:spacing w:val="-47"/>
        </w:rPr>
        <w:t xml:space="preserve"> </w:t>
      </w:r>
      <w:r>
        <w:t>de valor y los responsables de la gestión de información de Catastro, con la participación de un</w:t>
      </w:r>
      <w:r>
        <w:rPr>
          <w:spacing w:val="1"/>
        </w:rPr>
        <w:t xml:space="preserve"> </w:t>
      </w:r>
      <w:r>
        <w:t>arquitecto de información.</w:t>
      </w:r>
    </w:p>
    <w:p w:rsidR="007C220E" w:rsidRDefault="00B4058F">
      <w:pPr>
        <w:pStyle w:val="Ttulo3"/>
        <w:numPr>
          <w:ilvl w:val="2"/>
          <w:numId w:val="47"/>
        </w:numPr>
        <w:tabs>
          <w:tab w:val="left" w:pos="981"/>
          <w:tab w:val="left" w:pos="982"/>
        </w:tabs>
        <w:spacing w:before="161"/>
      </w:pPr>
      <w:bookmarkStart w:id="54" w:name="_TOC_250029"/>
      <w:r>
        <w:rPr>
          <w:color w:val="1F3762"/>
        </w:rPr>
        <w:t>Arquitectura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de</w:t>
      </w:r>
      <w:r>
        <w:rPr>
          <w:color w:val="1F3762"/>
          <w:spacing w:val="-2"/>
        </w:rPr>
        <w:t xml:space="preserve"> </w:t>
      </w:r>
      <w:bookmarkEnd w:id="54"/>
      <w:r>
        <w:rPr>
          <w:color w:val="1F3762"/>
        </w:rPr>
        <w:t>Información</w:t>
      </w:r>
    </w:p>
    <w:p w:rsidR="007C220E" w:rsidRDefault="007C220E">
      <w:pPr>
        <w:pStyle w:val="Textoindependiente"/>
        <w:spacing w:before="6"/>
        <w:rPr>
          <w:rFonts w:ascii="Calibri Light"/>
          <w:sz w:val="25"/>
        </w:rPr>
      </w:pPr>
    </w:p>
    <w:p w:rsidR="007C220E" w:rsidRDefault="00B4058F">
      <w:pPr>
        <w:pStyle w:val="Textoindependiente"/>
        <w:spacing w:line="259" w:lineRule="auto"/>
        <w:ind w:left="262" w:right="774"/>
        <w:jc w:val="both"/>
      </w:pPr>
      <w:r>
        <w:t>La</w:t>
      </w:r>
      <w:r>
        <w:rPr>
          <w:spacing w:val="-7"/>
        </w:rPr>
        <w:t xml:space="preserve"> </w:t>
      </w:r>
      <w:r>
        <w:t>Información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dispone</w:t>
      </w:r>
      <w:r>
        <w:rPr>
          <w:spacing w:val="-7"/>
        </w:rPr>
        <w:t xml:space="preserve"> </w:t>
      </w:r>
      <w:r>
        <w:t>Catastro</w:t>
      </w:r>
      <w:r>
        <w:rPr>
          <w:spacing w:val="-8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diferentes</w:t>
      </w:r>
      <w:r>
        <w:rPr>
          <w:spacing w:val="-7"/>
        </w:rPr>
        <w:t xml:space="preserve"> </w:t>
      </w:r>
      <w:r>
        <w:t>públicos</w:t>
      </w:r>
      <w:r>
        <w:rPr>
          <w:spacing w:val="-6"/>
        </w:rPr>
        <w:t xml:space="preserve"> </w:t>
      </w:r>
      <w:r>
        <w:t>debe</w:t>
      </w:r>
      <w:r>
        <w:rPr>
          <w:spacing w:val="-8"/>
        </w:rPr>
        <w:t xml:space="preserve"> </w:t>
      </w:r>
      <w:r>
        <w:t>orientarse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generación</w:t>
      </w:r>
      <w:r>
        <w:rPr>
          <w:spacing w:val="-4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valor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ser</w:t>
      </w:r>
      <w:r>
        <w:rPr>
          <w:spacing w:val="-8"/>
        </w:rPr>
        <w:t xml:space="preserve"> </w:t>
      </w:r>
      <w:r>
        <w:t>empaquetada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servicios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información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sean</w:t>
      </w:r>
      <w:r>
        <w:rPr>
          <w:spacing w:val="-8"/>
        </w:rPr>
        <w:t xml:space="preserve"> </w:t>
      </w:r>
      <w:r>
        <w:t>conceptualizados</w:t>
      </w:r>
      <w:r>
        <w:rPr>
          <w:spacing w:val="-9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diseñados</w:t>
      </w:r>
      <w:r>
        <w:rPr>
          <w:spacing w:val="-9"/>
        </w:rPr>
        <w:t xml:space="preserve"> </w:t>
      </w:r>
      <w:r>
        <w:t>con</w:t>
      </w:r>
      <w:r>
        <w:rPr>
          <w:spacing w:val="-47"/>
        </w:rPr>
        <w:t xml:space="preserve"> </w:t>
      </w:r>
      <w:r>
        <w:t>un enfoque de: producción, inf</w:t>
      </w:r>
      <w:r>
        <w:t>ormación y calidad que esté disponible según las necesidades de los</w:t>
      </w:r>
      <w:r>
        <w:rPr>
          <w:spacing w:val="-47"/>
        </w:rPr>
        <w:t xml:space="preserve"> </w:t>
      </w:r>
      <w:r>
        <w:t>grupos de interés, de manera que estos puedan consumir la información para apoyar la toma de</w:t>
      </w:r>
      <w:r>
        <w:rPr>
          <w:spacing w:val="1"/>
        </w:rPr>
        <w:t xml:space="preserve"> </w:t>
      </w:r>
      <w:r>
        <w:t>decisiones</w:t>
      </w:r>
      <w:r>
        <w:rPr>
          <w:spacing w:val="-7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incorporarla</w:t>
      </w:r>
      <w:r>
        <w:rPr>
          <w:spacing w:val="-6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insumo</w:t>
      </w:r>
      <w:r>
        <w:rPr>
          <w:spacing w:val="-2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desarrollo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actividades</w:t>
      </w:r>
      <w:r>
        <w:rPr>
          <w:spacing w:val="-2"/>
        </w:rPr>
        <w:t xml:space="preserve"> </w:t>
      </w:r>
      <w:r>
        <w:t>propias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quehacer</w:t>
      </w:r>
      <w:r>
        <w:rPr>
          <w:spacing w:val="-47"/>
        </w:rPr>
        <w:t xml:space="preserve"> </w:t>
      </w:r>
      <w:r>
        <w:t>diario.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3"/>
        <w:rPr>
          <w:sz w:val="19"/>
        </w:rPr>
      </w:pPr>
    </w:p>
    <w:p w:rsidR="007C220E" w:rsidRDefault="00B4058F">
      <w:pPr>
        <w:pStyle w:val="Textoindependiente"/>
        <w:ind w:left="26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753518" cy="2495550"/>
            <wp:effectExtent l="0" t="0" r="0" b="0"/>
            <wp:docPr id="119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9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518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20E" w:rsidRDefault="007C220E">
      <w:pPr>
        <w:pStyle w:val="Textoindependiente"/>
        <w:spacing w:before="6"/>
        <w:rPr>
          <w:sz w:val="10"/>
        </w:rPr>
      </w:pPr>
    </w:p>
    <w:p w:rsidR="007C220E" w:rsidRDefault="00B4058F">
      <w:pPr>
        <w:spacing w:before="64"/>
        <w:ind w:left="2780"/>
        <w:rPr>
          <w:i/>
          <w:sz w:val="18"/>
        </w:rPr>
      </w:pPr>
      <w:r>
        <w:rPr>
          <w:i/>
          <w:color w:val="44536A"/>
          <w:sz w:val="18"/>
        </w:rPr>
        <w:t>Ilustración 27.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Gobierno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datos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Gestión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datos</w:t>
      </w:r>
    </w:p>
    <w:p w:rsidR="007C220E" w:rsidRDefault="007C220E">
      <w:pPr>
        <w:pStyle w:val="Textoindependiente"/>
        <w:rPr>
          <w:i/>
          <w:sz w:val="18"/>
        </w:rPr>
      </w:pPr>
    </w:p>
    <w:p w:rsidR="007C220E" w:rsidRDefault="007C220E">
      <w:pPr>
        <w:pStyle w:val="Textoindependiente"/>
        <w:spacing w:before="10"/>
        <w:rPr>
          <w:i/>
          <w:sz w:val="21"/>
        </w:rPr>
      </w:pPr>
    </w:p>
    <w:p w:rsidR="007C220E" w:rsidRDefault="00B4058F">
      <w:pPr>
        <w:pStyle w:val="Textoindependiente"/>
        <w:ind w:left="262"/>
        <w:jc w:val="both"/>
      </w:pPr>
      <w:r>
        <w:t>Para</w:t>
      </w:r>
      <w:r>
        <w:rPr>
          <w:spacing w:val="-2"/>
        </w:rPr>
        <w:t xml:space="preserve"> </w:t>
      </w:r>
      <w:r>
        <w:t>garantizar</w:t>
      </w:r>
      <w:r>
        <w:rPr>
          <w:spacing w:val="-1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beneficios</w:t>
      </w:r>
      <w:r>
        <w:rPr>
          <w:spacing w:val="-3"/>
        </w:rPr>
        <w:t xml:space="preserve"> </w:t>
      </w:r>
      <w:r>
        <w:t>mencionados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gobierno y</w:t>
      </w:r>
      <w:r>
        <w:rPr>
          <w:spacing w:val="-3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datos, es</w:t>
      </w:r>
      <w:r>
        <w:rPr>
          <w:spacing w:val="-3"/>
        </w:rPr>
        <w:t xml:space="preserve"> </w:t>
      </w:r>
      <w:r>
        <w:t>necesario:</w:t>
      </w:r>
    </w:p>
    <w:p w:rsidR="007C220E" w:rsidRDefault="007C220E">
      <w:pPr>
        <w:pStyle w:val="Textoindependiente"/>
        <w:spacing w:before="7"/>
        <w:rPr>
          <w:sz w:val="25"/>
        </w:rPr>
      </w:pPr>
    </w:p>
    <w:p w:rsidR="007C220E" w:rsidRDefault="00B4058F">
      <w:pPr>
        <w:pStyle w:val="Prrafodelista"/>
        <w:numPr>
          <w:ilvl w:val="0"/>
          <w:numId w:val="45"/>
        </w:numPr>
        <w:tabs>
          <w:tab w:val="left" w:pos="982"/>
        </w:tabs>
        <w:spacing w:line="259" w:lineRule="auto"/>
        <w:ind w:left="981" w:right="776"/>
        <w:jc w:val="both"/>
      </w:pPr>
      <w:r>
        <w:t>Disponer de una arquitectura de información que incluya un plan y todos los procesos del</w:t>
      </w:r>
      <w:r>
        <w:rPr>
          <w:spacing w:val="1"/>
        </w:rPr>
        <w:t xml:space="preserve"> </w:t>
      </w:r>
      <w:r>
        <w:t>ciclo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vida</w:t>
      </w:r>
      <w:r>
        <w:rPr>
          <w:spacing w:val="-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 información</w:t>
      </w:r>
    </w:p>
    <w:p w:rsidR="007C220E" w:rsidRDefault="00B4058F">
      <w:pPr>
        <w:pStyle w:val="Prrafodelista"/>
        <w:numPr>
          <w:ilvl w:val="0"/>
          <w:numId w:val="45"/>
        </w:numPr>
        <w:tabs>
          <w:tab w:val="left" w:pos="982"/>
        </w:tabs>
        <w:spacing w:line="259" w:lineRule="auto"/>
        <w:ind w:left="981" w:right="776"/>
        <w:jc w:val="both"/>
      </w:pPr>
      <w:r>
        <w:t>Contar con profesionales</w:t>
      </w:r>
      <w:r>
        <w:rPr>
          <w:spacing w:val="1"/>
        </w:rPr>
        <w:t xml:space="preserve"> </w:t>
      </w:r>
      <w:r>
        <w:t>especializados en arquitectura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para definir y</w:t>
      </w:r>
      <w:r>
        <w:rPr>
          <w:spacing w:val="1"/>
        </w:rPr>
        <w:t xml:space="preserve"> </w:t>
      </w:r>
      <w:r>
        <w:t>mantener las arquitecturas que representan el alm</w:t>
      </w:r>
      <w:r>
        <w:t>acenamiento de la información y los</w:t>
      </w:r>
      <w:r>
        <w:rPr>
          <w:spacing w:val="1"/>
        </w:rPr>
        <w:t xml:space="preserve"> </w:t>
      </w:r>
      <w:r>
        <w:t>datos de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entidad.</w:t>
      </w:r>
    </w:p>
    <w:p w:rsidR="007C220E" w:rsidRDefault="00B4058F">
      <w:pPr>
        <w:pStyle w:val="Prrafodelista"/>
        <w:numPr>
          <w:ilvl w:val="0"/>
          <w:numId w:val="45"/>
        </w:numPr>
        <w:tabs>
          <w:tab w:val="left" w:pos="982"/>
        </w:tabs>
        <w:spacing w:before="1" w:line="256" w:lineRule="auto"/>
        <w:ind w:left="981" w:right="773"/>
        <w:jc w:val="both"/>
      </w:pPr>
      <w:r>
        <w:t>Conformar un equipo de trabajo para liderar la gestión y el gobierno de datos de toda la</w:t>
      </w:r>
      <w:r>
        <w:rPr>
          <w:spacing w:val="1"/>
        </w:rPr>
        <w:t xml:space="preserve"> </w:t>
      </w:r>
      <w:r>
        <w:t>entidad.</w:t>
      </w:r>
    </w:p>
    <w:p w:rsidR="007C220E" w:rsidRDefault="00B4058F">
      <w:pPr>
        <w:pStyle w:val="Prrafodelista"/>
        <w:numPr>
          <w:ilvl w:val="0"/>
          <w:numId w:val="45"/>
        </w:numPr>
        <w:tabs>
          <w:tab w:val="left" w:pos="982"/>
        </w:tabs>
        <w:spacing w:before="3" w:line="259" w:lineRule="auto"/>
        <w:ind w:left="981" w:right="776"/>
        <w:jc w:val="both"/>
      </w:pPr>
      <w:r>
        <w:rPr>
          <w:spacing w:val="-1"/>
        </w:rPr>
        <w:t>Tener</w:t>
      </w:r>
      <w:r>
        <w:rPr>
          <w:spacing w:val="-10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cuenta</w:t>
      </w:r>
      <w:r>
        <w:rPr>
          <w:spacing w:val="-10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propuestas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modelos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Gobierno</w:t>
      </w:r>
      <w:r>
        <w:rPr>
          <w:spacing w:val="-10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datos</w:t>
      </w:r>
      <w:r>
        <w:rPr>
          <w:spacing w:val="-10"/>
        </w:rPr>
        <w:t xml:space="preserve"> </w:t>
      </w:r>
      <w:r>
        <w:t>abiertos</w:t>
      </w:r>
      <w:r>
        <w:rPr>
          <w:spacing w:val="-1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gobierno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datos de la</w:t>
      </w:r>
      <w:r>
        <w:rPr>
          <w:spacing w:val="-3"/>
        </w:rPr>
        <w:t xml:space="preserve"> </w:t>
      </w:r>
      <w:r>
        <w:t>UAECD.</w:t>
      </w:r>
    </w:p>
    <w:p w:rsidR="007C220E" w:rsidRDefault="007C220E">
      <w:pPr>
        <w:pStyle w:val="Textoindependiente"/>
      </w:pPr>
    </w:p>
    <w:p w:rsidR="007C220E" w:rsidRDefault="00B4058F">
      <w:pPr>
        <w:pStyle w:val="Ttulo3"/>
        <w:numPr>
          <w:ilvl w:val="2"/>
          <w:numId w:val="47"/>
        </w:numPr>
        <w:tabs>
          <w:tab w:val="left" w:pos="981"/>
          <w:tab w:val="left" w:pos="982"/>
        </w:tabs>
        <w:spacing w:before="182"/>
      </w:pPr>
      <w:bookmarkStart w:id="55" w:name="_TOC_250028"/>
      <w:r>
        <w:rPr>
          <w:color w:val="1F3762"/>
        </w:rPr>
        <w:t>Catálogo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de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componentes</w:t>
      </w:r>
      <w:r>
        <w:rPr>
          <w:color w:val="1F3762"/>
          <w:spacing w:val="-1"/>
        </w:rPr>
        <w:t xml:space="preserve"> </w:t>
      </w:r>
      <w:r>
        <w:rPr>
          <w:color w:val="1F3762"/>
        </w:rPr>
        <w:t>de</w:t>
      </w:r>
      <w:r>
        <w:rPr>
          <w:color w:val="1F3762"/>
          <w:spacing w:val="-2"/>
        </w:rPr>
        <w:t xml:space="preserve"> </w:t>
      </w:r>
      <w:bookmarkEnd w:id="55"/>
      <w:r>
        <w:rPr>
          <w:color w:val="1F3762"/>
        </w:rPr>
        <w:t>información</w:t>
      </w:r>
    </w:p>
    <w:p w:rsidR="007C220E" w:rsidRDefault="007C220E">
      <w:pPr>
        <w:pStyle w:val="Textoindependiente"/>
        <w:spacing w:before="6"/>
        <w:rPr>
          <w:rFonts w:ascii="Calibri Light"/>
          <w:sz w:val="25"/>
        </w:rPr>
      </w:pPr>
    </w:p>
    <w:p w:rsidR="007C220E" w:rsidRDefault="00B4058F">
      <w:pPr>
        <w:pStyle w:val="Textoindependiente"/>
        <w:spacing w:line="259" w:lineRule="auto"/>
        <w:ind w:left="262" w:right="775"/>
        <w:jc w:val="both"/>
      </w:pPr>
      <w:r>
        <w:t>Actualmente</w:t>
      </w:r>
      <w:r>
        <w:rPr>
          <w:spacing w:val="1"/>
        </w:rPr>
        <w:t xml:space="preserve"> </w:t>
      </w:r>
      <w:r>
        <w:t>Catastro</w:t>
      </w:r>
      <w:r>
        <w:rPr>
          <w:spacing w:val="1"/>
        </w:rPr>
        <w:t xml:space="preserve"> </w:t>
      </w:r>
      <w:r>
        <w:t>dispone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catálogo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componentes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actualizado</w:t>
      </w:r>
      <w:r>
        <w:rPr>
          <w:spacing w:val="1"/>
        </w:rPr>
        <w:t xml:space="preserve"> </w:t>
      </w:r>
      <w:r>
        <w:t>y</w:t>
      </w:r>
      <w:r>
        <w:rPr>
          <w:spacing w:val="-47"/>
        </w:rPr>
        <w:t xml:space="preserve"> </w:t>
      </w:r>
      <w:r>
        <w:t>completo,</w:t>
      </w:r>
      <w:r>
        <w:rPr>
          <w:spacing w:val="-10"/>
        </w:rPr>
        <w:t xml:space="preserve"> </w:t>
      </w:r>
      <w:r>
        <w:t>sin</w:t>
      </w:r>
      <w:r>
        <w:rPr>
          <w:spacing w:val="-8"/>
        </w:rPr>
        <w:t xml:space="preserve"> </w:t>
      </w:r>
      <w:r>
        <w:t>embargo,</w:t>
      </w:r>
      <w:r>
        <w:rPr>
          <w:spacing w:val="-6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entrada</w:t>
      </w:r>
      <w:r>
        <w:rPr>
          <w:spacing w:val="-7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operación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Catastro</w:t>
      </w:r>
      <w:r>
        <w:rPr>
          <w:spacing w:val="-8"/>
        </w:rPr>
        <w:t xml:space="preserve"> </w:t>
      </w:r>
      <w:r>
        <w:t>Multipropósito</w:t>
      </w:r>
      <w:r>
        <w:rPr>
          <w:spacing w:val="-9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incluye</w:t>
      </w:r>
      <w:r>
        <w:rPr>
          <w:spacing w:val="-8"/>
        </w:rPr>
        <w:t xml:space="preserve"> </w:t>
      </w:r>
      <w:r>
        <w:t>nuevos</w:t>
      </w:r>
      <w:r>
        <w:rPr>
          <w:spacing w:val="-47"/>
        </w:rPr>
        <w:t xml:space="preserve"> </w:t>
      </w:r>
      <w:r>
        <w:t>procesos, procedimientos, servicios de intercambio de información, sistemas de información y</w:t>
      </w:r>
      <w:r>
        <w:rPr>
          <w:spacing w:val="1"/>
        </w:rPr>
        <w:t xml:space="preserve"> </w:t>
      </w:r>
      <w:r>
        <w:t>bases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datos, se</w:t>
      </w:r>
      <w:r>
        <w:rPr>
          <w:spacing w:val="-2"/>
        </w:rPr>
        <w:t xml:space="preserve"> </w:t>
      </w:r>
      <w:r>
        <w:t>requiere</w:t>
      </w:r>
      <w:r>
        <w:rPr>
          <w:spacing w:val="-1"/>
        </w:rPr>
        <w:t xml:space="preserve"> </w:t>
      </w:r>
      <w:r>
        <w:t>su actualización</w:t>
      </w:r>
      <w:r>
        <w:rPr>
          <w:spacing w:val="-1"/>
        </w:rPr>
        <w:t xml:space="preserve"> </w:t>
      </w:r>
      <w:r>
        <w:t>de forma</w:t>
      </w:r>
      <w:r>
        <w:rPr>
          <w:spacing w:val="-2"/>
        </w:rPr>
        <w:t xml:space="preserve"> </w:t>
      </w:r>
      <w:r>
        <w:t>periódica.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extoindependiente"/>
        <w:spacing w:before="1" w:line="259" w:lineRule="auto"/>
        <w:ind w:left="262" w:right="773"/>
        <w:jc w:val="both"/>
      </w:pPr>
      <w:r>
        <w:t>Siendo el inventario de los activos de información uno de los componentes de info</w:t>
      </w:r>
      <w:r>
        <w:t>rmación claves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Catastro,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disponer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herramienta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solución</w:t>
      </w:r>
      <w:r>
        <w:rPr>
          <w:spacing w:val="1"/>
        </w:rPr>
        <w:t xml:space="preserve"> </w:t>
      </w:r>
      <w:r>
        <w:t>tecnológica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facilite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actualización</w:t>
      </w:r>
      <w:r>
        <w:rPr>
          <w:spacing w:val="-3"/>
        </w:rPr>
        <w:t xml:space="preserve"> </w:t>
      </w:r>
      <w:r>
        <w:t>y gestión.</w:t>
      </w:r>
    </w:p>
    <w:p w:rsidR="007C220E" w:rsidRDefault="007C220E">
      <w:pPr>
        <w:pStyle w:val="Textoindependiente"/>
      </w:pPr>
    </w:p>
    <w:p w:rsidR="007C220E" w:rsidRDefault="00B4058F">
      <w:pPr>
        <w:pStyle w:val="Textoindependiente"/>
        <w:spacing w:before="181" w:line="259" w:lineRule="auto"/>
        <w:ind w:left="262" w:right="775"/>
        <w:jc w:val="both"/>
      </w:pP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fecha,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tiene</w:t>
      </w:r>
      <w:r>
        <w:rPr>
          <w:spacing w:val="-8"/>
        </w:rPr>
        <w:t xml:space="preserve"> </w:t>
      </w:r>
      <w:r>
        <w:t>actualizado</w:t>
      </w:r>
      <w:r>
        <w:rPr>
          <w:spacing w:val="-4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diferentes</w:t>
      </w:r>
      <w:r>
        <w:rPr>
          <w:spacing w:val="-7"/>
        </w:rPr>
        <w:t xml:space="preserve"> </w:t>
      </w:r>
      <w:r>
        <w:t>componentes</w:t>
      </w:r>
      <w:r>
        <w:rPr>
          <w:spacing w:val="-7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catálogo,</w:t>
      </w:r>
      <w:r>
        <w:rPr>
          <w:spacing w:val="-8"/>
        </w:rPr>
        <w:t xml:space="preserve"> </w:t>
      </w:r>
      <w:r>
        <w:t>pero</w:t>
      </w:r>
      <w:r>
        <w:rPr>
          <w:spacing w:val="-4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ha</w:t>
      </w:r>
      <w:r>
        <w:rPr>
          <w:spacing w:val="-6"/>
        </w:rPr>
        <w:t xml:space="preserve"> </w:t>
      </w:r>
      <w:r>
        <w:t>definido</w:t>
      </w:r>
      <w:r>
        <w:rPr>
          <w:spacing w:val="-4"/>
        </w:rPr>
        <w:t xml:space="preserve"> </w:t>
      </w:r>
      <w:r>
        <w:t>una</w:t>
      </w:r>
      <w:r>
        <w:rPr>
          <w:spacing w:val="-48"/>
        </w:rPr>
        <w:t xml:space="preserve"> </w:t>
      </w:r>
      <w:r>
        <w:t>herramienta tecnológica que brinde un repositorio centralizado y agilice la actualización y gestión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toda</w:t>
      </w:r>
      <w:r>
        <w:rPr>
          <w:spacing w:val="-3"/>
        </w:rPr>
        <w:t xml:space="preserve"> </w:t>
      </w:r>
      <w:r>
        <w:t>la información</w:t>
      </w:r>
      <w:r>
        <w:rPr>
          <w:spacing w:val="-3"/>
        </w:rPr>
        <w:t xml:space="preserve"> </w:t>
      </w:r>
      <w:r>
        <w:t>contenida en</w:t>
      </w:r>
      <w:r>
        <w:rPr>
          <w:spacing w:val="-3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catálogo.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1"/>
        <w:rPr>
          <w:sz w:val="28"/>
        </w:rPr>
      </w:pPr>
    </w:p>
    <w:p w:rsidR="007C220E" w:rsidRDefault="00B4058F">
      <w:pPr>
        <w:pStyle w:val="Ttulo3"/>
        <w:numPr>
          <w:ilvl w:val="2"/>
          <w:numId w:val="47"/>
        </w:numPr>
        <w:tabs>
          <w:tab w:val="left" w:pos="981"/>
          <w:tab w:val="left" w:pos="982"/>
        </w:tabs>
      </w:pPr>
      <w:bookmarkStart w:id="56" w:name="_TOC_250027"/>
      <w:r>
        <w:rPr>
          <w:color w:val="1F3762"/>
        </w:rPr>
        <w:t>Gobierno</w:t>
      </w:r>
      <w:r>
        <w:rPr>
          <w:color w:val="1F3762"/>
          <w:spacing w:val="-3"/>
        </w:rPr>
        <w:t xml:space="preserve"> </w:t>
      </w:r>
      <w:r>
        <w:rPr>
          <w:color w:val="1F3762"/>
        </w:rPr>
        <w:t>de</w:t>
      </w:r>
      <w:r>
        <w:rPr>
          <w:color w:val="1F3762"/>
          <w:spacing w:val="-3"/>
        </w:rPr>
        <w:t xml:space="preserve"> </w:t>
      </w:r>
      <w:r>
        <w:rPr>
          <w:color w:val="1F3762"/>
        </w:rPr>
        <w:t>datos</w:t>
      </w:r>
      <w:r>
        <w:rPr>
          <w:color w:val="1F3762"/>
          <w:spacing w:val="-1"/>
        </w:rPr>
        <w:t xml:space="preserve"> </w:t>
      </w:r>
      <w:bookmarkEnd w:id="56"/>
      <w:r>
        <w:rPr>
          <w:color w:val="1F3762"/>
        </w:rPr>
        <w:t>abiertos</w:t>
      </w:r>
    </w:p>
    <w:p w:rsidR="007C220E" w:rsidRDefault="007C220E">
      <w:pPr>
        <w:pStyle w:val="Textoindependiente"/>
        <w:rPr>
          <w:rFonts w:ascii="Calibri Light"/>
          <w:sz w:val="24"/>
        </w:rPr>
      </w:pPr>
    </w:p>
    <w:p w:rsidR="007C220E" w:rsidRDefault="007C220E">
      <w:pPr>
        <w:pStyle w:val="Textoindependiente"/>
        <w:rPr>
          <w:rFonts w:ascii="Calibri Light"/>
          <w:sz w:val="24"/>
        </w:rPr>
      </w:pPr>
    </w:p>
    <w:p w:rsidR="007C220E" w:rsidRDefault="00B4058F">
      <w:pPr>
        <w:pStyle w:val="Textoindependiente"/>
        <w:spacing w:before="155" w:line="259" w:lineRule="auto"/>
        <w:ind w:left="262" w:right="773"/>
        <w:jc w:val="both"/>
      </w:pPr>
      <w:r>
        <w:t>A</w:t>
      </w:r>
      <w:r>
        <w:rPr>
          <w:spacing w:val="-6"/>
        </w:rPr>
        <w:t xml:space="preserve"> </w:t>
      </w:r>
      <w:r>
        <w:t>partir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propuesta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modelo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gobierno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datos</w:t>
      </w:r>
      <w:r>
        <w:rPr>
          <w:spacing w:val="-6"/>
        </w:rPr>
        <w:t xml:space="preserve"> </w:t>
      </w:r>
      <w:r>
        <w:t>abiertos</w:t>
      </w:r>
      <w:r>
        <w:rPr>
          <w:spacing w:val="-5"/>
        </w:rPr>
        <w:t xml:space="preserve"> </w:t>
      </w:r>
      <w:r>
        <w:t>desarrollada</w:t>
      </w:r>
      <w:r>
        <w:rPr>
          <w:spacing w:val="-5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2021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tiene</w:t>
      </w:r>
      <w:r>
        <w:rPr>
          <w:spacing w:val="-47"/>
        </w:rPr>
        <w:t xml:space="preserve"> </w:t>
      </w:r>
      <w:r>
        <w:t>en cuenta los lineamientos ser implementados por las entidades públicas para el desarrollo de la</w:t>
      </w:r>
      <w:r>
        <w:rPr>
          <w:spacing w:val="1"/>
        </w:rPr>
        <w:t xml:space="preserve"> </w:t>
      </w:r>
      <w:r>
        <w:t>Política de Gobierno Digital y en consecuencia la apertura y aprovechamiento de datos abiertos, se</w:t>
      </w:r>
      <w:r>
        <w:rPr>
          <w:spacing w:val="-47"/>
        </w:rPr>
        <w:t xml:space="preserve"> </w:t>
      </w:r>
      <w:r>
        <w:t>debe</w:t>
      </w:r>
      <w:r>
        <w:rPr>
          <w:spacing w:val="-1"/>
        </w:rPr>
        <w:t xml:space="preserve"> </w:t>
      </w:r>
      <w:r>
        <w:t>acordar e</w:t>
      </w:r>
      <w:r>
        <w:rPr>
          <w:spacing w:val="-2"/>
        </w:rPr>
        <w:t xml:space="preserve"> </w:t>
      </w:r>
      <w:r>
        <w:t>implementar</w:t>
      </w:r>
      <w:r>
        <w:t xml:space="preserve"> en conjunto</w:t>
      </w:r>
      <w:r>
        <w:rPr>
          <w:spacing w:val="-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IDECA.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</w:pP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11"/>
        <w:rPr>
          <w:sz w:val="20"/>
        </w:rPr>
      </w:pPr>
    </w:p>
    <w:p w:rsidR="007C220E" w:rsidRDefault="00B4058F">
      <w:pPr>
        <w:pStyle w:val="Ttulo2"/>
        <w:numPr>
          <w:ilvl w:val="1"/>
          <w:numId w:val="126"/>
        </w:numPr>
        <w:tabs>
          <w:tab w:val="left" w:pos="837"/>
          <w:tab w:val="left" w:pos="838"/>
        </w:tabs>
      </w:pPr>
      <w:bookmarkStart w:id="57" w:name="_TOC_250026"/>
      <w:r>
        <w:t>SISTEMAS</w:t>
      </w:r>
      <w:r>
        <w:rPr>
          <w:spacing w:val="-4"/>
        </w:rPr>
        <w:t xml:space="preserve"> </w:t>
      </w:r>
      <w:bookmarkEnd w:id="57"/>
      <w:r>
        <w:t>DE INFORMACIÓN</w:t>
      </w:r>
    </w:p>
    <w:p w:rsidR="007C220E" w:rsidRDefault="007C220E">
      <w:pPr>
        <w:pStyle w:val="Textoindependiente"/>
        <w:spacing w:before="8"/>
        <w:rPr>
          <w:rFonts w:ascii="Calibri Light"/>
          <w:sz w:val="38"/>
        </w:rPr>
      </w:pPr>
    </w:p>
    <w:p w:rsidR="007C220E" w:rsidRDefault="00B4058F">
      <w:pPr>
        <w:pStyle w:val="Ttulo3"/>
        <w:numPr>
          <w:ilvl w:val="2"/>
          <w:numId w:val="44"/>
        </w:numPr>
        <w:tabs>
          <w:tab w:val="left" w:pos="981"/>
          <w:tab w:val="left" w:pos="982"/>
        </w:tabs>
      </w:pPr>
      <w:bookmarkStart w:id="58" w:name="_TOC_250025"/>
      <w:r>
        <w:rPr>
          <w:color w:val="1F3762"/>
        </w:rPr>
        <w:t>Catálogo</w:t>
      </w:r>
      <w:r>
        <w:rPr>
          <w:color w:val="1F3762"/>
          <w:spacing w:val="-1"/>
        </w:rPr>
        <w:t xml:space="preserve"> </w:t>
      </w:r>
      <w:r>
        <w:rPr>
          <w:color w:val="1F3762"/>
        </w:rPr>
        <w:t>de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Sistemas de</w:t>
      </w:r>
      <w:r>
        <w:rPr>
          <w:color w:val="1F3762"/>
          <w:spacing w:val="-4"/>
        </w:rPr>
        <w:t xml:space="preserve"> </w:t>
      </w:r>
      <w:bookmarkEnd w:id="58"/>
      <w:r>
        <w:rPr>
          <w:color w:val="1F3762"/>
        </w:rPr>
        <w:t>Información</w:t>
      </w:r>
    </w:p>
    <w:p w:rsidR="007C220E" w:rsidRDefault="007C220E">
      <w:pPr>
        <w:pStyle w:val="Textoindependiente"/>
        <w:rPr>
          <w:rFonts w:ascii="Calibri Light"/>
          <w:sz w:val="24"/>
        </w:rPr>
      </w:pPr>
    </w:p>
    <w:p w:rsidR="007C220E" w:rsidRDefault="00B4058F">
      <w:pPr>
        <w:pStyle w:val="Textoindependiente"/>
        <w:spacing w:before="180" w:line="259" w:lineRule="auto"/>
        <w:ind w:left="262" w:right="780"/>
        <w:jc w:val="both"/>
      </w:pPr>
      <w:r>
        <w:t>A partir del catálogo de sistemas de información y servicios web actualizado y el diagnóstico</w:t>
      </w:r>
      <w:r>
        <w:rPr>
          <w:spacing w:val="1"/>
        </w:rPr>
        <w:t xml:space="preserve"> </w:t>
      </w:r>
      <w:r>
        <w:t>realizado en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2021,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deben realizar las</w:t>
      </w:r>
      <w:r>
        <w:rPr>
          <w:spacing w:val="-2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acciones:</w:t>
      </w:r>
    </w:p>
    <w:p w:rsidR="007C220E" w:rsidRDefault="00B4058F">
      <w:pPr>
        <w:pStyle w:val="Prrafodelista"/>
        <w:numPr>
          <w:ilvl w:val="0"/>
          <w:numId w:val="43"/>
        </w:numPr>
        <w:tabs>
          <w:tab w:val="left" w:pos="981"/>
          <w:tab w:val="left" w:pos="982"/>
        </w:tabs>
        <w:spacing w:before="162" w:line="256" w:lineRule="auto"/>
        <w:ind w:left="981" w:right="1352"/>
      </w:pPr>
      <w:r>
        <w:t>Dispone</w:t>
      </w:r>
      <w:r>
        <w:t>r de un mecanismo para garantizar y facilitar la actualización del catálogo de</w:t>
      </w:r>
      <w:r>
        <w:rPr>
          <w:spacing w:val="-47"/>
        </w:rPr>
        <w:t xml:space="preserve"> </w:t>
      </w:r>
      <w:r>
        <w:t>sistemas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información</w:t>
      </w:r>
    </w:p>
    <w:p w:rsidR="007C220E" w:rsidRDefault="00B4058F">
      <w:pPr>
        <w:pStyle w:val="Prrafodelista"/>
        <w:numPr>
          <w:ilvl w:val="0"/>
          <w:numId w:val="43"/>
        </w:numPr>
        <w:tabs>
          <w:tab w:val="left" w:pos="981"/>
          <w:tab w:val="left" w:pos="982"/>
        </w:tabs>
        <w:spacing w:before="4" w:line="259" w:lineRule="auto"/>
        <w:ind w:left="981" w:right="1430"/>
      </w:pPr>
      <w:r>
        <w:t>Dar solución a los resultados y recomendaciones del diagnóstico realizado sobre los</w:t>
      </w:r>
      <w:r>
        <w:rPr>
          <w:spacing w:val="-47"/>
        </w:rPr>
        <w:t xml:space="preserve"> </w:t>
      </w:r>
      <w:r>
        <w:t>sistemas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y los servicios</w:t>
      </w:r>
      <w:r>
        <w:rPr>
          <w:spacing w:val="-2"/>
        </w:rPr>
        <w:t xml:space="preserve"> </w:t>
      </w:r>
      <w:r>
        <w:t>web</w:t>
      </w:r>
    </w:p>
    <w:p w:rsidR="007C220E" w:rsidRDefault="007C220E">
      <w:pPr>
        <w:pStyle w:val="Textoindependiente"/>
      </w:pPr>
    </w:p>
    <w:p w:rsidR="007C220E" w:rsidRDefault="00B4058F">
      <w:pPr>
        <w:pStyle w:val="Ttulo3"/>
        <w:numPr>
          <w:ilvl w:val="2"/>
          <w:numId w:val="44"/>
        </w:numPr>
        <w:tabs>
          <w:tab w:val="left" w:pos="981"/>
          <w:tab w:val="left" w:pos="982"/>
        </w:tabs>
        <w:spacing w:before="181"/>
      </w:pPr>
      <w:bookmarkStart w:id="59" w:name="_TOC_250024"/>
      <w:r>
        <w:rPr>
          <w:color w:val="1F3762"/>
        </w:rPr>
        <w:t>Arquitectura</w:t>
      </w:r>
      <w:r>
        <w:rPr>
          <w:color w:val="1F3762"/>
          <w:spacing w:val="-1"/>
        </w:rPr>
        <w:t xml:space="preserve"> </w:t>
      </w:r>
      <w:r>
        <w:rPr>
          <w:color w:val="1F3762"/>
        </w:rPr>
        <w:t>de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Sistemas de</w:t>
      </w:r>
      <w:r>
        <w:rPr>
          <w:color w:val="1F3762"/>
          <w:spacing w:val="-1"/>
        </w:rPr>
        <w:t xml:space="preserve"> </w:t>
      </w:r>
      <w:bookmarkEnd w:id="59"/>
      <w:r>
        <w:rPr>
          <w:color w:val="1F3762"/>
        </w:rPr>
        <w:t>Información</w:t>
      </w:r>
    </w:p>
    <w:p w:rsidR="007C220E" w:rsidRDefault="007C220E">
      <w:pPr>
        <w:pStyle w:val="Textoindependiente"/>
        <w:spacing w:before="7"/>
        <w:rPr>
          <w:rFonts w:ascii="Calibri Light"/>
          <w:sz w:val="25"/>
        </w:rPr>
      </w:pPr>
    </w:p>
    <w:p w:rsidR="007C220E" w:rsidRDefault="00B4058F">
      <w:pPr>
        <w:pStyle w:val="Textoindependiente"/>
        <w:spacing w:line="259" w:lineRule="auto"/>
        <w:ind w:left="262" w:right="777"/>
        <w:jc w:val="both"/>
      </w:pPr>
      <w:r>
        <w:t>A partir de los artefactos de arquitectura de los sistemas de información generados en el 2021, se</w:t>
      </w:r>
      <w:r>
        <w:rPr>
          <w:spacing w:val="1"/>
        </w:rPr>
        <w:t xml:space="preserve"> </w:t>
      </w:r>
      <w:r>
        <w:t>deben</w:t>
      </w:r>
      <w:r>
        <w:rPr>
          <w:spacing w:val="25"/>
        </w:rPr>
        <w:t xml:space="preserve"> </w:t>
      </w:r>
      <w:r>
        <w:t>seguir</w:t>
      </w:r>
      <w:r>
        <w:rPr>
          <w:spacing w:val="25"/>
        </w:rPr>
        <w:t xml:space="preserve"> </w:t>
      </w:r>
      <w:r>
        <w:t>completando</w:t>
      </w:r>
      <w:r>
        <w:rPr>
          <w:spacing w:val="26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validando,</w:t>
      </w:r>
      <w:r>
        <w:rPr>
          <w:spacing w:val="26"/>
        </w:rPr>
        <w:t xml:space="preserve"> </w:t>
      </w:r>
      <w:r>
        <w:t>integrados</w:t>
      </w:r>
      <w:r>
        <w:rPr>
          <w:spacing w:val="27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una</w:t>
      </w:r>
      <w:r>
        <w:rPr>
          <w:spacing w:val="27"/>
        </w:rPr>
        <w:t xml:space="preserve"> </w:t>
      </w:r>
      <w:r>
        <w:t>herramienta</w:t>
      </w:r>
      <w:r>
        <w:rPr>
          <w:spacing w:val="26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facilité</w:t>
      </w:r>
      <w:r>
        <w:rPr>
          <w:spacing w:val="28"/>
        </w:rPr>
        <w:t xml:space="preserve"> </w:t>
      </w:r>
      <w:r>
        <w:t>su</w:t>
      </w:r>
      <w:r>
        <w:rPr>
          <w:spacing w:val="24"/>
        </w:rPr>
        <w:t xml:space="preserve"> </w:t>
      </w:r>
      <w:r>
        <w:t>consulta</w:t>
      </w:r>
      <w:r>
        <w:rPr>
          <w:spacing w:val="20"/>
        </w:rPr>
        <w:t xml:space="preserve"> </w:t>
      </w:r>
      <w:r>
        <w:t>y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extoindependiente"/>
        <w:spacing w:before="1" w:line="259" w:lineRule="auto"/>
        <w:ind w:left="262" w:right="776"/>
        <w:jc w:val="both"/>
      </w:pPr>
      <w:r>
        <w:t>actualización, teniendo en cuenta las nuevas implementaciones de Catastro Multipropósito – Go</w:t>
      </w:r>
      <w:r>
        <w:rPr>
          <w:spacing w:val="1"/>
        </w:rPr>
        <w:t xml:space="preserve"> </w:t>
      </w:r>
      <w:r>
        <w:t>Catastral</w:t>
      </w:r>
      <w:r>
        <w:rPr>
          <w:spacing w:val="-4"/>
        </w:rPr>
        <w:t xml:space="preserve"> </w:t>
      </w:r>
      <w:r>
        <w:t>en los territorios</w:t>
      </w:r>
      <w:r>
        <w:rPr>
          <w:spacing w:val="-4"/>
        </w:rPr>
        <w:t xml:space="preserve"> </w:t>
      </w:r>
      <w:r>
        <w:t>y Bogotá.</w:t>
      </w:r>
    </w:p>
    <w:p w:rsidR="007C220E" w:rsidRDefault="00B4058F">
      <w:pPr>
        <w:pStyle w:val="Prrafodelista"/>
        <w:numPr>
          <w:ilvl w:val="3"/>
          <w:numId w:val="44"/>
        </w:numPr>
        <w:tabs>
          <w:tab w:val="left" w:pos="1125"/>
          <w:tab w:val="left" w:pos="1126"/>
        </w:tabs>
        <w:spacing w:before="161"/>
        <w:rPr>
          <w:rFonts w:ascii="Calibri Light"/>
          <w:i/>
        </w:rPr>
      </w:pPr>
      <w:r>
        <w:rPr>
          <w:rFonts w:ascii="Calibri Light"/>
          <w:i/>
          <w:color w:val="2E5395"/>
        </w:rPr>
        <w:t>Puntos</w:t>
      </w:r>
      <w:r>
        <w:rPr>
          <w:rFonts w:ascii="Calibri Light"/>
          <w:i/>
          <w:color w:val="2E5395"/>
          <w:spacing w:val="-3"/>
        </w:rPr>
        <w:t xml:space="preserve"> </w:t>
      </w:r>
      <w:r>
        <w:rPr>
          <w:rFonts w:ascii="Calibri Light"/>
          <w:i/>
          <w:color w:val="2E5395"/>
        </w:rPr>
        <w:t>de</w:t>
      </w:r>
      <w:r>
        <w:rPr>
          <w:rFonts w:ascii="Calibri Light"/>
          <w:i/>
          <w:color w:val="2E5395"/>
          <w:spacing w:val="-1"/>
        </w:rPr>
        <w:t xml:space="preserve"> </w:t>
      </w:r>
      <w:r>
        <w:rPr>
          <w:rFonts w:ascii="Calibri Light"/>
          <w:i/>
          <w:color w:val="2E5395"/>
        </w:rPr>
        <w:t>Vista</w:t>
      </w:r>
      <w:r>
        <w:rPr>
          <w:rFonts w:ascii="Calibri Light"/>
          <w:i/>
          <w:color w:val="2E5395"/>
          <w:spacing w:val="-2"/>
        </w:rPr>
        <w:t xml:space="preserve"> </w:t>
      </w:r>
      <w:r>
        <w:rPr>
          <w:rFonts w:ascii="Calibri Light"/>
          <w:i/>
          <w:color w:val="2E5395"/>
        </w:rPr>
        <w:t>de</w:t>
      </w:r>
      <w:r>
        <w:rPr>
          <w:rFonts w:ascii="Calibri Light"/>
          <w:i/>
          <w:color w:val="2E5395"/>
          <w:spacing w:val="-3"/>
        </w:rPr>
        <w:t xml:space="preserve"> </w:t>
      </w:r>
      <w:r>
        <w:rPr>
          <w:rFonts w:ascii="Calibri Light"/>
          <w:i/>
          <w:color w:val="2E5395"/>
        </w:rPr>
        <w:t xml:space="preserve">arquitectura </w:t>
      </w:r>
    </w:p>
    <w:p w:rsidR="007C220E" w:rsidRDefault="00B4058F">
      <w:pPr>
        <w:pStyle w:val="Textoindependiente"/>
        <w:spacing w:before="20" w:line="276" w:lineRule="auto"/>
        <w:ind w:left="262" w:right="777"/>
        <w:jc w:val="both"/>
      </w:pPr>
      <w:r>
        <w:t>Los puntos de vistas de la arquitectura ayudan a mejorar tanto internamente los sistemas de</w:t>
      </w:r>
      <w:r>
        <w:rPr>
          <w:spacing w:val="1"/>
        </w:rPr>
        <w:t xml:space="preserve"> </w:t>
      </w:r>
      <w:r>
        <w:t>información</w:t>
      </w:r>
      <w:r>
        <w:rPr>
          <w:spacing w:val="-4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las relaciones</w:t>
      </w:r>
      <w:r>
        <w:rPr>
          <w:spacing w:val="-1"/>
        </w:rPr>
        <w:t xml:space="preserve"> </w:t>
      </w:r>
      <w:r>
        <w:t>y el</w:t>
      </w:r>
      <w:r>
        <w:rPr>
          <w:spacing w:val="-4"/>
        </w:rPr>
        <w:t xml:space="preserve"> </w:t>
      </w:r>
      <w:r>
        <w:t>valor agregado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 dan</w:t>
      </w:r>
      <w:r>
        <w:rPr>
          <w:spacing w:val="-3"/>
        </w:rPr>
        <w:t xml:space="preserve"> </w:t>
      </w:r>
      <w:r>
        <w:t>al negocio.</w:t>
      </w:r>
    </w:p>
    <w:p w:rsidR="007C220E" w:rsidRDefault="00B4058F">
      <w:pPr>
        <w:pStyle w:val="Prrafodelista"/>
        <w:numPr>
          <w:ilvl w:val="4"/>
          <w:numId w:val="44"/>
        </w:numPr>
        <w:tabs>
          <w:tab w:val="left" w:pos="1269"/>
          <w:tab w:val="left" w:pos="1270"/>
        </w:tabs>
        <w:spacing w:before="160"/>
        <w:rPr>
          <w:rFonts w:ascii="Calibri Light" w:hAnsi="Calibri Light"/>
        </w:rPr>
      </w:pPr>
      <w:r>
        <w:rPr>
          <w:rFonts w:ascii="Calibri Light" w:hAnsi="Calibri Light"/>
          <w:color w:val="2E5395"/>
        </w:rPr>
        <w:t>Punto</w:t>
      </w:r>
      <w:r>
        <w:rPr>
          <w:rFonts w:ascii="Calibri Light" w:hAnsi="Calibri Light"/>
          <w:color w:val="2E5395"/>
          <w:spacing w:val="-4"/>
        </w:rPr>
        <w:t xml:space="preserve"> </w:t>
      </w:r>
      <w:r>
        <w:rPr>
          <w:rFonts w:ascii="Calibri Light" w:hAnsi="Calibri Light"/>
          <w:color w:val="2E5395"/>
        </w:rPr>
        <w:t>de</w:t>
      </w:r>
      <w:r>
        <w:rPr>
          <w:rFonts w:ascii="Calibri Light" w:hAnsi="Calibri Light"/>
          <w:color w:val="2E5395"/>
          <w:spacing w:val="-2"/>
        </w:rPr>
        <w:t xml:space="preserve"> </w:t>
      </w:r>
      <w:r>
        <w:rPr>
          <w:rFonts w:ascii="Calibri Light" w:hAnsi="Calibri Light"/>
          <w:color w:val="2E5395"/>
        </w:rPr>
        <w:t>vista</w:t>
      </w:r>
      <w:r>
        <w:rPr>
          <w:rFonts w:ascii="Calibri Light" w:hAnsi="Calibri Light"/>
          <w:color w:val="2E5395"/>
          <w:spacing w:val="-3"/>
        </w:rPr>
        <w:t xml:space="preserve"> </w:t>
      </w:r>
      <w:r>
        <w:rPr>
          <w:rFonts w:ascii="Calibri Light" w:hAnsi="Calibri Light"/>
          <w:color w:val="2E5395"/>
        </w:rPr>
        <w:t>de la Estructura</w:t>
      </w:r>
      <w:r>
        <w:rPr>
          <w:rFonts w:ascii="Calibri Light" w:hAnsi="Calibri Light"/>
          <w:color w:val="2E5395"/>
          <w:spacing w:val="-2"/>
        </w:rPr>
        <w:t xml:space="preserve"> </w:t>
      </w:r>
      <w:r>
        <w:rPr>
          <w:rFonts w:ascii="Calibri Light" w:hAnsi="Calibri Light"/>
          <w:color w:val="2E5395"/>
        </w:rPr>
        <w:t>de los</w:t>
      </w:r>
      <w:r>
        <w:rPr>
          <w:rFonts w:ascii="Calibri Light" w:hAnsi="Calibri Light"/>
          <w:color w:val="2E5395"/>
          <w:spacing w:val="-2"/>
        </w:rPr>
        <w:t xml:space="preserve"> </w:t>
      </w:r>
      <w:r>
        <w:rPr>
          <w:rFonts w:ascii="Calibri Light" w:hAnsi="Calibri Light"/>
          <w:color w:val="2E5395"/>
        </w:rPr>
        <w:t>Sistemas</w:t>
      </w:r>
      <w:r>
        <w:rPr>
          <w:rFonts w:ascii="Calibri Light" w:hAnsi="Calibri Light"/>
          <w:color w:val="2E5395"/>
          <w:spacing w:val="-3"/>
        </w:rPr>
        <w:t xml:space="preserve"> </w:t>
      </w:r>
      <w:r>
        <w:rPr>
          <w:rFonts w:ascii="Calibri Light" w:hAnsi="Calibri Light"/>
          <w:color w:val="2E5395"/>
        </w:rPr>
        <w:t>de</w:t>
      </w:r>
      <w:r>
        <w:rPr>
          <w:rFonts w:ascii="Calibri Light" w:hAnsi="Calibri Light"/>
          <w:color w:val="2E5395"/>
          <w:spacing w:val="-2"/>
        </w:rPr>
        <w:t xml:space="preserve"> </w:t>
      </w:r>
      <w:r>
        <w:rPr>
          <w:rFonts w:ascii="Calibri Light" w:hAnsi="Calibri Light"/>
          <w:color w:val="2E5395"/>
        </w:rPr>
        <w:t>Información</w:t>
      </w:r>
    </w:p>
    <w:p w:rsidR="007C220E" w:rsidRDefault="00B4058F">
      <w:pPr>
        <w:pStyle w:val="Textoindependiente"/>
        <w:spacing w:before="21" w:line="276" w:lineRule="auto"/>
        <w:ind w:left="262" w:right="775"/>
        <w:jc w:val="both"/>
      </w:pPr>
      <w:r>
        <w:t xml:space="preserve">En estos puntos de vistas </w:t>
      </w:r>
      <w:r>
        <w:t>se organizan los principales componentes para cada uno de los sistemas</w:t>
      </w:r>
      <w:r>
        <w:rPr>
          <w:spacing w:val="1"/>
        </w:rPr>
        <w:t xml:space="preserve"> </w:t>
      </w:r>
      <w:r>
        <w:t>de información con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objetivo de</w:t>
      </w:r>
      <w:r>
        <w:rPr>
          <w:spacing w:val="-2"/>
        </w:rPr>
        <w:t xml:space="preserve"> </w:t>
      </w:r>
      <w:r>
        <w:t>encontrar</w:t>
      </w:r>
      <w:r>
        <w:rPr>
          <w:spacing w:val="-3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agregado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los flujos de</w:t>
      </w:r>
      <w:r>
        <w:rPr>
          <w:spacing w:val="-3"/>
        </w:rPr>
        <w:t xml:space="preserve"> </w:t>
      </w:r>
      <w:r>
        <w:t>valor.</w:t>
      </w:r>
    </w:p>
    <w:p w:rsidR="007C220E" w:rsidRDefault="00B4058F">
      <w:pPr>
        <w:pStyle w:val="Prrafodelista"/>
        <w:numPr>
          <w:ilvl w:val="4"/>
          <w:numId w:val="44"/>
        </w:numPr>
        <w:tabs>
          <w:tab w:val="left" w:pos="1269"/>
          <w:tab w:val="left" w:pos="1270"/>
        </w:tabs>
        <w:spacing w:before="161"/>
        <w:rPr>
          <w:rFonts w:ascii="Calibri Light" w:hAnsi="Calibri Light"/>
        </w:rPr>
      </w:pPr>
      <w:r>
        <w:rPr>
          <w:rFonts w:ascii="Calibri Light" w:hAnsi="Calibri Light"/>
          <w:color w:val="2E5395"/>
        </w:rPr>
        <w:t>Punto</w:t>
      </w:r>
      <w:r>
        <w:rPr>
          <w:rFonts w:ascii="Calibri Light" w:hAnsi="Calibri Light"/>
          <w:color w:val="2E5395"/>
          <w:spacing w:val="-5"/>
        </w:rPr>
        <w:t xml:space="preserve"> </w:t>
      </w:r>
      <w:r>
        <w:rPr>
          <w:rFonts w:ascii="Calibri Light" w:hAnsi="Calibri Light"/>
          <w:color w:val="2E5395"/>
        </w:rPr>
        <w:t>de</w:t>
      </w:r>
      <w:r>
        <w:rPr>
          <w:rFonts w:ascii="Calibri Light" w:hAnsi="Calibri Light"/>
          <w:color w:val="2E5395"/>
          <w:spacing w:val="-3"/>
        </w:rPr>
        <w:t xml:space="preserve"> </w:t>
      </w:r>
      <w:r>
        <w:rPr>
          <w:rFonts w:ascii="Calibri Light" w:hAnsi="Calibri Light"/>
          <w:color w:val="2E5395"/>
        </w:rPr>
        <w:t>vista</w:t>
      </w:r>
      <w:r>
        <w:rPr>
          <w:rFonts w:ascii="Calibri Light" w:hAnsi="Calibri Light"/>
          <w:color w:val="2E5395"/>
          <w:spacing w:val="-3"/>
        </w:rPr>
        <w:t xml:space="preserve"> </w:t>
      </w:r>
      <w:r>
        <w:rPr>
          <w:rFonts w:ascii="Calibri Light" w:hAnsi="Calibri Light"/>
          <w:color w:val="2E5395"/>
        </w:rPr>
        <w:t>de</w:t>
      </w:r>
      <w:r>
        <w:rPr>
          <w:rFonts w:ascii="Calibri Light" w:hAnsi="Calibri Light"/>
          <w:color w:val="2E5395"/>
          <w:spacing w:val="-1"/>
        </w:rPr>
        <w:t xml:space="preserve"> </w:t>
      </w:r>
      <w:r>
        <w:rPr>
          <w:rFonts w:ascii="Calibri Light" w:hAnsi="Calibri Light"/>
          <w:color w:val="2E5395"/>
        </w:rPr>
        <w:t>la</w:t>
      </w:r>
      <w:r>
        <w:rPr>
          <w:rFonts w:ascii="Calibri Light" w:hAnsi="Calibri Light"/>
          <w:color w:val="2E5395"/>
          <w:spacing w:val="-3"/>
        </w:rPr>
        <w:t xml:space="preserve"> </w:t>
      </w:r>
      <w:r>
        <w:rPr>
          <w:rFonts w:ascii="Calibri Light" w:hAnsi="Calibri Light"/>
          <w:color w:val="2E5395"/>
        </w:rPr>
        <w:t>cooperación</w:t>
      </w:r>
      <w:r>
        <w:rPr>
          <w:rFonts w:ascii="Calibri Light" w:hAnsi="Calibri Light"/>
          <w:color w:val="2E5395"/>
          <w:spacing w:val="-1"/>
        </w:rPr>
        <w:t xml:space="preserve"> </w:t>
      </w:r>
      <w:r>
        <w:rPr>
          <w:rFonts w:ascii="Calibri Light" w:hAnsi="Calibri Light"/>
          <w:color w:val="2E5395"/>
        </w:rPr>
        <w:t>en</w:t>
      </w:r>
      <w:r>
        <w:rPr>
          <w:rFonts w:ascii="Calibri Light" w:hAnsi="Calibri Light"/>
          <w:color w:val="2E5395"/>
          <w:spacing w:val="-1"/>
        </w:rPr>
        <w:t xml:space="preserve"> </w:t>
      </w:r>
      <w:r>
        <w:rPr>
          <w:rFonts w:ascii="Calibri Light" w:hAnsi="Calibri Light"/>
          <w:color w:val="2E5395"/>
        </w:rPr>
        <w:t>procesos</w:t>
      </w:r>
      <w:r>
        <w:rPr>
          <w:rFonts w:ascii="Calibri Light" w:hAnsi="Calibri Light"/>
          <w:color w:val="2E5395"/>
          <w:spacing w:val="-2"/>
        </w:rPr>
        <w:t xml:space="preserve"> </w:t>
      </w:r>
      <w:r>
        <w:rPr>
          <w:rFonts w:ascii="Calibri Light" w:hAnsi="Calibri Light"/>
          <w:color w:val="2E5395"/>
        </w:rPr>
        <w:t>de</w:t>
      </w:r>
      <w:r>
        <w:rPr>
          <w:rFonts w:ascii="Calibri Light" w:hAnsi="Calibri Light"/>
          <w:color w:val="2E5395"/>
          <w:spacing w:val="-2"/>
        </w:rPr>
        <w:t xml:space="preserve"> </w:t>
      </w:r>
      <w:r>
        <w:rPr>
          <w:rFonts w:ascii="Calibri Light" w:hAnsi="Calibri Light"/>
          <w:color w:val="2E5395"/>
        </w:rPr>
        <w:t>negocio</w:t>
      </w:r>
    </w:p>
    <w:p w:rsidR="007C220E" w:rsidRDefault="00B4058F">
      <w:pPr>
        <w:pStyle w:val="Textoindependiente"/>
        <w:spacing w:before="22" w:line="276" w:lineRule="auto"/>
        <w:ind w:left="262" w:right="774"/>
        <w:jc w:val="both"/>
      </w:pPr>
      <w:r>
        <w:t>En estos puntos de vistas y en ocasiones en combinación con el punto de vista de producto, se</w:t>
      </w:r>
      <w:r>
        <w:rPr>
          <w:spacing w:val="1"/>
        </w:rPr>
        <w:t xml:space="preserve"> </w:t>
      </w:r>
      <w:r>
        <w:t>identifican todos los componentes de los diferentes dominios de la Arquitectura empresarial que</w:t>
      </w:r>
      <w:r>
        <w:rPr>
          <w:spacing w:val="1"/>
        </w:rPr>
        <w:t xml:space="preserve"> </w:t>
      </w:r>
      <w:r>
        <w:t>apoyan el producto o servicio que la UAECD ofrece o el esquema org</w:t>
      </w:r>
      <w:r>
        <w:t>anizacional con el que se</w:t>
      </w:r>
      <w:r>
        <w:rPr>
          <w:spacing w:val="1"/>
        </w:rPr>
        <w:t xml:space="preserve"> </w:t>
      </w:r>
      <w:r>
        <w:t>organiza,</w:t>
      </w:r>
      <w:r>
        <w:rPr>
          <w:spacing w:val="-1"/>
        </w:rPr>
        <w:t xml:space="preserve"> </w:t>
      </w:r>
      <w:r>
        <w:t>incluyendo</w:t>
      </w:r>
      <w:r>
        <w:rPr>
          <w:spacing w:val="1"/>
        </w:rPr>
        <w:t xml:space="preserve"> </w:t>
      </w:r>
      <w:r>
        <w:t>infraestructura</w:t>
      </w:r>
      <w:r>
        <w:rPr>
          <w:spacing w:val="-1"/>
        </w:rPr>
        <w:t xml:space="preserve"> </w:t>
      </w:r>
      <w:r>
        <w:t>tecnológica</w:t>
      </w:r>
      <w:r>
        <w:rPr>
          <w:spacing w:val="-2"/>
        </w:rPr>
        <w:t xml:space="preserve"> </w:t>
      </w:r>
      <w:r>
        <w:t>y sistemas</w:t>
      </w:r>
      <w:r>
        <w:rPr>
          <w:spacing w:val="-4"/>
        </w:rPr>
        <w:t xml:space="preserve"> </w:t>
      </w:r>
      <w:r>
        <w:t>de información.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rPr>
          <w:sz w:val="28"/>
        </w:rPr>
      </w:pPr>
    </w:p>
    <w:p w:rsidR="007C220E" w:rsidRDefault="00B4058F">
      <w:pPr>
        <w:pStyle w:val="Ttulo3"/>
        <w:numPr>
          <w:ilvl w:val="2"/>
          <w:numId w:val="44"/>
        </w:numPr>
        <w:tabs>
          <w:tab w:val="left" w:pos="981"/>
          <w:tab w:val="left" w:pos="982"/>
        </w:tabs>
      </w:pPr>
      <w:bookmarkStart w:id="60" w:name="_TOC_250023"/>
      <w:r>
        <w:rPr>
          <w:color w:val="1F3762"/>
        </w:rPr>
        <w:t>Arquitectura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de</w:t>
      </w:r>
      <w:r>
        <w:rPr>
          <w:color w:val="1F3762"/>
          <w:spacing w:val="-3"/>
        </w:rPr>
        <w:t xml:space="preserve"> </w:t>
      </w:r>
      <w:bookmarkEnd w:id="60"/>
      <w:r>
        <w:rPr>
          <w:color w:val="1F3762"/>
        </w:rPr>
        <w:t>Referencia</w:t>
      </w:r>
    </w:p>
    <w:p w:rsidR="007C220E" w:rsidRDefault="007C220E">
      <w:pPr>
        <w:pStyle w:val="Textoindependiente"/>
        <w:rPr>
          <w:rFonts w:ascii="Calibri Light"/>
          <w:sz w:val="24"/>
        </w:rPr>
      </w:pPr>
    </w:p>
    <w:p w:rsidR="007C220E" w:rsidRDefault="00B4058F">
      <w:pPr>
        <w:pStyle w:val="Textoindependiente"/>
        <w:spacing w:before="179"/>
        <w:ind w:left="262"/>
        <w:jc w:val="both"/>
      </w:pPr>
      <w:r>
        <w:t>Se</w:t>
      </w:r>
      <w:r>
        <w:rPr>
          <w:spacing w:val="-3"/>
        </w:rPr>
        <w:t xml:space="preserve"> </w:t>
      </w:r>
      <w:r>
        <w:t>debe</w:t>
      </w:r>
      <w:r>
        <w:rPr>
          <w:spacing w:val="-1"/>
        </w:rPr>
        <w:t xml:space="preserve"> </w:t>
      </w:r>
      <w:r>
        <w:t>completar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Arquitectura</w:t>
      </w:r>
      <w:r>
        <w:rPr>
          <w:spacing w:val="-4"/>
        </w:rPr>
        <w:t xml:space="preserve"> </w:t>
      </w:r>
      <w:r>
        <w:t>Tecnológica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Referencia -</w:t>
      </w:r>
      <w:r>
        <w:rPr>
          <w:spacing w:val="-1"/>
        </w:rPr>
        <w:t xml:space="preserve"> </w:t>
      </w:r>
      <w:r>
        <w:t>ATR,</w:t>
      </w:r>
      <w:r>
        <w:rPr>
          <w:spacing w:val="-2"/>
        </w:rPr>
        <w:t xml:space="preserve"> </w:t>
      </w:r>
      <w:r>
        <w:t>incluyendo:</w:t>
      </w:r>
    </w:p>
    <w:p w:rsidR="007C220E" w:rsidRDefault="00B4058F">
      <w:pPr>
        <w:pStyle w:val="Prrafodelista"/>
        <w:numPr>
          <w:ilvl w:val="0"/>
          <w:numId w:val="42"/>
        </w:numPr>
        <w:tabs>
          <w:tab w:val="left" w:pos="981"/>
          <w:tab w:val="left" w:pos="982"/>
        </w:tabs>
        <w:spacing w:before="181" w:line="259" w:lineRule="auto"/>
        <w:ind w:left="981" w:right="774"/>
      </w:pPr>
      <w:r>
        <w:t>Lineamientos,</w:t>
      </w:r>
      <w:r>
        <w:rPr>
          <w:spacing w:val="20"/>
        </w:rPr>
        <w:t xml:space="preserve"> </w:t>
      </w:r>
      <w:r>
        <w:t>protocolos</w:t>
      </w:r>
      <w:r>
        <w:rPr>
          <w:spacing w:val="18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planes</w:t>
      </w:r>
      <w:r>
        <w:rPr>
          <w:spacing w:val="2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pruebas</w:t>
      </w:r>
      <w:r>
        <w:rPr>
          <w:spacing w:val="20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garanticen</w:t>
      </w:r>
      <w:r>
        <w:rPr>
          <w:spacing w:val="20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t>criterios</w:t>
      </w:r>
      <w:r>
        <w:rPr>
          <w:spacing w:val="20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aceptación</w:t>
      </w:r>
      <w:r>
        <w:rPr>
          <w:spacing w:val="-47"/>
        </w:rPr>
        <w:t xml:space="preserve"> </w:t>
      </w:r>
      <w:r>
        <w:t>establecidos</w:t>
      </w:r>
      <w:r>
        <w:rPr>
          <w:spacing w:val="-3"/>
        </w:rPr>
        <w:t xml:space="preserve"> </w:t>
      </w:r>
      <w:r>
        <w:t>y certifiquen</w:t>
      </w:r>
      <w:r>
        <w:rPr>
          <w:spacing w:val="-1"/>
        </w:rPr>
        <w:t xml:space="preserve"> </w:t>
      </w:r>
      <w:r>
        <w:t>los pasos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producción 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Sistemas de</w:t>
      </w:r>
      <w:r>
        <w:rPr>
          <w:spacing w:val="-4"/>
        </w:rPr>
        <w:t xml:space="preserve"> </w:t>
      </w:r>
      <w:r>
        <w:t>Información</w:t>
      </w:r>
    </w:p>
    <w:p w:rsidR="007C220E" w:rsidRDefault="00B4058F">
      <w:pPr>
        <w:pStyle w:val="Prrafodelista"/>
        <w:numPr>
          <w:ilvl w:val="0"/>
          <w:numId w:val="42"/>
        </w:numPr>
        <w:tabs>
          <w:tab w:val="left" w:pos="981"/>
          <w:tab w:val="left" w:pos="982"/>
        </w:tabs>
        <w:spacing w:before="1"/>
        <w:ind w:hanging="361"/>
      </w:pPr>
      <w:r>
        <w:t>Lineamientos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construcción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UAECD.</w:t>
      </w:r>
    </w:p>
    <w:p w:rsidR="007C220E" w:rsidRDefault="00B4058F">
      <w:pPr>
        <w:pStyle w:val="Prrafodelista"/>
        <w:numPr>
          <w:ilvl w:val="0"/>
          <w:numId w:val="42"/>
        </w:numPr>
        <w:tabs>
          <w:tab w:val="left" w:pos="981"/>
          <w:tab w:val="left" w:pos="982"/>
        </w:tabs>
        <w:spacing w:before="20"/>
        <w:ind w:hanging="361"/>
      </w:pPr>
      <w:r>
        <w:t>Estándares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desarrollo</w:t>
      </w:r>
      <w:r>
        <w:rPr>
          <w:spacing w:val="-1"/>
        </w:rPr>
        <w:t xml:space="preserve"> </w:t>
      </w:r>
      <w:r>
        <w:t>seguro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UAECD</w:t>
      </w:r>
    </w:p>
    <w:p w:rsidR="007C220E" w:rsidRDefault="00B4058F">
      <w:pPr>
        <w:pStyle w:val="Textoindependiente"/>
        <w:spacing w:before="183" w:line="259" w:lineRule="auto"/>
        <w:ind w:left="262" w:right="774"/>
        <w:jc w:val="both"/>
      </w:pPr>
      <w:r>
        <w:t>Adicionalmente, se debe contar con profesionales especializados en arquitectura de sistemas de</w:t>
      </w:r>
      <w:r>
        <w:rPr>
          <w:spacing w:val="1"/>
        </w:rPr>
        <w:t xml:space="preserve"> </w:t>
      </w:r>
      <w:r>
        <w:t>información</w:t>
      </w:r>
      <w:r>
        <w:rPr>
          <w:spacing w:val="-8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fortalecer</w:t>
      </w:r>
      <w:r>
        <w:rPr>
          <w:spacing w:val="-7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capacidades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conocimientos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funcionarios</w:t>
      </w:r>
      <w:r>
        <w:rPr>
          <w:spacing w:val="-6"/>
        </w:rPr>
        <w:t xml:space="preserve"> </w:t>
      </w:r>
      <w:r>
        <w:t>actuales,</w:t>
      </w:r>
      <w:r>
        <w:rPr>
          <w:spacing w:val="-4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planear</w:t>
      </w:r>
      <w:r>
        <w:rPr>
          <w:spacing w:val="-47"/>
        </w:rPr>
        <w:t xml:space="preserve"> </w:t>
      </w:r>
      <w:r>
        <w:t>y gestionar las arquitecturas que representan los componentes</w:t>
      </w:r>
      <w:r>
        <w:t xml:space="preserve"> de los sistemas de Información de</w:t>
      </w:r>
      <w:r>
        <w:rPr>
          <w:spacing w:val="1"/>
        </w:rPr>
        <w:t xml:space="preserve"> </w:t>
      </w:r>
      <w:r>
        <w:t>Catastro, así como las interacciones entre estos y la relación con las arquitecturas misional, de</w:t>
      </w:r>
      <w:r>
        <w:rPr>
          <w:spacing w:val="1"/>
        </w:rPr>
        <w:t xml:space="preserve"> </w:t>
      </w:r>
      <w:r>
        <w:t>información</w:t>
      </w:r>
      <w:r>
        <w:rPr>
          <w:spacing w:val="-4"/>
        </w:rPr>
        <w:t xml:space="preserve"> </w:t>
      </w:r>
      <w:r>
        <w:t>y de</w:t>
      </w:r>
      <w:r>
        <w:rPr>
          <w:spacing w:val="-3"/>
        </w:rPr>
        <w:t xml:space="preserve"> </w:t>
      </w:r>
      <w:r>
        <w:t>infraestructura de</w:t>
      </w:r>
      <w:r>
        <w:rPr>
          <w:spacing w:val="-2"/>
        </w:rPr>
        <w:t xml:space="preserve"> </w:t>
      </w:r>
      <w:r>
        <w:t>TI.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11"/>
        <w:rPr>
          <w:sz w:val="27"/>
        </w:rPr>
      </w:pPr>
    </w:p>
    <w:p w:rsidR="007C220E" w:rsidRDefault="00B4058F">
      <w:pPr>
        <w:pStyle w:val="Ttulo3"/>
        <w:numPr>
          <w:ilvl w:val="2"/>
          <w:numId w:val="44"/>
        </w:numPr>
        <w:tabs>
          <w:tab w:val="left" w:pos="981"/>
          <w:tab w:val="left" w:pos="982"/>
        </w:tabs>
      </w:pPr>
      <w:bookmarkStart w:id="61" w:name="_TOC_250022"/>
      <w:r>
        <w:rPr>
          <w:color w:val="1F3762"/>
        </w:rPr>
        <w:t>Soporte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y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mantenimiento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de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Sistema</w:t>
      </w:r>
      <w:r>
        <w:rPr>
          <w:color w:val="1F3762"/>
          <w:spacing w:val="-3"/>
        </w:rPr>
        <w:t xml:space="preserve"> </w:t>
      </w:r>
      <w:r>
        <w:rPr>
          <w:color w:val="1F3762"/>
        </w:rPr>
        <w:t>de</w:t>
      </w:r>
      <w:r>
        <w:rPr>
          <w:color w:val="1F3762"/>
          <w:spacing w:val="-2"/>
        </w:rPr>
        <w:t xml:space="preserve"> </w:t>
      </w:r>
      <w:bookmarkEnd w:id="61"/>
      <w:r>
        <w:rPr>
          <w:color w:val="1F3762"/>
        </w:rPr>
        <w:t>Información</w:t>
      </w:r>
    </w:p>
    <w:p w:rsidR="007C220E" w:rsidRDefault="007C220E">
      <w:pPr>
        <w:pStyle w:val="Textoindependiente"/>
        <w:rPr>
          <w:rFonts w:ascii="Calibri Light"/>
          <w:sz w:val="24"/>
        </w:rPr>
      </w:pPr>
    </w:p>
    <w:p w:rsidR="007C220E" w:rsidRDefault="00B4058F">
      <w:pPr>
        <w:pStyle w:val="Textoindependiente"/>
        <w:spacing w:before="180" w:line="256" w:lineRule="auto"/>
        <w:ind w:left="262" w:right="775"/>
        <w:jc w:val="both"/>
      </w:pP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fin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disponer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documentación</w:t>
      </w:r>
      <w:r>
        <w:rPr>
          <w:spacing w:val="1"/>
        </w:rPr>
        <w:t xml:space="preserve"> </w:t>
      </w:r>
      <w:r>
        <w:t>necesaria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soporte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mantenimiento</w:t>
      </w:r>
      <w:r>
        <w:rPr>
          <w:spacing w:val="33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t>debe</w:t>
      </w:r>
      <w:r>
        <w:rPr>
          <w:spacing w:val="35"/>
        </w:rPr>
        <w:t xml:space="preserve"> </w:t>
      </w:r>
      <w:r>
        <w:t>actualizar</w:t>
      </w:r>
      <w:r>
        <w:rPr>
          <w:spacing w:val="34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documentación</w:t>
      </w:r>
      <w:r>
        <w:rPr>
          <w:spacing w:val="33"/>
        </w:rPr>
        <w:t xml:space="preserve"> </w:t>
      </w:r>
      <w:r>
        <w:t>técnica</w:t>
      </w:r>
      <w:r>
        <w:rPr>
          <w:spacing w:val="33"/>
        </w:rPr>
        <w:t xml:space="preserve"> </w:t>
      </w:r>
      <w:r>
        <w:t>y</w:t>
      </w:r>
      <w:r>
        <w:rPr>
          <w:spacing w:val="33"/>
        </w:rPr>
        <w:t xml:space="preserve"> </w:t>
      </w:r>
      <w:r>
        <w:t>funcional</w:t>
      </w:r>
      <w:r>
        <w:rPr>
          <w:spacing w:val="34"/>
        </w:rPr>
        <w:t xml:space="preserve"> </w:t>
      </w:r>
      <w:r>
        <w:t>teniendo</w:t>
      </w:r>
      <w:r>
        <w:rPr>
          <w:spacing w:val="33"/>
        </w:rPr>
        <w:t xml:space="preserve"> </w:t>
      </w:r>
      <w:r>
        <w:t>en</w:t>
      </w:r>
      <w:r>
        <w:rPr>
          <w:spacing w:val="35"/>
        </w:rPr>
        <w:t xml:space="preserve"> </w:t>
      </w:r>
      <w:r>
        <w:t>cuenta</w:t>
      </w:r>
      <w:r>
        <w:rPr>
          <w:spacing w:val="35"/>
        </w:rPr>
        <w:t xml:space="preserve"> </w:t>
      </w:r>
      <w:r>
        <w:t>la</w:t>
      </w:r>
    </w:p>
    <w:p w:rsidR="007C220E" w:rsidRDefault="007C220E">
      <w:pPr>
        <w:spacing w:line="256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extoindependiente"/>
        <w:spacing w:before="1" w:line="259" w:lineRule="auto"/>
        <w:ind w:left="262" w:right="780"/>
        <w:jc w:val="both"/>
      </w:pPr>
      <w:r>
        <w:t>información recolectada al respecto y referenciada en el catálogo de sistemas de informac</w:t>
      </w:r>
      <w:r>
        <w:t>ión y</w:t>
      </w:r>
      <w:r>
        <w:rPr>
          <w:spacing w:val="1"/>
        </w:rPr>
        <w:t xml:space="preserve"> </w:t>
      </w:r>
      <w:r>
        <w:t>servicios</w:t>
      </w:r>
      <w:r>
        <w:rPr>
          <w:spacing w:val="-3"/>
        </w:rPr>
        <w:t xml:space="preserve"> </w:t>
      </w:r>
      <w:r>
        <w:t>web actualizado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2021.</w:t>
      </w:r>
    </w:p>
    <w:p w:rsidR="007C220E" w:rsidRDefault="00B4058F">
      <w:pPr>
        <w:pStyle w:val="Textoindependiente"/>
        <w:spacing w:before="161" w:line="259" w:lineRule="auto"/>
        <w:ind w:left="262" w:right="773"/>
        <w:jc w:val="both"/>
      </w:pPr>
      <w:r>
        <w:t>Teniendo en cuenta la cantidad de requerimientos y solicitudes que se encuentran pendientes por</w:t>
      </w:r>
      <w:r>
        <w:rPr>
          <w:spacing w:val="1"/>
        </w:rPr>
        <w:t xml:space="preserve"> </w:t>
      </w:r>
      <w:r>
        <w:t>resolver y la priorización en la puesta en operación de Catastro Multipropósito se debe contar con</w:t>
      </w:r>
      <w:r>
        <w:rPr>
          <w:spacing w:val="1"/>
        </w:rPr>
        <w:t xml:space="preserve"> </w:t>
      </w:r>
      <w:r>
        <w:t>más recurso humano dedicado a soporte y mantenimiento, incluyendo profesionales dedicados a</w:t>
      </w:r>
      <w:r>
        <w:rPr>
          <w:spacing w:val="1"/>
        </w:rPr>
        <w:t xml:space="preserve"> </w:t>
      </w:r>
      <w:r>
        <w:t>realizar</w:t>
      </w:r>
      <w:r>
        <w:rPr>
          <w:spacing w:val="-9"/>
        </w:rPr>
        <w:t xml:space="preserve"> </w:t>
      </w:r>
      <w:r>
        <w:t>pruebas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software</w:t>
      </w:r>
      <w:r>
        <w:rPr>
          <w:spacing w:val="-8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sistemas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información</w:t>
      </w:r>
      <w:r>
        <w:rPr>
          <w:spacing w:val="-10"/>
        </w:rPr>
        <w:t xml:space="preserve"> </w:t>
      </w:r>
      <w:r>
        <w:t>nuevos</w:t>
      </w:r>
      <w:r>
        <w:rPr>
          <w:spacing w:val="-11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han</w:t>
      </w:r>
      <w:r>
        <w:rPr>
          <w:spacing w:val="-10"/>
        </w:rPr>
        <w:t xml:space="preserve"> </w:t>
      </w:r>
      <w:r>
        <w:t>sido</w:t>
      </w:r>
      <w:r>
        <w:rPr>
          <w:spacing w:val="-10"/>
        </w:rPr>
        <w:t xml:space="preserve"> </w:t>
      </w:r>
      <w:r>
        <w:t>ajustados,</w:t>
      </w:r>
      <w:r>
        <w:rPr>
          <w:spacing w:val="-11"/>
        </w:rPr>
        <w:t xml:space="preserve"> </w:t>
      </w:r>
      <w:r>
        <w:t>usando</w:t>
      </w:r>
      <w:r>
        <w:rPr>
          <w:spacing w:val="-47"/>
        </w:rPr>
        <w:t xml:space="preserve"> </w:t>
      </w:r>
      <w:r>
        <w:t xml:space="preserve">buenas prácticas. Así como, fortalecer capacidades en desarrollo </w:t>
      </w:r>
      <w:r>
        <w:t>de software en java, appex y</w:t>
      </w:r>
      <w:r>
        <w:rPr>
          <w:spacing w:val="1"/>
        </w:rPr>
        <w:t xml:space="preserve"> </w:t>
      </w:r>
      <w:r>
        <w:t>desarrollo de</w:t>
      </w:r>
      <w:r>
        <w:rPr>
          <w:spacing w:val="-3"/>
        </w:rPr>
        <w:t xml:space="preserve"> </w:t>
      </w:r>
      <w:r>
        <w:t>componentes</w:t>
      </w:r>
      <w:r>
        <w:rPr>
          <w:spacing w:val="-3"/>
        </w:rPr>
        <w:t xml:space="preserve"> </w:t>
      </w:r>
      <w:r>
        <w:t>geográficos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rPr>
          <w:sz w:val="28"/>
        </w:rPr>
      </w:pPr>
    </w:p>
    <w:p w:rsidR="007C220E" w:rsidRDefault="00B4058F">
      <w:pPr>
        <w:pStyle w:val="Ttulo2"/>
        <w:numPr>
          <w:ilvl w:val="1"/>
          <w:numId w:val="126"/>
        </w:numPr>
        <w:tabs>
          <w:tab w:val="left" w:pos="837"/>
          <w:tab w:val="left" w:pos="838"/>
        </w:tabs>
      </w:pPr>
      <w:bookmarkStart w:id="62" w:name="_TOC_250021"/>
      <w:r>
        <w:t>INFRAESTRUCTURA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bookmarkEnd w:id="62"/>
      <w:r>
        <w:t>TI</w:t>
      </w:r>
    </w:p>
    <w:p w:rsidR="007C220E" w:rsidRDefault="007C220E">
      <w:pPr>
        <w:pStyle w:val="Textoindependiente"/>
        <w:spacing w:before="8"/>
        <w:rPr>
          <w:rFonts w:ascii="Calibri Light"/>
          <w:sz w:val="38"/>
        </w:rPr>
      </w:pPr>
    </w:p>
    <w:p w:rsidR="007C220E" w:rsidRDefault="00B4058F">
      <w:pPr>
        <w:pStyle w:val="Ttulo3"/>
        <w:numPr>
          <w:ilvl w:val="2"/>
          <w:numId w:val="41"/>
        </w:numPr>
        <w:tabs>
          <w:tab w:val="left" w:pos="981"/>
          <w:tab w:val="left" w:pos="982"/>
        </w:tabs>
      </w:pPr>
      <w:bookmarkStart w:id="63" w:name="_TOC_250020"/>
      <w:r>
        <w:rPr>
          <w:color w:val="1F3762"/>
        </w:rPr>
        <w:t>Capacidades de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infraestructura</w:t>
      </w:r>
      <w:r>
        <w:rPr>
          <w:color w:val="1F3762"/>
          <w:spacing w:val="-4"/>
        </w:rPr>
        <w:t xml:space="preserve"> </w:t>
      </w:r>
      <w:bookmarkEnd w:id="63"/>
      <w:r>
        <w:rPr>
          <w:color w:val="1F3762"/>
        </w:rPr>
        <w:t>tecnológica</w:t>
      </w:r>
    </w:p>
    <w:p w:rsidR="007C220E" w:rsidRDefault="007C220E">
      <w:pPr>
        <w:pStyle w:val="Textoindependiente"/>
        <w:rPr>
          <w:rFonts w:ascii="Calibri Light"/>
          <w:sz w:val="24"/>
        </w:rPr>
      </w:pPr>
    </w:p>
    <w:p w:rsidR="007C220E" w:rsidRDefault="00B4058F">
      <w:pPr>
        <w:pStyle w:val="Textoindependiente"/>
        <w:spacing w:before="182" w:line="256" w:lineRule="auto"/>
        <w:ind w:left="262" w:right="1328"/>
      </w:pPr>
      <w:r>
        <w:t>Con el fin de mantener y mejorar los servicios tecnológicos relacionados con GO Catastral en</w:t>
      </w:r>
      <w:r>
        <w:rPr>
          <w:spacing w:val="-47"/>
        </w:rPr>
        <w:t xml:space="preserve"> </w:t>
      </w:r>
      <w:r>
        <w:t>Bogotá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territorios</w:t>
      </w:r>
      <w:r>
        <w:rPr>
          <w:spacing w:val="-1"/>
        </w:rPr>
        <w:t xml:space="preserve"> </w:t>
      </w:r>
      <w:r>
        <w:t>actuales y</w:t>
      </w:r>
      <w:r>
        <w:rPr>
          <w:spacing w:val="1"/>
        </w:rPr>
        <w:t xml:space="preserve"> </w:t>
      </w:r>
      <w:r>
        <w:t>nuevos,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debe:</w:t>
      </w:r>
    </w:p>
    <w:p w:rsidR="007C220E" w:rsidRDefault="00B4058F">
      <w:pPr>
        <w:pStyle w:val="Prrafodelista"/>
        <w:numPr>
          <w:ilvl w:val="0"/>
          <w:numId w:val="40"/>
        </w:numPr>
        <w:tabs>
          <w:tab w:val="left" w:pos="981"/>
          <w:tab w:val="left" w:pos="982"/>
        </w:tabs>
        <w:spacing w:before="165" w:line="256" w:lineRule="auto"/>
        <w:ind w:left="981" w:right="775"/>
      </w:pPr>
      <w:r>
        <w:t>Fortalecer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infraestructura</w:t>
      </w:r>
      <w:r>
        <w:rPr>
          <w:spacing w:val="-9"/>
        </w:rPr>
        <w:t xml:space="preserve"> </w:t>
      </w:r>
      <w:r>
        <w:t>tecnológica</w:t>
      </w:r>
      <w:r>
        <w:rPr>
          <w:spacing w:val="-12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servicios</w:t>
      </w:r>
      <w:r>
        <w:rPr>
          <w:spacing w:val="-9"/>
        </w:rPr>
        <w:t xml:space="preserve"> </w:t>
      </w:r>
      <w:r>
        <w:t>digitales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operación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Go</w:t>
      </w:r>
      <w:r>
        <w:rPr>
          <w:spacing w:val="-10"/>
        </w:rPr>
        <w:t xml:space="preserve"> </w:t>
      </w:r>
      <w:r>
        <w:t>Catastral</w:t>
      </w:r>
      <w:r>
        <w:rPr>
          <w:spacing w:val="-47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territorios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UAECD</w:t>
      </w:r>
      <w:r>
        <w:rPr>
          <w:spacing w:val="-2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gestor</w:t>
      </w:r>
      <w:r>
        <w:rPr>
          <w:spacing w:val="-1"/>
        </w:rPr>
        <w:t xml:space="preserve"> </w:t>
      </w:r>
      <w:r>
        <w:t>y/o</w:t>
      </w:r>
      <w:r>
        <w:rPr>
          <w:spacing w:val="-1"/>
        </w:rPr>
        <w:t xml:space="preserve"> </w:t>
      </w:r>
      <w:r>
        <w:t>operador,</w:t>
      </w:r>
      <w:r>
        <w:rPr>
          <w:spacing w:val="-1"/>
        </w:rPr>
        <w:t xml:space="preserve"> </w:t>
      </w:r>
      <w:r>
        <w:t>incluyendo nuevas</w:t>
      </w:r>
      <w:r>
        <w:rPr>
          <w:spacing w:val="-2"/>
        </w:rPr>
        <w:t xml:space="preserve"> </w:t>
      </w:r>
      <w:r>
        <w:t>tecnologías.</w:t>
      </w:r>
    </w:p>
    <w:p w:rsidR="007C220E" w:rsidRDefault="00B4058F">
      <w:pPr>
        <w:pStyle w:val="Prrafodelista"/>
        <w:numPr>
          <w:ilvl w:val="0"/>
          <w:numId w:val="40"/>
        </w:numPr>
        <w:tabs>
          <w:tab w:val="left" w:pos="981"/>
          <w:tab w:val="left" w:pos="982"/>
        </w:tabs>
        <w:spacing w:before="4" w:line="259" w:lineRule="auto"/>
        <w:ind w:left="981" w:right="772"/>
      </w:pPr>
      <w:r>
        <w:t>Implementar</w:t>
      </w:r>
      <w:r>
        <w:rPr>
          <w:spacing w:val="16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poner</w:t>
      </w:r>
      <w:r>
        <w:rPr>
          <w:spacing w:val="16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operación</w:t>
      </w:r>
      <w:r>
        <w:rPr>
          <w:spacing w:val="16"/>
        </w:rPr>
        <w:t xml:space="preserve"> </w:t>
      </w:r>
      <w:r>
        <w:t>Go</w:t>
      </w:r>
      <w:r>
        <w:rPr>
          <w:spacing w:val="19"/>
        </w:rPr>
        <w:t xml:space="preserve"> </w:t>
      </w:r>
      <w:r>
        <w:t>Catastral</w:t>
      </w:r>
      <w:r>
        <w:rPr>
          <w:spacing w:val="16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nuevos</w:t>
      </w:r>
      <w:r>
        <w:rPr>
          <w:spacing w:val="16"/>
        </w:rPr>
        <w:t xml:space="preserve"> </w:t>
      </w:r>
      <w:r>
        <w:t>territorios</w:t>
      </w:r>
      <w:r>
        <w:rPr>
          <w:spacing w:val="19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t>orden</w:t>
      </w:r>
      <w:r>
        <w:rPr>
          <w:spacing w:val="16"/>
        </w:rPr>
        <w:t xml:space="preserve"> </w:t>
      </w:r>
      <w:r>
        <w:t>nacional</w:t>
      </w:r>
      <w:r>
        <w:rPr>
          <w:spacing w:val="-47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apoyo</w:t>
      </w:r>
      <w:r>
        <w:rPr>
          <w:spacing w:val="-3"/>
        </w:rPr>
        <w:t xml:space="preserve"> </w:t>
      </w:r>
      <w:r>
        <w:t>de las</w:t>
      </w:r>
      <w:r>
        <w:rPr>
          <w:spacing w:val="-3"/>
        </w:rPr>
        <w:t xml:space="preserve"> </w:t>
      </w:r>
      <w:r>
        <w:t>tecnologías</w:t>
      </w:r>
      <w:r>
        <w:rPr>
          <w:spacing w:val="-1"/>
        </w:rPr>
        <w:t xml:space="preserve"> </w:t>
      </w:r>
      <w:r>
        <w:t>(Inicia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Cartagena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municipios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Cundinamarca).</w:t>
      </w:r>
    </w:p>
    <w:p w:rsidR="007C220E" w:rsidRDefault="00B4058F">
      <w:pPr>
        <w:pStyle w:val="Prrafodelista"/>
        <w:numPr>
          <w:ilvl w:val="0"/>
          <w:numId w:val="40"/>
        </w:numPr>
        <w:tabs>
          <w:tab w:val="left" w:pos="981"/>
          <w:tab w:val="left" w:pos="982"/>
        </w:tabs>
        <w:spacing w:before="1"/>
        <w:ind w:hanging="361"/>
      </w:pPr>
      <w:r>
        <w:t>Implementar</w:t>
      </w:r>
      <w:r>
        <w:rPr>
          <w:spacing w:val="-4"/>
        </w:rPr>
        <w:t xml:space="preserve"> </w:t>
      </w:r>
      <w:r>
        <w:t>y poner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operación</w:t>
      </w:r>
      <w:r>
        <w:rPr>
          <w:spacing w:val="-3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Catastral</w:t>
      </w:r>
      <w:r>
        <w:rPr>
          <w:spacing w:val="-1"/>
        </w:rPr>
        <w:t xml:space="preserve"> </w:t>
      </w:r>
      <w:r>
        <w:t>bajo el</w:t>
      </w:r>
      <w:r>
        <w:rPr>
          <w:spacing w:val="-1"/>
        </w:rPr>
        <w:t xml:space="preserve"> </w:t>
      </w:r>
      <w:r>
        <w:t>modelo LADM</w:t>
      </w:r>
      <w:r>
        <w:rPr>
          <w:spacing w:val="-2"/>
        </w:rPr>
        <w:t xml:space="preserve"> </w:t>
      </w:r>
      <w:r>
        <w:t>COL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Bogotá.</w:t>
      </w:r>
    </w:p>
    <w:p w:rsidR="007C220E" w:rsidRDefault="00B4058F">
      <w:pPr>
        <w:pStyle w:val="Prrafodelista"/>
        <w:numPr>
          <w:ilvl w:val="0"/>
          <w:numId w:val="40"/>
        </w:numPr>
        <w:tabs>
          <w:tab w:val="left" w:pos="981"/>
          <w:tab w:val="left" w:pos="982"/>
        </w:tabs>
        <w:spacing w:before="20" w:line="259" w:lineRule="auto"/>
        <w:ind w:left="981" w:right="773"/>
      </w:pPr>
      <w:r>
        <w:t>Migrar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servicios</w:t>
      </w:r>
      <w:r>
        <w:rPr>
          <w:spacing w:val="-8"/>
        </w:rPr>
        <w:t xml:space="preserve"> </w:t>
      </w:r>
      <w:r>
        <w:t>tecnológicos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OnPremise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esquemas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Nube</w:t>
      </w:r>
      <w:r>
        <w:rPr>
          <w:spacing w:val="-7"/>
        </w:rPr>
        <w:t xml:space="preserve"> </w:t>
      </w:r>
      <w:r>
        <w:t>Publicas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Privada,</w:t>
      </w:r>
      <w:r>
        <w:rPr>
          <w:spacing w:val="-8"/>
        </w:rPr>
        <w:t xml:space="preserve"> </w:t>
      </w:r>
      <w:r>
        <w:t>con</w:t>
      </w:r>
      <w:r>
        <w:rPr>
          <w:spacing w:val="-47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fin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mejorar</w:t>
      </w:r>
      <w:r>
        <w:rPr>
          <w:spacing w:val="-3"/>
        </w:rPr>
        <w:t xml:space="preserve"> </w:t>
      </w:r>
      <w:r>
        <w:t>la disponibilidad</w:t>
      </w:r>
      <w:r>
        <w:rPr>
          <w:spacing w:val="-1"/>
        </w:rPr>
        <w:t xml:space="preserve"> </w:t>
      </w:r>
      <w:r>
        <w:t>de los servicios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TI.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7"/>
        <w:rPr>
          <w:sz w:val="16"/>
        </w:rPr>
      </w:pPr>
    </w:p>
    <w:p w:rsidR="007C220E" w:rsidRDefault="00B4058F">
      <w:pPr>
        <w:pStyle w:val="Ttulo3"/>
        <w:numPr>
          <w:ilvl w:val="2"/>
          <w:numId w:val="41"/>
        </w:numPr>
        <w:tabs>
          <w:tab w:val="left" w:pos="981"/>
          <w:tab w:val="left" w:pos="982"/>
        </w:tabs>
        <w:spacing w:before="1"/>
      </w:pPr>
      <w:bookmarkStart w:id="64" w:name="_TOC_250019"/>
      <w:r>
        <w:rPr>
          <w:color w:val="1F3762"/>
        </w:rPr>
        <w:t>Arquitectura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de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infraestructura</w:t>
      </w:r>
      <w:r>
        <w:rPr>
          <w:color w:val="1F3762"/>
          <w:spacing w:val="-3"/>
        </w:rPr>
        <w:t xml:space="preserve"> </w:t>
      </w:r>
      <w:bookmarkEnd w:id="64"/>
      <w:r>
        <w:rPr>
          <w:color w:val="1F3762"/>
        </w:rPr>
        <w:t>tecnológica</w:t>
      </w:r>
    </w:p>
    <w:p w:rsidR="007C220E" w:rsidRDefault="007C220E">
      <w:pPr>
        <w:pStyle w:val="Textoindependiente"/>
        <w:rPr>
          <w:rFonts w:ascii="Calibri Light"/>
          <w:sz w:val="24"/>
        </w:rPr>
      </w:pPr>
    </w:p>
    <w:p w:rsidR="007C220E" w:rsidRDefault="00B4058F">
      <w:pPr>
        <w:pStyle w:val="Textoindependiente"/>
        <w:spacing w:before="179" w:line="259" w:lineRule="auto"/>
        <w:ind w:left="262" w:right="662"/>
      </w:pPr>
      <w:r>
        <w:t>Con</w:t>
      </w:r>
      <w:r>
        <w:rPr>
          <w:spacing w:val="-7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fin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fortalecer</w:t>
      </w:r>
      <w:r>
        <w:rPr>
          <w:spacing w:val="-7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gestión,</w:t>
      </w:r>
      <w:r>
        <w:rPr>
          <w:spacing w:val="-6"/>
        </w:rPr>
        <w:t xml:space="preserve"> </w:t>
      </w:r>
      <w:r>
        <w:t>identificación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descripción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capacidades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servicios</w:t>
      </w:r>
      <w:r>
        <w:rPr>
          <w:spacing w:val="-6"/>
        </w:rPr>
        <w:t xml:space="preserve"> </w:t>
      </w:r>
      <w:r>
        <w:t>claves</w:t>
      </w:r>
      <w:r>
        <w:rPr>
          <w:spacing w:val="-47"/>
        </w:rPr>
        <w:t xml:space="preserve"> </w:t>
      </w:r>
      <w:r>
        <w:t>de la infraestructura</w:t>
      </w:r>
      <w:r>
        <w:rPr>
          <w:spacing w:val="-3"/>
        </w:rPr>
        <w:t xml:space="preserve"> </w:t>
      </w:r>
      <w:r>
        <w:t>tecnológica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debe:</w:t>
      </w:r>
    </w:p>
    <w:p w:rsidR="007C220E" w:rsidRDefault="00B4058F">
      <w:pPr>
        <w:pStyle w:val="Prrafodelista"/>
        <w:numPr>
          <w:ilvl w:val="0"/>
          <w:numId w:val="39"/>
        </w:numPr>
        <w:tabs>
          <w:tab w:val="left" w:pos="982"/>
        </w:tabs>
        <w:spacing w:before="160" w:line="259" w:lineRule="auto"/>
        <w:ind w:left="981" w:right="774"/>
        <w:jc w:val="both"/>
      </w:pPr>
      <w:r>
        <w:t>Adicionar indicadores relacionados con monitoreo de uso, disponibilidad y capacidades de</w:t>
      </w:r>
      <w:r>
        <w:rPr>
          <w:spacing w:val="1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infraestructura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TI,</w:t>
      </w:r>
      <w:r>
        <w:rPr>
          <w:spacing w:val="-9"/>
        </w:rPr>
        <w:t xml:space="preserve"> </w:t>
      </w:r>
      <w:r>
        <w:t>realizando</w:t>
      </w:r>
      <w:r>
        <w:rPr>
          <w:spacing w:val="-5"/>
        </w:rPr>
        <w:t xml:space="preserve"> </w:t>
      </w:r>
      <w:r>
        <w:t>análisis</w:t>
      </w:r>
      <w:r>
        <w:rPr>
          <w:spacing w:val="-9"/>
        </w:rPr>
        <w:t xml:space="preserve"> </w:t>
      </w:r>
      <w:r>
        <w:t>periódicos</w:t>
      </w:r>
      <w:r>
        <w:rPr>
          <w:spacing w:val="-8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resultados</w:t>
      </w:r>
      <w:r>
        <w:rPr>
          <w:spacing w:val="-9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monitoreo</w:t>
      </w:r>
      <w:r>
        <w:rPr>
          <w:spacing w:val="-4"/>
        </w:rPr>
        <w:t xml:space="preserve"> </w:t>
      </w:r>
      <w:r>
        <w:t>para</w:t>
      </w:r>
      <w:r>
        <w:rPr>
          <w:spacing w:val="-47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identific</w:t>
      </w:r>
      <w:r>
        <w:t>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mejoras,</w:t>
      </w:r>
      <w:r>
        <w:rPr>
          <w:spacing w:val="1"/>
        </w:rPr>
        <w:t xml:space="preserve"> </w:t>
      </w:r>
      <w:r>
        <w:t>adicionales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indicadores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disponibilidad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infraestructura que</w:t>
      </w:r>
      <w:r>
        <w:rPr>
          <w:spacing w:val="-3"/>
        </w:rPr>
        <w:t xml:space="preserve"> </w:t>
      </w:r>
      <w:r>
        <w:t>actualmente</w:t>
      </w:r>
      <w:r>
        <w:rPr>
          <w:spacing w:val="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reportan</w:t>
      </w:r>
      <w:r>
        <w:rPr>
          <w:spacing w:val="-2"/>
        </w:rPr>
        <w:t xml:space="preserve"> </w:t>
      </w:r>
      <w:r>
        <w:t>mensual</w:t>
      </w:r>
      <w:r>
        <w:rPr>
          <w:spacing w:val="-1"/>
        </w:rPr>
        <w:t xml:space="preserve"> </w:t>
      </w:r>
      <w:r>
        <w:t>y trimestralmente.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2"/>
        <w:rPr>
          <w:sz w:val="19"/>
        </w:rPr>
      </w:pPr>
    </w:p>
    <w:p w:rsidR="007C220E" w:rsidRDefault="00B4058F">
      <w:pPr>
        <w:pStyle w:val="Prrafodelista"/>
        <w:numPr>
          <w:ilvl w:val="0"/>
          <w:numId w:val="39"/>
        </w:numPr>
        <w:tabs>
          <w:tab w:val="left" w:pos="982"/>
        </w:tabs>
        <w:spacing w:line="259" w:lineRule="auto"/>
        <w:ind w:left="981" w:right="775"/>
        <w:jc w:val="both"/>
      </w:pPr>
      <w:r>
        <w:t>Fortalecer el equipo de trabajo y sus capacidades con profesionales especializados en</w:t>
      </w:r>
      <w:r>
        <w:rPr>
          <w:spacing w:val="1"/>
        </w:rPr>
        <w:t xml:space="preserve"> </w:t>
      </w:r>
      <w:r>
        <w:t>arquitectura</w:t>
      </w:r>
      <w:r>
        <w:rPr>
          <w:spacing w:val="-3"/>
        </w:rPr>
        <w:t xml:space="preserve"> </w:t>
      </w:r>
      <w:r>
        <w:t>de infraestructura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TI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fortalecer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capacidades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ingenieros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área</w:t>
      </w:r>
      <w:r>
        <w:rPr>
          <w:spacing w:val="-47"/>
        </w:rPr>
        <w:t xml:space="preserve"> </w:t>
      </w:r>
      <w:r>
        <w:t>para definir</w:t>
      </w:r>
    </w:p>
    <w:p w:rsidR="007C220E" w:rsidRDefault="00B4058F">
      <w:pPr>
        <w:pStyle w:val="Prrafodelista"/>
        <w:numPr>
          <w:ilvl w:val="0"/>
          <w:numId w:val="39"/>
        </w:numPr>
        <w:tabs>
          <w:tab w:val="left" w:pos="982"/>
        </w:tabs>
        <w:spacing w:before="1" w:line="259" w:lineRule="auto"/>
        <w:ind w:left="981" w:right="775"/>
        <w:jc w:val="both"/>
      </w:pPr>
      <w:r>
        <w:t>Documentar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mantener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arquitecturas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representan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infraestructura de TI que soportan la operación de la institución de C</w:t>
      </w:r>
      <w:r>
        <w:t>atastro, integrados a</w:t>
      </w:r>
      <w:r>
        <w:rPr>
          <w:spacing w:val="1"/>
        </w:rPr>
        <w:t xml:space="preserve"> </w:t>
      </w:r>
      <w:r>
        <w:t>una herramienta que facilite su consulta y actualización, teniendo en cuenta las nuevas</w:t>
      </w:r>
      <w:r>
        <w:rPr>
          <w:spacing w:val="1"/>
        </w:rPr>
        <w:t xml:space="preserve"> </w:t>
      </w:r>
      <w:r>
        <w:t>implementaciones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Catastro</w:t>
      </w:r>
      <w:r>
        <w:rPr>
          <w:spacing w:val="-2"/>
        </w:rPr>
        <w:t xml:space="preserve"> </w:t>
      </w:r>
      <w:r>
        <w:t>Multipropósito</w:t>
      </w:r>
      <w:r>
        <w:rPr>
          <w:spacing w:val="1"/>
        </w:rPr>
        <w:t xml:space="preserve"> </w:t>
      </w:r>
      <w:r>
        <w:t>– Go Catastral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territorios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Bogotá.</w:t>
      </w:r>
    </w:p>
    <w:p w:rsidR="007C220E" w:rsidRDefault="007C220E">
      <w:pPr>
        <w:pStyle w:val="Textoindependiente"/>
      </w:pPr>
    </w:p>
    <w:p w:rsidR="007C220E" w:rsidRDefault="00B4058F">
      <w:pPr>
        <w:pStyle w:val="Ttulo3"/>
        <w:numPr>
          <w:ilvl w:val="2"/>
          <w:numId w:val="41"/>
        </w:numPr>
        <w:tabs>
          <w:tab w:val="left" w:pos="981"/>
          <w:tab w:val="left" w:pos="982"/>
        </w:tabs>
        <w:spacing w:before="180"/>
      </w:pPr>
      <w:bookmarkStart w:id="65" w:name="_TOC_250018"/>
      <w:r>
        <w:rPr>
          <w:color w:val="1F3762"/>
        </w:rPr>
        <w:t>Administración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de</w:t>
      </w:r>
      <w:r>
        <w:rPr>
          <w:color w:val="1F3762"/>
          <w:spacing w:val="-1"/>
        </w:rPr>
        <w:t xml:space="preserve"> </w:t>
      </w:r>
      <w:r>
        <w:rPr>
          <w:color w:val="1F3762"/>
        </w:rPr>
        <w:t>la</w:t>
      </w:r>
      <w:r>
        <w:rPr>
          <w:color w:val="1F3762"/>
          <w:spacing w:val="-2"/>
        </w:rPr>
        <w:t xml:space="preserve"> </w:t>
      </w:r>
      <w:bookmarkEnd w:id="65"/>
      <w:r>
        <w:rPr>
          <w:color w:val="1F3762"/>
        </w:rPr>
        <w:t>operación</w:t>
      </w:r>
    </w:p>
    <w:p w:rsidR="007C220E" w:rsidRDefault="007C220E">
      <w:pPr>
        <w:pStyle w:val="Textoindependiente"/>
        <w:rPr>
          <w:rFonts w:ascii="Calibri Light"/>
          <w:sz w:val="24"/>
        </w:rPr>
      </w:pPr>
    </w:p>
    <w:p w:rsidR="007C220E" w:rsidRDefault="00B4058F">
      <w:pPr>
        <w:pStyle w:val="Textoindependiente"/>
        <w:spacing w:before="180" w:line="259" w:lineRule="auto"/>
        <w:ind w:left="262" w:right="1307"/>
      </w:pPr>
      <w:r>
        <w:t>Con el fin de garantizar la disponibilidad y continuidad de los servicios tecnológicos se debe</w:t>
      </w:r>
      <w:r>
        <w:rPr>
          <w:spacing w:val="1"/>
        </w:rPr>
        <w:t xml:space="preserve"> </w:t>
      </w:r>
      <w:r>
        <w:t>disponer de monitoreo NOC/SOC (Análisis de Vulnerabilidades / Ethical Hacking / Pruebas de</w:t>
      </w:r>
      <w:r>
        <w:rPr>
          <w:spacing w:val="-47"/>
        </w:rPr>
        <w:t xml:space="preserve"> </w:t>
      </w:r>
      <w:r>
        <w:t>Ingeniería</w:t>
      </w:r>
      <w:r>
        <w:rPr>
          <w:spacing w:val="-1"/>
        </w:rPr>
        <w:t xml:space="preserve"> </w:t>
      </w:r>
      <w:r>
        <w:t>Social)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rPr>
          <w:sz w:val="28"/>
        </w:rPr>
      </w:pPr>
    </w:p>
    <w:p w:rsidR="007C220E" w:rsidRDefault="00B4058F">
      <w:pPr>
        <w:pStyle w:val="Ttulo2"/>
        <w:numPr>
          <w:ilvl w:val="1"/>
          <w:numId w:val="126"/>
        </w:numPr>
        <w:tabs>
          <w:tab w:val="left" w:pos="837"/>
          <w:tab w:val="left" w:pos="838"/>
        </w:tabs>
      </w:pPr>
      <w:bookmarkStart w:id="66" w:name="_TOC_250017"/>
      <w:r>
        <w:t>USO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bookmarkEnd w:id="66"/>
      <w:r>
        <w:t>APROPIACIÓN</w:t>
      </w:r>
    </w:p>
    <w:p w:rsidR="007C220E" w:rsidRDefault="007C220E">
      <w:pPr>
        <w:pStyle w:val="Textoindependiente"/>
        <w:spacing w:before="11"/>
        <w:rPr>
          <w:rFonts w:ascii="Calibri Light"/>
          <w:sz w:val="38"/>
        </w:rPr>
      </w:pPr>
    </w:p>
    <w:p w:rsidR="007C220E" w:rsidRDefault="00B4058F">
      <w:pPr>
        <w:pStyle w:val="Ttulo3"/>
        <w:numPr>
          <w:ilvl w:val="2"/>
          <w:numId w:val="38"/>
        </w:numPr>
        <w:tabs>
          <w:tab w:val="left" w:pos="981"/>
          <w:tab w:val="left" w:pos="982"/>
        </w:tabs>
      </w:pPr>
      <w:bookmarkStart w:id="67" w:name="_TOC_250016"/>
      <w:r>
        <w:rPr>
          <w:color w:val="1F3762"/>
        </w:rPr>
        <w:t>Estrategia</w:t>
      </w:r>
      <w:r>
        <w:rPr>
          <w:color w:val="1F3762"/>
          <w:spacing w:val="-3"/>
        </w:rPr>
        <w:t xml:space="preserve"> </w:t>
      </w:r>
      <w:r>
        <w:rPr>
          <w:color w:val="1F3762"/>
        </w:rPr>
        <w:t>de</w:t>
      </w:r>
      <w:r>
        <w:rPr>
          <w:color w:val="1F3762"/>
          <w:spacing w:val="-6"/>
        </w:rPr>
        <w:t xml:space="preserve"> </w:t>
      </w:r>
      <w:r>
        <w:rPr>
          <w:color w:val="1F3762"/>
        </w:rPr>
        <w:t>Uso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y</w:t>
      </w:r>
      <w:r>
        <w:rPr>
          <w:color w:val="1F3762"/>
          <w:spacing w:val="-2"/>
        </w:rPr>
        <w:t xml:space="preserve"> </w:t>
      </w:r>
      <w:bookmarkEnd w:id="67"/>
      <w:r>
        <w:rPr>
          <w:color w:val="1F3762"/>
        </w:rPr>
        <w:t>Apropiació</w:t>
      </w:r>
      <w:r>
        <w:rPr>
          <w:color w:val="1F3762"/>
        </w:rPr>
        <w:t>n</w:t>
      </w:r>
    </w:p>
    <w:p w:rsidR="007C220E" w:rsidRDefault="007C220E">
      <w:pPr>
        <w:pStyle w:val="Textoindependiente"/>
        <w:rPr>
          <w:rFonts w:ascii="Calibri Light"/>
          <w:sz w:val="24"/>
        </w:rPr>
      </w:pPr>
    </w:p>
    <w:p w:rsidR="007C220E" w:rsidRDefault="00B4058F">
      <w:pPr>
        <w:pStyle w:val="Textoindependiente"/>
        <w:spacing w:before="180" w:line="259" w:lineRule="auto"/>
        <w:ind w:left="262" w:right="773"/>
        <w:jc w:val="both"/>
      </w:pPr>
      <w:r>
        <w:t>Con el fin de proveer herramientas y estrategias encaminadas a generar conciencia a los grupos de</w:t>
      </w:r>
      <w:r>
        <w:rPr>
          <w:spacing w:val="-47"/>
        </w:rPr>
        <w:t xml:space="preserve"> </w:t>
      </w:r>
      <w:r>
        <w:t>interés sobre las oportunidades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presenta el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de tecnologías</w:t>
      </w:r>
      <w:r>
        <w:rPr>
          <w:spacing w:val="1"/>
        </w:rPr>
        <w:t xml:space="preserve"> </w:t>
      </w:r>
      <w:r>
        <w:t>en su</w:t>
      </w:r>
      <w:r>
        <w:rPr>
          <w:spacing w:val="1"/>
        </w:rPr>
        <w:t xml:space="preserve"> </w:t>
      </w:r>
      <w:r>
        <w:t>ámbito</w:t>
      </w:r>
      <w:r>
        <w:rPr>
          <w:spacing w:val="1"/>
        </w:rPr>
        <w:t xml:space="preserve"> </w:t>
      </w:r>
      <w:r>
        <w:t>personal y</w:t>
      </w:r>
      <w:r>
        <w:rPr>
          <w:spacing w:val="1"/>
        </w:rPr>
        <w:t xml:space="preserve"> </w:t>
      </w:r>
      <w:r>
        <w:t>profesional, mejorando su productividad y calidad de vida al hacer uso consciente de sistemas de</w:t>
      </w:r>
      <w:r>
        <w:rPr>
          <w:spacing w:val="1"/>
        </w:rPr>
        <w:t xml:space="preserve"> </w:t>
      </w:r>
      <w:r>
        <w:t>información, dispositivos, herramientas de comunicación sincrónicas y asincrónicas, buscadores</w:t>
      </w:r>
      <w:r>
        <w:rPr>
          <w:spacing w:val="1"/>
        </w:rPr>
        <w:t xml:space="preserve"> </w:t>
      </w:r>
      <w:r>
        <w:t>Web, construcción de documentos en línea, herramientas para compartir o enviar archivos, acceso</w:t>
      </w:r>
      <w:r>
        <w:rPr>
          <w:spacing w:val="-4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información, disponibilidad</w:t>
      </w:r>
      <w:r>
        <w:rPr>
          <w:spacing w:val="-1"/>
        </w:rPr>
        <w:t xml:space="preserve"> </w:t>
      </w:r>
      <w:r>
        <w:t>24/7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otros,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debe:</w:t>
      </w:r>
    </w:p>
    <w:p w:rsidR="007C220E" w:rsidRDefault="00B4058F">
      <w:pPr>
        <w:pStyle w:val="Prrafodelista"/>
        <w:numPr>
          <w:ilvl w:val="3"/>
          <w:numId w:val="38"/>
        </w:numPr>
        <w:tabs>
          <w:tab w:val="left" w:pos="982"/>
        </w:tabs>
        <w:spacing w:before="158" w:line="259" w:lineRule="auto"/>
        <w:ind w:left="981" w:right="778"/>
      </w:pPr>
      <w:r>
        <w:t>Fortalecer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capacidades</w:t>
      </w:r>
      <w:r>
        <w:rPr>
          <w:spacing w:val="-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colaboradores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Catastro</w:t>
      </w:r>
      <w:r>
        <w:rPr>
          <w:spacing w:val="1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manejo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tecnología</w:t>
      </w:r>
      <w:r>
        <w:rPr>
          <w:spacing w:val="-4"/>
        </w:rPr>
        <w:t xml:space="preserve"> </w:t>
      </w:r>
      <w:r>
        <w:t>y</w:t>
      </w:r>
      <w:r>
        <w:rPr>
          <w:spacing w:val="-47"/>
        </w:rPr>
        <w:t xml:space="preserve"> </w:t>
      </w:r>
      <w:r>
        <w:t>adoptar</w:t>
      </w:r>
      <w:r>
        <w:rPr>
          <w:spacing w:val="-1"/>
        </w:rPr>
        <w:t xml:space="preserve"> </w:t>
      </w:r>
      <w:r>
        <w:t>proce</w:t>
      </w:r>
      <w:r>
        <w:t>sos digitales.</w:t>
      </w:r>
    </w:p>
    <w:p w:rsidR="007C220E" w:rsidRDefault="00B4058F">
      <w:pPr>
        <w:pStyle w:val="Prrafodelista"/>
        <w:numPr>
          <w:ilvl w:val="3"/>
          <w:numId w:val="38"/>
        </w:numPr>
        <w:tabs>
          <w:tab w:val="left" w:pos="982"/>
        </w:tabs>
        <w:spacing w:line="259" w:lineRule="auto"/>
        <w:ind w:left="981" w:right="779"/>
      </w:pPr>
      <w:r>
        <w:t>Realizar</w:t>
      </w:r>
      <w:r>
        <w:rPr>
          <w:spacing w:val="6"/>
        </w:rPr>
        <w:t xml:space="preserve"> </w:t>
      </w:r>
      <w:r>
        <w:t>capacitación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líderes</w:t>
      </w:r>
      <w:r>
        <w:rPr>
          <w:spacing w:val="5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jefes</w:t>
      </w:r>
      <w:r>
        <w:rPr>
          <w:spacing w:val="7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proceso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Catastro</w:t>
      </w:r>
      <w:r>
        <w:rPr>
          <w:spacing w:val="5"/>
        </w:rPr>
        <w:t xml:space="preserve"> </w:t>
      </w:r>
      <w:r>
        <w:t>sobre</w:t>
      </w:r>
      <w:r>
        <w:rPr>
          <w:spacing w:val="5"/>
        </w:rPr>
        <w:t xml:space="preserve"> </w:t>
      </w:r>
      <w:r>
        <w:t>arquitectura</w:t>
      </w:r>
      <w:r>
        <w:rPr>
          <w:spacing w:val="-47"/>
        </w:rPr>
        <w:t xml:space="preserve"> </w:t>
      </w:r>
      <w:r>
        <w:t>empresarial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transformación</w:t>
      </w:r>
      <w:r>
        <w:rPr>
          <w:spacing w:val="-1"/>
        </w:rPr>
        <w:t xml:space="preserve"> </w:t>
      </w:r>
      <w:r>
        <w:t>digital.</w:t>
      </w:r>
    </w:p>
    <w:p w:rsidR="007C220E" w:rsidRDefault="00B4058F">
      <w:pPr>
        <w:pStyle w:val="Prrafodelista"/>
        <w:numPr>
          <w:ilvl w:val="3"/>
          <w:numId w:val="38"/>
        </w:numPr>
        <w:tabs>
          <w:tab w:val="left" w:pos="982"/>
        </w:tabs>
        <w:spacing w:line="259" w:lineRule="auto"/>
        <w:ind w:left="981" w:right="780"/>
      </w:pPr>
      <w:r>
        <w:t>Capacitar</w:t>
      </w:r>
      <w:r>
        <w:rPr>
          <w:spacing w:val="39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los</w:t>
      </w:r>
      <w:r>
        <w:rPr>
          <w:spacing w:val="39"/>
        </w:rPr>
        <w:t xml:space="preserve"> </w:t>
      </w:r>
      <w:r>
        <w:t>líderes</w:t>
      </w:r>
      <w:r>
        <w:rPr>
          <w:spacing w:val="37"/>
        </w:rPr>
        <w:t xml:space="preserve"> </w:t>
      </w:r>
      <w:r>
        <w:t>funcionales</w:t>
      </w:r>
      <w:r>
        <w:rPr>
          <w:spacing w:val="37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las</w:t>
      </w:r>
      <w:r>
        <w:rPr>
          <w:spacing w:val="39"/>
        </w:rPr>
        <w:t xml:space="preserve"> </w:t>
      </w:r>
      <w:r>
        <w:t>áreas</w:t>
      </w:r>
      <w:r>
        <w:rPr>
          <w:spacing w:val="37"/>
        </w:rPr>
        <w:t xml:space="preserve"> </w:t>
      </w:r>
      <w:r>
        <w:t>sobre</w:t>
      </w:r>
      <w:r>
        <w:rPr>
          <w:spacing w:val="39"/>
        </w:rPr>
        <w:t xml:space="preserve"> </w:t>
      </w:r>
      <w:r>
        <w:t>los</w:t>
      </w:r>
      <w:r>
        <w:rPr>
          <w:spacing w:val="39"/>
        </w:rPr>
        <w:t xml:space="preserve"> </w:t>
      </w:r>
      <w:r>
        <w:t>sistemas</w:t>
      </w:r>
      <w:r>
        <w:rPr>
          <w:spacing w:val="37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información</w:t>
      </w:r>
      <w:r>
        <w:rPr>
          <w:spacing w:val="38"/>
        </w:rPr>
        <w:t xml:space="preserve"> </w:t>
      </w:r>
      <w:r>
        <w:t>que</w:t>
      </w:r>
      <w:r>
        <w:rPr>
          <w:spacing w:val="-47"/>
        </w:rPr>
        <w:t xml:space="preserve"> </w:t>
      </w:r>
      <w:r>
        <w:t>utilizan.</w:t>
      </w:r>
    </w:p>
    <w:p w:rsidR="007C220E" w:rsidRDefault="00B4058F">
      <w:pPr>
        <w:pStyle w:val="Prrafodelista"/>
        <w:numPr>
          <w:ilvl w:val="3"/>
          <w:numId w:val="38"/>
        </w:numPr>
        <w:tabs>
          <w:tab w:val="left" w:pos="982"/>
        </w:tabs>
        <w:spacing w:line="259" w:lineRule="auto"/>
        <w:ind w:left="981" w:right="781"/>
      </w:pPr>
      <w:r>
        <w:t>Fortalecer los procesos de concientización en temas de seguridad de la información a todo</w:t>
      </w:r>
      <w:r>
        <w:rPr>
          <w:spacing w:val="-47"/>
        </w:rPr>
        <w:t xml:space="preserve"> </w:t>
      </w:r>
      <w:r>
        <w:t>nivel de</w:t>
      </w:r>
      <w:r>
        <w:rPr>
          <w:spacing w:val="-3"/>
        </w:rPr>
        <w:t xml:space="preserve"> </w:t>
      </w:r>
      <w:r>
        <w:t>Catastro.</w:t>
      </w:r>
    </w:p>
    <w:p w:rsidR="007C220E" w:rsidRDefault="00B4058F">
      <w:pPr>
        <w:pStyle w:val="Prrafodelista"/>
        <w:numPr>
          <w:ilvl w:val="3"/>
          <w:numId w:val="38"/>
        </w:numPr>
        <w:tabs>
          <w:tab w:val="left" w:pos="982"/>
        </w:tabs>
        <w:spacing w:line="259" w:lineRule="auto"/>
        <w:ind w:left="981" w:right="772"/>
      </w:pPr>
      <w:r>
        <w:t>Fortalecer</w:t>
      </w:r>
      <w:r>
        <w:rPr>
          <w:spacing w:val="-9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procesos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concientización</w:t>
      </w:r>
      <w:r>
        <w:rPr>
          <w:spacing w:val="-11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temas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continuidad</w:t>
      </w:r>
      <w:r>
        <w:rPr>
          <w:spacing w:val="-9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negocio</w:t>
      </w:r>
      <w:r>
        <w:rPr>
          <w:spacing w:val="-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todo</w:t>
      </w:r>
      <w:r>
        <w:rPr>
          <w:spacing w:val="-9"/>
        </w:rPr>
        <w:t xml:space="preserve"> </w:t>
      </w:r>
      <w:r>
        <w:t>nivel</w:t>
      </w:r>
      <w:r>
        <w:rPr>
          <w:spacing w:val="-47"/>
        </w:rPr>
        <w:t xml:space="preserve"> </w:t>
      </w:r>
      <w:r>
        <w:t>de Catastro.</w:t>
      </w:r>
    </w:p>
    <w:p w:rsidR="007C220E" w:rsidRDefault="007C220E">
      <w:pPr>
        <w:spacing w:line="259" w:lineRule="auto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Prrafodelista"/>
        <w:numPr>
          <w:ilvl w:val="3"/>
          <w:numId w:val="38"/>
        </w:numPr>
        <w:tabs>
          <w:tab w:val="left" w:pos="982"/>
        </w:tabs>
        <w:spacing w:before="1" w:line="259" w:lineRule="auto"/>
        <w:ind w:left="981" w:right="777"/>
        <w:jc w:val="both"/>
      </w:pPr>
      <w:r>
        <w:t>Promocionar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divulgar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portafolio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TI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servidores</w:t>
      </w:r>
      <w:r>
        <w:rPr>
          <w:spacing w:val="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Catastro.</w:t>
      </w:r>
    </w:p>
    <w:p w:rsidR="007C220E" w:rsidRDefault="00B4058F">
      <w:pPr>
        <w:pStyle w:val="Textoindependiente"/>
        <w:spacing w:line="259" w:lineRule="auto"/>
        <w:ind w:left="981" w:right="663"/>
      </w:pPr>
      <w:r>
        <w:t>Capacitar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metodologías</w:t>
      </w:r>
      <w:r>
        <w:rPr>
          <w:spacing w:val="-1"/>
        </w:rPr>
        <w:t xml:space="preserve"> </w:t>
      </w:r>
      <w:r>
        <w:t>ágiles</w:t>
      </w:r>
      <w:r>
        <w:rPr>
          <w:spacing w:val="3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desarrollo</w:t>
      </w:r>
      <w:r>
        <w:rPr>
          <w:spacing w:val="2"/>
        </w:rPr>
        <w:t xml:space="preserve"> </w:t>
      </w:r>
      <w:r>
        <w:t>de software</w:t>
      </w:r>
      <w:r>
        <w:rPr>
          <w:spacing w:val="2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lenguajes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programación</w:t>
      </w:r>
      <w:r>
        <w:rPr>
          <w:spacing w:val="-46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los que</w:t>
      </w:r>
      <w:r>
        <w:rPr>
          <w:spacing w:val="-2"/>
        </w:rPr>
        <w:t xml:space="preserve"> </w:t>
      </w:r>
      <w:r>
        <w:t>están</w:t>
      </w:r>
      <w:r>
        <w:rPr>
          <w:spacing w:val="-2"/>
        </w:rPr>
        <w:t xml:space="preserve"> </w:t>
      </w:r>
      <w:r>
        <w:t>desarrollados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sistemas</w:t>
      </w:r>
      <w:r>
        <w:rPr>
          <w:spacing w:val="-1"/>
        </w:rPr>
        <w:t xml:space="preserve"> </w:t>
      </w:r>
      <w:r>
        <w:t>de información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Unidad.</w:t>
      </w:r>
    </w:p>
    <w:p w:rsidR="007C220E" w:rsidRDefault="00B4058F">
      <w:pPr>
        <w:pStyle w:val="Ttulo3"/>
        <w:numPr>
          <w:ilvl w:val="2"/>
          <w:numId w:val="38"/>
        </w:numPr>
        <w:tabs>
          <w:tab w:val="left" w:pos="981"/>
          <w:tab w:val="left" w:pos="982"/>
        </w:tabs>
        <w:spacing w:before="160"/>
      </w:pPr>
      <w:bookmarkStart w:id="68" w:name="_TOC_250015"/>
      <w:r>
        <w:rPr>
          <w:color w:val="1F3762"/>
        </w:rPr>
        <w:t>Divulgación</w:t>
      </w:r>
      <w:r>
        <w:rPr>
          <w:color w:val="1F3762"/>
          <w:spacing w:val="-1"/>
        </w:rPr>
        <w:t xml:space="preserve"> </w:t>
      </w:r>
      <w:r>
        <w:rPr>
          <w:color w:val="1F3762"/>
        </w:rPr>
        <w:t>y</w:t>
      </w:r>
      <w:r>
        <w:rPr>
          <w:color w:val="1F3762"/>
          <w:spacing w:val="-1"/>
        </w:rPr>
        <w:t xml:space="preserve"> </w:t>
      </w:r>
      <w:r>
        <w:rPr>
          <w:color w:val="1F3762"/>
        </w:rPr>
        <w:t>gestión</w:t>
      </w:r>
      <w:r>
        <w:rPr>
          <w:color w:val="1F3762"/>
          <w:spacing w:val="-3"/>
        </w:rPr>
        <w:t xml:space="preserve"> </w:t>
      </w:r>
      <w:r>
        <w:rPr>
          <w:color w:val="1F3762"/>
        </w:rPr>
        <w:t>del</w:t>
      </w:r>
      <w:r>
        <w:rPr>
          <w:color w:val="1F3762"/>
          <w:spacing w:val="-3"/>
        </w:rPr>
        <w:t xml:space="preserve"> </w:t>
      </w:r>
      <w:bookmarkEnd w:id="68"/>
      <w:r>
        <w:rPr>
          <w:color w:val="1F3762"/>
        </w:rPr>
        <w:t>cambio</w:t>
      </w:r>
    </w:p>
    <w:p w:rsidR="007C220E" w:rsidRDefault="007C220E">
      <w:pPr>
        <w:pStyle w:val="Textoindependiente"/>
        <w:rPr>
          <w:rFonts w:ascii="Calibri Light"/>
          <w:sz w:val="24"/>
        </w:rPr>
      </w:pPr>
    </w:p>
    <w:p w:rsidR="007C220E" w:rsidRDefault="00B4058F">
      <w:pPr>
        <w:pStyle w:val="Textoindependiente"/>
        <w:spacing w:before="179" w:line="259" w:lineRule="auto"/>
        <w:ind w:left="262" w:right="775"/>
        <w:jc w:val="both"/>
      </w:pPr>
      <w:r>
        <w:t>Con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fin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facilitar</w:t>
      </w:r>
      <w:r>
        <w:rPr>
          <w:spacing w:val="-6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uso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apropiación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servicios</w:t>
      </w:r>
      <w:r>
        <w:rPr>
          <w:spacing w:val="-7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proyectos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TI,</w:t>
      </w:r>
      <w:r>
        <w:rPr>
          <w:spacing w:val="-6"/>
        </w:rPr>
        <w:t xml:space="preserve"> </w:t>
      </w:r>
      <w:r>
        <w:t>vincular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servidores</w:t>
      </w:r>
      <w:r>
        <w:rPr>
          <w:spacing w:val="-47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éstos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desarrollar</w:t>
      </w:r>
      <w:r>
        <w:rPr>
          <w:spacing w:val="-3"/>
        </w:rPr>
        <w:t xml:space="preserve"> </w:t>
      </w:r>
      <w:r>
        <w:t>cultura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facilite la adopción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tecnología,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debe:</w:t>
      </w:r>
    </w:p>
    <w:p w:rsidR="007C220E" w:rsidRDefault="00B4058F">
      <w:pPr>
        <w:pStyle w:val="Prrafodelista"/>
        <w:numPr>
          <w:ilvl w:val="3"/>
          <w:numId w:val="38"/>
        </w:numPr>
        <w:tabs>
          <w:tab w:val="left" w:pos="982"/>
        </w:tabs>
        <w:spacing w:before="160" w:line="259" w:lineRule="auto"/>
        <w:ind w:left="981" w:right="776"/>
        <w:jc w:val="both"/>
      </w:pPr>
      <w:r>
        <w:t>Formular un plan de gestión del cambio que facili</w:t>
      </w:r>
      <w:r>
        <w:t>te el uso y apropiación de los servicios y</w:t>
      </w:r>
      <w:r>
        <w:rPr>
          <w:spacing w:val="1"/>
        </w:rPr>
        <w:t xml:space="preserve"> </w:t>
      </w:r>
      <w:r>
        <w:t>proyectos de TI con mecanismos de seguimiento a través de indicadores sobre uso y</w:t>
      </w:r>
      <w:r>
        <w:rPr>
          <w:spacing w:val="1"/>
        </w:rPr>
        <w:t xml:space="preserve"> </w:t>
      </w:r>
      <w:r>
        <w:t>apropiación</w:t>
      </w:r>
      <w:r>
        <w:rPr>
          <w:spacing w:val="-3"/>
        </w:rPr>
        <w:t xml:space="preserve"> </w:t>
      </w:r>
      <w:r>
        <w:t>de TI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Catastro,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optimizar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implementación</w:t>
      </w:r>
      <w:r>
        <w:rPr>
          <w:spacing w:val="-5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resultados,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incluya:</w:t>
      </w:r>
    </w:p>
    <w:p w:rsidR="007C220E" w:rsidRDefault="007C220E">
      <w:pPr>
        <w:pStyle w:val="Textoindependiente"/>
        <w:spacing w:before="10"/>
        <w:rPr>
          <w:sz w:val="23"/>
        </w:rPr>
      </w:pPr>
    </w:p>
    <w:p w:rsidR="007C220E" w:rsidRDefault="00B4058F">
      <w:pPr>
        <w:pStyle w:val="Prrafodelista"/>
        <w:numPr>
          <w:ilvl w:val="4"/>
          <w:numId w:val="38"/>
        </w:numPr>
        <w:tabs>
          <w:tab w:val="left" w:pos="1702"/>
        </w:tabs>
        <w:spacing w:before="1" w:line="252" w:lineRule="auto"/>
        <w:ind w:right="782"/>
        <w:jc w:val="both"/>
      </w:pPr>
      <w:r>
        <w:t>Prácticas, procedimientos, recursos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herramientas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sean necesarias para</w:t>
      </w:r>
      <w:r>
        <w:rPr>
          <w:spacing w:val="1"/>
        </w:rPr>
        <w:t xml:space="preserve"> </w:t>
      </w:r>
      <w:r>
        <w:t>lograr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objetivo.</w:t>
      </w:r>
    </w:p>
    <w:p w:rsidR="007C220E" w:rsidRDefault="00B4058F">
      <w:pPr>
        <w:pStyle w:val="Prrafodelista"/>
        <w:numPr>
          <w:ilvl w:val="4"/>
          <w:numId w:val="38"/>
        </w:numPr>
        <w:tabs>
          <w:tab w:val="left" w:pos="1702"/>
        </w:tabs>
        <w:spacing w:before="7" w:line="256" w:lineRule="auto"/>
        <w:ind w:right="774"/>
        <w:jc w:val="both"/>
      </w:pPr>
      <w:r>
        <w:t>Proponer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mejora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transformación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monitoreo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implementación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estrategia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Apropiación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aplicación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mecanismos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retroalimentación.</w:t>
      </w:r>
    </w:p>
    <w:p w:rsidR="007C220E" w:rsidRDefault="00B4058F">
      <w:pPr>
        <w:pStyle w:val="Prrafodelista"/>
        <w:numPr>
          <w:ilvl w:val="4"/>
          <w:numId w:val="38"/>
        </w:numPr>
        <w:tabs>
          <w:tab w:val="left" w:pos="1702"/>
        </w:tabs>
        <w:spacing w:line="252" w:lineRule="auto"/>
        <w:ind w:right="776"/>
        <w:jc w:val="both"/>
      </w:pPr>
      <w:r>
        <w:t>Propiciar</w:t>
      </w:r>
      <w:r>
        <w:rPr>
          <w:spacing w:val="-8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adecuada</w:t>
      </w:r>
      <w:r>
        <w:rPr>
          <w:spacing w:val="-6"/>
        </w:rPr>
        <w:t xml:space="preserve"> </w:t>
      </w:r>
      <w:r>
        <w:t>preparación</w:t>
      </w:r>
      <w:r>
        <w:rPr>
          <w:spacing w:val="-6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cambio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gestión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impactos</w:t>
      </w:r>
      <w:r>
        <w:rPr>
          <w:spacing w:val="-8"/>
        </w:rPr>
        <w:t xml:space="preserve"> </w:t>
      </w:r>
      <w:r>
        <w:t>derivados</w:t>
      </w:r>
      <w:r>
        <w:rPr>
          <w:spacing w:val="-8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implantación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iniciativas de TI.</w:t>
      </w:r>
    </w:p>
    <w:p w:rsidR="007C220E" w:rsidRDefault="007C220E">
      <w:pPr>
        <w:pStyle w:val="Textoindependiente"/>
        <w:spacing w:before="7"/>
        <w:rPr>
          <w:sz w:val="24"/>
        </w:rPr>
      </w:pPr>
    </w:p>
    <w:p w:rsidR="007C220E" w:rsidRDefault="00B4058F">
      <w:pPr>
        <w:pStyle w:val="Prrafodelista"/>
        <w:numPr>
          <w:ilvl w:val="3"/>
          <w:numId w:val="38"/>
        </w:numPr>
        <w:tabs>
          <w:tab w:val="left" w:pos="982"/>
        </w:tabs>
        <w:spacing w:line="256" w:lineRule="auto"/>
        <w:ind w:left="981" w:right="778"/>
        <w:jc w:val="both"/>
      </w:pPr>
      <w:r>
        <w:t>Contar con recurso humano especializado en uso, apropiación de los recursos y proyectos</w:t>
      </w:r>
      <w:r>
        <w:rPr>
          <w:spacing w:val="1"/>
        </w:rPr>
        <w:t xml:space="preserve"> </w:t>
      </w:r>
      <w:r>
        <w:t>de TI, así</w:t>
      </w:r>
      <w:r>
        <w:rPr>
          <w:spacing w:val="-3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gestión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cambio</w:t>
      </w:r>
      <w:r>
        <w:rPr>
          <w:spacing w:val="-2"/>
        </w:rPr>
        <w:t xml:space="preserve"> </w:t>
      </w:r>
      <w:r>
        <w:t>y cultura</w:t>
      </w:r>
      <w:r>
        <w:rPr>
          <w:spacing w:val="-3"/>
        </w:rPr>
        <w:t xml:space="preserve"> </w:t>
      </w:r>
      <w:r>
        <w:t>digital.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8"/>
        <w:rPr>
          <w:sz w:val="21"/>
        </w:rPr>
      </w:pPr>
    </w:p>
    <w:p w:rsidR="007C220E" w:rsidRDefault="00B4058F">
      <w:pPr>
        <w:pStyle w:val="Ttulo1"/>
        <w:numPr>
          <w:ilvl w:val="0"/>
          <w:numId w:val="126"/>
        </w:numPr>
        <w:tabs>
          <w:tab w:val="left" w:pos="693"/>
          <w:tab w:val="left" w:pos="694"/>
        </w:tabs>
      </w:pPr>
      <w:bookmarkStart w:id="69" w:name="_TOC_250014"/>
      <w:r>
        <w:t>HALLAZGOS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bookmarkEnd w:id="69"/>
      <w:r>
        <w:t>BRECHAS</w:t>
      </w:r>
    </w:p>
    <w:p w:rsidR="007C220E" w:rsidRDefault="007C220E">
      <w:pPr>
        <w:pStyle w:val="Textoindependiente"/>
        <w:spacing w:before="4"/>
        <w:rPr>
          <w:rFonts w:ascii="Calibri Light"/>
          <w:sz w:val="26"/>
        </w:rPr>
      </w:pPr>
    </w:p>
    <w:p w:rsidR="007C220E" w:rsidRDefault="00B4058F">
      <w:pPr>
        <w:pStyle w:val="Textoindependiente"/>
        <w:spacing w:line="259" w:lineRule="auto"/>
        <w:ind w:left="262" w:right="774"/>
        <w:jc w:val="both"/>
      </w:pPr>
      <w:r>
        <w:t>Los</w:t>
      </w:r>
      <w:r>
        <w:rPr>
          <w:spacing w:val="-3"/>
        </w:rPr>
        <w:t xml:space="preserve"> </w:t>
      </w:r>
      <w:r>
        <w:t>hallazgos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brechas</w:t>
      </w:r>
      <w:r>
        <w:rPr>
          <w:spacing w:val="-1"/>
        </w:rPr>
        <w:t xml:space="preserve"> </w:t>
      </w:r>
      <w:r>
        <w:t>identificados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partir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situación</w:t>
      </w:r>
      <w:r>
        <w:rPr>
          <w:spacing w:val="-3"/>
        </w:rPr>
        <w:t xml:space="preserve"> </w:t>
      </w:r>
      <w:r>
        <w:t>actual</w:t>
      </w:r>
      <w:r>
        <w:rPr>
          <w:spacing w:val="-6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fin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lograr</w:t>
      </w:r>
      <w:r>
        <w:rPr>
          <w:spacing w:val="-4"/>
        </w:rPr>
        <w:t xml:space="preserve"> </w:t>
      </w:r>
      <w:r>
        <w:t>mejoras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48"/>
        </w:rPr>
        <w:t xml:space="preserve"> </w:t>
      </w:r>
      <w:r>
        <w:t>gestión de TI, se relacionan a continuación, para cada uno de los dominios del modelo de gestión y</w:t>
      </w:r>
      <w:r>
        <w:rPr>
          <w:spacing w:val="-47"/>
        </w:rPr>
        <w:t xml:space="preserve"> </w:t>
      </w:r>
      <w:r>
        <w:t>gobierno de</w:t>
      </w:r>
      <w:r>
        <w:rPr>
          <w:spacing w:val="1"/>
        </w:rPr>
        <w:t xml:space="preserve"> </w:t>
      </w:r>
      <w:r>
        <w:t>TI del</w:t>
      </w:r>
      <w:r>
        <w:rPr>
          <w:spacing w:val="-2"/>
        </w:rPr>
        <w:t xml:space="preserve"> </w:t>
      </w:r>
      <w:r>
        <w:t>marco</w:t>
      </w:r>
      <w:r>
        <w:rPr>
          <w:spacing w:val="1"/>
        </w:rPr>
        <w:t xml:space="preserve"> </w:t>
      </w:r>
      <w:r>
        <w:t>arquitectura</w:t>
      </w:r>
      <w:r>
        <w:rPr>
          <w:spacing w:val="-3"/>
        </w:rPr>
        <w:t xml:space="preserve"> </w:t>
      </w:r>
      <w:r>
        <w:t>empresarial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MinTIC:</w:t>
      </w:r>
    </w:p>
    <w:p w:rsidR="007C220E" w:rsidRDefault="007C220E">
      <w:pPr>
        <w:pStyle w:val="Textoindependiente"/>
        <w:spacing w:before="9"/>
        <w:rPr>
          <w:sz w:val="23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2"/>
        <w:gridCol w:w="1978"/>
        <w:gridCol w:w="5588"/>
      </w:tblGrid>
      <w:tr w:rsidR="007C220E">
        <w:trPr>
          <w:trHeight w:val="343"/>
        </w:trPr>
        <w:tc>
          <w:tcPr>
            <w:tcW w:w="1262" w:type="dxa"/>
          </w:tcPr>
          <w:p w:rsidR="007C220E" w:rsidRDefault="00B4058F">
            <w:pPr>
              <w:pStyle w:val="TableParagraph"/>
              <w:spacing w:line="323" w:lineRule="exact"/>
              <w:ind w:left="483" w:right="4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ID</w:t>
            </w:r>
          </w:p>
        </w:tc>
        <w:tc>
          <w:tcPr>
            <w:tcW w:w="1978" w:type="dxa"/>
          </w:tcPr>
          <w:p w:rsidR="007C220E" w:rsidRDefault="00B4058F">
            <w:pPr>
              <w:pStyle w:val="TableParagraph"/>
              <w:spacing w:line="323" w:lineRule="exact"/>
              <w:ind w:left="154" w:right="1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DOMINIO</w:t>
            </w:r>
          </w:p>
        </w:tc>
        <w:tc>
          <w:tcPr>
            <w:tcW w:w="5588" w:type="dxa"/>
          </w:tcPr>
          <w:p w:rsidR="007C220E" w:rsidRDefault="00B4058F">
            <w:pPr>
              <w:pStyle w:val="TableParagraph"/>
              <w:spacing w:line="323" w:lineRule="exact"/>
              <w:ind w:left="2299" w:right="22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BRECHA</w:t>
            </w:r>
          </w:p>
        </w:tc>
      </w:tr>
      <w:tr w:rsidR="007C220E">
        <w:trPr>
          <w:trHeight w:val="537"/>
        </w:trPr>
        <w:tc>
          <w:tcPr>
            <w:tcW w:w="1262" w:type="dxa"/>
          </w:tcPr>
          <w:p w:rsidR="007C220E" w:rsidRDefault="00B4058F">
            <w:pPr>
              <w:pStyle w:val="TableParagraph"/>
              <w:spacing w:before="133"/>
              <w:ind w:left="107"/>
            </w:pPr>
            <w:r>
              <w:t>BreEST01</w:t>
            </w:r>
          </w:p>
        </w:tc>
        <w:tc>
          <w:tcPr>
            <w:tcW w:w="1978" w:type="dxa"/>
          </w:tcPr>
          <w:p w:rsidR="007C220E" w:rsidRDefault="00B4058F">
            <w:pPr>
              <w:pStyle w:val="TableParagraph"/>
              <w:spacing w:before="133"/>
              <w:ind w:left="152" w:right="149"/>
              <w:jc w:val="center"/>
            </w:pPr>
            <w:r>
              <w:t>Estrategia</w:t>
            </w:r>
            <w:r>
              <w:rPr>
                <w:spacing w:val="-4"/>
              </w:rPr>
              <w:t xml:space="preserve"> </w:t>
            </w:r>
            <w:r>
              <w:t>de TI</w:t>
            </w:r>
          </w:p>
        </w:tc>
        <w:tc>
          <w:tcPr>
            <w:tcW w:w="5588" w:type="dxa"/>
          </w:tcPr>
          <w:p w:rsidR="007C220E" w:rsidRDefault="00B4058F">
            <w:pPr>
              <w:pStyle w:val="TableParagraph"/>
              <w:spacing w:line="268" w:lineRule="exact"/>
              <w:ind w:left="105"/>
            </w:pPr>
            <w:r>
              <w:t>Hace</w:t>
            </w:r>
            <w:r>
              <w:rPr>
                <w:spacing w:val="28"/>
              </w:rPr>
              <w:t xml:space="preserve"> </w:t>
            </w:r>
            <w:r>
              <w:t>falta</w:t>
            </w:r>
            <w:r>
              <w:rPr>
                <w:spacing w:val="75"/>
              </w:rPr>
              <w:t xml:space="preserve"> </w:t>
            </w:r>
            <w:r>
              <w:t>definir</w:t>
            </w:r>
            <w:r>
              <w:rPr>
                <w:spacing w:val="76"/>
              </w:rPr>
              <w:t xml:space="preserve"> </w:t>
            </w:r>
            <w:r>
              <w:t>el</w:t>
            </w:r>
            <w:r>
              <w:rPr>
                <w:spacing w:val="76"/>
              </w:rPr>
              <w:t xml:space="preserve"> </w:t>
            </w:r>
            <w:r>
              <w:t>plan</w:t>
            </w:r>
            <w:r>
              <w:rPr>
                <w:spacing w:val="76"/>
              </w:rPr>
              <w:t xml:space="preserve"> </w:t>
            </w:r>
            <w:r>
              <w:t>de</w:t>
            </w:r>
            <w:r>
              <w:rPr>
                <w:spacing w:val="76"/>
              </w:rPr>
              <w:t xml:space="preserve"> </w:t>
            </w:r>
            <w:r>
              <w:t>transformación</w:t>
            </w:r>
            <w:r>
              <w:rPr>
                <w:spacing w:val="76"/>
              </w:rPr>
              <w:t xml:space="preserve"> </w:t>
            </w:r>
            <w:r>
              <w:t>digital</w:t>
            </w:r>
            <w:r>
              <w:rPr>
                <w:spacing w:val="76"/>
              </w:rPr>
              <w:t xml:space="preserve"> </w:t>
            </w:r>
            <w:r>
              <w:t>de</w:t>
            </w:r>
          </w:p>
          <w:p w:rsidR="007C220E" w:rsidRDefault="00B4058F">
            <w:pPr>
              <w:pStyle w:val="TableParagraph"/>
              <w:spacing w:line="249" w:lineRule="exact"/>
              <w:ind w:left="105"/>
            </w:pPr>
            <w:r>
              <w:t>Catastro.</w:t>
            </w:r>
          </w:p>
        </w:tc>
      </w:tr>
      <w:tr w:rsidR="007C220E">
        <w:trPr>
          <w:trHeight w:val="537"/>
        </w:trPr>
        <w:tc>
          <w:tcPr>
            <w:tcW w:w="1262" w:type="dxa"/>
          </w:tcPr>
          <w:p w:rsidR="007C220E" w:rsidRDefault="00B4058F">
            <w:pPr>
              <w:pStyle w:val="TableParagraph"/>
              <w:spacing w:before="133"/>
              <w:ind w:left="107"/>
            </w:pPr>
            <w:r>
              <w:t>BreEST02</w:t>
            </w:r>
          </w:p>
        </w:tc>
        <w:tc>
          <w:tcPr>
            <w:tcW w:w="1978" w:type="dxa"/>
          </w:tcPr>
          <w:p w:rsidR="007C220E" w:rsidRDefault="00B4058F">
            <w:pPr>
              <w:pStyle w:val="TableParagraph"/>
              <w:spacing w:before="133"/>
              <w:ind w:left="152" w:right="149"/>
              <w:jc w:val="center"/>
            </w:pPr>
            <w:r>
              <w:t>Estrategia</w:t>
            </w:r>
            <w:r>
              <w:rPr>
                <w:spacing w:val="-4"/>
              </w:rPr>
              <w:t xml:space="preserve"> </w:t>
            </w:r>
            <w:r>
              <w:t>de TI</w:t>
            </w:r>
          </w:p>
        </w:tc>
        <w:tc>
          <w:tcPr>
            <w:tcW w:w="5588" w:type="dxa"/>
          </w:tcPr>
          <w:p w:rsidR="007C220E" w:rsidRDefault="00B4058F">
            <w:pPr>
              <w:pStyle w:val="TableParagraph"/>
              <w:spacing w:line="268" w:lineRule="exact"/>
              <w:ind w:left="105"/>
            </w:pPr>
            <w:r>
              <w:t>Hacen</w:t>
            </w:r>
            <w:r>
              <w:rPr>
                <w:spacing w:val="-4"/>
              </w:rPr>
              <w:t xml:space="preserve"> </w:t>
            </w:r>
            <w:r>
              <w:t>falta</w:t>
            </w:r>
            <w:r>
              <w:rPr>
                <w:spacing w:val="-3"/>
              </w:rPr>
              <w:t xml:space="preserve"> </w:t>
            </w:r>
            <w:r>
              <w:t>política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lineamientos</w:t>
            </w:r>
            <w:r>
              <w:rPr>
                <w:spacing w:val="-2"/>
              </w:rPr>
              <w:t xml:space="preserve"> </w:t>
            </w:r>
            <w:r>
              <w:t>específicos</w:t>
            </w:r>
            <w:r>
              <w:rPr>
                <w:spacing w:val="-3"/>
              </w:rPr>
              <w:t xml:space="preserve"> </w:t>
            </w:r>
            <w:r>
              <w:t>para</w:t>
            </w:r>
            <w:r>
              <w:rPr>
                <w:spacing w:val="-4"/>
              </w:rPr>
              <w:t xml:space="preserve"> </w:t>
            </w:r>
            <w:r>
              <w:t>asegurar</w:t>
            </w:r>
          </w:p>
          <w:p w:rsidR="007C220E" w:rsidRDefault="00B4058F">
            <w:pPr>
              <w:pStyle w:val="TableParagraph"/>
              <w:spacing w:line="249" w:lineRule="exact"/>
              <w:ind w:left="105"/>
            </w:pPr>
            <w:r>
              <w:t>la</w:t>
            </w:r>
            <w:r>
              <w:rPr>
                <w:spacing w:val="-1"/>
              </w:rPr>
              <w:t xml:space="preserve"> </w:t>
            </w:r>
            <w:r>
              <w:t>gobernabilidad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TI</w:t>
            </w:r>
            <w:r>
              <w:rPr>
                <w:spacing w:val="-1"/>
              </w:rPr>
              <w:t xml:space="preserve"> </w:t>
            </w:r>
            <w:r>
              <w:t>desde la</w:t>
            </w:r>
            <w:r>
              <w:rPr>
                <w:spacing w:val="-1"/>
              </w:rPr>
              <w:t xml:space="preserve"> </w:t>
            </w:r>
            <w:r>
              <w:t>Gerencia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Tecnología</w:t>
            </w:r>
          </w:p>
        </w:tc>
      </w:tr>
      <w:tr w:rsidR="007C220E">
        <w:trPr>
          <w:trHeight w:val="537"/>
        </w:trPr>
        <w:tc>
          <w:tcPr>
            <w:tcW w:w="1262" w:type="dxa"/>
          </w:tcPr>
          <w:p w:rsidR="007C220E" w:rsidRDefault="00B4058F">
            <w:pPr>
              <w:pStyle w:val="TableParagraph"/>
              <w:spacing w:before="133"/>
              <w:ind w:left="107"/>
            </w:pPr>
            <w:r>
              <w:t>BreEST03</w:t>
            </w:r>
          </w:p>
        </w:tc>
        <w:tc>
          <w:tcPr>
            <w:tcW w:w="1978" w:type="dxa"/>
          </w:tcPr>
          <w:p w:rsidR="007C220E" w:rsidRDefault="00B4058F">
            <w:pPr>
              <w:pStyle w:val="TableParagraph"/>
              <w:spacing w:before="133"/>
              <w:ind w:left="152" w:right="149"/>
              <w:jc w:val="center"/>
            </w:pPr>
            <w:r>
              <w:t>Estrategia</w:t>
            </w:r>
            <w:r>
              <w:rPr>
                <w:spacing w:val="-4"/>
              </w:rPr>
              <w:t xml:space="preserve"> </w:t>
            </w:r>
            <w:r>
              <w:t>de TI</w:t>
            </w:r>
          </w:p>
        </w:tc>
        <w:tc>
          <w:tcPr>
            <w:tcW w:w="5588" w:type="dxa"/>
          </w:tcPr>
          <w:p w:rsidR="007C220E" w:rsidRDefault="00B4058F">
            <w:pPr>
              <w:pStyle w:val="TableParagraph"/>
              <w:spacing w:line="268" w:lineRule="exact"/>
              <w:ind w:left="105"/>
            </w:pPr>
            <w:r>
              <w:t xml:space="preserve">Hacen  </w:t>
            </w:r>
            <w:r>
              <w:rPr>
                <w:spacing w:val="9"/>
              </w:rPr>
              <w:t xml:space="preserve"> </w:t>
            </w:r>
            <w:r>
              <w:t xml:space="preserve">falta  </w:t>
            </w:r>
            <w:r>
              <w:rPr>
                <w:spacing w:val="10"/>
              </w:rPr>
              <w:t xml:space="preserve"> </w:t>
            </w:r>
            <w:r>
              <w:t xml:space="preserve">integrar,  </w:t>
            </w:r>
            <w:r>
              <w:rPr>
                <w:spacing w:val="7"/>
              </w:rPr>
              <w:t xml:space="preserve"> </w:t>
            </w:r>
            <w:r>
              <w:t xml:space="preserve">actualizar  </w:t>
            </w:r>
            <w:r>
              <w:rPr>
                <w:spacing w:val="9"/>
              </w:rPr>
              <w:t xml:space="preserve"> </w:t>
            </w:r>
            <w:r>
              <w:t xml:space="preserve">y  </w:t>
            </w:r>
            <w:r>
              <w:rPr>
                <w:spacing w:val="8"/>
              </w:rPr>
              <w:t xml:space="preserve"> </w:t>
            </w:r>
            <w:r>
              <w:t xml:space="preserve">automatizar  </w:t>
            </w:r>
            <w:r>
              <w:rPr>
                <w:spacing w:val="7"/>
              </w:rPr>
              <w:t xml:space="preserve"> </w:t>
            </w:r>
            <w:r>
              <w:t>nuevos</w:t>
            </w:r>
          </w:p>
          <w:p w:rsidR="007C220E" w:rsidRDefault="00B4058F">
            <w:pPr>
              <w:pStyle w:val="TableParagraph"/>
              <w:spacing w:line="249" w:lineRule="exact"/>
              <w:ind w:left="105"/>
            </w:pPr>
            <w:r>
              <w:t>indicadores</w:t>
            </w:r>
            <w:r>
              <w:rPr>
                <w:spacing w:val="50"/>
              </w:rPr>
              <w:t xml:space="preserve"> </w:t>
            </w:r>
            <w:r>
              <w:t>al</w:t>
            </w:r>
            <w:r>
              <w:rPr>
                <w:spacing w:val="47"/>
              </w:rPr>
              <w:t xml:space="preserve"> </w:t>
            </w:r>
            <w:r>
              <w:t>tablero</w:t>
            </w:r>
            <w:r>
              <w:rPr>
                <w:spacing w:val="51"/>
              </w:rPr>
              <w:t xml:space="preserve"> </w:t>
            </w:r>
            <w:r>
              <w:t>de</w:t>
            </w:r>
            <w:r>
              <w:rPr>
                <w:spacing w:val="48"/>
              </w:rPr>
              <w:t xml:space="preserve"> </w:t>
            </w:r>
            <w:r>
              <w:t>control</w:t>
            </w:r>
            <w:r>
              <w:rPr>
                <w:spacing w:val="50"/>
              </w:rPr>
              <w:t xml:space="preserve"> </w:t>
            </w:r>
            <w:r>
              <w:t>unificado</w:t>
            </w:r>
            <w:r>
              <w:rPr>
                <w:spacing w:val="52"/>
              </w:rPr>
              <w:t xml:space="preserve"> </w:t>
            </w:r>
            <w:r>
              <w:t>de</w:t>
            </w:r>
            <w:r>
              <w:rPr>
                <w:spacing w:val="48"/>
              </w:rPr>
              <w:t xml:space="preserve"> </w:t>
            </w:r>
            <w:r>
              <w:t>avances</w:t>
            </w:r>
            <w:r>
              <w:rPr>
                <w:spacing w:val="50"/>
              </w:rPr>
              <w:t xml:space="preserve"> </w:t>
            </w:r>
            <w:r>
              <w:t>y</w:t>
            </w:r>
          </w:p>
        </w:tc>
      </w:tr>
    </w:tbl>
    <w:p w:rsidR="007C220E" w:rsidRDefault="007C220E">
      <w:pPr>
        <w:spacing w:line="249" w:lineRule="exact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2"/>
        <w:rPr>
          <w:sz w:val="19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2"/>
        <w:gridCol w:w="1978"/>
        <w:gridCol w:w="5588"/>
      </w:tblGrid>
      <w:tr w:rsidR="007C220E">
        <w:trPr>
          <w:trHeight w:val="342"/>
        </w:trPr>
        <w:tc>
          <w:tcPr>
            <w:tcW w:w="1262" w:type="dxa"/>
          </w:tcPr>
          <w:p w:rsidR="007C220E" w:rsidRDefault="00B4058F">
            <w:pPr>
              <w:pStyle w:val="TableParagraph"/>
              <w:spacing w:before="2" w:line="321" w:lineRule="exact"/>
              <w:ind w:left="483" w:right="4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ID</w:t>
            </w:r>
          </w:p>
        </w:tc>
        <w:tc>
          <w:tcPr>
            <w:tcW w:w="1978" w:type="dxa"/>
          </w:tcPr>
          <w:p w:rsidR="007C220E" w:rsidRDefault="00B4058F">
            <w:pPr>
              <w:pStyle w:val="TableParagraph"/>
              <w:spacing w:before="2" w:line="321" w:lineRule="exact"/>
              <w:ind w:left="154" w:right="1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DOMINIO</w:t>
            </w:r>
          </w:p>
        </w:tc>
        <w:tc>
          <w:tcPr>
            <w:tcW w:w="5588" w:type="dxa"/>
          </w:tcPr>
          <w:p w:rsidR="007C220E" w:rsidRDefault="00B4058F">
            <w:pPr>
              <w:pStyle w:val="TableParagraph"/>
              <w:spacing w:before="2" w:line="321" w:lineRule="exact"/>
              <w:ind w:left="2299" w:right="22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BRECHA</w:t>
            </w:r>
          </w:p>
        </w:tc>
      </w:tr>
      <w:tr w:rsidR="007C220E">
        <w:trPr>
          <w:trHeight w:val="537"/>
        </w:trPr>
        <w:tc>
          <w:tcPr>
            <w:tcW w:w="1262" w:type="dxa"/>
          </w:tcPr>
          <w:p w:rsidR="007C220E" w:rsidRDefault="007C22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8" w:type="dxa"/>
          </w:tcPr>
          <w:p w:rsidR="007C220E" w:rsidRDefault="007C22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88" w:type="dxa"/>
          </w:tcPr>
          <w:p w:rsidR="007C220E" w:rsidRDefault="00B4058F">
            <w:pPr>
              <w:pStyle w:val="TableParagraph"/>
              <w:spacing w:line="268" w:lineRule="exact"/>
              <w:ind w:left="105"/>
            </w:pPr>
            <w:r>
              <w:t>resultados</w:t>
            </w:r>
            <w:r>
              <w:rPr>
                <w:spacing w:val="23"/>
              </w:rPr>
              <w:t xml:space="preserve"> </w:t>
            </w:r>
            <w:r>
              <w:t>de</w:t>
            </w:r>
            <w:r>
              <w:rPr>
                <w:spacing w:val="24"/>
              </w:rPr>
              <w:t xml:space="preserve"> </w:t>
            </w:r>
            <w:r>
              <w:t>la</w:t>
            </w:r>
            <w:r>
              <w:rPr>
                <w:spacing w:val="26"/>
              </w:rPr>
              <w:t xml:space="preserve"> </w:t>
            </w:r>
            <w:r>
              <w:t>gestión</w:t>
            </w:r>
            <w:r>
              <w:rPr>
                <w:spacing w:val="25"/>
              </w:rPr>
              <w:t xml:space="preserve"> </w:t>
            </w:r>
            <w:r>
              <w:t>de</w:t>
            </w:r>
            <w:r>
              <w:rPr>
                <w:spacing w:val="26"/>
              </w:rPr>
              <w:t xml:space="preserve"> </w:t>
            </w:r>
            <w:r>
              <w:t>TI</w:t>
            </w:r>
            <w:r>
              <w:rPr>
                <w:spacing w:val="25"/>
              </w:rPr>
              <w:t xml:space="preserve"> </w:t>
            </w:r>
            <w:r>
              <w:t>de</w:t>
            </w:r>
            <w:r>
              <w:rPr>
                <w:spacing w:val="24"/>
              </w:rPr>
              <w:t xml:space="preserve"> </w:t>
            </w:r>
            <w:r>
              <w:t>los</w:t>
            </w:r>
            <w:r>
              <w:rPr>
                <w:spacing w:val="23"/>
              </w:rPr>
              <w:t xml:space="preserve"> </w:t>
            </w:r>
            <w:r>
              <w:t>procesos</w:t>
            </w:r>
            <w:r>
              <w:rPr>
                <w:spacing w:val="24"/>
              </w:rPr>
              <w:t xml:space="preserve"> </w:t>
            </w:r>
            <w:r>
              <w:t>gobernados</w:t>
            </w:r>
          </w:p>
          <w:p w:rsidR="007C220E" w:rsidRDefault="00B4058F">
            <w:pPr>
              <w:pStyle w:val="TableParagraph"/>
              <w:spacing w:line="249" w:lineRule="exact"/>
              <w:ind w:left="105"/>
            </w:pPr>
            <w:r>
              <w:t>por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Gerencia</w:t>
            </w:r>
            <w:r>
              <w:rPr>
                <w:spacing w:val="-4"/>
              </w:rPr>
              <w:t xml:space="preserve"> </w:t>
            </w:r>
            <w:r>
              <w:t>de Tecnología.</w:t>
            </w:r>
          </w:p>
        </w:tc>
      </w:tr>
      <w:tr w:rsidR="007C220E">
        <w:trPr>
          <w:trHeight w:val="805"/>
        </w:trPr>
        <w:tc>
          <w:tcPr>
            <w:tcW w:w="1262" w:type="dxa"/>
          </w:tcPr>
          <w:p w:rsidR="007C220E" w:rsidRDefault="007C220E">
            <w:pPr>
              <w:pStyle w:val="TableParagraph"/>
              <w:spacing w:before="11"/>
              <w:rPr>
                <w:sz w:val="21"/>
              </w:rPr>
            </w:pPr>
          </w:p>
          <w:p w:rsidR="007C220E" w:rsidRDefault="00B4058F">
            <w:pPr>
              <w:pStyle w:val="TableParagraph"/>
              <w:ind w:left="107"/>
            </w:pPr>
            <w:r>
              <w:t>BreEST04</w:t>
            </w:r>
          </w:p>
        </w:tc>
        <w:tc>
          <w:tcPr>
            <w:tcW w:w="1978" w:type="dxa"/>
          </w:tcPr>
          <w:p w:rsidR="007C220E" w:rsidRDefault="007C220E">
            <w:pPr>
              <w:pStyle w:val="TableParagraph"/>
              <w:spacing w:before="11"/>
              <w:rPr>
                <w:sz w:val="21"/>
              </w:rPr>
            </w:pPr>
          </w:p>
          <w:p w:rsidR="007C220E" w:rsidRDefault="00B4058F">
            <w:pPr>
              <w:pStyle w:val="TableParagraph"/>
              <w:ind w:left="152" w:right="149"/>
              <w:jc w:val="center"/>
            </w:pPr>
            <w:r>
              <w:t>Estrategia</w:t>
            </w:r>
            <w:r>
              <w:rPr>
                <w:spacing w:val="-4"/>
              </w:rPr>
              <w:t xml:space="preserve"> </w:t>
            </w:r>
            <w:r>
              <w:t>de TI</w:t>
            </w:r>
          </w:p>
        </w:tc>
        <w:tc>
          <w:tcPr>
            <w:tcW w:w="5588" w:type="dxa"/>
          </w:tcPr>
          <w:p w:rsidR="007C220E" w:rsidRDefault="00B4058F">
            <w:pPr>
              <w:pStyle w:val="TableParagraph"/>
              <w:ind w:left="105"/>
            </w:pPr>
            <w:r>
              <w:t>Hace</w:t>
            </w:r>
            <w:r>
              <w:rPr>
                <w:spacing w:val="18"/>
              </w:rPr>
              <w:t xml:space="preserve"> </w:t>
            </w:r>
            <w:r>
              <w:t>falta</w:t>
            </w:r>
            <w:r>
              <w:rPr>
                <w:spacing w:val="15"/>
              </w:rPr>
              <w:t xml:space="preserve"> </w:t>
            </w:r>
            <w:r>
              <w:t>actualizar</w:t>
            </w:r>
            <w:r>
              <w:rPr>
                <w:spacing w:val="18"/>
              </w:rPr>
              <w:t xml:space="preserve"> </w:t>
            </w:r>
            <w:r>
              <w:t>y</w:t>
            </w:r>
            <w:r>
              <w:rPr>
                <w:spacing w:val="16"/>
              </w:rPr>
              <w:t xml:space="preserve"> </w:t>
            </w:r>
            <w:r>
              <w:t>poner</w:t>
            </w:r>
            <w:r>
              <w:rPr>
                <w:spacing w:val="15"/>
              </w:rPr>
              <w:t xml:space="preserve"> </w:t>
            </w:r>
            <w:r>
              <w:t>en</w:t>
            </w:r>
            <w:r>
              <w:rPr>
                <w:spacing w:val="15"/>
              </w:rPr>
              <w:t xml:space="preserve"> </w:t>
            </w:r>
            <w:r>
              <w:t>operación</w:t>
            </w:r>
            <w:r>
              <w:rPr>
                <w:spacing w:val="17"/>
              </w:rPr>
              <w:t xml:space="preserve"> </w:t>
            </w:r>
            <w:r>
              <w:t>la</w:t>
            </w:r>
            <w:r>
              <w:rPr>
                <w:spacing w:val="15"/>
              </w:rPr>
              <w:t xml:space="preserve"> </w:t>
            </w:r>
            <w:r>
              <w:t>mesa</w:t>
            </w:r>
            <w:r>
              <w:rPr>
                <w:spacing w:val="17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servicios</w:t>
            </w:r>
            <w:r>
              <w:rPr>
                <w:spacing w:val="20"/>
              </w:rPr>
              <w:t xml:space="preserve"> </w:t>
            </w:r>
            <w:r>
              <w:t>de</w:t>
            </w:r>
            <w:r>
              <w:rPr>
                <w:spacing w:val="19"/>
              </w:rPr>
              <w:t xml:space="preserve"> </w:t>
            </w:r>
            <w:r>
              <w:t>TI</w:t>
            </w:r>
            <w:r>
              <w:rPr>
                <w:spacing w:val="19"/>
              </w:rPr>
              <w:t xml:space="preserve"> </w:t>
            </w:r>
            <w:r>
              <w:t>a</w:t>
            </w:r>
            <w:r>
              <w:rPr>
                <w:spacing w:val="16"/>
              </w:rPr>
              <w:t xml:space="preserve"> </w:t>
            </w:r>
            <w:r>
              <w:t>partir</w:t>
            </w:r>
            <w:r>
              <w:rPr>
                <w:spacing w:val="16"/>
              </w:rPr>
              <w:t xml:space="preserve"> </w:t>
            </w:r>
            <w:r>
              <w:t>del</w:t>
            </w:r>
            <w:r>
              <w:rPr>
                <w:spacing w:val="19"/>
              </w:rPr>
              <w:t xml:space="preserve"> </w:t>
            </w:r>
            <w:r>
              <w:t>catálogo</w:t>
            </w:r>
            <w:r>
              <w:rPr>
                <w:spacing w:val="20"/>
              </w:rPr>
              <w:t xml:space="preserve"> </w:t>
            </w:r>
            <w:r>
              <w:t>de</w:t>
            </w:r>
            <w:r>
              <w:rPr>
                <w:spacing w:val="19"/>
              </w:rPr>
              <w:t xml:space="preserve"> </w:t>
            </w:r>
            <w:r>
              <w:t>servicios</w:t>
            </w:r>
            <w:r>
              <w:rPr>
                <w:spacing w:val="16"/>
              </w:rPr>
              <w:t xml:space="preserve"> </w:t>
            </w:r>
            <w:r>
              <w:t>de</w:t>
            </w:r>
            <w:r>
              <w:rPr>
                <w:spacing w:val="19"/>
              </w:rPr>
              <w:t xml:space="preserve"> </w:t>
            </w:r>
            <w:r>
              <w:t>TI</w:t>
            </w:r>
          </w:p>
          <w:p w:rsidR="007C220E" w:rsidRDefault="00B4058F">
            <w:pPr>
              <w:pStyle w:val="TableParagraph"/>
              <w:spacing w:line="249" w:lineRule="exact"/>
              <w:ind w:left="105"/>
            </w:pPr>
            <w:r>
              <w:t>actualizado</w:t>
            </w:r>
          </w:p>
        </w:tc>
      </w:tr>
      <w:tr w:rsidR="007C220E">
        <w:trPr>
          <w:trHeight w:val="1075"/>
        </w:trPr>
        <w:tc>
          <w:tcPr>
            <w:tcW w:w="1262" w:type="dxa"/>
          </w:tcPr>
          <w:p w:rsidR="007C220E" w:rsidRDefault="007C220E">
            <w:pPr>
              <w:pStyle w:val="TableParagraph"/>
              <w:spacing w:before="11"/>
              <w:rPr>
                <w:sz w:val="32"/>
              </w:rPr>
            </w:pPr>
          </w:p>
          <w:p w:rsidR="007C220E" w:rsidRDefault="00B4058F">
            <w:pPr>
              <w:pStyle w:val="TableParagraph"/>
              <w:ind w:left="107"/>
            </w:pPr>
            <w:r>
              <w:t>BreEST05</w:t>
            </w:r>
          </w:p>
        </w:tc>
        <w:tc>
          <w:tcPr>
            <w:tcW w:w="1978" w:type="dxa"/>
          </w:tcPr>
          <w:p w:rsidR="007C220E" w:rsidRDefault="007C220E">
            <w:pPr>
              <w:pStyle w:val="TableParagraph"/>
              <w:spacing w:before="11"/>
              <w:rPr>
                <w:sz w:val="32"/>
              </w:rPr>
            </w:pPr>
          </w:p>
          <w:p w:rsidR="007C220E" w:rsidRDefault="00B4058F">
            <w:pPr>
              <w:pStyle w:val="TableParagraph"/>
              <w:ind w:left="152" w:right="149"/>
              <w:jc w:val="center"/>
            </w:pPr>
            <w:r>
              <w:t>Estrategia</w:t>
            </w:r>
            <w:r>
              <w:rPr>
                <w:spacing w:val="-4"/>
              </w:rPr>
              <w:t xml:space="preserve"> </w:t>
            </w:r>
            <w:r>
              <w:t>de TI</w:t>
            </w:r>
          </w:p>
        </w:tc>
        <w:tc>
          <w:tcPr>
            <w:tcW w:w="5588" w:type="dxa"/>
          </w:tcPr>
          <w:p w:rsidR="007C220E" w:rsidRDefault="00B4058F">
            <w:pPr>
              <w:pStyle w:val="TableParagraph"/>
              <w:ind w:left="105" w:right="93"/>
              <w:jc w:val="both"/>
            </w:pPr>
            <w:r>
              <w:t>Hace falta actualizar el plan de comunicación unificado que</w:t>
            </w:r>
            <w:r>
              <w:rPr>
                <w:spacing w:val="1"/>
              </w:rPr>
              <w:t xml:space="preserve"> </w:t>
            </w:r>
            <w:r>
              <w:t>contemple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relacionado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gestión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Plan</w:t>
            </w:r>
            <w:r>
              <w:rPr>
                <w:spacing w:val="-47"/>
              </w:rPr>
              <w:t xml:space="preserve"> </w:t>
            </w:r>
            <w:r>
              <w:t>Estratégico</w:t>
            </w:r>
            <w:r>
              <w:rPr>
                <w:spacing w:val="5"/>
              </w:rPr>
              <w:t xml:space="preserve"> </w:t>
            </w:r>
            <w:r>
              <w:t>de</w:t>
            </w:r>
            <w:r>
              <w:rPr>
                <w:spacing w:val="4"/>
              </w:rPr>
              <w:t xml:space="preserve"> </w:t>
            </w:r>
            <w:r>
              <w:t>Tecnologías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7"/>
              </w:rPr>
              <w:t xml:space="preserve"> </w:t>
            </w:r>
            <w:r>
              <w:t>la</w:t>
            </w:r>
            <w:r>
              <w:rPr>
                <w:spacing w:val="6"/>
              </w:rPr>
              <w:t xml:space="preserve"> </w:t>
            </w:r>
            <w:r>
              <w:t>Información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7"/>
              </w:rPr>
              <w:t xml:space="preserve"> </w:t>
            </w:r>
            <w:r>
              <w:t>la</w:t>
            </w:r>
            <w:r>
              <w:rPr>
                <w:spacing w:val="6"/>
              </w:rPr>
              <w:t xml:space="preserve"> </w:t>
            </w:r>
            <w:r>
              <w:t>Gerencia</w:t>
            </w:r>
          </w:p>
          <w:p w:rsidR="007C220E" w:rsidRDefault="00B4058F">
            <w:pPr>
              <w:pStyle w:val="TableParagraph"/>
              <w:spacing w:line="249" w:lineRule="exact"/>
              <w:ind w:left="105"/>
              <w:jc w:val="both"/>
            </w:pPr>
            <w:r>
              <w:t>de</w:t>
            </w:r>
            <w:r>
              <w:rPr>
                <w:spacing w:val="-1"/>
              </w:rPr>
              <w:t xml:space="preserve"> </w:t>
            </w:r>
            <w:r>
              <w:t>Tecnología</w:t>
            </w:r>
          </w:p>
        </w:tc>
      </w:tr>
      <w:tr w:rsidR="007C220E">
        <w:trPr>
          <w:trHeight w:val="1341"/>
        </w:trPr>
        <w:tc>
          <w:tcPr>
            <w:tcW w:w="1262" w:type="dxa"/>
          </w:tcPr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  <w:spacing w:before="9"/>
              <w:rPr>
                <w:sz w:val="21"/>
              </w:rPr>
            </w:pPr>
          </w:p>
          <w:p w:rsidR="007C220E" w:rsidRDefault="00B4058F">
            <w:pPr>
              <w:pStyle w:val="TableParagraph"/>
              <w:ind w:left="107"/>
            </w:pPr>
            <w:r>
              <w:t>BreEST06</w:t>
            </w:r>
          </w:p>
        </w:tc>
        <w:tc>
          <w:tcPr>
            <w:tcW w:w="1978" w:type="dxa"/>
          </w:tcPr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  <w:spacing w:before="9"/>
              <w:rPr>
                <w:sz w:val="21"/>
              </w:rPr>
            </w:pPr>
          </w:p>
          <w:p w:rsidR="007C220E" w:rsidRDefault="00B4058F">
            <w:pPr>
              <w:pStyle w:val="TableParagraph"/>
              <w:ind w:left="152" w:right="149"/>
              <w:jc w:val="center"/>
            </w:pPr>
            <w:r>
              <w:t>Estrategia</w:t>
            </w:r>
            <w:r>
              <w:rPr>
                <w:spacing w:val="-4"/>
              </w:rPr>
              <w:t xml:space="preserve"> </w:t>
            </w:r>
            <w:r>
              <w:t>de TI</w:t>
            </w:r>
          </w:p>
        </w:tc>
        <w:tc>
          <w:tcPr>
            <w:tcW w:w="5588" w:type="dxa"/>
          </w:tcPr>
          <w:p w:rsidR="007C220E" w:rsidRDefault="00B4058F">
            <w:pPr>
              <w:pStyle w:val="TableParagraph"/>
              <w:ind w:left="105" w:right="93"/>
              <w:jc w:val="both"/>
            </w:pPr>
            <w:r>
              <w:t>Hacen falta profesionales especializados en planeación de</w:t>
            </w:r>
            <w:r>
              <w:rPr>
                <w:spacing w:val="1"/>
              </w:rPr>
              <w:t xml:space="preserve"> </w:t>
            </w:r>
            <w:r>
              <w:t>arquitectura empresarial para coordinar, hacer seguimiento</w:t>
            </w:r>
            <w:r>
              <w:rPr>
                <w:spacing w:val="-47"/>
              </w:rPr>
              <w:t xml:space="preserve"> </w:t>
            </w:r>
            <w:r>
              <w:t>y verificación de la implementación de los proyectos de TI</w:t>
            </w:r>
            <w:r>
              <w:rPr>
                <w:spacing w:val="1"/>
              </w:rPr>
              <w:t xml:space="preserve"> </w:t>
            </w:r>
            <w:r>
              <w:t>definidos,</w:t>
            </w:r>
            <w:r>
              <w:rPr>
                <w:spacing w:val="38"/>
              </w:rPr>
              <w:t xml:space="preserve"> </w:t>
            </w:r>
            <w:r>
              <w:t>controlando</w:t>
            </w:r>
            <w:r>
              <w:rPr>
                <w:spacing w:val="40"/>
              </w:rPr>
              <w:t xml:space="preserve"> </w:t>
            </w:r>
            <w:r>
              <w:t>y</w:t>
            </w:r>
            <w:r>
              <w:rPr>
                <w:spacing w:val="40"/>
              </w:rPr>
              <w:t xml:space="preserve"> </w:t>
            </w:r>
            <w:r>
              <w:t>gestionando</w:t>
            </w:r>
            <w:r>
              <w:rPr>
                <w:spacing w:val="39"/>
              </w:rPr>
              <w:t xml:space="preserve"> </w:t>
            </w:r>
            <w:r>
              <w:t>los</w:t>
            </w:r>
            <w:r>
              <w:rPr>
                <w:spacing w:val="39"/>
              </w:rPr>
              <w:t xml:space="preserve"> </w:t>
            </w:r>
            <w:r>
              <w:t>riesgos</w:t>
            </w:r>
            <w:r>
              <w:rPr>
                <w:spacing w:val="39"/>
              </w:rPr>
              <w:t xml:space="preserve"> </w:t>
            </w:r>
            <w:r>
              <w:t>y</w:t>
            </w:r>
            <w:r>
              <w:rPr>
                <w:spacing w:val="39"/>
              </w:rPr>
              <w:t xml:space="preserve"> </w:t>
            </w:r>
            <w:r>
              <w:t>costos</w:t>
            </w:r>
          </w:p>
          <w:p w:rsidR="007C220E" w:rsidRDefault="00B4058F">
            <w:pPr>
              <w:pStyle w:val="TableParagraph"/>
              <w:spacing w:line="248" w:lineRule="exact"/>
              <w:ind w:left="105"/>
            </w:pPr>
            <w:r>
              <w:t>asociados</w:t>
            </w:r>
          </w:p>
        </w:tc>
      </w:tr>
      <w:tr w:rsidR="007C220E">
        <w:trPr>
          <w:trHeight w:val="806"/>
        </w:trPr>
        <w:tc>
          <w:tcPr>
            <w:tcW w:w="1262" w:type="dxa"/>
          </w:tcPr>
          <w:p w:rsidR="007C220E" w:rsidRDefault="007C220E">
            <w:pPr>
              <w:pStyle w:val="TableParagraph"/>
              <w:spacing w:before="11"/>
              <w:rPr>
                <w:sz w:val="21"/>
              </w:rPr>
            </w:pPr>
          </w:p>
          <w:p w:rsidR="007C220E" w:rsidRDefault="00B4058F">
            <w:pPr>
              <w:pStyle w:val="TableParagraph"/>
              <w:ind w:left="107"/>
            </w:pPr>
            <w:r>
              <w:t>BreGOB01</w:t>
            </w:r>
          </w:p>
        </w:tc>
        <w:tc>
          <w:tcPr>
            <w:tcW w:w="1978" w:type="dxa"/>
          </w:tcPr>
          <w:p w:rsidR="007C220E" w:rsidRDefault="007C220E">
            <w:pPr>
              <w:pStyle w:val="TableParagraph"/>
              <w:spacing w:before="11"/>
              <w:rPr>
                <w:sz w:val="21"/>
              </w:rPr>
            </w:pPr>
          </w:p>
          <w:p w:rsidR="007C220E" w:rsidRDefault="00B4058F">
            <w:pPr>
              <w:pStyle w:val="TableParagraph"/>
              <w:ind w:left="154" w:right="148"/>
              <w:jc w:val="center"/>
            </w:pPr>
            <w:r>
              <w:t>Gobierno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TI</w:t>
            </w:r>
          </w:p>
        </w:tc>
        <w:tc>
          <w:tcPr>
            <w:tcW w:w="5588" w:type="dxa"/>
          </w:tcPr>
          <w:p w:rsidR="007C220E" w:rsidRDefault="00B4058F">
            <w:pPr>
              <w:pStyle w:val="TableParagraph"/>
              <w:ind w:left="105"/>
            </w:pPr>
            <w:r>
              <w:t>Hace</w:t>
            </w:r>
            <w:r>
              <w:rPr>
                <w:spacing w:val="16"/>
              </w:rPr>
              <w:t xml:space="preserve"> </w:t>
            </w:r>
            <w:r>
              <w:t>falta</w:t>
            </w:r>
            <w:r>
              <w:rPr>
                <w:spacing w:val="16"/>
              </w:rPr>
              <w:t xml:space="preserve"> </w:t>
            </w:r>
            <w:r>
              <w:t>disponer</w:t>
            </w:r>
            <w:r>
              <w:rPr>
                <w:spacing w:val="16"/>
              </w:rPr>
              <w:t xml:space="preserve"> </w:t>
            </w:r>
            <w:r>
              <w:t>de</w:t>
            </w:r>
            <w:r>
              <w:rPr>
                <w:spacing w:val="16"/>
              </w:rPr>
              <w:t xml:space="preserve"> </w:t>
            </w:r>
            <w:r>
              <w:t>un</w:t>
            </w:r>
            <w:r>
              <w:rPr>
                <w:spacing w:val="15"/>
              </w:rPr>
              <w:t xml:space="preserve"> </w:t>
            </w:r>
            <w:r>
              <w:t>sitio</w:t>
            </w:r>
            <w:r>
              <w:rPr>
                <w:spacing w:val="16"/>
              </w:rPr>
              <w:t xml:space="preserve"> </w:t>
            </w:r>
            <w:r>
              <w:t>unificado</w:t>
            </w:r>
            <w:r>
              <w:rPr>
                <w:spacing w:val="17"/>
              </w:rPr>
              <w:t xml:space="preserve"> </w:t>
            </w:r>
            <w:r>
              <w:t>de</w:t>
            </w:r>
            <w:r>
              <w:rPr>
                <w:spacing w:val="16"/>
              </w:rPr>
              <w:t xml:space="preserve"> </w:t>
            </w:r>
            <w:r>
              <w:t>la</w:t>
            </w:r>
            <w:r>
              <w:rPr>
                <w:spacing w:val="15"/>
              </w:rPr>
              <w:t xml:space="preserve"> </w:t>
            </w:r>
            <w:r>
              <w:t>Gerencia</w:t>
            </w:r>
            <w:r>
              <w:rPr>
                <w:spacing w:val="16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Tecnología</w:t>
            </w:r>
            <w:r>
              <w:rPr>
                <w:spacing w:val="48"/>
              </w:rPr>
              <w:t xml:space="preserve"> </w:t>
            </w:r>
            <w:r>
              <w:t>para</w:t>
            </w:r>
            <w:r>
              <w:rPr>
                <w:spacing w:val="4"/>
              </w:rPr>
              <w:t xml:space="preserve"> </w:t>
            </w:r>
            <w:r>
              <w:t>divulgar  y</w:t>
            </w:r>
            <w:r>
              <w:rPr>
                <w:spacing w:val="4"/>
              </w:rPr>
              <w:t xml:space="preserve"> </w:t>
            </w:r>
            <w:r>
              <w:t>facilitar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relacionado</w:t>
            </w:r>
            <w:r>
              <w:rPr>
                <w:spacing w:val="2"/>
              </w:rPr>
              <w:t xml:space="preserve"> </w:t>
            </w:r>
            <w:r>
              <w:t>con</w:t>
            </w:r>
            <w:r>
              <w:rPr>
                <w:spacing w:val="2"/>
              </w:rPr>
              <w:t xml:space="preserve"> </w:t>
            </w:r>
            <w:r>
              <w:t>la</w:t>
            </w:r>
          </w:p>
          <w:p w:rsidR="007C220E" w:rsidRDefault="00B4058F">
            <w:pPr>
              <w:pStyle w:val="TableParagraph"/>
              <w:spacing w:line="249" w:lineRule="exact"/>
              <w:ind w:left="105"/>
            </w:pPr>
            <w:r>
              <w:t>gestión</w:t>
            </w:r>
            <w:r>
              <w:rPr>
                <w:spacing w:val="-4"/>
              </w:rPr>
              <w:t xml:space="preserve"> </w:t>
            </w:r>
            <w:r>
              <w:t>y gobernanza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TI</w:t>
            </w:r>
          </w:p>
        </w:tc>
      </w:tr>
      <w:tr w:rsidR="007C220E">
        <w:trPr>
          <w:trHeight w:val="537"/>
        </w:trPr>
        <w:tc>
          <w:tcPr>
            <w:tcW w:w="1262" w:type="dxa"/>
          </w:tcPr>
          <w:p w:rsidR="007C220E" w:rsidRDefault="00B4058F">
            <w:pPr>
              <w:pStyle w:val="TableParagraph"/>
              <w:spacing w:before="133"/>
              <w:ind w:left="107"/>
            </w:pPr>
            <w:r>
              <w:t>BreGOB02</w:t>
            </w:r>
          </w:p>
        </w:tc>
        <w:tc>
          <w:tcPr>
            <w:tcW w:w="1978" w:type="dxa"/>
          </w:tcPr>
          <w:p w:rsidR="007C220E" w:rsidRDefault="00B4058F">
            <w:pPr>
              <w:pStyle w:val="TableParagraph"/>
              <w:spacing w:before="133"/>
              <w:ind w:left="154" w:right="148"/>
              <w:jc w:val="center"/>
            </w:pPr>
            <w:r>
              <w:t>Gobierno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TI</w:t>
            </w:r>
          </w:p>
        </w:tc>
        <w:tc>
          <w:tcPr>
            <w:tcW w:w="5588" w:type="dxa"/>
          </w:tcPr>
          <w:p w:rsidR="007C220E" w:rsidRDefault="00B4058F">
            <w:pPr>
              <w:pStyle w:val="TableParagraph"/>
              <w:spacing w:line="268" w:lineRule="exact"/>
              <w:ind w:left="105"/>
            </w:pPr>
            <w:r>
              <w:t>No</w:t>
            </w:r>
            <w:r>
              <w:rPr>
                <w:spacing w:val="11"/>
              </w:rPr>
              <w:t xml:space="preserve"> </w:t>
            </w:r>
            <w:r>
              <w:t>se</w:t>
            </w:r>
            <w:r>
              <w:rPr>
                <w:spacing w:val="11"/>
              </w:rPr>
              <w:t xml:space="preserve"> </w:t>
            </w:r>
            <w:r>
              <w:t>realizan</w:t>
            </w:r>
            <w:r>
              <w:rPr>
                <w:spacing w:val="10"/>
              </w:rPr>
              <w:t xml:space="preserve"> </w:t>
            </w:r>
            <w:r>
              <w:t>análisis</w:t>
            </w:r>
            <w:r>
              <w:rPr>
                <w:spacing w:val="7"/>
              </w:rPr>
              <w:t xml:space="preserve"> </w:t>
            </w:r>
            <w:r>
              <w:t>posteriores</w:t>
            </w:r>
            <w:r>
              <w:rPr>
                <w:spacing w:val="11"/>
              </w:rPr>
              <w:t xml:space="preserve"> </w:t>
            </w:r>
            <w:r>
              <w:t>de</w:t>
            </w:r>
            <w:r>
              <w:rPr>
                <w:spacing w:val="8"/>
              </w:rPr>
              <w:t xml:space="preserve"> </w:t>
            </w:r>
            <w:r>
              <w:t>costo</w:t>
            </w:r>
            <w:r>
              <w:rPr>
                <w:spacing w:val="10"/>
              </w:rPr>
              <w:t xml:space="preserve"> </w:t>
            </w:r>
            <w:r>
              <w:t>beneficio</w:t>
            </w:r>
            <w:r>
              <w:rPr>
                <w:spacing w:val="9"/>
              </w:rPr>
              <w:t xml:space="preserve"> </w:t>
            </w:r>
            <w:r>
              <w:t>de</w:t>
            </w:r>
            <w:r>
              <w:rPr>
                <w:spacing w:val="12"/>
              </w:rPr>
              <w:t xml:space="preserve"> </w:t>
            </w:r>
            <w:r>
              <w:t>las</w:t>
            </w:r>
          </w:p>
          <w:p w:rsidR="007C220E" w:rsidRDefault="00B4058F">
            <w:pPr>
              <w:pStyle w:val="TableParagraph"/>
              <w:spacing w:line="249" w:lineRule="exact"/>
              <w:ind w:left="105"/>
            </w:pPr>
            <w:r>
              <w:t>inversiones realizadas y</w:t>
            </w:r>
            <w:r>
              <w:rPr>
                <w:spacing w:val="-3"/>
              </w:rPr>
              <w:t xml:space="preserve"> </w:t>
            </w:r>
            <w:r>
              <w:t>por realizar en</w:t>
            </w:r>
            <w:r>
              <w:rPr>
                <w:spacing w:val="-3"/>
              </w:rPr>
              <w:t xml:space="preserve"> </w:t>
            </w:r>
            <w:r>
              <w:t>tecnología.</w:t>
            </w:r>
          </w:p>
        </w:tc>
      </w:tr>
      <w:tr w:rsidR="007C220E">
        <w:trPr>
          <w:trHeight w:val="806"/>
        </w:trPr>
        <w:tc>
          <w:tcPr>
            <w:tcW w:w="1262" w:type="dxa"/>
          </w:tcPr>
          <w:p w:rsidR="007C220E" w:rsidRDefault="007C220E">
            <w:pPr>
              <w:pStyle w:val="TableParagraph"/>
              <w:spacing w:before="11"/>
              <w:rPr>
                <w:sz w:val="21"/>
              </w:rPr>
            </w:pPr>
          </w:p>
          <w:p w:rsidR="007C220E" w:rsidRDefault="00B4058F">
            <w:pPr>
              <w:pStyle w:val="TableParagraph"/>
              <w:spacing w:before="1"/>
              <w:ind w:left="107"/>
            </w:pPr>
            <w:r>
              <w:t>BreGOB03</w:t>
            </w:r>
          </w:p>
        </w:tc>
        <w:tc>
          <w:tcPr>
            <w:tcW w:w="1978" w:type="dxa"/>
          </w:tcPr>
          <w:p w:rsidR="007C220E" w:rsidRDefault="007C220E">
            <w:pPr>
              <w:pStyle w:val="TableParagraph"/>
              <w:spacing w:before="11"/>
              <w:rPr>
                <w:sz w:val="21"/>
              </w:rPr>
            </w:pPr>
          </w:p>
          <w:p w:rsidR="007C220E" w:rsidRDefault="00B4058F">
            <w:pPr>
              <w:pStyle w:val="TableParagraph"/>
              <w:spacing w:before="1"/>
              <w:ind w:left="154" w:right="148"/>
              <w:jc w:val="center"/>
            </w:pPr>
            <w:r>
              <w:t>Gobierno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TI</w:t>
            </w:r>
          </w:p>
        </w:tc>
        <w:tc>
          <w:tcPr>
            <w:tcW w:w="5588" w:type="dxa"/>
          </w:tcPr>
          <w:p w:rsidR="007C220E" w:rsidRDefault="00B4058F">
            <w:pPr>
              <w:pStyle w:val="TableParagraph"/>
              <w:ind w:left="105"/>
            </w:pPr>
            <w:r>
              <w:t>Hace</w:t>
            </w:r>
            <w:r>
              <w:rPr>
                <w:spacing w:val="8"/>
              </w:rPr>
              <w:t xml:space="preserve"> </w:t>
            </w:r>
            <w:r>
              <w:t>falta</w:t>
            </w:r>
            <w:r>
              <w:rPr>
                <w:spacing w:val="8"/>
              </w:rPr>
              <w:t xml:space="preserve"> </w:t>
            </w:r>
            <w:r>
              <w:t>definir</w:t>
            </w:r>
            <w:r>
              <w:rPr>
                <w:spacing w:val="5"/>
              </w:rPr>
              <w:t xml:space="preserve"> </w:t>
            </w:r>
            <w:r>
              <w:t>y</w:t>
            </w:r>
            <w:r>
              <w:rPr>
                <w:spacing w:val="9"/>
              </w:rPr>
              <w:t xml:space="preserve"> </w:t>
            </w:r>
            <w:r>
              <w:t>formalizar</w:t>
            </w:r>
            <w:r>
              <w:rPr>
                <w:spacing w:val="7"/>
              </w:rPr>
              <w:t xml:space="preserve"> </w:t>
            </w:r>
            <w:r>
              <w:t>el</w:t>
            </w:r>
            <w:r>
              <w:rPr>
                <w:spacing w:val="5"/>
              </w:rPr>
              <w:t xml:space="preserve"> </w:t>
            </w:r>
            <w:r>
              <w:t>nuevo</w:t>
            </w:r>
            <w:r>
              <w:rPr>
                <w:spacing w:val="7"/>
              </w:rPr>
              <w:t xml:space="preserve"> </w:t>
            </w:r>
            <w:r>
              <w:t>proceso</w:t>
            </w:r>
            <w:r>
              <w:rPr>
                <w:spacing w:val="5"/>
              </w:rPr>
              <w:t xml:space="preserve"> </w:t>
            </w:r>
            <w:r>
              <w:t>misional</w:t>
            </w:r>
            <w:r>
              <w:rPr>
                <w:spacing w:val="7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la</w:t>
            </w:r>
            <w:r>
              <w:rPr>
                <w:spacing w:val="3"/>
              </w:rPr>
              <w:t xml:space="preserve"> </w:t>
            </w:r>
            <w:r>
              <w:t>Gerencia</w:t>
            </w:r>
            <w:r>
              <w:rPr>
                <w:spacing w:val="3"/>
              </w:rPr>
              <w:t xml:space="preserve"> </w:t>
            </w:r>
            <w:r>
              <w:t>de</w:t>
            </w:r>
            <w:r>
              <w:rPr>
                <w:spacing w:val="4"/>
              </w:rPr>
              <w:t xml:space="preserve"> </w:t>
            </w:r>
            <w:r>
              <w:t>Tecnología</w:t>
            </w:r>
            <w:r>
              <w:rPr>
                <w:spacing w:val="4"/>
              </w:rPr>
              <w:t xml:space="preserve"> </w:t>
            </w:r>
            <w:r>
              <w:t>“Gestión</w:t>
            </w:r>
            <w:r>
              <w:rPr>
                <w:spacing w:val="3"/>
              </w:rPr>
              <w:t xml:space="preserve"> </w:t>
            </w:r>
            <w:r>
              <w:t>y</w:t>
            </w:r>
            <w:r>
              <w:rPr>
                <w:spacing w:val="3"/>
              </w:rPr>
              <w:t xml:space="preserve"> </w:t>
            </w:r>
            <w:r>
              <w:t>desarrollo</w:t>
            </w:r>
            <w:r>
              <w:rPr>
                <w:spacing w:val="5"/>
              </w:rPr>
              <w:t xml:space="preserve"> </w:t>
            </w:r>
            <w:r>
              <w:t>de</w:t>
            </w:r>
            <w:r>
              <w:rPr>
                <w:spacing w:val="4"/>
              </w:rPr>
              <w:t xml:space="preserve"> </w:t>
            </w:r>
            <w:r>
              <w:t>las</w:t>
            </w:r>
            <w:r>
              <w:rPr>
                <w:spacing w:val="4"/>
              </w:rPr>
              <w:t xml:space="preserve"> </w:t>
            </w:r>
            <w:r>
              <w:t>TICS”</w:t>
            </w:r>
          </w:p>
          <w:p w:rsidR="007C220E" w:rsidRDefault="00B4058F">
            <w:pPr>
              <w:pStyle w:val="TableParagraph"/>
              <w:spacing w:line="249" w:lineRule="exact"/>
              <w:ind w:left="105"/>
            </w:pPr>
            <w:r>
              <w:t>correspondiente a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nueva</w:t>
            </w:r>
            <w:r>
              <w:rPr>
                <w:spacing w:val="-4"/>
              </w:rPr>
              <w:t xml:space="preserve"> </w:t>
            </w:r>
            <w:r>
              <w:t>cadena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Valor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UAECD</w:t>
            </w:r>
          </w:p>
        </w:tc>
      </w:tr>
      <w:tr w:rsidR="007C220E">
        <w:trPr>
          <w:trHeight w:val="1074"/>
        </w:trPr>
        <w:tc>
          <w:tcPr>
            <w:tcW w:w="1262" w:type="dxa"/>
          </w:tcPr>
          <w:p w:rsidR="007C220E" w:rsidRDefault="007C220E">
            <w:pPr>
              <w:pStyle w:val="TableParagraph"/>
              <w:spacing w:before="11"/>
              <w:rPr>
                <w:sz w:val="32"/>
              </w:rPr>
            </w:pPr>
          </w:p>
          <w:p w:rsidR="007C220E" w:rsidRDefault="00B4058F">
            <w:pPr>
              <w:pStyle w:val="TableParagraph"/>
              <w:ind w:left="107"/>
            </w:pPr>
            <w:r>
              <w:t>BreGOB04</w:t>
            </w:r>
          </w:p>
        </w:tc>
        <w:tc>
          <w:tcPr>
            <w:tcW w:w="1978" w:type="dxa"/>
          </w:tcPr>
          <w:p w:rsidR="007C220E" w:rsidRDefault="007C220E">
            <w:pPr>
              <w:pStyle w:val="TableParagraph"/>
              <w:spacing w:before="11"/>
              <w:rPr>
                <w:sz w:val="32"/>
              </w:rPr>
            </w:pPr>
          </w:p>
          <w:p w:rsidR="007C220E" w:rsidRDefault="00B4058F">
            <w:pPr>
              <w:pStyle w:val="TableParagraph"/>
              <w:ind w:left="154" w:right="148"/>
              <w:jc w:val="center"/>
            </w:pPr>
            <w:r>
              <w:t>Gobierno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TI</w:t>
            </w:r>
          </w:p>
        </w:tc>
        <w:tc>
          <w:tcPr>
            <w:tcW w:w="5588" w:type="dxa"/>
          </w:tcPr>
          <w:p w:rsidR="007C220E" w:rsidRDefault="00B4058F">
            <w:pPr>
              <w:pStyle w:val="TableParagraph"/>
              <w:ind w:left="105" w:right="92"/>
              <w:jc w:val="both"/>
            </w:pPr>
            <w:r>
              <w:t>Los procesos y procedimientos relacionados con gestión de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seguridad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requieren</w:t>
            </w:r>
            <w:r>
              <w:rPr>
                <w:spacing w:val="1"/>
              </w:rPr>
              <w:t xml:space="preserve"> </w:t>
            </w:r>
            <w:r>
              <w:t>mejoras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automatización</w:t>
            </w:r>
            <w:r>
              <w:rPr>
                <w:spacing w:val="1"/>
              </w:rPr>
              <w:t xml:space="preserve"> </w:t>
            </w:r>
            <w:r>
              <w:t>aprovechando</w:t>
            </w:r>
            <w:r>
              <w:rPr>
                <w:spacing w:val="2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nuevas</w:t>
            </w:r>
            <w:r>
              <w:rPr>
                <w:spacing w:val="1"/>
              </w:rPr>
              <w:t xml:space="preserve"> </w:t>
            </w:r>
            <w:r>
              <w:t>tecnologías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las</w:t>
            </w:r>
          </w:p>
          <w:p w:rsidR="007C220E" w:rsidRDefault="00B4058F">
            <w:pPr>
              <w:pStyle w:val="TableParagraph"/>
              <w:spacing w:line="249" w:lineRule="exact"/>
              <w:ind w:left="105"/>
              <w:jc w:val="both"/>
            </w:pPr>
            <w:r>
              <w:t>nuevas</w:t>
            </w:r>
            <w:r>
              <w:rPr>
                <w:spacing w:val="-2"/>
              </w:rPr>
              <w:t xml:space="preserve"> </w:t>
            </w:r>
            <w:r>
              <w:t>necesidades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Catastro</w:t>
            </w:r>
            <w:r>
              <w:rPr>
                <w:spacing w:val="-3"/>
              </w:rPr>
              <w:t xml:space="preserve"> </w:t>
            </w:r>
            <w:r>
              <w:t>Multipropósito</w:t>
            </w:r>
          </w:p>
        </w:tc>
      </w:tr>
      <w:tr w:rsidR="007C220E">
        <w:trPr>
          <w:trHeight w:val="806"/>
        </w:trPr>
        <w:tc>
          <w:tcPr>
            <w:tcW w:w="1262" w:type="dxa"/>
          </w:tcPr>
          <w:p w:rsidR="007C220E" w:rsidRDefault="007C220E">
            <w:pPr>
              <w:pStyle w:val="TableParagraph"/>
              <w:spacing w:before="11"/>
              <w:rPr>
                <w:sz w:val="21"/>
              </w:rPr>
            </w:pPr>
          </w:p>
          <w:p w:rsidR="007C220E" w:rsidRDefault="00B4058F">
            <w:pPr>
              <w:pStyle w:val="TableParagraph"/>
              <w:ind w:left="107"/>
            </w:pPr>
            <w:r>
              <w:t>BreGOB05</w:t>
            </w:r>
          </w:p>
        </w:tc>
        <w:tc>
          <w:tcPr>
            <w:tcW w:w="1978" w:type="dxa"/>
          </w:tcPr>
          <w:p w:rsidR="007C220E" w:rsidRDefault="007C220E">
            <w:pPr>
              <w:pStyle w:val="TableParagraph"/>
              <w:spacing w:before="11"/>
              <w:rPr>
                <w:sz w:val="21"/>
              </w:rPr>
            </w:pPr>
          </w:p>
          <w:p w:rsidR="007C220E" w:rsidRDefault="00B4058F">
            <w:pPr>
              <w:pStyle w:val="TableParagraph"/>
              <w:ind w:left="154" w:right="148"/>
              <w:jc w:val="center"/>
            </w:pPr>
            <w:r>
              <w:t>Gobierno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TI</w:t>
            </w:r>
          </w:p>
        </w:tc>
        <w:tc>
          <w:tcPr>
            <w:tcW w:w="5588" w:type="dxa"/>
          </w:tcPr>
          <w:p w:rsidR="007C220E" w:rsidRDefault="00B4058F">
            <w:pPr>
              <w:pStyle w:val="TableParagraph"/>
              <w:ind w:left="105"/>
            </w:pPr>
            <w:r>
              <w:t>Hace</w:t>
            </w:r>
            <w:r>
              <w:rPr>
                <w:spacing w:val="9"/>
              </w:rPr>
              <w:t xml:space="preserve"> </w:t>
            </w:r>
            <w:r>
              <w:t>falta</w:t>
            </w:r>
            <w:r>
              <w:rPr>
                <w:spacing w:val="10"/>
              </w:rPr>
              <w:t xml:space="preserve"> </w:t>
            </w:r>
            <w:r>
              <w:t>divulgar</w:t>
            </w:r>
            <w:r>
              <w:rPr>
                <w:spacing w:val="8"/>
              </w:rPr>
              <w:t xml:space="preserve"> </w:t>
            </w:r>
            <w:r>
              <w:t>y</w:t>
            </w:r>
            <w:r>
              <w:rPr>
                <w:spacing w:val="11"/>
              </w:rPr>
              <w:t xml:space="preserve"> </w:t>
            </w:r>
            <w:r>
              <w:t>promover</w:t>
            </w:r>
            <w:r>
              <w:rPr>
                <w:spacing w:val="8"/>
              </w:rPr>
              <w:t xml:space="preserve"> </w:t>
            </w:r>
            <w:r>
              <w:t>el</w:t>
            </w:r>
            <w:r>
              <w:rPr>
                <w:spacing w:val="10"/>
              </w:rPr>
              <w:t xml:space="preserve"> </w:t>
            </w:r>
            <w:r>
              <w:t>uso</w:t>
            </w:r>
            <w:r>
              <w:rPr>
                <w:spacing w:val="9"/>
              </w:rPr>
              <w:t xml:space="preserve"> </w:t>
            </w:r>
            <w:r>
              <w:t>de</w:t>
            </w:r>
            <w:r>
              <w:rPr>
                <w:spacing w:val="8"/>
              </w:rPr>
              <w:t xml:space="preserve"> </w:t>
            </w:r>
            <w:r>
              <w:t>la</w:t>
            </w:r>
            <w:r>
              <w:rPr>
                <w:spacing w:val="9"/>
              </w:rPr>
              <w:t xml:space="preserve"> </w:t>
            </w:r>
            <w:r>
              <w:t>metodología</w:t>
            </w:r>
            <w:r>
              <w:rPr>
                <w:spacing w:val="10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gestión</w:t>
            </w:r>
            <w:r>
              <w:rPr>
                <w:spacing w:val="17"/>
              </w:rPr>
              <w:t xml:space="preserve"> </w:t>
            </w:r>
            <w:r>
              <w:t>de</w:t>
            </w:r>
            <w:r>
              <w:rPr>
                <w:spacing w:val="21"/>
              </w:rPr>
              <w:t xml:space="preserve"> </w:t>
            </w:r>
            <w:r>
              <w:t>proyectos</w:t>
            </w:r>
            <w:r>
              <w:rPr>
                <w:spacing w:val="20"/>
              </w:rPr>
              <w:t xml:space="preserve"> </w:t>
            </w:r>
            <w:r>
              <w:t>de</w:t>
            </w:r>
            <w:r>
              <w:rPr>
                <w:spacing w:val="19"/>
              </w:rPr>
              <w:t xml:space="preserve"> </w:t>
            </w:r>
            <w:r>
              <w:t>TI</w:t>
            </w:r>
            <w:r>
              <w:rPr>
                <w:spacing w:val="20"/>
              </w:rPr>
              <w:t xml:space="preserve"> </w:t>
            </w:r>
            <w:r>
              <w:t>y</w:t>
            </w:r>
            <w:r>
              <w:rPr>
                <w:spacing w:val="21"/>
              </w:rPr>
              <w:t xml:space="preserve"> </w:t>
            </w:r>
            <w:r>
              <w:t>la</w:t>
            </w:r>
            <w:r>
              <w:rPr>
                <w:spacing w:val="19"/>
              </w:rPr>
              <w:t xml:space="preserve"> </w:t>
            </w:r>
            <w:r>
              <w:t>plataforma</w:t>
            </w:r>
            <w:r>
              <w:rPr>
                <w:spacing w:val="20"/>
              </w:rPr>
              <w:t xml:space="preserve"> </w:t>
            </w:r>
            <w:r>
              <w:t>colaborativa</w:t>
            </w:r>
            <w:r>
              <w:rPr>
                <w:spacing w:val="20"/>
              </w:rPr>
              <w:t xml:space="preserve"> </w:t>
            </w:r>
            <w:r>
              <w:t>de</w:t>
            </w:r>
          </w:p>
          <w:p w:rsidR="007C220E" w:rsidRDefault="00B4058F">
            <w:pPr>
              <w:pStyle w:val="TableParagraph"/>
              <w:spacing w:line="249" w:lineRule="exact"/>
              <w:ind w:left="105"/>
            </w:pPr>
            <w:r>
              <w:t>gestión</w:t>
            </w:r>
            <w:r>
              <w:rPr>
                <w:spacing w:val="-3"/>
              </w:rPr>
              <w:t xml:space="preserve"> </w:t>
            </w:r>
            <w:r>
              <w:t>de proyectos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TI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sharepoint</w:t>
            </w:r>
          </w:p>
        </w:tc>
      </w:tr>
      <w:tr w:rsidR="007C220E">
        <w:trPr>
          <w:trHeight w:val="1072"/>
        </w:trPr>
        <w:tc>
          <w:tcPr>
            <w:tcW w:w="1262" w:type="dxa"/>
          </w:tcPr>
          <w:p w:rsidR="007C220E" w:rsidRDefault="007C220E">
            <w:pPr>
              <w:pStyle w:val="TableParagraph"/>
              <w:spacing w:before="9"/>
              <w:rPr>
                <w:sz w:val="32"/>
              </w:rPr>
            </w:pPr>
          </w:p>
          <w:p w:rsidR="007C220E" w:rsidRDefault="00B4058F">
            <w:pPr>
              <w:pStyle w:val="TableParagraph"/>
              <w:ind w:left="107"/>
            </w:pPr>
            <w:r>
              <w:t>BreGOB06</w:t>
            </w:r>
          </w:p>
        </w:tc>
        <w:tc>
          <w:tcPr>
            <w:tcW w:w="1978" w:type="dxa"/>
          </w:tcPr>
          <w:p w:rsidR="007C220E" w:rsidRDefault="007C220E">
            <w:pPr>
              <w:pStyle w:val="TableParagraph"/>
              <w:spacing w:before="9"/>
              <w:rPr>
                <w:sz w:val="32"/>
              </w:rPr>
            </w:pPr>
          </w:p>
          <w:p w:rsidR="007C220E" w:rsidRDefault="00B4058F">
            <w:pPr>
              <w:pStyle w:val="TableParagraph"/>
              <w:ind w:left="154" w:right="148"/>
              <w:jc w:val="center"/>
            </w:pPr>
            <w:r>
              <w:t>Gobierno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TI</w:t>
            </w:r>
          </w:p>
        </w:tc>
        <w:tc>
          <w:tcPr>
            <w:tcW w:w="5588" w:type="dxa"/>
          </w:tcPr>
          <w:p w:rsidR="007C220E" w:rsidRDefault="00B4058F">
            <w:pPr>
              <w:pStyle w:val="TableParagraph"/>
              <w:ind w:left="105" w:right="93"/>
              <w:jc w:val="both"/>
            </w:pPr>
            <w:r>
              <w:t>Esta desactualizada la herramienta tecnológica que soporta</w:t>
            </w:r>
            <w:r>
              <w:rPr>
                <w:spacing w:val="1"/>
              </w:rPr>
              <w:t xml:space="preserve"> </w:t>
            </w:r>
            <w:r>
              <w:t>el Sistema Integral de Gestión para que se gestionen los</w:t>
            </w:r>
            <w:r>
              <w:rPr>
                <w:spacing w:val="1"/>
              </w:rPr>
              <w:t xml:space="preserve"> </w:t>
            </w:r>
            <w:r>
              <w:t>sistemas</w:t>
            </w:r>
            <w:r>
              <w:rPr>
                <w:spacing w:val="21"/>
              </w:rPr>
              <w:t xml:space="preserve"> </w:t>
            </w:r>
            <w:r>
              <w:t>de</w:t>
            </w:r>
            <w:r>
              <w:rPr>
                <w:spacing w:val="20"/>
              </w:rPr>
              <w:t xml:space="preserve"> </w:t>
            </w:r>
            <w:r>
              <w:t>seguridad</w:t>
            </w:r>
            <w:r>
              <w:rPr>
                <w:spacing w:val="21"/>
              </w:rPr>
              <w:t xml:space="preserve"> </w:t>
            </w:r>
            <w:r>
              <w:t>de</w:t>
            </w:r>
            <w:r>
              <w:rPr>
                <w:spacing w:val="23"/>
              </w:rPr>
              <w:t xml:space="preserve"> </w:t>
            </w:r>
            <w:r>
              <w:t>la</w:t>
            </w:r>
            <w:r>
              <w:rPr>
                <w:spacing w:val="22"/>
              </w:rPr>
              <w:t xml:space="preserve"> </w:t>
            </w:r>
            <w:r>
              <w:t>información</w:t>
            </w:r>
            <w:r>
              <w:rPr>
                <w:spacing w:val="21"/>
              </w:rPr>
              <w:t xml:space="preserve"> </w:t>
            </w:r>
            <w:r>
              <w:t>y</w:t>
            </w:r>
            <w:r>
              <w:rPr>
                <w:spacing w:val="22"/>
              </w:rPr>
              <w:t xml:space="preserve"> </w:t>
            </w:r>
            <w:r>
              <w:t>continuidad</w:t>
            </w:r>
            <w:r>
              <w:rPr>
                <w:spacing w:val="25"/>
              </w:rPr>
              <w:t xml:space="preserve"> </w:t>
            </w:r>
            <w:r>
              <w:t>del</w:t>
            </w:r>
          </w:p>
          <w:p w:rsidR="007C220E" w:rsidRDefault="00B4058F">
            <w:pPr>
              <w:pStyle w:val="TableParagraph"/>
              <w:spacing w:line="248" w:lineRule="exact"/>
              <w:ind w:left="105"/>
            </w:pPr>
            <w:r>
              <w:t>negocio</w:t>
            </w:r>
          </w:p>
        </w:tc>
      </w:tr>
      <w:tr w:rsidR="007C220E">
        <w:trPr>
          <w:trHeight w:val="806"/>
        </w:trPr>
        <w:tc>
          <w:tcPr>
            <w:tcW w:w="1262" w:type="dxa"/>
          </w:tcPr>
          <w:p w:rsidR="007C220E" w:rsidRDefault="007C220E">
            <w:pPr>
              <w:pStyle w:val="TableParagraph"/>
              <w:spacing w:before="12"/>
              <w:rPr>
                <w:sz w:val="21"/>
              </w:rPr>
            </w:pPr>
          </w:p>
          <w:p w:rsidR="007C220E" w:rsidRDefault="00B4058F">
            <w:pPr>
              <w:pStyle w:val="TableParagraph"/>
              <w:ind w:left="107"/>
            </w:pPr>
            <w:r>
              <w:t>BreINF01</w:t>
            </w:r>
          </w:p>
        </w:tc>
        <w:tc>
          <w:tcPr>
            <w:tcW w:w="1978" w:type="dxa"/>
          </w:tcPr>
          <w:p w:rsidR="007C220E" w:rsidRDefault="007C220E">
            <w:pPr>
              <w:pStyle w:val="TableParagraph"/>
              <w:spacing w:before="12"/>
              <w:rPr>
                <w:sz w:val="21"/>
              </w:rPr>
            </w:pPr>
          </w:p>
          <w:p w:rsidR="007C220E" w:rsidRDefault="00B4058F">
            <w:pPr>
              <w:pStyle w:val="TableParagraph"/>
              <w:ind w:left="154" w:right="149"/>
              <w:jc w:val="center"/>
            </w:pPr>
            <w:r>
              <w:t>Información</w:t>
            </w:r>
          </w:p>
        </w:tc>
        <w:tc>
          <w:tcPr>
            <w:tcW w:w="5588" w:type="dxa"/>
          </w:tcPr>
          <w:p w:rsidR="007C220E" w:rsidRDefault="00B4058F">
            <w:pPr>
              <w:pStyle w:val="TableParagraph"/>
              <w:ind w:left="105"/>
            </w:pPr>
            <w:r>
              <w:t>No</w:t>
            </w:r>
            <w:r>
              <w:rPr>
                <w:spacing w:val="13"/>
              </w:rPr>
              <w:t xml:space="preserve"> </w:t>
            </w:r>
            <w:r>
              <w:t>hay</w:t>
            </w:r>
            <w:r>
              <w:rPr>
                <w:spacing w:val="11"/>
              </w:rPr>
              <w:t xml:space="preserve"> </w:t>
            </w:r>
            <w:r>
              <w:t>un</w:t>
            </w:r>
            <w:r>
              <w:rPr>
                <w:spacing w:val="12"/>
              </w:rPr>
              <w:t xml:space="preserve"> </w:t>
            </w:r>
            <w:r>
              <w:t>área,</w:t>
            </w:r>
            <w:r>
              <w:rPr>
                <w:spacing w:val="11"/>
              </w:rPr>
              <w:t xml:space="preserve"> </w:t>
            </w:r>
            <w:r>
              <w:t>proceso</w:t>
            </w:r>
            <w:r>
              <w:rPr>
                <w:spacing w:val="12"/>
              </w:rPr>
              <w:t xml:space="preserve"> </w:t>
            </w:r>
            <w:r>
              <w:t>o</w:t>
            </w:r>
            <w:r>
              <w:rPr>
                <w:spacing w:val="12"/>
              </w:rPr>
              <w:t xml:space="preserve"> </w:t>
            </w:r>
            <w:r>
              <w:t>procedimiento</w:t>
            </w:r>
            <w:r>
              <w:rPr>
                <w:spacing w:val="15"/>
              </w:rPr>
              <w:t xml:space="preserve"> </w:t>
            </w:r>
            <w:r>
              <w:t>para</w:t>
            </w:r>
            <w:r>
              <w:rPr>
                <w:spacing w:val="12"/>
              </w:rPr>
              <w:t xml:space="preserve"> </w:t>
            </w:r>
            <w:r>
              <w:t>gobernar</w:t>
            </w:r>
            <w:r>
              <w:rPr>
                <w:spacing w:val="13"/>
              </w:rPr>
              <w:t xml:space="preserve"> </w:t>
            </w:r>
            <w:r>
              <w:t>lo</w:t>
            </w:r>
            <w:r>
              <w:rPr>
                <w:spacing w:val="-46"/>
              </w:rPr>
              <w:t xml:space="preserve"> </w:t>
            </w:r>
            <w:r>
              <w:t>datos</w:t>
            </w:r>
            <w:r>
              <w:rPr>
                <w:spacing w:val="23"/>
              </w:rPr>
              <w:t xml:space="preserve"> </w:t>
            </w:r>
            <w:r>
              <w:t>y</w:t>
            </w:r>
            <w:r>
              <w:rPr>
                <w:spacing w:val="24"/>
              </w:rPr>
              <w:t xml:space="preserve"> </w:t>
            </w:r>
            <w:r>
              <w:t>la</w:t>
            </w:r>
            <w:r>
              <w:rPr>
                <w:spacing w:val="23"/>
              </w:rPr>
              <w:t xml:space="preserve"> </w:t>
            </w:r>
            <w:r>
              <w:t>información</w:t>
            </w:r>
            <w:r>
              <w:rPr>
                <w:spacing w:val="22"/>
              </w:rPr>
              <w:t xml:space="preserve"> </w:t>
            </w:r>
            <w:r>
              <w:t>que</w:t>
            </w:r>
            <w:r>
              <w:rPr>
                <w:spacing w:val="24"/>
              </w:rPr>
              <w:t xml:space="preserve"> </w:t>
            </w:r>
            <w:r>
              <w:t>gestiona</w:t>
            </w:r>
            <w:r>
              <w:rPr>
                <w:spacing w:val="24"/>
              </w:rPr>
              <w:t xml:space="preserve"> </w:t>
            </w:r>
            <w:r>
              <w:t>Catastro</w:t>
            </w:r>
            <w:r>
              <w:rPr>
                <w:spacing w:val="24"/>
              </w:rPr>
              <w:t xml:space="preserve"> </w:t>
            </w:r>
            <w:r>
              <w:t>en</w:t>
            </w:r>
            <w:r>
              <w:rPr>
                <w:spacing w:val="23"/>
              </w:rPr>
              <w:t xml:space="preserve"> </w:t>
            </w:r>
            <w:r>
              <w:t>todas</w:t>
            </w:r>
            <w:r>
              <w:rPr>
                <w:spacing w:val="23"/>
              </w:rPr>
              <w:t xml:space="preserve"> </w:t>
            </w:r>
            <w:r>
              <w:t>sus</w:t>
            </w:r>
          </w:p>
          <w:p w:rsidR="007C220E" w:rsidRDefault="00B4058F">
            <w:pPr>
              <w:pStyle w:val="TableParagraph"/>
              <w:spacing w:line="249" w:lineRule="exact"/>
              <w:ind w:left="105"/>
            </w:pPr>
            <w:r>
              <w:t>áreas</w:t>
            </w:r>
          </w:p>
        </w:tc>
      </w:tr>
      <w:tr w:rsidR="007C220E">
        <w:trPr>
          <w:trHeight w:val="806"/>
        </w:trPr>
        <w:tc>
          <w:tcPr>
            <w:tcW w:w="1262" w:type="dxa"/>
          </w:tcPr>
          <w:p w:rsidR="007C220E" w:rsidRDefault="007C220E">
            <w:pPr>
              <w:pStyle w:val="TableParagraph"/>
              <w:spacing w:before="11"/>
              <w:rPr>
                <w:sz w:val="21"/>
              </w:rPr>
            </w:pPr>
          </w:p>
          <w:p w:rsidR="007C220E" w:rsidRDefault="00B4058F">
            <w:pPr>
              <w:pStyle w:val="TableParagraph"/>
              <w:ind w:left="107"/>
            </w:pPr>
            <w:r>
              <w:t>BreINF02</w:t>
            </w:r>
          </w:p>
        </w:tc>
        <w:tc>
          <w:tcPr>
            <w:tcW w:w="1978" w:type="dxa"/>
          </w:tcPr>
          <w:p w:rsidR="007C220E" w:rsidRDefault="007C220E">
            <w:pPr>
              <w:pStyle w:val="TableParagraph"/>
              <w:spacing w:before="11"/>
              <w:rPr>
                <w:sz w:val="21"/>
              </w:rPr>
            </w:pPr>
          </w:p>
          <w:p w:rsidR="007C220E" w:rsidRDefault="00B4058F">
            <w:pPr>
              <w:pStyle w:val="TableParagraph"/>
              <w:ind w:left="154" w:right="149"/>
              <w:jc w:val="center"/>
            </w:pPr>
            <w:r>
              <w:t>Información</w:t>
            </w:r>
          </w:p>
        </w:tc>
        <w:tc>
          <w:tcPr>
            <w:tcW w:w="5588" w:type="dxa"/>
          </w:tcPr>
          <w:p w:rsidR="007C220E" w:rsidRDefault="00B4058F">
            <w:pPr>
              <w:pStyle w:val="TableParagraph"/>
              <w:ind w:left="105" w:right="92"/>
            </w:pPr>
            <w:r>
              <w:rPr>
                <w:spacing w:val="-1"/>
              </w:rPr>
              <w:t>Hace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falta</w:t>
            </w:r>
            <w:r>
              <w:rPr>
                <w:spacing w:val="-11"/>
              </w:rPr>
              <w:t xml:space="preserve"> </w:t>
            </w:r>
            <w:r>
              <w:t>mecanismo</w:t>
            </w:r>
            <w:r>
              <w:rPr>
                <w:spacing w:val="-10"/>
              </w:rPr>
              <w:t xml:space="preserve"> </w:t>
            </w:r>
            <w:r>
              <w:t>para</w:t>
            </w:r>
            <w:r>
              <w:rPr>
                <w:spacing w:val="-15"/>
              </w:rPr>
              <w:t xml:space="preserve"> </w:t>
            </w:r>
            <w:r>
              <w:t>mantener</w:t>
            </w:r>
            <w:r>
              <w:rPr>
                <w:spacing w:val="-10"/>
              </w:rPr>
              <w:t xml:space="preserve"> </w:t>
            </w:r>
            <w:r>
              <w:t>actualizado</w:t>
            </w:r>
            <w:r>
              <w:rPr>
                <w:spacing w:val="-11"/>
              </w:rPr>
              <w:t xml:space="preserve"> </w:t>
            </w:r>
            <w:r>
              <w:t>el</w:t>
            </w:r>
            <w:r>
              <w:rPr>
                <w:spacing w:val="-11"/>
              </w:rPr>
              <w:t xml:space="preserve"> </w:t>
            </w:r>
            <w:r>
              <w:t>catálogo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componentes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información</w:t>
            </w:r>
            <w:r>
              <w:rPr>
                <w:spacing w:val="-7"/>
              </w:rPr>
              <w:t xml:space="preserve"> </w:t>
            </w:r>
            <w:r>
              <w:t>con</w:t>
            </w:r>
            <w:r>
              <w:rPr>
                <w:spacing w:val="-6"/>
              </w:rPr>
              <w:t xml:space="preserve"> </w:t>
            </w:r>
            <w:r>
              <w:t>las</w:t>
            </w:r>
            <w:r>
              <w:rPr>
                <w:spacing w:val="-6"/>
              </w:rPr>
              <w:t xml:space="preserve"> </w:t>
            </w:r>
            <w:r>
              <w:t>nuevas</w:t>
            </w:r>
            <w:r>
              <w:rPr>
                <w:spacing w:val="-7"/>
              </w:rPr>
              <w:t xml:space="preserve"> </w:t>
            </w:r>
            <w:r>
              <w:t>necesidades</w:t>
            </w:r>
          </w:p>
          <w:p w:rsidR="007C220E" w:rsidRDefault="00B4058F">
            <w:pPr>
              <w:pStyle w:val="TableParagraph"/>
              <w:spacing w:line="249" w:lineRule="exact"/>
              <w:ind w:left="105"/>
            </w:pPr>
            <w:r>
              <w:t>de</w:t>
            </w:r>
            <w:r>
              <w:rPr>
                <w:spacing w:val="-2"/>
              </w:rPr>
              <w:t xml:space="preserve"> </w:t>
            </w:r>
            <w:r>
              <w:t>Catastro</w:t>
            </w:r>
            <w:r>
              <w:rPr>
                <w:spacing w:val="-3"/>
              </w:rPr>
              <w:t xml:space="preserve"> </w:t>
            </w:r>
            <w:r>
              <w:t>Multipropósito</w:t>
            </w:r>
          </w:p>
        </w:tc>
      </w:tr>
    </w:tbl>
    <w:p w:rsidR="007C220E" w:rsidRDefault="007C220E">
      <w:pPr>
        <w:spacing w:line="249" w:lineRule="exact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2"/>
        <w:rPr>
          <w:sz w:val="19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2"/>
        <w:gridCol w:w="1978"/>
        <w:gridCol w:w="5588"/>
      </w:tblGrid>
      <w:tr w:rsidR="007C220E">
        <w:trPr>
          <w:trHeight w:val="342"/>
        </w:trPr>
        <w:tc>
          <w:tcPr>
            <w:tcW w:w="1262" w:type="dxa"/>
          </w:tcPr>
          <w:p w:rsidR="007C220E" w:rsidRDefault="00B4058F">
            <w:pPr>
              <w:pStyle w:val="TableParagraph"/>
              <w:spacing w:before="2" w:line="321" w:lineRule="exact"/>
              <w:ind w:left="483" w:right="4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ID</w:t>
            </w:r>
          </w:p>
        </w:tc>
        <w:tc>
          <w:tcPr>
            <w:tcW w:w="1978" w:type="dxa"/>
          </w:tcPr>
          <w:p w:rsidR="007C220E" w:rsidRDefault="00B4058F">
            <w:pPr>
              <w:pStyle w:val="TableParagraph"/>
              <w:spacing w:before="2" w:line="321" w:lineRule="exact"/>
              <w:ind w:left="420"/>
              <w:rPr>
                <w:b/>
                <w:sz w:val="28"/>
              </w:rPr>
            </w:pPr>
            <w:r>
              <w:rPr>
                <w:b/>
                <w:sz w:val="28"/>
              </w:rPr>
              <w:t>DOMINIO</w:t>
            </w:r>
          </w:p>
        </w:tc>
        <w:tc>
          <w:tcPr>
            <w:tcW w:w="5588" w:type="dxa"/>
          </w:tcPr>
          <w:p w:rsidR="007C220E" w:rsidRDefault="00B4058F">
            <w:pPr>
              <w:pStyle w:val="TableParagraph"/>
              <w:spacing w:before="2" w:line="321" w:lineRule="exact"/>
              <w:ind w:left="2299" w:right="22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BRECHA</w:t>
            </w:r>
          </w:p>
        </w:tc>
      </w:tr>
      <w:tr w:rsidR="007C220E">
        <w:trPr>
          <w:trHeight w:val="1074"/>
        </w:trPr>
        <w:tc>
          <w:tcPr>
            <w:tcW w:w="1262" w:type="dxa"/>
          </w:tcPr>
          <w:p w:rsidR="007C220E" w:rsidRDefault="007C220E">
            <w:pPr>
              <w:pStyle w:val="TableParagraph"/>
              <w:spacing w:before="11"/>
              <w:rPr>
                <w:sz w:val="32"/>
              </w:rPr>
            </w:pPr>
          </w:p>
          <w:p w:rsidR="007C220E" w:rsidRDefault="00B4058F">
            <w:pPr>
              <w:pStyle w:val="TableParagraph"/>
              <w:ind w:left="107"/>
            </w:pPr>
            <w:r>
              <w:t>BreINF03</w:t>
            </w:r>
          </w:p>
        </w:tc>
        <w:tc>
          <w:tcPr>
            <w:tcW w:w="1978" w:type="dxa"/>
          </w:tcPr>
          <w:p w:rsidR="007C220E" w:rsidRDefault="007C220E">
            <w:pPr>
              <w:pStyle w:val="TableParagraph"/>
              <w:spacing w:before="11"/>
              <w:rPr>
                <w:sz w:val="32"/>
              </w:rPr>
            </w:pPr>
          </w:p>
          <w:p w:rsidR="007C220E" w:rsidRDefault="00B4058F">
            <w:pPr>
              <w:pStyle w:val="TableParagraph"/>
              <w:ind w:left="441"/>
            </w:pPr>
            <w:r>
              <w:t>Información</w:t>
            </w:r>
          </w:p>
        </w:tc>
        <w:tc>
          <w:tcPr>
            <w:tcW w:w="5588" w:type="dxa"/>
          </w:tcPr>
          <w:p w:rsidR="007C220E" w:rsidRDefault="00B4058F">
            <w:pPr>
              <w:pStyle w:val="TableParagraph"/>
              <w:ind w:left="105" w:right="90"/>
              <w:jc w:val="both"/>
            </w:pPr>
            <w:r>
              <w:t>No</w:t>
            </w:r>
            <w:r>
              <w:rPr>
                <w:spacing w:val="1"/>
              </w:rPr>
              <w:t xml:space="preserve"> </w:t>
            </w:r>
            <w:r>
              <w:t>hay</w:t>
            </w:r>
            <w:r>
              <w:rPr>
                <w:spacing w:val="1"/>
              </w:rPr>
              <w:t xml:space="preserve"> </w:t>
            </w:r>
            <w:r>
              <w:t>herramientas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soluciones</w:t>
            </w:r>
            <w:r>
              <w:rPr>
                <w:spacing w:val="1"/>
              </w:rPr>
              <w:t xml:space="preserve"> </w:t>
            </w:r>
            <w:r>
              <w:t>tecnológicas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mantener</w:t>
            </w:r>
            <w:r>
              <w:rPr>
                <w:spacing w:val="1"/>
              </w:rPr>
              <w:t xml:space="preserve"> </w:t>
            </w:r>
            <w:r>
              <w:t>actualizado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inventario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activos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información</w:t>
            </w:r>
            <w:r>
              <w:rPr>
                <w:spacing w:val="34"/>
              </w:rPr>
              <w:t xml:space="preserve"> </w:t>
            </w:r>
            <w:r>
              <w:t>y</w:t>
            </w:r>
            <w:r>
              <w:rPr>
                <w:spacing w:val="33"/>
              </w:rPr>
              <w:t xml:space="preserve"> </w:t>
            </w:r>
            <w:r>
              <w:t>matrices</w:t>
            </w:r>
            <w:r>
              <w:rPr>
                <w:spacing w:val="35"/>
              </w:rPr>
              <w:t xml:space="preserve"> </w:t>
            </w:r>
            <w:r>
              <w:t>de</w:t>
            </w:r>
            <w:r>
              <w:rPr>
                <w:spacing w:val="38"/>
              </w:rPr>
              <w:t xml:space="preserve"> </w:t>
            </w:r>
            <w:r>
              <w:t>riesgos</w:t>
            </w:r>
            <w:r>
              <w:rPr>
                <w:spacing w:val="36"/>
              </w:rPr>
              <w:t xml:space="preserve"> </w:t>
            </w:r>
            <w:r>
              <w:t>de</w:t>
            </w:r>
            <w:r>
              <w:rPr>
                <w:spacing w:val="35"/>
              </w:rPr>
              <w:t xml:space="preserve"> </w:t>
            </w:r>
            <w:r>
              <w:t>seguridad</w:t>
            </w:r>
            <w:r>
              <w:rPr>
                <w:spacing w:val="36"/>
              </w:rPr>
              <w:t xml:space="preserve"> </w:t>
            </w:r>
            <w:r>
              <w:t>de</w:t>
            </w:r>
            <w:r>
              <w:rPr>
                <w:spacing w:val="38"/>
              </w:rPr>
              <w:t xml:space="preserve"> </w:t>
            </w:r>
            <w:r>
              <w:t>la</w:t>
            </w:r>
          </w:p>
          <w:p w:rsidR="007C220E" w:rsidRDefault="00B4058F">
            <w:pPr>
              <w:pStyle w:val="TableParagraph"/>
              <w:spacing w:line="249" w:lineRule="exact"/>
              <w:ind w:left="105"/>
            </w:pPr>
            <w:r>
              <w:t>información</w:t>
            </w:r>
          </w:p>
        </w:tc>
      </w:tr>
      <w:tr w:rsidR="007C220E">
        <w:trPr>
          <w:trHeight w:val="537"/>
        </w:trPr>
        <w:tc>
          <w:tcPr>
            <w:tcW w:w="1262" w:type="dxa"/>
          </w:tcPr>
          <w:p w:rsidR="007C220E" w:rsidRDefault="00B4058F">
            <w:pPr>
              <w:pStyle w:val="TableParagraph"/>
              <w:spacing w:before="133"/>
              <w:ind w:left="107"/>
            </w:pPr>
            <w:r>
              <w:t>BreINF04</w:t>
            </w:r>
          </w:p>
        </w:tc>
        <w:tc>
          <w:tcPr>
            <w:tcW w:w="1978" w:type="dxa"/>
          </w:tcPr>
          <w:p w:rsidR="007C220E" w:rsidRDefault="00B4058F">
            <w:pPr>
              <w:pStyle w:val="TableParagraph"/>
              <w:spacing w:before="133"/>
              <w:ind w:left="441"/>
            </w:pPr>
            <w:r>
              <w:t>Información</w:t>
            </w:r>
          </w:p>
        </w:tc>
        <w:tc>
          <w:tcPr>
            <w:tcW w:w="5588" w:type="dxa"/>
          </w:tcPr>
          <w:p w:rsidR="007C220E" w:rsidRDefault="00B4058F">
            <w:pPr>
              <w:pStyle w:val="TableParagraph"/>
              <w:spacing w:line="268" w:lineRule="exact"/>
              <w:ind w:left="105"/>
            </w:pPr>
            <w:r>
              <w:t>No hay</w:t>
            </w:r>
            <w:r>
              <w:rPr>
                <w:spacing w:val="-1"/>
              </w:rPr>
              <w:t xml:space="preserve"> </w:t>
            </w:r>
            <w:r>
              <w:t>una arquitectura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información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incluya un</w:t>
            </w:r>
            <w:r>
              <w:rPr>
                <w:spacing w:val="-2"/>
              </w:rPr>
              <w:t xml:space="preserve"> </w:t>
            </w:r>
            <w:r>
              <w:t>plan</w:t>
            </w:r>
          </w:p>
          <w:p w:rsidR="007C220E" w:rsidRDefault="00B4058F">
            <w:pPr>
              <w:pStyle w:val="TableParagraph"/>
              <w:spacing w:line="249" w:lineRule="exact"/>
              <w:ind w:left="105"/>
            </w:pPr>
            <w:r>
              <w:t>y</w:t>
            </w:r>
            <w:r>
              <w:rPr>
                <w:spacing w:val="-1"/>
              </w:rPr>
              <w:t xml:space="preserve"> </w:t>
            </w:r>
            <w:r>
              <w:t>todos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procesos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ciclo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vida de</w:t>
            </w:r>
            <w:r>
              <w:rPr>
                <w:spacing w:val="-4"/>
              </w:rPr>
              <w:t xml:space="preserve"> </w:t>
            </w:r>
            <w:r>
              <w:t>información</w:t>
            </w:r>
          </w:p>
        </w:tc>
      </w:tr>
      <w:tr w:rsidR="007C220E">
        <w:trPr>
          <w:trHeight w:val="1075"/>
        </w:trPr>
        <w:tc>
          <w:tcPr>
            <w:tcW w:w="1262" w:type="dxa"/>
          </w:tcPr>
          <w:p w:rsidR="007C220E" w:rsidRDefault="007C220E">
            <w:pPr>
              <w:pStyle w:val="TableParagraph"/>
              <w:spacing w:before="11"/>
              <w:rPr>
                <w:sz w:val="32"/>
              </w:rPr>
            </w:pPr>
          </w:p>
          <w:p w:rsidR="007C220E" w:rsidRDefault="00B4058F">
            <w:pPr>
              <w:pStyle w:val="TableParagraph"/>
              <w:ind w:left="107"/>
            </w:pPr>
            <w:r>
              <w:t>BreINF05</w:t>
            </w:r>
          </w:p>
        </w:tc>
        <w:tc>
          <w:tcPr>
            <w:tcW w:w="1978" w:type="dxa"/>
          </w:tcPr>
          <w:p w:rsidR="007C220E" w:rsidRDefault="007C220E">
            <w:pPr>
              <w:pStyle w:val="TableParagraph"/>
              <w:spacing w:before="11"/>
              <w:rPr>
                <w:sz w:val="32"/>
              </w:rPr>
            </w:pPr>
          </w:p>
          <w:p w:rsidR="007C220E" w:rsidRDefault="00B4058F">
            <w:pPr>
              <w:pStyle w:val="TableParagraph"/>
              <w:ind w:left="441"/>
            </w:pPr>
            <w:r>
              <w:t>Información</w:t>
            </w:r>
          </w:p>
        </w:tc>
        <w:tc>
          <w:tcPr>
            <w:tcW w:w="5588" w:type="dxa"/>
          </w:tcPr>
          <w:p w:rsidR="007C220E" w:rsidRDefault="00B4058F">
            <w:pPr>
              <w:pStyle w:val="TableParagraph"/>
              <w:ind w:left="105" w:right="95"/>
              <w:jc w:val="both"/>
            </w:pPr>
            <w:r>
              <w:t>Hacen falta profesionales especializados en arquitectura de</w:t>
            </w:r>
            <w:r>
              <w:rPr>
                <w:spacing w:val="1"/>
              </w:rPr>
              <w:t xml:space="preserve"> </w:t>
            </w:r>
            <w:r>
              <w:t>información para definir y mantener las arquitecturas que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representan</w:t>
            </w:r>
            <w:r>
              <w:rPr>
                <w:spacing w:val="-15"/>
              </w:rPr>
              <w:t xml:space="preserve"> </w:t>
            </w:r>
            <w:r>
              <w:t>el</w:t>
            </w:r>
            <w:r>
              <w:rPr>
                <w:spacing w:val="-11"/>
              </w:rPr>
              <w:t xml:space="preserve"> </w:t>
            </w:r>
            <w:r>
              <w:t>almacenamiento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14"/>
              </w:rPr>
              <w:t xml:space="preserve"> </w:t>
            </w:r>
            <w:r>
              <w:t>la</w:t>
            </w:r>
            <w:r>
              <w:rPr>
                <w:spacing w:val="-11"/>
              </w:rPr>
              <w:t xml:space="preserve"> </w:t>
            </w:r>
            <w:r>
              <w:t>información</w:t>
            </w:r>
            <w:r>
              <w:rPr>
                <w:spacing w:val="-12"/>
              </w:rPr>
              <w:t xml:space="preserve"> </w:t>
            </w:r>
            <w:r>
              <w:t>y</w:t>
            </w:r>
            <w:r>
              <w:rPr>
                <w:spacing w:val="-9"/>
              </w:rPr>
              <w:t xml:space="preserve"> </w:t>
            </w:r>
            <w:r>
              <w:t>los</w:t>
            </w:r>
            <w:r>
              <w:rPr>
                <w:spacing w:val="-14"/>
              </w:rPr>
              <w:t xml:space="preserve"> </w:t>
            </w:r>
            <w:r>
              <w:t>datos</w:t>
            </w:r>
          </w:p>
          <w:p w:rsidR="007C220E" w:rsidRDefault="00B4058F">
            <w:pPr>
              <w:pStyle w:val="TableParagraph"/>
              <w:spacing w:line="249" w:lineRule="exact"/>
              <w:ind w:left="105"/>
              <w:jc w:val="both"/>
            </w:pPr>
            <w:r>
              <w:t>de</w:t>
            </w:r>
            <w:r>
              <w:rPr>
                <w:spacing w:val="1"/>
              </w:rPr>
              <w:t xml:space="preserve"> </w:t>
            </w:r>
            <w:r>
              <w:t>la entidad.</w:t>
            </w:r>
          </w:p>
        </w:tc>
      </w:tr>
      <w:tr w:rsidR="007C220E">
        <w:trPr>
          <w:trHeight w:val="534"/>
        </w:trPr>
        <w:tc>
          <w:tcPr>
            <w:tcW w:w="1262" w:type="dxa"/>
          </w:tcPr>
          <w:p w:rsidR="007C220E" w:rsidRDefault="00B4058F">
            <w:pPr>
              <w:pStyle w:val="TableParagraph"/>
              <w:spacing w:before="133"/>
              <w:ind w:left="107"/>
            </w:pPr>
            <w:r>
              <w:t>BreINF06</w:t>
            </w:r>
          </w:p>
        </w:tc>
        <w:tc>
          <w:tcPr>
            <w:tcW w:w="1978" w:type="dxa"/>
          </w:tcPr>
          <w:p w:rsidR="007C220E" w:rsidRDefault="00B4058F">
            <w:pPr>
              <w:pStyle w:val="TableParagraph"/>
              <w:spacing w:before="133"/>
              <w:ind w:left="441"/>
            </w:pPr>
            <w:r>
              <w:t>Información</w:t>
            </w:r>
          </w:p>
        </w:tc>
        <w:tc>
          <w:tcPr>
            <w:tcW w:w="5588" w:type="dxa"/>
          </w:tcPr>
          <w:p w:rsidR="007C220E" w:rsidRDefault="00B4058F">
            <w:pPr>
              <w:pStyle w:val="TableParagraph"/>
              <w:spacing w:line="267" w:lineRule="exact"/>
              <w:ind w:left="105"/>
            </w:pPr>
            <w:r>
              <w:t>Hace</w:t>
            </w:r>
            <w:r>
              <w:rPr>
                <w:spacing w:val="14"/>
              </w:rPr>
              <w:t xml:space="preserve"> </w:t>
            </w:r>
            <w:r>
              <w:t>falta</w:t>
            </w:r>
            <w:r>
              <w:rPr>
                <w:spacing w:val="59"/>
              </w:rPr>
              <w:t xml:space="preserve"> </w:t>
            </w:r>
            <w:r>
              <w:t>formalizar</w:t>
            </w:r>
            <w:r>
              <w:rPr>
                <w:spacing w:val="60"/>
              </w:rPr>
              <w:t xml:space="preserve"> </w:t>
            </w:r>
            <w:r>
              <w:t>el</w:t>
            </w:r>
            <w:r>
              <w:rPr>
                <w:spacing w:val="57"/>
              </w:rPr>
              <w:t xml:space="preserve"> </w:t>
            </w:r>
            <w:r>
              <w:t>esquema</w:t>
            </w:r>
            <w:r>
              <w:rPr>
                <w:spacing w:val="59"/>
              </w:rPr>
              <w:t xml:space="preserve"> </w:t>
            </w:r>
            <w:r>
              <w:t>de</w:t>
            </w:r>
            <w:r>
              <w:rPr>
                <w:spacing w:val="60"/>
              </w:rPr>
              <w:t xml:space="preserve"> </w:t>
            </w:r>
            <w:r>
              <w:t>gobierno</w:t>
            </w:r>
            <w:r>
              <w:rPr>
                <w:spacing w:val="60"/>
              </w:rPr>
              <w:t xml:space="preserve"> </w:t>
            </w:r>
            <w:r>
              <w:t>de</w:t>
            </w:r>
            <w:r>
              <w:rPr>
                <w:spacing w:val="60"/>
              </w:rPr>
              <w:t xml:space="preserve"> </w:t>
            </w:r>
            <w:r>
              <w:t>datos</w:t>
            </w:r>
          </w:p>
          <w:p w:rsidR="007C220E" w:rsidRDefault="00B4058F">
            <w:pPr>
              <w:pStyle w:val="TableParagraph"/>
              <w:spacing w:line="248" w:lineRule="exact"/>
              <w:ind w:left="105"/>
            </w:pPr>
            <w:r>
              <w:t>abiertos</w:t>
            </w:r>
            <w:r>
              <w:rPr>
                <w:spacing w:val="-3"/>
              </w:rPr>
              <w:t xml:space="preserve"> </w:t>
            </w:r>
            <w:r>
              <w:t>propuesto</w:t>
            </w:r>
            <w:r>
              <w:rPr>
                <w:spacing w:val="-1"/>
              </w:rPr>
              <w:t xml:space="preserve"> </w:t>
            </w:r>
            <w:r>
              <w:t>por la</w:t>
            </w:r>
            <w:r>
              <w:rPr>
                <w:spacing w:val="-5"/>
              </w:rPr>
              <w:t xml:space="preserve"> </w:t>
            </w:r>
            <w:r>
              <w:t>Gerencia de</w:t>
            </w:r>
            <w:r>
              <w:rPr>
                <w:spacing w:val="1"/>
              </w:rPr>
              <w:t xml:space="preserve"> </w:t>
            </w:r>
            <w:r>
              <w:t>Tecnología</w:t>
            </w:r>
          </w:p>
        </w:tc>
      </w:tr>
      <w:tr w:rsidR="007C220E">
        <w:trPr>
          <w:trHeight w:val="537"/>
        </w:trPr>
        <w:tc>
          <w:tcPr>
            <w:tcW w:w="1262" w:type="dxa"/>
          </w:tcPr>
          <w:p w:rsidR="007C220E" w:rsidRDefault="00B4058F">
            <w:pPr>
              <w:pStyle w:val="TableParagraph"/>
              <w:spacing w:before="133"/>
              <w:ind w:left="107"/>
            </w:pPr>
            <w:r>
              <w:t>BreINF07</w:t>
            </w:r>
          </w:p>
        </w:tc>
        <w:tc>
          <w:tcPr>
            <w:tcW w:w="1978" w:type="dxa"/>
          </w:tcPr>
          <w:p w:rsidR="007C220E" w:rsidRDefault="00B4058F">
            <w:pPr>
              <w:pStyle w:val="TableParagraph"/>
              <w:spacing w:before="133"/>
              <w:ind w:left="441"/>
            </w:pPr>
            <w:r>
              <w:t>Información</w:t>
            </w:r>
          </w:p>
        </w:tc>
        <w:tc>
          <w:tcPr>
            <w:tcW w:w="5588" w:type="dxa"/>
          </w:tcPr>
          <w:p w:rsidR="007C220E" w:rsidRDefault="00B4058F">
            <w:pPr>
              <w:pStyle w:val="TableParagraph"/>
              <w:spacing w:before="1" w:line="267" w:lineRule="exact"/>
              <w:ind w:left="105"/>
            </w:pPr>
            <w:r>
              <w:t>Hace</w:t>
            </w:r>
            <w:r>
              <w:rPr>
                <w:spacing w:val="29"/>
              </w:rPr>
              <w:t xml:space="preserve"> </w:t>
            </w:r>
            <w:r>
              <w:t>falta</w:t>
            </w:r>
            <w:r>
              <w:rPr>
                <w:spacing w:val="28"/>
              </w:rPr>
              <w:t xml:space="preserve"> </w:t>
            </w:r>
            <w:r>
              <w:t>un</w:t>
            </w:r>
            <w:r>
              <w:rPr>
                <w:spacing w:val="25"/>
              </w:rPr>
              <w:t xml:space="preserve"> </w:t>
            </w:r>
            <w:r>
              <w:t>equipo</w:t>
            </w:r>
            <w:r>
              <w:rPr>
                <w:spacing w:val="28"/>
              </w:rPr>
              <w:t xml:space="preserve"> </w:t>
            </w:r>
            <w:r>
              <w:t>de</w:t>
            </w:r>
            <w:r>
              <w:rPr>
                <w:spacing w:val="26"/>
              </w:rPr>
              <w:t xml:space="preserve"> </w:t>
            </w:r>
            <w:r>
              <w:t>trabajo</w:t>
            </w:r>
            <w:r>
              <w:rPr>
                <w:spacing w:val="29"/>
              </w:rPr>
              <w:t xml:space="preserve"> </w:t>
            </w:r>
            <w:r>
              <w:t>para</w:t>
            </w:r>
            <w:r>
              <w:rPr>
                <w:spacing w:val="25"/>
              </w:rPr>
              <w:t xml:space="preserve"> </w:t>
            </w:r>
            <w:r>
              <w:t>liderar</w:t>
            </w:r>
            <w:r>
              <w:rPr>
                <w:spacing w:val="27"/>
              </w:rPr>
              <w:t xml:space="preserve"> </w:t>
            </w:r>
            <w:r>
              <w:t>la</w:t>
            </w:r>
            <w:r>
              <w:rPr>
                <w:spacing w:val="25"/>
              </w:rPr>
              <w:t xml:space="preserve"> </w:t>
            </w:r>
            <w:r>
              <w:t>gestión</w:t>
            </w:r>
            <w:r>
              <w:rPr>
                <w:spacing w:val="27"/>
              </w:rPr>
              <w:t xml:space="preserve"> </w:t>
            </w:r>
            <w:r>
              <w:t>de</w:t>
            </w:r>
          </w:p>
          <w:p w:rsidR="007C220E" w:rsidRDefault="00B4058F">
            <w:pPr>
              <w:pStyle w:val="TableParagraph"/>
              <w:spacing w:line="248" w:lineRule="exact"/>
              <w:ind w:left="105"/>
            </w:pPr>
            <w:r>
              <w:t>información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toda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entidad.</w:t>
            </w:r>
          </w:p>
        </w:tc>
      </w:tr>
      <w:tr w:rsidR="007C220E">
        <w:trPr>
          <w:trHeight w:val="537"/>
        </w:trPr>
        <w:tc>
          <w:tcPr>
            <w:tcW w:w="1262" w:type="dxa"/>
          </w:tcPr>
          <w:p w:rsidR="007C220E" w:rsidRDefault="00B4058F">
            <w:pPr>
              <w:pStyle w:val="TableParagraph"/>
              <w:spacing w:before="133"/>
              <w:ind w:left="107"/>
            </w:pPr>
            <w:r>
              <w:t>BreSIS01</w:t>
            </w:r>
          </w:p>
        </w:tc>
        <w:tc>
          <w:tcPr>
            <w:tcW w:w="1978" w:type="dxa"/>
          </w:tcPr>
          <w:p w:rsidR="007C220E" w:rsidRDefault="00B4058F">
            <w:pPr>
              <w:pStyle w:val="TableParagraph"/>
              <w:spacing w:before="1" w:line="267" w:lineRule="exact"/>
              <w:ind w:left="496"/>
            </w:pPr>
            <w:r>
              <w:t>Sistema</w:t>
            </w:r>
            <w:r>
              <w:rPr>
                <w:spacing w:val="-2"/>
              </w:rPr>
              <w:t xml:space="preserve"> </w:t>
            </w:r>
            <w:r>
              <w:t>de</w:t>
            </w:r>
          </w:p>
          <w:p w:rsidR="007C220E" w:rsidRDefault="00B4058F">
            <w:pPr>
              <w:pStyle w:val="TableParagraph"/>
              <w:spacing w:line="248" w:lineRule="exact"/>
              <w:ind w:left="441"/>
            </w:pPr>
            <w:r>
              <w:t>Información</w:t>
            </w:r>
          </w:p>
        </w:tc>
        <w:tc>
          <w:tcPr>
            <w:tcW w:w="5588" w:type="dxa"/>
          </w:tcPr>
          <w:p w:rsidR="007C220E" w:rsidRDefault="00B4058F">
            <w:pPr>
              <w:pStyle w:val="TableParagraph"/>
              <w:spacing w:before="1" w:line="267" w:lineRule="exact"/>
              <w:ind w:left="105"/>
            </w:pPr>
            <w:r>
              <w:rPr>
                <w:spacing w:val="-1"/>
              </w:rPr>
              <w:t>No</w:t>
            </w:r>
            <w:r>
              <w:rPr>
                <w:spacing w:val="-11"/>
              </w:rPr>
              <w:t xml:space="preserve"> </w:t>
            </w:r>
            <w:r>
              <w:t>hay</w:t>
            </w:r>
            <w:r>
              <w:rPr>
                <w:spacing w:val="-11"/>
              </w:rPr>
              <w:t xml:space="preserve"> </w:t>
            </w:r>
            <w:r>
              <w:t>un</w:t>
            </w:r>
            <w:r>
              <w:rPr>
                <w:spacing w:val="-13"/>
              </w:rPr>
              <w:t xml:space="preserve"> </w:t>
            </w:r>
            <w:r>
              <w:t>mecanismo</w:t>
            </w:r>
            <w:r>
              <w:rPr>
                <w:spacing w:val="-11"/>
              </w:rPr>
              <w:t xml:space="preserve"> </w:t>
            </w:r>
            <w:r>
              <w:t>para</w:t>
            </w:r>
            <w:r>
              <w:rPr>
                <w:spacing w:val="-15"/>
              </w:rPr>
              <w:t xml:space="preserve"> </w:t>
            </w:r>
            <w:r>
              <w:t>mantener</w:t>
            </w:r>
            <w:r>
              <w:rPr>
                <w:spacing w:val="-11"/>
              </w:rPr>
              <w:t xml:space="preserve"> </w:t>
            </w:r>
            <w:r>
              <w:t>actualizado</w:t>
            </w:r>
            <w:r>
              <w:rPr>
                <w:spacing w:val="-13"/>
              </w:rPr>
              <w:t xml:space="preserve"> </w:t>
            </w:r>
            <w:r>
              <w:t>el</w:t>
            </w:r>
            <w:r>
              <w:rPr>
                <w:spacing w:val="-12"/>
              </w:rPr>
              <w:t xml:space="preserve"> </w:t>
            </w:r>
            <w:r>
              <w:t>catálogo</w:t>
            </w:r>
          </w:p>
          <w:p w:rsidR="007C220E" w:rsidRDefault="00B4058F">
            <w:pPr>
              <w:pStyle w:val="TableParagraph"/>
              <w:spacing w:line="248" w:lineRule="exact"/>
              <w:ind w:left="105"/>
            </w:pPr>
            <w:r>
              <w:t>de</w:t>
            </w:r>
            <w:r>
              <w:rPr>
                <w:spacing w:val="-1"/>
              </w:rPr>
              <w:t xml:space="preserve"> </w:t>
            </w:r>
            <w:r>
              <w:t>sistemas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información</w:t>
            </w:r>
          </w:p>
        </w:tc>
      </w:tr>
      <w:tr w:rsidR="007C220E">
        <w:trPr>
          <w:trHeight w:val="537"/>
        </w:trPr>
        <w:tc>
          <w:tcPr>
            <w:tcW w:w="1262" w:type="dxa"/>
          </w:tcPr>
          <w:p w:rsidR="007C220E" w:rsidRDefault="00B4058F">
            <w:pPr>
              <w:pStyle w:val="TableParagraph"/>
              <w:spacing w:before="133"/>
              <w:ind w:left="107"/>
            </w:pPr>
            <w:r>
              <w:t>BreSIS02</w:t>
            </w:r>
          </w:p>
        </w:tc>
        <w:tc>
          <w:tcPr>
            <w:tcW w:w="1978" w:type="dxa"/>
          </w:tcPr>
          <w:p w:rsidR="007C220E" w:rsidRDefault="00B4058F">
            <w:pPr>
              <w:pStyle w:val="TableParagraph"/>
              <w:spacing w:line="268" w:lineRule="exact"/>
              <w:ind w:left="496"/>
            </w:pPr>
            <w:r>
              <w:t>Sistema</w:t>
            </w:r>
            <w:r>
              <w:rPr>
                <w:spacing w:val="-2"/>
              </w:rPr>
              <w:t xml:space="preserve"> </w:t>
            </w:r>
            <w:r>
              <w:t>de</w:t>
            </w:r>
          </w:p>
          <w:p w:rsidR="007C220E" w:rsidRDefault="00B4058F">
            <w:pPr>
              <w:pStyle w:val="TableParagraph"/>
              <w:spacing w:line="249" w:lineRule="exact"/>
              <w:ind w:left="441"/>
            </w:pPr>
            <w:r>
              <w:t>Información</w:t>
            </w:r>
          </w:p>
        </w:tc>
        <w:tc>
          <w:tcPr>
            <w:tcW w:w="5588" w:type="dxa"/>
          </w:tcPr>
          <w:p w:rsidR="007C220E" w:rsidRDefault="00B4058F">
            <w:pPr>
              <w:pStyle w:val="TableParagraph"/>
              <w:spacing w:line="268" w:lineRule="exact"/>
              <w:ind w:left="105"/>
            </w:pPr>
            <w:r>
              <w:rPr>
                <w:spacing w:val="-1"/>
              </w:rPr>
              <w:t>Hace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falta</w:t>
            </w:r>
            <w:r>
              <w:rPr>
                <w:spacing w:val="-9"/>
              </w:rPr>
              <w:t xml:space="preserve"> </w:t>
            </w:r>
            <w:r>
              <w:t>resolver</w:t>
            </w:r>
            <w:r>
              <w:rPr>
                <w:spacing w:val="-10"/>
              </w:rPr>
              <w:t xml:space="preserve"> </w:t>
            </w:r>
            <w:r>
              <w:t>las</w:t>
            </w:r>
            <w:r>
              <w:rPr>
                <w:spacing w:val="-10"/>
              </w:rPr>
              <w:t xml:space="preserve"> </w:t>
            </w:r>
            <w:r>
              <w:t>recomendaciones</w:t>
            </w:r>
            <w:r>
              <w:rPr>
                <w:spacing w:val="-9"/>
              </w:rPr>
              <w:t xml:space="preserve"> </w:t>
            </w:r>
            <w:r>
              <w:t>sobre</w:t>
            </w:r>
            <w:r>
              <w:rPr>
                <w:spacing w:val="-13"/>
              </w:rPr>
              <w:t xml:space="preserve"> </w:t>
            </w:r>
            <w:r>
              <w:t>el</w:t>
            </w:r>
            <w:r>
              <w:rPr>
                <w:spacing w:val="-9"/>
              </w:rPr>
              <w:t xml:space="preserve"> </w:t>
            </w:r>
            <w:r>
              <w:t>diagnóstico</w:t>
            </w:r>
          </w:p>
          <w:p w:rsidR="007C220E" w:rsidRDefault="00B4058F">
            <w:pPr>
              <w:pStyle w:val="TableParagraph"/>
              <w:spacing w:line="249" w:lineRule="exact"/>
              <w:ind w:left="105"/>
            </w:pPr>
            <w:r>
              <w:t>del</w:t>
            </w:r>
            <w:r>
              <w:rPr>
                <w:spacing w:val="-2"/>
              </w:rPr>
              <w:t xml:space="preserve"> </w:t>
            </w:r>
            <w:r>
              <w:t>catálogo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sistemas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información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servicios</w:t>
            </w:r>
            <w:r>
              <w:rPr>
                <w:spacing w:val="-4"/>
              </w:rPr>
              <w:t xml:space="preserve"> </w:t>
            </w:r>
            <w:r>
              <w:t>web</w:t>
            </w:r>
          </w:p>
        </w:tc>
      </w:tr>
      <w:tr w:rsidR="007C220E">
        <w:trPr>
          <w:trHeight w:val="1881"/>
        </w:trPr>
        <w:tc>
          <w:tcPr>
            <w:tcW w:w="1262" w:type="dxa"/>
          </w:tcPr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</w:pPr>
          </w:p>
          <w:p w:rsidR="007C220E" w:rsidRDefault="00B4058F">
            <w:pPr>
              <w:pStyle w:val="TableParagraph"/>
              <w:ind w:left="107"/>
            </w:pPr>
            <w:r>
              <w:t>BreSIS03</w:t>
            </w:r>
          </w:p>
        </w:tc>
        <w:tc>
          <w:tcPr>
            <w:tcW w:w="1978" w:type="dxa"/>
          </w:tcPr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</w:pPr>
          </w:p>
          <w:p w:rsidR="007C220E" w:rsidRDefault="00B4058F">
            <w:pPr>
              <w:pStyle w:val="TableParagraph"/>
              <w:spacing w:before="134"/>
              <w:ind w:left="441" w:right="419" w:firstLine="55"/>
            </w:pPr>
            <w:r>
              <w:t>Sistema 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</w:p>
        </w:tc>
        <w:tc>
          <w:tcPr>
            <w:tcW w:w="5588" w:type="dxa"/>
          </w:tcPr>
          <w:p w:rsidR="007C220E" w:rsidRDefault="00B4058F">
            <w:pPr>
              <w:pStyle w:val="TableParagraph"/>
              <w:ind w:left="105" w:right="93"/>
              <w:jc w:val="both"/>
            </w:pPr>
            <w:r>
              <w:t>Hace falta actualizar la arquitectura de referencia para el</w:t>
            </w:r>
            <w:r>
              <w:rPr>
                <w:spacing w:val="1"/>
              </w:rPr>
              <w:t xml:space="preserve"> </w:t>
            </w:r>
            <w:r>
              <w:t>desarrollo de software y los artefactos relacionados con la</w:t>
            </w:r>
            <w:r>
              <w:rPr>
                <w:spacing w:val="1"/>
              </w:rPr>
              <w:t xml:space="preserve"> </w:t>
            </w:r>
            <w:r>
              <w:t>arquitectura de sistemas de información integrados a una</w:t>
            </w:r>
            <w:r>
              <w:rPr>
                <w:spacing w:val="1"/>
              </w:rPr>
              <w:t xml:space="preserve"> </w:t>
            </w:r>
            <w:r>
              <w:t>herramienta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facilité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consulta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actualización,</w:t>
            </w:r>
            <w:r>
              <w:rPr>
                <w:spacing w:val="1"/>
              </w:rPr>
              <w:t xml:space="preserve"> </w:t>
            </w:r>
            <w:r>
              <w:t>teniendo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cuenta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nuevas</w:t>
            </w:r>
            <w:r>
              <w:rPr>
                <w:spacing w:val="1"/>
              </w:rPr>
              <w:t xml:space="preserve"> </w:t>
            </w:r>
            <w:r>
              <w:t>implementaciones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Catastro</w:t>
            </w:r>
            <w:r>
              <w:rPr>
                <w:spacing w:val="27"/>
              </w:rPr>
              <w:t xml:space="preserve"> </w:t>
            </w:r>
            <w:r>
              <w:t>Multipropósito</w:t>
            </w:r>
            <w:r>
              <w:rPr>
                <w:spacing w:val="27"/>
              </w:rPr>
              <w:t xml:space="preserve"> </w:t>
            </w:r>
            <w:r>
              <w:t>–</w:t>
            </w:r>
            <w:r>
              <w:rPr>
                <w:spacing w:val="25"/>
              </w:rPr>
              <w:t xml:space="preserve"> </w:t>
            </w:r>
            <w:r>
              <w:t>Go</w:t>
            </w:r>
            <w:r>
              <w:rPr>
                <w:spacing w:val="27"/>
              </w:rPr>
              <w:t xml:space="preserve"> </w:t>
            </w:r>
            <w:r>
              <w:t>Catastral</w:t>
            </w:r>
            <w:r>
              <w:rPr>
                <w:spacing w:val="26"/>
              </w:rPr>
              <w:t xml:space="preserve"> </w:t>
            </w:r>
            <w:r>
              <w:t>en</w:t>
            </w:r>
            <w:r>
              <w:rPr>
                <w:spacing w:val="26"/>
              </w:rPr>
              <w:t xml:space="preserve"> </w:t>
            </w:r>
            <w:r>
              <w:t>los</w:t>
            </w:r>
            <w:r>
              <w:rPr>
                <w:spacing w:val="26"/>
              </w:rPr>
              <w:t xml:space="preserve"> </w:t>
            </w:r>
            <w:r>
              <w:t>territorios</w:t>
            </w:r>
            <w:r>
              <w:rPr>
                <w:spacing w:val="27"/>
              </w:rPr>
              <w:t xml:space="preserve"> </w:t>
            </w:r>
            <w:r>
              <w:t>y</w:t>
            </w:r>
          </w:p>
          <w:p w:rsidR="007C220E" w:rsidRDefault="00B4058F">
            <w:pPr>
              <w:pStyle w:val="TableParagraph"/>
              <w:spacing w:before="1" w:line="249" w:lineRule="exact"/>
              <w:ind w:left="105"/>
            </w:pPr>
            <w:r>
              <w:t>Bogotá</w:t>
            </w:r>
          </w:p>
        </w:tc>
      </w:tr>
      <w:tr w:rsidR="007C220E">
        <w:trPr>
          <w:trHeight w:val="1610"/>
        </w:trPr>
        <w:tc>
          <w:tcPr>
            <w:tcW w:w="1262" w:type="dxa"/>
          </w:tcPr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  <w:spacing w:before="11"/>
              <w:rPr>
                <w:sz w:val="32"/>
              </w:rPr>
            </w:pPr>
          </w:p>
          <w:p w:rsidR="007C220E" w:rsidRDefault="00B4058F">
            <w:pPr>
              <w:pStyle w:val="TableParagraph"/>
              <w:spacing w:before="1"/>
              <w:ind w:left="107"/>
            </w:pPr>
            <w:r>
              <w:t>BreSIS04</w:t>
            </w:r>
          </w:p>
        </w:tc>
        <w:tc>
          <w:tcPr>
            <w:tcW w:w="1978" w:type="dxa"/>
          </w:tcPr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  <w:spacing w:before="11"/>
              <w:rPr>
                <w:sz w:val="21"/>
              </w:rPr>
            </w:pPr>
          </w:p>
          <w:p w:rsidR="007C220E" w:rsidRDefault="00B4058F">
            <w:pPr>
              <w:pStyle w:val="TableParagraph"/>
              <w:spacing w:before="1"/>
              <w:ind w:left="441" w:right="419" w:firstLine="55"/>
            </w:pPr>
            <w:r>
              <w:t>Sistema 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</w:p>
        </w:tc>
        <w:tc>
          <w:tcPr>
            <w:tcW w:w="5588" w:type="dxa"/>
          </w:tcPr>
          <w:p w:rsidR="007C220E" w:rsidRDefault="00B4058F">
            <w:pPr>
              <w:pStyle w:val="TableParagraph"/>
              <w:ind w:left="105" w:right="91"/>
              <w:jc w:val="both"/>
            </w:pPr>
            <w:r>
              <w:t>Hacen falta profesionales especializados en arquitectura de</w:t>
            </w:r>
            <w:r>
              <w:rPr>
                <w:spacing w:val="1"/>
              </w:rPr>
              <w:t xml:space="preserve"> </w:t>
            </w:r>
            <w:r>
              <w:t>sistemas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definir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mantener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-47"/>
              </w:rPr>
              <w:t xml:space="preserve"> </w:t>
            </w:r>
            <w:r>
              <w:t>arquitecturas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representan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componentes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sistemas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entidad,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interacciones</w:t>
            </w:r>
            <w:r>
              <w:rPr>
                <w:spacing w:val="10"/>
              </w:rPr>
              <w:t xml:space="preserve"> </w:t>
            </w:r>
            <w:r>
              <w:t>entre</w:t>
            </w:r>
            <w:r>
              <w:rPr>
                <w:spacing w:val="10"/>
              </w:rPr>
              <w:t xml:space="preserve"> </w:t>
            </w:r>
            <w:r>
              <w:t>estos</w:t>
            </w:r>
            <w:r>
              <w:rPr>
                <w:spacing w:val="11"/>
              </w:rPr>
              <w:t xml:space="preserve"> </w:t>
            </w:r>
            <w:r>
              <w:t>y</w:t>
            </w:r>
            <w:r>
              <w:rPr>
                <w:spacing w:val="11"/>
              </w:rPr>
              <w:t xml:space="preserve"> </w:t>
            </w:r>
            <w:r>
              <w:t>la</w:t>
            </w:r>
            <w:r>
              <w:rPr>
                <w:spacing w:val="10"/>
              </w:rPr>
              <w:t xml:space="preserve"> </w:t>
            </w:r>
            <w:r>
              <w:t>relación</w:t>
            </w:r>
            <w:r>
              <w:rPr>
                <w:spacing w:val="9"/>
              </w:rPr>
              <w:t xml:space="preserve"> </w:t>
            </w:r>
            <w:r>
              <w:t>con</w:t>
            </w:r>
            <w:r>
              <w:rPr>
                <w:spacing w:val="10"/>
              </w:rPr>
              <w:t xml:space="preserve"> </w:t>
            </w:r>
            <w:r>
              <w:t>las</w:t>
            </w:r>
            <w:r>
              <w:rPr>
                <w:spacing w:val="9"/>
              </w:rPr>
              <w:t xml:space="preserve"> </w:t>
            </w:r>
            <w:r>
              <w:t>arquitecturas</w:t>
            </w:r>
          </w:p>
          <w:p w:rsidR="007C220E" w:rsidRDefault="00B4058F">
            <w:pPr>
              <w:pStyle w:val="TableParagraph"/>
              <w:spacing w:line="248" w:lineRule="exact"/>
              <w:ind w:left="105"/>
              <w:jc w:val="both"/>
            </w:pPr>
            <w:r>
              <w:t>misional,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información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infraestructura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TI.</w:t>
            </w:r>
          </w:p>
        </w:tc>
      </w:tr>
      <w:tr w:rsidR="007C220E">
        <w:trPr>
          <w:trHeight w:val="537"/>
        </w:trPr>
        <w:tc>
          <w:tcPr>
            <w:tcW w:w="1262" w:type="dxa"/>
          </w:tcPr>
          <w:p w:rsidR="007C220E" w:rsidRDefault="00B4058F">
            <w:pPr>
              <w:pStyle w:val="TableParagraph"/>
              <w:spacing w:before="133"/>
              <w:ind w:left="107"/>
            </w:pPr>
            <w:r>
              <w:t>BreSIS05</w:t>
            </w:r>
          </w:p>
        </w:tc>
        <w:tc>
          <w:tcPr>
            <w:tcW w:w="1978" w:type="dxa"/>
          </w:tcPr>
          <w:p w:rsidR="007C220E" w:rsidRDefault="00B4058F">
            <w:pPr>
              <w:pStyle w:val="TableParagraph"/>
              <w:spacing w:line="268" w:lineRule="exact"/>
              <w:ind w:left="496"/>
            </w:pPr>
            <w:r>
              <w:t>Sistema</w:t>
            </w:r>
            <w:r>
              <w:rPr>
                <w:spacing w:val="-2"/>
              </w:rPr>
              <w:t xml:space="preserve"> </w:t>
            </w:r>
            <w:r>
              <w:t>de</w:t>
            </w:r>
          </w:p>
          <w:p w:rsidR="007C220E" w:rsidRDefault="00B4058F">
            <w:pPr>
              <w:pStyle w:val="TableParagraph"/>
              <w:spacing w:line="249" w:lineRule="exact"/>
              <w:ind w:left="441"/>
            </w:pPr>
            <w:r>
              <w:t>Información</w:t>
            </w:r>
          </w:p>
        </w:tc>
        <w:tc>
          <w:tcPr>
            <w:tcW w:w="5588" w:type="dxa"/>
          </w:tcPr>
          <w:p w:rsidR="007C220E" w:rsidRDefault="00B4058F">
            <w:pPr>
              <w:pStyle w:val="TableParagraph"/>
              <w:spacing w:line="268" w:lineRule="exact"/>
              <w:ind w:left="105"/>
            </w:pPr>
            <w:r>
              <w:rPr>
                <w:spacing w:val="-1"/>
              </w:rPr>
              <w:t>Hace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falta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actualizar</w:t>
            </w:r>
            <w:r>
              <w:rPr>
                <w:spacing w:val="-9"/>
              </w:rPr>
              <w:t xml:space="preserve"> </w:t>
            </w:r>
            <w:r>
              <w:t>la</w:t>
            </w:r>
            <w:r>
              <w:rPr>
                <w:spacing w:val="-9"/>
              </w:rPr>
              <w:t xml:space="preserve"> </w:t>
            </w:r>
            <w:r>
              <w:t>documentación</w:t>
            </w:r>
            <w:r>
              <w:rPr>
                <w:spacing w:val="-12"/>
              </w:rPr>
              <w:t xml:space="preserve"> </w:t>
            </w:r>
            <w:r>
              <w:t>técnica</w:t>
            </w:r>
            <w:r>
              <w:rPr>
                <w:spacing w:val="-11"/>
              </w:rPr>
              <w:t xml:space="preserve"> </w:t>
            </w:r>
            <w:r>
              <w:t>y</w:t>
            </w:r>
            <w:r>
              <w:rPr>
                <w:spacing w:val="-10"/>
              </w:rPr>
              <w:t xml:space="preserve"> </w:t>
            </w:r>
            <w:r>
              <w:t>funcional</w:t>
            </w:r>
            <w:r>
              <w:rPr>
                <w:spacing w:val="-9"/>
              </w:rPr>
              <w:t xml:space="preserve"> </w:t>
            </w:r>
            <w:r>
              <w:t>de</w:t>
            </w:r>
          </w:p>
          <w:p w:rsidR="007C220E" w:rsidRDefault="00B4058F">
            <w:pPr>
              <w:pStyle w:val="TableParagraph"/>
              <w:spacing w:line="249" w:lineRule="exact"/>
              <w:ind w:left="105"/>
            </w:pPr>
            <w:r>
              <w:t>los</w:t>
            </w:r>
            <w:r>
              <w:rPr>
                <w:spacing w:val="-2"/>
              </w:rPr>
              <w:t xml:space="preserve"> </w:t>
            </w:r>
            <w:r>
              <w:t>sistemas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información</w:t>
            </w:r>
          </w:p>
        </w:tc>
      </w:tr>
      <w:tr w:rsidR="007C220E">
        <w:trPr>
          <w:trHeight w:val="1075"/>
        </w:trPr>
        <w:tc>
          <w:tcPr>
            <w:tcW w:w="1262" w:type="dxa"/>
          </w:tcPr>
          <w:p w:rsidR="007C220E" w:rsidRDefault="007C220E">
            <w:pPr>
              <w:pStyle w:val="TableParagraph"/>
            </w:pPr>
          </w:p>
          <w:p w:rsidR="007C220E" w:rsidRDefault="00B4058F">
            <w:pPr>
              <w:pStyle w:val="TableParagraph"/>
              <w:spacing w:before="134"/>
              <w:ind w:left="107"/>
            </w:pPr>
            <w:r>
              <w:t>BreSIS06</w:t>
            </w:r>
          </w:p>
        </w:tc>
        <w:tc>
          <w:tcPr>
            <w:tcW w:w="1978" w:type="dxa"/>
          </w:tcPr>
          <w:p w:rsidR="007C220E" w:rsidRDefault="007C220E">
            <w:pPr>
              <w:pStyle w:val="TableParagraph"/>
              <w:spacing w:before="12"/>
              <w:rPr>
                <w:sz w:val="21"/>
              </w:rPr>
            </w:pPr>
          </w:p>
          <w:p w:rsidR="007C220E" w:rsidRDefault="00B4058F">
            <w:pPr>
              <w:pStyle w:val="TableParagraph"/>
              <w:ind w:left="441" w:right="419" w:firstLine="55"/>
            </w:pPr>
            <w:r>
              <w:t>Sistema 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</w:p>
        </w:tc>
        <w:tc>
          <w:tcPr>
            <w:tcW w:w="5588" w:type="dxa"/>
          </w:tcPr>
          <w:p w:rsidR="007C220E" w:rsidRDefault="00B4058F">
            <w:pPr>
              <w:pStyle w:val="TableParagraph"/>
              <w:ind w:left="105" w:right="95"/>
              <w:jc w:val="both"/>
            </w:pPr>
            <w:r>
              <w:t>Hace falta dar cumplimiento a las resoluciones 1519 y 2893</w:t>
            </w:r>
            <w:r>
              <w:rPr>
                <w:spacing w:val="1"/>
              </w:rPr>
              <w:t xml:space="preserve"> </w:t>
            </w:r>
            <w:r>
              <w:t>de gobierno digital relacionadas con las sedes electrónicas y</w:t>
            </w:r>
            <w:r>
              <w:rPr>
                <w:spacing w:val="-47"/>
              </w:rPr>
              <w:t xml:space="preserve"> </w:t>
            </w:r>
            <w:r>
              <w:t>la</w:t>
            </w:r>
            <w:r>
              <w:rPr>
                <w:spacing w:val="36"/>
              </w:rPr>
              <w:t xml:space="preserve"> </w:t>
            </w:r>
            <w:r>
              <w:t>integración</w:t>
            </w:r>
            <w:r>
              <w:rPr>
                <w:spacing w:val="37"/>
              </w:rPr>
              <w:t xml:space="preserve"> </w:t>
            </w:r>
            <w:r>
              <w:t>de</w:t>
            </w:r>
            <w:r>
              <w:rPr>
                <w:spacing w:val="36"/>
              </w:rPr>
              <w:t xml:space="preserve"> </w:t>
            </w:r>
            <w:r>
              <w:t>trámites</w:t>
            </w:r>
            <w:r>
              <w:rPr>
                <w:spacing w:val="36"/>
              </w:rPr>
              <w:t xml:space="preserve"> </w:t>
            </w:r>
            <w:r>
              <w:t>y</w:t>
            </w:r>
            <w:r>
              <w:rPr>
                <w:spacing w:val="36"/>
              </w:rPr>
              <w:t xml:space="preserve"> </w:t>
            </w:r>
            <w:r>
              <w:t>servicios</w:t>
            </w:r>
            <w:r>
              <w:rPr>
                <w:spacing w:val="38"/>
              </w:rPr>
              <w:t xml:space="preserve"> </w:t>
            </w:r>
            <w:r>
              <w:t>al</w:t>
            </w:r>
            <w:r>
              <w:rPr>
                <w:spacing w:val="35"/>
              </w:rPr>
              <w:t xml:space="preserve"> </w:t>
            </w:r>
            <w:r>
              <w:t>portal</w:t>
            </w:r>
            <w:r>
              <w:rPr>
                <w:spacing w:val="38"/>
              </w:rPr>
              <w:t xml:space="preserve"> </w:t>
            </w:r>
            <w:r>
              <w:t>del</w:t>
            </w:r>
            <w:r>
              <w:rPr>
                <w:spacing w:val="33"/>
              </w:rPr>
              <w:t xml:space="preserve"> </w:t>
            </w:r>
            <w:r>
              <w:t>estado</w:t>
            </w:r>
          </w:p>
          <w:p w:rsidR="007C220E" w:rsidRDefault="00B4058F">
            <w:pPr>
              <w:pStyle w:val="TableParagraph"/>
              <w:spacing w:line="249" w:lineRule="exact"/>
              <w:ind w:left="105"/>
              <w:jc w:val="both"/>
            </w:pPr>
            <w:r>
              <w:t>colombiano y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carpeta</w:t>
            </w:r>
            <w:r>
              <w:rPr>
                <w:spacing w:val="-3"/>
              </w:rPr>
              <w:t xml:space="preserve"> </w:t>
            </w:r>
            <w:r>
              <w:t>ciudadana</w:t>
            </w:r>
            <w:r>
              <w:rPr>
                <w:spacing w:val="-1"/>
              </w:rPr>
              <w:t xml:space="preserve"> </w:t>
            </w:r>
            <w:r>
              <w:t>digital.</w:t>
            </w:r>
          </w:p>
        </w:tc>
      </w:tr>
      <w:tr w:rsidR="007C220E">
        <w:trPr>
          <w:trHeight w:val="806"/>
        </w:trPr>
        <w:tc>
          <w:tcPr>
            <w:tcW w:w="1262" w:type="dxa"/>
          </w:tcPr>
          <w:p w:rsidR="007C220E" w:rsidRDefault="007C220E">
            <w:pPr>
              <w:pStyle w:val="TableParagraph"/>
              <w:spacing w:before="11"/>
              <w:rPr>
                <w:sz w:val="21"/>
              </w:rPr>
            </w:pPr>
          </w:p>
          <w:p w:rsidR="007C220E" w:rsidRDefault="00B4058F">
            <w:pPr>
              <w:pStyle w:val="TableParagraph"/>
              <w:ind w:left="107"/>
            </w:pPr>
            <w:r>
              <w:t>BreSIS07</w:t>
            </w:r>
          </w:p>
        </w:tc>
        <w:tc>
          <w:tcPr>
            <w:tcW w:w="1978" w:type="dxa"/>
          </w:tcPr>
          <w:p w:rsidR="007C220E" w:rsidRDefault="00B4058F">
            <w:pPr>
              <w:pStyle w:val="TableParagraph"/>
              <w:spacing w:before="133"/>
              <w:ind w:left="441" w:right="419" w:firstLine="55"/>
            </w:pPr>
            <w:r>
              <w:t>Sistema 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</w:p>
        </w:tc>
        <w:tc>
          <w:tcPr>
            <w:tcW w:w="5588" w:type="dxa"/>
          </w:tcPr>
          <w:p w:rsidR="007C220E" w:rsidRDefault="00B4058F">
            <w:pPr>
              <w:pStyle w:val="TableParagraph"/>
              <w:spacing w:line="268" w:lineRule="exact"/>
              <w:ind w:left="105"/>
            </w:pPr>
            <w:r>
              <w:t>Hace</w:t>
            </w:r>
            <w:r>
              <w:rPr>
                <w:spacing w:val="30"/>
              </w:rPr>
              <w:t xml:space="preserve"> </w:t>
            </w:r>
            <w:r>
              <w:t>falta</w:t>
            </w:r>
            <w:r>
              <w:rPr>
                <w:spacing w:val="30"/>
              </w:rPr>
              <w:t xml:space="preserve"> </w:t>
            </w:r>
            <w:r>
              <w:t>un</w:t>
            </w:r>
            <w:r>
              <w:rPr>
                <w:spacing w:val="30"/>
              </w:rPr>
              <w:t xml:space="preserve"> </w:t>
            </w:r>
            <w:r>
              <w:t>equipo</w:t>
            </w:r>
            <w:r>
              <w:rPr>
                <w:spacing w:val="31"/>
              </w:rPr>
              <w:t xml:space="preserve"> </w:t>
            </w:r>
            <w:r>
              <w:t>de</w:t>
            </w:r>
            <w:r>
              <w:rPr>
                <w:spacing w:val="31"/>
              </w:rPr>
              <w:t xml:space="preserve"> </w:t>
            </w:r>
            <w:r>
              <w:t>profesionales</w:t>
            </w:r>
            <w:r>
              <w:rPr>
                <w:spacing w:val="29"/>
              </w:rPr>
              <w:t xml:space="preserve"> </w:t>
            </w:r>
            <w:r>
              <w:t>dedicado</w:t>
            </w:r>
            <w:r>
              <w:rPr>
                <w:spacing w:val="31"/>
              </w:rPr>
              <w:t xml:space="preserve"> </w:t>
            </w:r>
            <w:r>
              <w:t>a</w:t>
            </w:r>
            <w:r>
              <w:rPr>
                <w:spacing w:val="30"/>
              </w:rPr>
              <w:t xml:space="preserve"> </w:t>
            </w:r>
            <w:r>
              <w:t>realizar</w:t>
            </w:r>
          </w:p>
          <w:p w:rsidR="007C220E" w:rsidRDefault="00B4058F">
            <w:pPr>
              <w:pStyle w:val="TableParagraph"/>
              <w:spacing w:line="270" w:lineRule="atLeast"/>
              <w:ind w:left="105" w:right="93"/>
            </w:pPr>
            <w:r>
              <w:t>pruebas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software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sistemas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información</w:t>
            </w:r>
            <w:r>
              <w:rPr>
                <w:spacing w:val="-4"/>
              </w:rPr>
              <w:t xml:space="preserve"> </w:t>
            </w:r>
            <w:r>
              <w:t>nuevos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47"/>
              </w:rPr>
              <w:t xml:space="preserve"> </w:t>
            </w:r>
            <w:r>
              <w:t>que han</w:t>
            </w:r>
            <w:r>
              <w:rPr>
                <w:spacing w:val="-1"/>
              </w:rPr>
              <w:t xml:space="preserve"> </w:t>
            </w:r>
            <w:r>
              <w:t>sido</w:t>
            </w:r>
            <w:r>
              <w:rPr>
                <w:spacing w:val="-1"/>
              </w:rPr>
              <w:t xml:space="preserve"> </w:t>
            </w:r>
            <w:r>
              <w:t>ajustados, usando</w:t>
            </w:r>
            <w:r>
              <w:rPr>
                <w:spacing w:val="1"/>
              </w:rPr>
              <w:t xml:space="preserve"> </w:t>
            </w:r>
            <w:r>
              <w:t>buenas</w:t>
            </w:r>
            <w:r>
              <w:rPr>
                <w:spacing w:val="-1"/>
              </w:rPr>
              <w:t xml:space="preserve"> </w:t>
            </w:r>
            <w:r>
              <w:t>prácticas</w:t>
            </w:r>
          </w:p>
        </w:tc>
      </w:tr>
    </w:tbl>
    <w:p w:rsidR="007C220E" w:rsidRDefault="007C220E">
      <w:pPr>
        <w:spacing w:line="270" w:lineRule="atLeast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2"/>
        <w:rPr>
          <w:sz w:val="19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2"/>
        <w:gridCol w:w="1978"/>
        <w:gridCol w:w="5588"/>
      </w:tblGrid>
      <w:tr w:rsidR="007C220E">
        <w:trPr>
          <w:trHeight w:val="342"/>
        </w:trPr>
        <w:tc>
          <w:tcPr>
            <w:tcW w:w="1262" w:type="dxa"/>
          </w:tcPr>
          <w:p w:rsidR="007C220E" w:rsidRDefault="00B4058F">
            <w:pPr>
              <w:pStyle w:val="TableParagraph"/>
              <w:spacing w:before="2" w:line="321" w:lineRule="exact"/>
              <w:ind w:left="483" w:right="4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ID</w:t>
            </w:r>
          </w:p>
        </w:tc>
        <w:tc>
          <w:tcPr>
            <w:tcW w:w="1978" w:type="dxa"/>
          </w:tcPr>
          <w:p w:rsidR="007C220E" w:rsidRDefault="00B4058F">
            <w:pPr>
              <w:pStyle w:val="TableParagraph"/>
              <w:spacing w:before="2" w:line="321" w:lineRule="exact"/>
              <w:ind w:left="420"/>
              <w:rPr>
                <w:b/>
                <w:sz w:val="28"/>
              </w:rPr>
            </w:pPr>
            <w:r>
              <w:rPr>
                <w:b/>
                <w:sz w:val="28"/>
              </w:rPr>
              <w:t>DOMINIO</w:t>
            </w:r>
          </w:p>
        </w:tc>
        <w:tc>
          <w:tcPr>
            <w:tcW w:w="5588" w:type="dxa"/>
          </w:tcPr>
          <w:p w:rsidR="007C220E" w:rsidRDefault="00B4058F">
            <w:pPr>
              <w:pStyle w:val="TableParagraph"/>
              <w:spacing w:before="2" w:line="321" w:lineRule="exact"/>
              <w:ind w:left="2299" w:right="22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BRECHA</w:t>
            </w:r>
          </w:p>
        </w:tc>
      </w:tr>
      <w:tr w:rsidR="007C220E">
        <w:trPr>
          <w:trHeight w:val="806"/>
        </w:trPr>
        <w:tc>
          <w:tcPr>
            <w:tcW w:w="1262" w:type="dxa"/>
          </w:tcPr>
          <w:p w:rsidR="007C220E" w:rsidRDefault="007C220E">
            <w:pPr>
              <w:pStyle w:val="TableParagraph"/>
              <w:spacing w:before="11"/>
              <w:rPr>
                <w:sz w:val="21"/>
              </w:rPr>
            </w:pPr>
          </w:p>
          <w:p w:rsidR="007C220E" w:rsidRDefault="00B4058F">
            <w:pPr>
              <w:pStyle w:val="TableParagraph"/>
              <w:ind w:left="107"/>
            </w:pPr>
            <w:r>
              <w:t>BreITI01</w:t>
            </w:r>
          </w:p>
        </w:tc>
        <w:tc>
          <w:tcPr>
            <w:tcW w:w="1978" w:type="dxa"/>
          </w:tcPr>
          <w:p w:rsidR="007C220E" w:rsidRDefault="00B4058F">
            <w:pPr>
              <w:pStyle w:val="TableParagraph"/>
              <w:spacing w:before="133"/>
              <w:ind w:left="905" w:right="153" w:hanging="731"/>
            </w:pPr>
            <w:r>
              <w:t>Infraestructura de</w:t>
            </w:r>
            <w:r>
              <w:rPr>
                <w:spacing w:val="-47"/>
              </w:rPr>
              <w:t xml:space="preserve"> </w:t>
            </w:r>
            <w:r>
              <w:t>TI</w:t>
            </w:r>
          </w:p>
        </w:tc>
        <w:tc>
          <w:tcPr>
            <w:tcW w:w="5588" w:type="dxa"/>
          </w:tcPr>
          <w:p w:rsidR="007C220E" w:rsidRDefault="00B4058F">
            <w:pPr>
              <w:pStyle w:val="TableParagraph"/>
              <w:ind w:left="105"/>
            </w:pPr>
            <w:r>
              <w:t>No</w:t>
            </w:r>
            <w:r>
              <w:rPr>
                <w:spacing w:val="13"/>
              </w:rPr>
              <w:t xml:space="preserve"> </w:t>
            </w:r>
            <w:r>
              <w:t>hay</w:t>
            </w:r>
            <w:r>
              <w:rPr>
                <w:spacing w:val="13"/>
              </w:rPr>
              <w:t xml:space="preserve"> </w:t>
            </w:r>
            <w:r>
              <w:t>un</w:t>
            </w:r>
            <w:r>
              <w:rPr>
                <w:spacing w:val="12"/>
              </w:rPr>
              <w:t xml:space="preserve"> </w:t>
            </w:r>
            <w:r>
              <w:t>proceso</w:t>
            </w:r>
            <w:r>
              <w:rPr>
                <w:spacing w:val="9"/>
              </w:rPr>
              <w:t xml:space="preserve"> </w:t>
            </w:r>
            <w:r>
              <w:t>o</w:t>
            </w:r>
            <w:r>
              <w:rPr>
                <w:spacing w:val="12"/>
              </w:rPr>
              <w:t xml:space="preserve"> </w:t>
            </w:r>
            <w:r>
              <w:t>procedimiento</w:t>
            </w:r>
            <w:r>
              <w:rPr>
                <w:spacing w:val="13"/>
              </w:rPr>
              <w:t xml:space="preserve"> </w:t>
            </w:r>
            <w:r>
              <w:t>para</w:t>
            </w:r>
            <w:r>
              <w:rPr>
                <w:spacing w:val="10"/>
              </w:rPr>
              <w:t xml:space="preserve"> </w:t>
            </w:r>
            <w:r>
              <w:t>mantener</w:t>
            </w:r>
            <w:r>
              <w:rPr>
                <w:spacing w:val="-47"/>
              </w:rPr>
              <w:t xml:space="preserve"> </w:t>
            </w:r>
            <w:r>
              <w:t>actualizado</w:t>
            </w:r>
            <w:r>
              <w:rPr>
                <w:spacing w:val="-8"/>
              </w:rPr>
              <w:t xml:space="preserve"> </w:t>
            </w:r>
            <w:r>
              <w:t>el</w:t>
            </w:r>
            <w:r>
              <w:rPr>
                <w:spacing w:val="-9"/>
              </w:rPr>
              <w:t xml:space="preserve"> </w:t>
            </w:r>
            <w:r>
              <w:t>inventario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infraestructura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TI</w:t>
            </w:r>
            <w:r>
              <w:rPr>
                <w:spacing w:val="-9"/>
              </w:rPr>
              <w:t xml:space="preserve"> </w:t>
            </w:r>
            <w:r>
              <w:t>y</w:t>
            </w:r>
            <w:r>
              <w:rPr>
                <w:spacing w:val="-8"/>
              </w:rPr>
              <w:t xml:space="preserve"> </w:t>
            </w:r>
            <w:r>
              <w:t>los</w:t>
            </w:r>
            <w:r>
              <w:rPr>
                <w:spacing w:val="-8"/>
              </w:rPr>
              <w:t xml:space="preserve"> </w:t>
            </w:r>
            <w:r>
              <w:t>planos</w:t>
            </w:r>
          </w:p>
          <w:p w:rsidR="007C220E" w:rsidRDefault="00B4058F">
            <w:pPr>
              <w:pStyle w:val="TableParagraph"/>
              <w:spacing w:line="249" w:lineRule="exact"/>
              <w:ind w:left="105"/>
            </w:pPr>
            <w:r>
              <w:t>y</w:t>
            </w:r>
            <w:r>
              <w:rPr>
                <w:spacing w:val="-1"/>
              </w:rPr>
              <w:t xml:space="preserve"> </w:t>
            </w:r>
            <w:r>
              <w:t>esquemas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arquitectura</w:t>
            </w:r>
            <w:r>
              <w:rPr>
                <w:spacing w:val="-1"/>
              </w:rPr>
              <w:t xml:space="preserve"> </w:t>
            </w:r>
            <w:r>
              <w:t>que los</w:t>
            </w:r>
            <w:r>
              <w:rPr>
                <w:spacing w:val="-4"/>
              </w:rPr>
              <w:t xml:space="preserve"> </w:t>
            </w:r>
            <w:r>
              <w:t>soportan</w:t>
            </w:r>
          </w:p>
        </w:tc>
      </w:tr>
      <w:tr w:rsidR="007C220E">
        <w:trPr>
          <w:trHeight w:val="1343"/>
        </w:trPr>
        <w:tc>
          <w:tcPr>
            <w:tcW w:w="1262" w:type="dxa"/>
          </w:tcPr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  <w:spacing w:before="11"/>
              <w:rPr>
                <w:sz w:val="21"/>
              </w:rPr>
            </w:pPr>
          </w:p>
          <w:p w:rsidR="007C220E" w:rsidRDefault="00B4058F">
            <w:pPr>
              <w:pStyle w:val="TableParagraph"/>
              <w:spacing w:before="1"/>
              <w:ind w:left="107"/>
            </w:pPr>
            <w:r>
              <w:t>BreITI02</w:t>
            </w:r>
          </w:p>
        </w:tc>
        <w:tc>
          <w:tcPr>
            <w:tcW w:w="1978" w:type="dxa"/>
          </w:tcPr>
          <w:p w:rsidR="007C220E" w:rsidRDefault="007C220E">
            <w:pPr>
              <w:pStyle w:val="TableParagraph"/>
              <w:spacing w:before="11"/>
              <w:rPr>
                <w:sz w:val="32"/>
              </w:rPr>
            </w:pPr>
          </w:p>
          <w:p w:rsidR="007C220E" w:rsidRDefault="00B4058F">
            <w:pPr>
              <w:pStyle w:val="TableParagraph"/>
              <w:ind w:left="905" w:right="153" w:hanging="731"/>
            </w:pPr>
            <w:r>
              <w:t>Infraestructura de</w:t>
            </w:r>
            <w:r>
              <w:rPr>
                <w:spacing w:val="-47"/>
              </w:rPr>
              <w:t xml:space="preserve"> </w:t>
            </w:r>
            <w:r>
              <w:t>TI</w:t>
            </w:r>
          </w:p>
        </w:tc>
        <w:tc>
          <w:tcPr>
            <w:tcW w:w="5588" w:type="dxa"/>
          </w:tcPr>
          <w:p w:rsidR="007C220E" w:rsidRDefault="00B4058F">
            <w:pPr>
              <w:pStyle w:val="TableParagraph"/>
              <w:ind w:left="105" w:right="93"/>
              <w:jc w:val="both"/>
            </w:pPr>
            <w:r>
              <w:t>Hace</w:t>
            </w:r>
            <w:r>
              <w:rPr>
                <w:spacing w:val="1"/>
              </w:rPr>
              <w:t xml:space="preserve"> </w:t>
            </w:r>
            <w:r>
              <w:t>falta</w:t>
            </w:r>
            <w:r>
              <w:rPr>
                <w:spacing w:val="1"/>
              </w:rPr>
              <w:t xml:space="preserve"> </w:t>
            </w:r>
            <w:r>
              <w:t>completar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documentación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artefactos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infraestructura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integrados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herramienta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facilité su consulta y actualización, teniendo en cuenta las</w:t>
            </w:r>
            <w:r>
              <w:rPr>
                <w:spacing w:val="1"/>
              </w:rPr>
              <w:t xml:space="preserve"> </w:t>
            </w:r>
            <w:r>
              <w:t>nuevas</w:t>
            </w:r>
            <w:r>
              <w:rPr>
                <w:spacing w:val="14"/>
              </w:rPr>
              <w:t xml:space="preserve"> </w:t>
            </w:r>
            <w:r>
              <w:t>implementaciones</w:t>
            </w:r>
            <w:r>
              <w:rPr>
                <w:spacing w:val="11"/>
              </w:rPr>
              <w:t xml:space="preserve"> </w:t>
            </w:r>
            <w:r>
              <w:t>de</w:t>
            </w:r>
            <w:r>
              <w:rPr>
                <w:spacing w:val="14"/>
              </w:rPr>
              <w:t xml:space="preserve"> </w:t>
            </w:r>
            <w:r>
              <w:t>Catastro</w:t>
            </w:r>
            <w:r>
              <w:rPr>
                <w:spacing w:val="12"/>
              </w:rPr>
              <w:t xml:space="preserve"> </w:t>
            </w:r>
            <w:r>
              <w:t>Multipropósito</w:t>
            </w:r>
            <w:r>
              <w:rPr>
                <w:spacing w:val="18"/>
              </w:rPr>
              <w:t xml:space="preserve"> </w:t>
            </w:r>
            <w:r>
              <w:t>–</w:t>
            </w:r>
            <w:r>
              <w:rPr>
                <w:spacing w:val="14"/>
              </w:rPr>
              <w:t xml:space="preserve"> </w:t>
            </w:r>
            <w:r>
              <w:t>Go</w:t>
            </w:r>
          </w:p>
          <w:p w:rsidR="007C220E" w:rsidRDefault="00B4058F">
            <w:pPr>
              <w:pStyle w:val="TableParagraph"/>
              <w:spacing w:line="249" w:lineRule="exact"/>
              <w:ind w:left="105"/>
              <w:jc w:val="both"/>
            </w:pPr>
            <w:r>
              <w:t>Catastral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territorios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Bogotá</w:t>
            </w:r>
          </w:p>
        </w:tc>
      </w:tr>
      <w:tr w:rsidR="007C220E">
        <w:trPr>
          <w:trHeight w:val="1341"/>
        </w:trPr>
        <w:tc>
          <w:tcPr>
            <w:tcW w:w="1262" w:type="dxa"/>
          </w:tcPr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  <w:spacing w:before="10"/>
              <w:rPr>
                <w:sz w:val="21"/>
              </w:rPr>
            </w:pPr>
          </w:p>
          <w:p w:rsidR="007C220E" w:rsidRDefault="00B4058F">
            <w:pPr>
              <w:pStyle w:val="TableParagraph"/>
              <w:ind w:left="107"/>
            </w:pPr>
            <w:r>
              <w:t>BreITI03</w:t>
            </w:r>
          </w:p>
        </w:tc>
        <w:tc>
          <w:tcPr>
            <w:tcW w:w="1978" w:type="dxa"/>
          </w:tcPr>
          <w:p w:rsidR="007C220E" w:rsidRDefault="007C220E">
            <w:pPr>
              <w:pStyle w:val="TableParagraph"/>
              <w:spacing w:before="9"/>
              <w:rPr>
                <w:sz w:val="32"/>
              </w:rPr>
            </w:pPr>
          </w:p>
          <w:p w:rsidR="007C220E" w:rsidRDefault="00B4058F">
            <w:pPr>
              <w:pStyle w:val="TableParagraph"/>
              <w:spacing w:before="1"/>
              <w:ind w:left="905" w:right="153" w:hanging="731"/>
            </w:pPr>
            <w:r>
              <w:t>Infraestructura de</w:t>
            </w:r>
            <w:r>
              <w:rPr>
                <w:spacing w:val="-47"/>
              </w:rPr>
              <w:t xml:space="preserve"> </w:t>
            </w:r>
            <w:r>
              <w:t>TI</w:t>
            </w:r>
          </w:p>
        </w:tc>
        <w:tc>
          <w:tcPr>
            <w:tcW w:w="5588" w:type="dxa"/>
          </w:tcPr>
          <w:p w:rsidR="007C220E" w:rsidRDefault="00B4058F">
            <w:pPr>
              <w:pStyle w:val="TableParagraph"/>
              <w:ind w:left="105" w:right="92"/>
              <w:jc w:val="both"/>
            </w:pPr>
            <w:r>
              <w:t>Hace</w:t>
            </w:r>
            <w:r>
              <w:rPr>
                <w:spacing w:val="1"/>
              </w:rPr>
              <w:t xml:space="preserve"> </w:t>
            </w:r>
            <w:r>
              <w:t>falta</w:t>
            </w:r>
            <w:r>
              <w:rPr>
                <w:spacing w:val="1"/>
              </w:rPr>
              <w:t xml:space="preserve"> </w:t>
            </w:r>
            <w:r>
              <w:t>fortalecer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capacidades</w:t>
            </w:r>
            <w:r>
              <w:rPr>
                <w:spacing w:val="1"/>
              </w:rPr>
              <w:t xml:space="preserve"> </w:t>
            </w:r>
            <w:r>
              <w:t>tecnológicas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atender</w:t>
            </w:r>
            <w:r>
              <w:rPr>
                <w:spacing w:val="-6"/>
              </w:rPr>
              <w:t xml:space="preserve"> </w:t>
            </w:r>
            <w:r>
              <w:t>las</w:t>
            </w:r>
            <w:r>
              <w:rPr>
                <w:spacing w:val="-6"/>
              </w:rPr>
              <w:t xml:space="preserve"> </w:t>
            </w:r>
            <w:r>
              <w:t>actuales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nuevas</w:t>
            </w:r>
            <w:r>
              <w:rPr>
                <w:spacing w:val="-3"/>
              </w:rPr>
              <w:t xml:space="preserve"> </w:t>
            </w:r>
            <w:r>
              <w:t>implementaciones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Catastro</w:t>
            </w:r>
            <w:r>
              <w:rPr>
                <w:spacing w:val="-47"/>
              </w:rPr>
              <w:t xml:space="preserve"> </w:t>
            </w:r>
            <w:r>
              <w:t>Multipropósito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Go</w:t>
            </w:r>
            <w:r>
              <w:rPr>
                <w:spacing w:val="1"/>
              </w:rPr>
              <w:t xml:space="preserve"> </w:t>
            </w:r>
            <w:r>
              <w:t>Catastral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Bogotá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territorios,</w:t>
            </w:r>
            <w:r>
              <w:rPr>
                <w:spacing w:val="1"/>
              </w:rPr>
              <w:t xml:space="preserve"> </w:t>
            </w:r>
            <w:r>
              <w:t>incluyendo</w:t>
            </w:r>
            <w:r>
              <w:rPr>
                <w:spacing w:val="-7"/>
              </w:rPr>
              <w:t xml:space="preserve"> </w:t>
            </w:r>
            <w:r>
              <w:t>nuevas</w:t>
            </w:r>
            <w:r>
              <w:rPr>
                <w:spacing w:val="-8"/>
              </w:rPr>
              <w:t xml:space="preserve"> </w:t>
            </w:r>
            <w:r>
              <w:t>tecnologías</w:t>
            </w:r>
            <w:r>
              <w:rPr>
                <w:spacing w:val="-8"/>
              </w:rPr>
              <w:t xml:space="preserve"> </w:t>
            </w:r>
            <w:r>
              <w:t>para</w:t>
            </w:r>
            <w:r>
              <w:rPr>
                <w:spacing w:val="-9"/>
              </w:rPr>
              <w:t xml:space="preserve"> </w:t>
            </w:r>
            <w:r>
              <w:t>mejorar</w:t>
            </w:r>
            <w:r>
              <w:rPr>
                <w:spacing w:val="-9"/>
              </w:rPr>
              <w:t xml:space="preserve"> </w:t>
            </w:r>
            <w:r>
              <w:t>la</w:t>
            </w:r>
            <w:r>
              <w:rPr>
                <w:spacing w:val="-8"/>
              </w:rPr>
              <w:t xml:space="preserve"> </w:t>
            </w:r>
            <w:r>
              <w:t>prestación</w:t>
            </w:r>
            <w:r>
              <w:rPr>
                <w:spacing w:val="-9"/>
              </w:rPr>
              <w:t xml:space="preserve"> </w:t>
            </w:r>
            <w:r>
              <w:t>de</w:t>
            </w:r>
          </w:p>
          <w:p w:rsidR="007C220E" w:rsidRDefault="00B4058F">
            <w:pPr>
              <w:pStyle w:val="TableParagraph"/>
              <w:spacing w:line="248" w:lineRule="exact"/>
              <w:ind w:left="105"/>
              <w:jc w:val="both"/>
            </w:pPr>
            <w:r>
              <w:t>los</w:t>
            </w:r>
            <w:r>
              <w:rPr>
                <w:spacing w:val="-1"/>
              </w:rPr>
              <w:t xml:space="preserve"> </w:t>
            </w:r>
            <w:r>
              <w:t>servicios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los ciudadanos.</w:t>
            </w:r>
          </w:p>
        </w:tc>
      </w:tr>
      <w:tr w:rsidR="007C220E">
        <w:trPr>
          <w:trHeight w:val="1343"/>
        </w:trPr>
        <w:tc>
          <w:tcPr>
            <w:tcW w:w="1262" w:type="dxa"/>
          </w:tcPr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  <w:spacing w:before="11"/>
              <w:rPr>
                <w:sz w:val="21"/>
              </w:rPr>
            </w:pPr>
          </w:p>
          <w:p w:rsidR="007C220E" w:rsidRDefault="00B4058F">
            <w:pPr>
              <w:pStyle w:val="TableParagraph"/>
              <w:spacing w:before="1"/>
              <w:ind w:left="107"/>
            </w:pPr>
            <w:r>
              <w:t>BreITI04</w:t>
            </w:r>
          </w:p>
        </w:tc>
        <w:tc>
          <w:tcPr>
            <w:tcW w:w="1978" w:type="dxa"/>
          </w:tcPr>
          <w:p w:rsidR="007C220E" w:rsidRDefault="007C220E">
            <w:pPr>
              <w:pStyle w:val="TableParagraph"/>
              <w:spacing w:before="11"/>
              <w:rPr>
                <w:sz w:val="32"/>
              </w:rPr>
            </w:pPr>
          </w:p>
          <w:p w:rsidR="007C220E" w:rsidRDefault="00B4058F">
            <w:pPr>
              <w:pStyle w:val="TableParagraph"/>
              <w:ind w:left="905" w:right="153" w:hanging="731"/>
            </w:pPr>
            <w:r>
              <w:t>Infraestructura de</w:t>
            </w:r>
            <w:r>
              <w:rPr>
                <w:spacing w:val="-47"/>
              </w:rPr>
              <w:t xml:space="preserve"> </w:t>
            </w:r>
            <w:r>
              <w:t>TI</w:t>
            </w:r>
          </w:p>
        </w:tc>
        <w:tc>
          <w:tcPr>
            <w:tcW w:w="5588" w:type="dxa"/>
          </w:tcPr>
          <w:p w:rsidR="007C220E" w:rsidRDefault="00B4058F">
            <w:pPr>
              <w:pStyle w:val="TableParagraph"/>
              <w:ind w:left="105" w:right="94"/>
              <w:jc w:val="both"/>
            </w:pPr>
            <w:r>
              <w:t>Hacen falta profesionales especializados en arquitectura de</w:t>
            </w:r>
            <w:r>
              <w:rPr>
                <w:spacing w:val="1"/>
              </w:rPr>
              <w:t xml:space="preserve"> </w:t>
            </w:r>
            <w:r>
              <w:t>infraestructura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definir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mantener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-47"/>
              </w:rPr>
              <w:t xml:space="preserve"> </w:t>
            </w:r>
            <w:r>
              <w:t>arquitecturas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representan</w:t>
            </w:r>
            <w:r>
              <w:rPr>
                <w:spacing w:val="1"/>
              </w:rPr>
              <w:t xml:space="preserve"> </w:t>
            </w:r>
            <w:r>
              <w:t>todos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elementos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infraestructura</w:t>
            </w:r>
            <w:r>
              <w:rPr>
                <w:spacing w:val="31"/>
              </w:rPr>
              <w:t xml:space="preserve"> </w:t>
            </w:r>
            <w:r>
              <w:t>de</w:t>
            </w:r>
            <w:r>
              <w:rPr>
                <w:spacing w:val="32"/>
              </w:rPr>
              <w:t xml:space="preserve"> </w:t>
            </w:r>
            <w:r>
              <w:t>TI</w:t>
            </w:r>
            <w:r>
              <w:rPr>
                <w:spacing w:val="32"/>
              </w:rPr>
              <w:t xml:space="preserve"> </w:t>
            </w:r>
            <w:r>
              <w:t>que</w:t>
            </w:r>
            <w:r>
              <w:rPr>
                <w:spacing w:val="33"/>
              </w:rPr>
              <w:t xml:space="preserve"> </w:t>
            </w:r>
            <w:r>
              <w:t>soportan</w:t>
            </w:r>
            <w:r>
              <w:rPr>
                <w:spacing w:val="32"/>
              </w:rPr>
              <w:t xml:space="preserve"> </w:t>
            </w:r>
            <w:r>
              <w:t>la</w:t>
            </w:r>
            <w:r>
              <w:rPr>
                <w:spacing w:val="31"/>
              </w:rPr>
              <w:t xml:space="preserve"> </w:t>
            </w:r>
            <w:r>
              <w:t>operación</w:t>
            </w:r>
            <w:r>
              <w:rPr>
                <w:spacing w:val="30"/>
              </w:rPr>
              <w:t xml:space="preserve"> </w:t>
            </w:r>
            <w:r>
              <w:t>de</w:t>
            </w:r>
            <w:r>
              <w:rPr>
                <w:spacing w:val="33"/>
              </w:rPr>
              <w:t xml:space="preserve"> </w:t>
            </w:r>
            <w:r>
              <w:t>la</w:t>
            </w:r>
          </w:p>
          <w:p w:rsidR="007C220E" w:rsidRDefault="00B4058F">
            <w:pPr>
              <w:pStyle w:val="TableParagraph"/>
              <w:spacing w:line="249" w:lineRule="exact"/>
              <w:ind w:left="105"/>
              <w:jc w:val="both"/>
            </w:pPr>
            <w:r>
              <w:t>institución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entidad.</w:t>
            </w:r>
          </w:p>
        </w:tc>
      </w:tr>
      <w:tr w:rsidR="007C220E">
        <w:trPr>
          <w:trHeight w:val="537"/>
        </w:trPr>
        <w:tc>
          <w:tcPr>
            <w:tcW w:w="1262" w:type="dxa"/>
          </w:tcPr>
          <w:p w:rsidR="007C220E" w:rsidRDefault="00B4058F">
            <w:pPr>
              <w:pStyle w:val="TableParagraph"/>
              <w:spacing w:before="133"/>
              <w:ind w:left="107"/>
            </w:pPr>
            <w:r>
              <w:t>BreITI05</w:t>
            </w:r>
          </w:p>
        </w:tc>
        <w:tc>
          <w:tcPr>
            <w:tcW w:w="1978" w:type="dxa"/>
          </w:tcPr>
          <w:p w:rsidR="007C220E" w:rsidRDefault="00B4058F">
            <w:pPr>
              <w:pStyle w:val="TableParagraph"/>
              <w:spacing w:line="268" w:lineRule="exact"/>
              <w:ind w:left="154" w:right="149"/>
              <w:jc w:val="center"/>
            </w:pPr>
            <w:r>
              <w:t>Infraestructura</w:t>
            </w:r>
            <w:r>
              <w:rPr>
                <w:spacing w:val="-4"/>
              </w:rPr>
              <w:t xml:space="preserve"> </w:t>
            </w:r>
            <w:r>
              <w:t>de</w:t>
            </w:r>
          </w:p>
          <w:p w:rsidR="007C220E" w:rsidRDefault="00B4058F">
            <w:pPr>
              <w:pStyle w:val="TableParagraph"/>
              <w:spacing w:line="249" w:lineRule="exact"/>
              <w:ind w:left="154" w:right="147"/>
              <w:jc w:val="center"/>
            </w:pPr>
            <w:r>
              <w:t>TI</w:t>
            </w:r>
          </w:p>
        </w:tc>
        <w:tc>
          <w:tcPr>
            <w:tcW w:w="5588" w:type="dxa"/>
          </w:tcPr>
          <w:p w:rsidR="007C220E" w:rsidRDefault="00B4058F">
            <w:pPr>
              <w:pStyle w:val="TableParagraph"/>
              <w:spacing w:line="268" w:lineRule="exact"/>
              <w:ind w:left="105"/>
            </w:pPr>
            <w:r>
              <w:t>No</w:t>
            </w:r>
            <w:r>
              <w:rPr>
                <w:spacing w:val="-2"/>
              </w:rPr>
              <w:t xml:space="preserve"> </w:t>
            </w:r>
            <w:r>
              <w:t>se</w:t>
            </w:r>
            <w:r>
              <w:rPr>
                <w:spacing w:val="-4"/>
              </w:rPr>
              <w:t xml:space="preserve"> </w:t>
            </w:r>
            <w:r>
              <w:t>dispone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monitoreo tipo</w:t>
            </w:r>
            <w:r>
              <w:rPr>
                <w:spacing w:val="-1"/>
              </w:rPr>
              <w:t xml:space="preserve"> </w:t>
            </w:r>
            <w:r>
              <w:t>NOC/SOC</w:t>
            </w:r>
          </w:p>
        </w:tc>
      </w:tr>
      <w:tr w:rsidR="007C220E">
        <w:trPr>
          <w:trHeight w:val="1341"/>
        </w:trPr>
        <w:tc>
          <w:tcPr>
            <w:tcW w:w="1262" w:type="dxa"/>
          </w:tcPr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</w:pPr>
          </w:p>
          <w:p w:rsidR="007C220E" w:rsidRDefault="00B4058F">
            <w:pPr>
              <w:pStyle w:val="TableParagraph"/>
              <w:ind w:left="107"/>
            </w:pPr>
            <w:r>
              <w:t>BreUYA01</w:t>
            </w:r>
          </w:p>
        </w:tc>
        <w:tc>
          <w:tcPr>
            <w:tcW w:w="1978" w:type="dxa"/>
          </w:tcPr>
          <w:p w:rsidR="007C220E" w:rsidRDefault="007C220E">
            <w:pPr>
              <w:pStyle w:val="TableParagraph"/>
              <w:spacing w:before="12"/>
              <w:rPr>
                <w:sz w:val="32"/>
              </w:rPr>
            </w:pPr>
          </w:p>
          <w:p w:rsidR="007C220E" w:rsidRDefault="00B4058F">
            <w:pPr>
              <w:pStyle w:val="TableParagraph"/>
              <w:ind w:left="768" w:right="151" w:hanging="596"/>
            </w:pPr>
            <w:r>
              <w:t>Uso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Apropiación</w:t>
            </w:r>
            <w:r>
              <w:rPr>
                <w:spacing w:val="-47"/>
              </w:rPr>
              <w:t xml:space="preserve"> </w:t>
            </w:r>
            <w:r>
              <w:t>de TI</w:t>
            </w:r>
          </w:p>
        </w:tc>
        <w:tc>
          <w:tcPr>
            <w:tcW w:w="5588" w:type="dxa"/>
          </w:tcPr>
          <w:p w:rsidR="007C220E" w:rsidRDefault="00B4058F">
            <w:pPr>
              <w:pStyle w:val="TableParagraph"/>
              <w:ind w:left="105" w:right="93"/>
              <w:jc w:val="both"/>
            </w:pPr>
            <w:r>
              <w:t>Hace falta actualizar la estrategia de uso y apropiación a</w:t>
            </w:r>
            <w:r>
              <w:rPr>
                <w:spacing w:val="1"/>
              </w:rPr>
              <w:t xml:space="preserve"> </w:t>
            </w:r>
            <w:r>
              <w:t>partir de los avances del 2021 incluyendo mecanismos de</w:t>
            </w:r>
            <w:r>
              <w:rPr>
                <w:spacing w:val="1"/>
              </w:rPr>
              <w:t xml:space="preserve"> </w:t>
            </w:r>
            <w:r>
              <w:t>seguimiento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través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indicadores</w:t>
            </w:r>
            <w:r>
              <w:rPr>
                <w:spacing w:val="-5"/>
              </w:rPr>
              <w:t xml:space="preserve"> </w:t>
            </w:r>
            <w:r>
              <w:t>sobre</w:t>
            </w:r>
            <w:r>
              <w:rPr>
                <w:spacing w:val="-5"/>
              </w:rPr>
              <w:t xml:space="preserve"> </w:t>
            </w:r>
            <w:r>
              <w:t>uso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apropiación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18"/>
              </w:rPr>
              <w:t xml:space="preserve"> </w:t>
            </w:r>
            <w:r>
              <w:t>TI</w:t>
            </w:r>
            <w:r>
              <w:rPr>
                <w:spacing w:val="17"/>
              </w:rPr>
              <w:t xml:space="preserve"> </w:t>
            </w:r>
            <w:r>
              <w:t>en</w:t>
            </w:r>
            <w:r>
              <w:rPr>
                <w:spacing w:val="17"/>
              </w:rPr>
              <w:t xml:space="preserve"> </w:t>
            </w:r>
            <w:r>
              <w:t>Catastro,</w:t>
            </w:r>
            <w:r>
              <w:rPr>
                <w:spacing w:val="18"/>
              </w:rPr>
              <w:t xml:space="preserve"> </w:t>
            </w:r>
            <w:r>
              <w:t>para</w:t>
            </w:r>
            <w:r>
              <w:rPr>
                <w:spacing w:val="14"/>
              </w:rPr>
              <w:t xml:space="preserve"> </w:t>
            </w:r>
            <w:r>
              <w:t>optimizar</w:t>
            </w:r>
            <w:r>
              <w:rPr>
                <w:spacing w:val="17"/>
              </w:rPr>
              <w:t xml:space="preserve"> </w:t>
            </w:r>
            <w:r>
              <w:t>su</w:t>
            </w:r>
            <w:r>
              <w:rPr>
                <w:spacing w:val="17"/>
              </w:rPr>
              <w:t xml:space="preserve"> </w:t>
            </w:r>
            <w:r>
              <w:t>implementación</w:t>
            </w:r>
            <w:r>
              <w:rPr>
                <w:spacing w:val="17"/>
              </w:rPr>
              <w:t xml:space="preserve"> </w:t>
            </w:r>
            <w:r>
              <w:t>y</w:t>
            </w:r>
          </w:p>
          <w:p w:rsidR="007C220E" w:rsidRDefault="00B4058F">
            <w:pPr>
              <w:pStyle w:val="TableParagraph"/>
              <w:spacing w:line="248" w:lineRule="exact"/>
              <w:ind w:left="105"/>
            </w:pPr>
            <w:r>
              <w:t>resultados</w:t>
            </w:r>
          </w:p>
        </w:tc>
      </w:tr>
      <w:tr w:rsidR="007C220E">
        <w:trPr>
          <w:trHeight w:val="805"/>
        </w:trPr>
        <w:tc>
          <w:tcPr>
            <w:tcW w:w="1262" w:type="dxa"/>
          </w:tcPr>
          <w:p w:rsidR="007C220E" w:rsidRDefault="007C220E">
            <w:pPr>
              <w:pStyle w:val="TableParagraph"/>
              <w:spacing w:before="11"/>
              <w:rPr>
                <w:sz w:val="21"/>
              </w:rPr>
            </w:pPr>
          </w:p>
          <w:p w:rsidR="007C220E" w:rsidRDefault="00B4058F">
            <w:pPr>
              <w:pStyle w:val="TableParagraph"/>
              <w:ind w:left="107"/>
            </w:pPr>
            <w:r>
              <w:t>BreUYA02</w:t>
            </w:r>
          </w:p>
        </w:tc>
        <w:tc>
          <w:tcPr>
            <w:tcW w:w="1978" w:type="dxa"/>
          </w:tcPr>
          <w:p w:rsidR="007C220E" w:rsidRDefault="00B4058F">
            <w:pPr>
              <w:pStyle w:val="TableParagraph"/>
              <w:spacing w:before="133"/>
              <w:ind w:left="768" w:right="151" w:hanging="596"/>
            </w:pPr>
            <w:r>
              <w:t>Uso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Apropiación</w:t>
            </w:r>
            <w:r>
              <w:rPr>
                <w:spacing w:val="-47"/>
              </w:rPr>
              <w:t xml:space="preserve"> </w:t>
            </w:r>
            <w:r>
              <w:t>de TI</w:t>
            </w:r>
          </w:p>
        </w:tc>
        <w:tc>
          <w:tcPr>
            <w:tcW w:w="5588" w:type="dxa"/>
          </w:tcPr>
          <w:p w:rsidR="007C220E" w:rsidRDefault="00B4058F">
            <w:pPr>
              <w:pStyle w:val="TableParagraph"/>
              <w:spacing w:before="3" w:line="237" w:lineRule="auto"/>
              <w:ind w:left="105" w:right="87"/>
            </w:pPr>
            <w:r>
              <w:t>No</w:t>
            </w:r>
            <w:r>
              <w:rPr>
                <w:spacing w:val="47"/>
              </w:rPr>
              <w:t xml:space="preserve"> </w:t>
            </w:r>
            <w:r>
              <w:t>se</w:t>
            </w:r>
            <w:r>
              <w:rPr>
                <w:spacing w:val="48"/>
              </w:rPr>
              <w:t xml:space="preserve"> </w:t>
            </w:r>
            <w:r>
              <w:t>dispone</w:t>
            </w:r>
            <w:r>
              <w:rPr>
                <w:spacing w:val="47"/>
              </w:rPr>
              <w:t xml:space="preserve"> </w:t>
            </w:r>
            <w:r>
              <w:t>de</w:t>
            </w:r>
            <w:r>
              <w:rPr>
                <w:spacing w:val="48"/>
              </w:rPr>
              <w:t xml:space="preserve"> </w:t>
            </w:r>
            <w:r>
              <w:t>recurso</w:t>
            </w:r>
            <w:r>
              <w:rPr>
                <w:spacing w:val="45"/>
              </w:rPr>
              <w:t xml:space="preserve"> </w:t>
            </w:r>
            <w:r>
              <w:t>humano</w:t>
            </w:r>
            <w:r>
              <w:rPr>
                <w:spacing w:val="46"/>
              </w:rPr>
              <w:t xml:space="preserve"> </w:t>
            </w:r>
            <w:r>
              <w:t>especializado</w:t>
            </w:r>
            <w:r>
              <w:rPr>
                <w:spacing w:val="46"/>
              </w:rPr>
              <w:t xml:space="preserve"> </w:t>
            </w:r>
            <w:r>
              <w:t>en</w:t>
            </w:r>
            <w:r>
              <w:rPr>
                <w:spacing w:val="44"/>
              </w:rPr>
              <w:t xml:space="preserve"> </w:t>
            </w:r>
            <w:r>
              <w:t>uso,</w:t>
            </w:r>
            <w:r>
              <w:rPr>
                <w:spacing w:val="-46"/>
              </w:rPr>
              <w:t xml:space="preserve"> </w:t>
            </w:r>
            <w:r>
              <w:t>apropiación</w:t>
            </w:r>
            <w:r>
              <w:rPr>
                <w:spacing w:val="14"/>
              </w:rPr>
              <w:t xml:space="preserve"> </w:t>
            </w:r>
            <w:r>
              <w:t>de</w:t>
            </w:r>
            <w:r>
              <w:rPr>
                <w:spacing w:val="16"/>
              </w:rPr>
              <w:t xml:space="preserve"> </w:t>
            </w:r>
            <w:r>
              <w:t>los</w:t>
            </w:r>
            <w:r>
              <w:rPr>
                <w:spacing w:val="18"/>
              </w:rPr>
              <w:t xml:space="preserve"> </w:t>
            </w:r>
            <w:r>
              <w:t>recursos</w:t>
            </w:r>
            <w:r>
              <w:rPr>
                <w:spacing w:val="17"/>
              </w:rPr>
              <w:t xml:space="preserve"> </w:t>
            </w:r>
            <w:r>
              <w:t>y</w:t>
            </w:r>
            <w:r>
              <w:rPr>
                <w:spacing w:val="17"/>
              </w:rPr>
              <w:t xml:space="preserve"> </w:t>
            </w:r>
            <w:r>
              <w:t>proyectos</w:t>
            </w:r>
            <w:r>
              <w:rPr>
                <w:spacing w:val="17"/>
              </w:rPr>
              <w:t xml:space="preserve"> </w:t>
            </w:r>
            <w:r>
              <w:t>de</w:t>
            </w:r>
            <w:r>
              <w:rPr>
                <w:spacing w:val="16"/>
              </w:rPr>
              <w:t xml:space="preserve"> </w:t>
            </w:r>
            <w:r>
              <w:t>TI,</w:t>
            </w:r>
            <w:r>
              <w:rPr>
                <w:spacing w:val="18"/>
              </w:rPr>
              <w:t xml:space="preserve"> </w:t>
            </w:r>
            <w:r>
              <w:t>así</w:t>
            </w:r>
            <w:r>
              <w:rPr>
                <w:spacing w:val="14"/>
              </w:rPr>
              <w:t xml:space="preserve"> </w:t>
            </w:r>
            <w:r>
              <w:t>como</w:t>
            </w:r>
            <w:r>
              <w:rPr>
                <w:spacing w:val="17"/>
              </w:rPr>
              <w:t xml:space="preserve"> </w:t>
            </w:r>
            <w:r>
              <w:t>de</w:t>
            </w:r>
          </w:p>
          <w:p w:rsidR="007C220E" w:rsidRDefault="00B4058F">
            <w:pPr>
              <w:pStyle w:val="TableParagraph"/>
              <w:spacing w:before="2" w:line="249" w:lineRule="exact"/>
              <w:ind w:left="105"/>
            </w:pPr>
            <w:r>
              <w:t>gestión</w:t>
            </w:r>
            <w:r>
              <w:rPr>
                <w:spacing w:val="-2"/>
              </w:rPr>
              <w:t xml:space="preserve"> </w:t>
            </w:r>
            <w:r>
              <w:t>de cambio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cultura</w:t>
            </w:r>
            <w:r>
              <w:rPr>
                <w:spacing w:val="-1"/>
              </w:rPr>
              <w:t xml:space="preserve"> </w:t>
            </w:r>
            <w:r>
              <w:t>digital</w:t>
            </w:r>
          </w:p>
        </w:tc>
      </w:tr>
      <w:tr w:rsidR="007C220E">
        <w:trPr>
          <w:trHeight w:val="537"/>
        </w:trPr>
        <w:tc>
          <w:tcPr>
            <w:tcW w:w="1262" w:type="dxa"/>
          </w:tcPr>
          <w:p w:rsidR="007C220E" w:rsidRDefault="00B4058F">
            <w:pPr>
              <w:pStyle w:val="TableParagraph"/>
              <w:spacing w:before="133"/>
              <w:ind w:left="107"/>
            </w:pPr>
            <w:r>
              <w:t>BreUYA03</w:t>
            </w:r>
          </w:p>
        </w:tc>
        <w:tc>
          <w:tcPr>
            <w:tcW w:w="1978" w:type="dxa"/>
          </w:tcPr>
          <w:p w:rsidR="007C220E" w:rsidRDefault="00B4058F">
            <w:pPr>
              <w:pStyle w:val="TableParagraph"/>
              <w:spacing w:line="268" w:lineRule="exact"/>
              <w:ind w:left="154" w:right="149"/>
              <w:jc w:val="center"/>
            </w:pPr>
            <w:r>
              <w:t>Uso</w:t>
            </w:r>
            <w:r>
              <w:rPr>
                <w:spacing w:val="-1"/>
              </w:rPr>
              <w:t xml:space="preserve"> </w:t>
            </w:r>
            <w:r>
              <w:t>y Apropiación</w:t>
            </w:r>
          </w:p>
          <w:p w:rsidR="007C220E" w:rsidRDefault="00B4058F">
            <w:pPr>
              <w:pStyle w:val="TableParagraph"/>
              <w:spacing w:line="249" w:lineRule="exact"/>
              <w:ind w:left="154" w:right="147"/>
              <w:jc w:val="center"/>
            </w:pPr>
            <w:r>
              <w:t>de TI</w:t>
            </w:r>
          </w:p>
        </w:tc>
        <w:tc>
          <w:tcPr>
            <w:tcW w:w="5588" w:type="dxa"/>
          </w:tcPr>
          <w:p w:rsidR="007C220E" w:rsidRDefault="00B4058F">
            <w:pPr>
              <w:pStyle w:val="TableParagraph"/>
              <w:spacing w:line="268" w:lineRule="exact"/>
              <w:ind w:left="105"/>
            </w:pPr>
            <w:r>
              <w:t>Hace</w:t>
            </w:r>
            <w:r>
              <w:rPr>
                <w:spacing w:val="13"/>
              </w:rPr>
              <w:t xml:space="preserve"> </w:t>
            </w:r>
            <w:r>
              <w:t>falta</w:t>
            </w:r>
            <w:r>
              <w:rPr>
                <w:spacing w:val="11"/>
              </w:rPr>
              <w:t xml:space="preserve"> </w:t>
            </w:r>
            <w:r>
              <w:t>promocionar</w:t>
            </w:r>
            <w:r>
              <w:rPr>
                <w:spacing w:val="13"/>
              </w:rPr>
              <w:t xml:space="preserve"> </w:t>
            </w:r>
            <w:r>
              <w:t>y</w:t>
            </w:r>
            <w:r>
              <w:rPr>
                <w:spacing w:val="10"/>
              </w:rPr>
              <w:t xml:space="preserve"> </w:t>
            </w:r>
            <w:r>
              <w:t>divulgar</w:t>
            </w:r>
            <w:r>
              <w:rPr>
                <w:spacing w:val="13"/>
              </w:rPr>
              <w:t xml:space="preserve"> </w:t>
            </w:r>
            <w:r>
              <w:t>el</w:t>
            </w:r>
            <w:r>
              <w:rPr>
                <w:spacing w:val="14"/>
              </w:rPr>
              <w:t xml:space="preserve"> </w:t>
            </w:r>
            <w:r>
              <w:t>portafolio</w:t>
            </w:r>
            <w:r>
              <w:rPr>
                <w:spacing w:val="12"/>
              </w:rPr>
              <w:t xml:space="preserve"> </w:t>
            </w:r>
            <w:r>
              <w:t>de</w:t>
            </w:r>
            <w:r>
              <w:rPr>
                <w:spacing w:val="14"/>
              </w:rPr>
              <w:t xml:space="preserve"> </w:t>
            </w:r>
            <w:r>
              <w:t>servicios</w:t>
            </w:r>
          </w:p>
          <w:p w:rsidR="007C220E" w:rsidRDefault="00B4058F">
            <w:pPr>
              <w:pStyle w:val="TableParagraph"/>
              <w:spacing w:line="249" w:lineRule="exact"/>
              <w:ind w:left="105"/>
            </w:pPr>
            <w:r>
              <w:t>de TI</w:t>
            </w:r>
          </w:p>
        </w:tc>
      </w:tr>
    </w:tbl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5"/>
        <w:rPr>
          <w:sz w:val="17"/>
        </w:rPr>
      </w:pPr>
    </w:p>
    <w:p w:rsidR="007C220E" w:rsidRDefault="00B4058F">
      <w:pPr>
        <w:pStyle w:val="Ttulo1"/>
        <w:numPr>
          <w:ilvl w:val="0"/>
          <w:numId w:val="126"/>
        </w:numPr>
        <w:tabs>
          <w:tab w:val="left" w:pos="765"/>
          <w:tab w:val="left" w:pos="766"/>
        </w:tabs>
        <w:spacing w:before="35"/>
        <w:ind w:left="766" w:hanging="504"/>
      </w:pPr>
      <w:bookmarkStart w:id="70" w:name="_TOC_250013"/>
      <w:r>
        <w:t>PORTAFOLIO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PROYECTOS</w:t>
      </w:r>
      <w:r>
        <w:rPr>
          <w:spacing w:val="-2"/>
        </w:rPr>
        <w:t xml:space="preserve"> </w:t>
      </w:r>
      <w:bookmarkEnd w:id="70"/>
      <w:r>
        <w:t>DE TI</w:t>
      </w:r>
    </w:p>
    <w:p w:rsidR="007C220E" w:rsidRDefault="007C220E">
      <w:pPr>
        <w:pStyle w:val="Textoindependiente"/>
        <w:spacing w:before="8"/>
        <w:rPr>
          <w:rFonts w:ascii="Calibri Light"/>
          <w:sz w:val="39"/>
        </w:rPr>
      </w:pPr>
    </w:p>
    <w:p w:rsidR="007C220E" w:rsidRDefault="00B4058F">
      <w:pPr>
        <w:pStyle w:val="Ttulo2"/>
        <w:numPr>
          <w:ilvl w:val="1"/>
          <w:numId w:val="126"/>
        </w:numPr>
        <w:tabs>
          <w:tab w:val="left" w:pos="837"/>
          <w:tab w:val="left" w:pos="838"/>
        </w:tabs>
        <w:spacing w:before="1"/>
        <w:rPr>
          <w:color w:val="2E5395"/>
        </w:rPr>
      </w:pPr>
      <w:bookmarkStart w:id="71" w:name="_TOC_250012"/>
      <w:r>
        <w:rPr>
          <w:color w:val="2E5395"/>
        </w:rPr>
        <w:t>Identificación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proyectos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3"/>
        </w:rPr>
        <w:t xml:space="preserve"> </w:t>
      </w:r>
      <w:bookmarkEnd w:id="71"/>
      <w:r>
        <w:rPr>
          <w:color w:val="2E5395"/>
        </w:rPr>
        <w:t>TI</w:t>
      </w:r>
    </w:p>
    <w:p w:rsidR="007C220E" w:rsidRDefault="007C220E">
      <w:pPr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spacing w:before="1"/>
        <w:rPr>
          <w:rFonts w:ascii="Calibri Light"/>
          <w:sz w:val="19"/>
        </w:rPr>
      </w:pPr>
    </w:p>
    <w:p w:rsidR="007C220E" w:rsidRDefault="00B4058F">
      <w:pPr>
        <w:pStyle w:val="Textoindependiente"/>
        <w:spacing w:before="1" w:line="259" w:lineRule="auto"/>
        <w:ind w:left="262" w:right="774"/>
        <w:jc w:val="both"/>
      </w:pPr>
      <w:r>
        <w:t>A continuación, se describe el portafolio de proyectos de TI actualizado a partir de los avances</w:t>
      </w:r>
      <w:r>
        <w:rPr>
          <w:spacing w:val="1"/>
        </w:rPr>
        <w:t xml:space="preserve"> </w:t>
      </w:r>
      <w:r>
        <w:rPr>
          <w:spacing w:val="-1"/>
        </w:rPr>
        <w:t>logrados</w:t>
      </w:r>
      <w:r>
        <w:rPr>
          <w:spacing w:val="-14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vigencia</w:t>
      </w:r>
      <w:r>
        <w:rPr>
          <w:spacing w:val="-14"/>
        </w:rPr>
        <w:t xml:space="preserve"> </w:t>
      </w:r>
      <w:r>
        <w:t>2021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le</w:t>
      </w:r>
      <w:r>
        <w:rPr>
          <w:spacing w:val="-14"/>
        </w:rPr>
        <w:t xml:space="preserve"> </w:t>
      </w:r>
      <w:r>
        <w:t>permitirá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Unidad</w:t>
      </w:r>
      <w:r>
        <w:rPr>
          <w:spacing w:val="-13"/>
        </w:rPr>
        <w:t xml:space="preserve"> </w:t>
      </w:r>
      <w:r>
        <w:t>Administrativa</w:t>
      </w:r>
      <w:r>
        <w:rPr>
          <w:spacing w:val="-11"/>
        </w:rPr>
        <w:t xml:space="preserve"> </w:t>
      </w:r>
      <w:r>
        <w:t>Especial</w:t>
      </w:r>
      <w:r>
        <w:rPr>
          <w:spacing w:val="-15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Catastro</w:t>
      </w:r>
      <w:r>
        <w:rPr>
          <w:spacing w:val="-12"/>
        </w:rPr>
        <w:t xml:space="preserve"> </w:t>
      </w:r>
      <w:r>
        <w:t>Distrital</w:t>
      </w:r>
      <w:r>
        <w:rPr>
          <w:spacing w:val="-47"/>
        </w:rPr>
        <w:t xml:space="preserve"> </w:t>
      </w:r>
      <w:r>
        <w:t>iniciar</w:t>
      </w:r>
      <w:r>
        <w:rPr>
          <w:spacing w:val="-2"/>
        </w:rPr>
        <w:t xml:space="preserve"> </w:t>
      </w:r>
      <w:r>
        <w:t>la transformación</w:t>
      </w:r>
      <w:r>
        <w:rPr>
          <w:spacing w:val="-1"/>
        </w:rPr>
        <w:t xml:space="preserve"> </w:t>
      </w:r>
      <w:r>
        <w:t>digital de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entidad.</w:t>
      </w:r>
    </w:p>
    <w:p w:rsidR="007C220E" w:rsidRDefault="007C220E">
      <w:pPr>
        <w:pStyle w:val="Textoindependiente"/>
        <w:spacing w:before="8"/>
        <w:rPr>
          <w:sz w:val="23"/>
        </w:rPr>
      </w:pPr>
    </w:p>
    <w:p w:rsidR="007C220E" w:rsidRDefault="00B4058F">
      <w:pPr>
        <w:pStyle w:val="Textoindependiente"/>
        <w:spacing w:line="259" w:lineRule="auto"/>
        <w:ind w:left="262" w:right="772"/>
        <w:jc w:val="both"/>
      </w:pPr>
      <w:r>
        <w:t>El po</w:t>
      </w:r>
      <w:r>
        <w:t>rtafolio de proyectos de TI, surge de la agrupación de acciones de cierre de las principales</w:t>
      </w:r>
      <w:r>
        <w:rPr>
          <w:spacing w:val="1"/>
        </w:rPr>
        <w:t xml:space="preserve"> </w:t>
      </w:r>
      <w:r>
        <w:t>brechas</w:t>
      </w:r>
      <w:r>
        <w:rPr>
          <w:spacing w:val="-2"/>
        </w:rPr>
        <w:t xml:space="preserve"> </w:t>
      </w:r>
      <w:r>
        <w:t>identificadas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todos</w:t>
      </w:r>
      <w:r>
        <w:rPr>
          <w:spacing w:val="-2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dominios del</w:t>
      </w:r>
      <w:r>
        <w:rPr>
          <w:spacing w:val="-4"/>
        </w:rPr>
        <w:t xml:space="preserve"> </w:t>
      </w:r>
      <w:r>
        <w:t>Modelo de Gestión</w:t>
      </w:r>
      <w:r>
        <w:rPr>
          <w:spacing w:val="-6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Gobierno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TI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Modelo</w:t>
      </w:r>
      <w:r>
        <w:rPr>
          <w:spacing w:val="1"/>
        </w:rPr>
        <w:t xml:space="preserve"> </w:t>
      </w:r>
      <w:r>
        <w:t>de</w:t>
      </w:r>
      <w:r>
        <w:rPr>
          <w:spacing w:val="-48"/>
        </w:rPr>
        <w:t xml:space="preserve"> </w:t>
      </w:r>
      <w:r>
        <w:t>Arquitectura Empresarial del Estado (Estrategia de TI, Gobierno de TI, Información, Sistemas de</w:t>
      </w:r>
      <w:r>
        <w:rPr>
          <w:spacing w:val="1"/>
        </w:rPr>
        <w:t xml:space="preserve"> </w:t>
      </w:r>
      <w:r>
        <w:t>información,</w:t>
      </w:r>
      <w:r>
        <w:rPr>
          <w:spacing w:val="1"/>
        </w:rPr>
        <w:t xml:space="preserve"> </w:t>
      </w:r>
      <w:r>
        <w:t>Infraestructura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TI, Uso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Apropiación)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dar cumplimiento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 objetivos</w:t>
      </w:r>
      <w:r>
        <w:rPr>
          <w:spacing w:val="1"/>
        </w:rPr>
        <w:t xml:space="preserve"> </w:t>
      </w:r>
      <w:r>
        <w:t>estratégicos</w:t>
      </w:r>
      <w:r>
        <w:rPr>
          <w:spacing w:val="-10"/>
        </w:rPr>
        <w:t xml:space="preserve"> </w:t>
      </w:r>
      <w:r>
        <w:t>definidos</w:t>
      </w:r>
      <w:r>
        <w:rPr>
          <w:spacing w:val="-11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este</w:t>
      </w:r>
      <w:r>
        <w:rPr>
          <w:spacing w:val="-10"/>
        </w:rPr>
        <w:t xml:space="preserve"> </w:t>
      </w:r>
      <w:r>
        <w:t>plan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análisis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iniciativas</w:t>
      </w:r>
      <w:r>
        <w:rPr>
          <w:spacing w:val="-11"/>
        </w:rPr>
        <w:t xml:space="preserve"> </w:t>
      </w:r>
      <w:r>
        <w:t>e</w:t>
      </w:r>
      <w:r>
        <w:t>xistentes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ejecución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ejecutar.</w:t>
      </w:r>
    </w:p>
    <w:p w:rsidR="007C220E" w:rsidRDefault="007C220E">
      <w:pPr>
        <w:pStyle w:val="Textoindependiente"/>
        <w:spacing w:before="9"/>
        <w:rPr>
          <w:sz w:val="23"/>
        </w:rPr>
      </w:pPr>
    </w:p>
    <w:p w:rsidR="007C220E" w:rsidRDefault="00B4058F">
      <w:pPr>
        <w:pStyle w:val="Textoindependiente"/>
        <w:spacing w:before="1" w:line="259" w:lineRule="auto"/>
        <w:ind w:left="262" w:right="774"/>
        <w:jc w:val="both"/>
      </w:pP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portafolio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proyectos</w:t>
      </w:r>
      <w:r>
        <w:rPr>
          <w:spacing w:val="-14"/>
        </w:rPr>
        <w:t xml:space="preserve"> </w:t>
      </w:r>
      <w:r>
        <w:t>propuesto</w:t>
      </w:r>
      <w:r>
        <w:rPr>
          <w:spacing w:val="-11"/>
        </w:rPr>
        <w:t xml:space="preserve"> </w:t>
      </w:r>
      <w:r>
        <w:t>describe</w:t>
      </w:r>
      <w:r>
        <w:rPr>
          <w:spacing w:val="-11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ruta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implementación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estrategia</w:t>
      </w:r>
      <w:r>
        <w:rPr>
          <w:spacing w:val="-12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iniciativas</w:t>
      </w:r>
      <w:r>
        <w:rPr>
          <w:spacing w:val="-48"/>
        </w:rPr>
        <w:t xml:space="preserve"> </w:t>
      </w:r>
      <w:r>
        <w:t>propuestas en el PETI entre el 2021 a 2024. No obstante, la Unidad Administrativa Especial de</w:t>
      </w:r>
      <w:r>
        <w:rPr>
          <w:spacing w:val="1"/>
        </w:rPr>
        <w:t xml:space="preserve"> </w:t>
      </w:r>
      <w:r>
        <w:t>Catastro</w:t>
      </w:r>
      <w:r>
        <w:rPr>
          <w:spacing w:val="1"/>
        </w:rPr>
        <w:t xml:space="preserve"> </w:t>
      </w:r>
      <w:r>
        <w:t>Distrital</w:t>
      </w:r>
      <w:r>
        <w:rPr>
          <w:spacing w:val="1"/>
        </w:rPr>
        <w:t xml:space="preserve"> </w:t>
      </w:r>
      <w:r>
        <w:t>evaluará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decidirá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viabilidad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implementación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virtud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presupuesto</w:t>
      </w:r>
      <w:r>
        <w:rPr>
          <w:spacing w:val="-8"/>
        </w:rPr>
        <w:t xml:space="preserve"> </w:t>
      </w:r>
      <w:r>
        <w:t>asignado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Gerencia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Tecnología</w:t>
      </w:r>
      <w:r>
        <w:rPr>
          <w:spacing w:val="-8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prioridades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nuevo</w:t>
      </w:r>
      <w:r>
        <w:rPr>
          <w:spacing w:val="-7"/>
        </w:rPr>
        <w:t xml:space="preserve"> </w:t>
      </w:r>
      <w:r>
        <w:t>plan</w:t>
      </w:r>
      <w:r>
        <w:rPr>
          <w:spacing w:val="-9"/>
        </w:rPr>
        <w:t xml:space="preserve"> </w:t>
      </w:r>
      <w:r>
        <w:t>estratégico.</w:t>
      </w:r>
    </w:p>
    <w:p w:rsidR="007C220E" w:rsidRDefault="007C220E">
      <w:pPr>
        <w:pStyle w:val="Textoindependiente"/>
      </w:pPr>
    </w:p>
    <w:p w:rsidR="007C220E" w:rsidRDefault="00B4058F">
      <w:pPr>
        <w:pStyle w:val="Ttulo3"/>
        <w:numPr>
          <w:ilvl w:val="2"/>
          <w:numId w:val="37"/>
        </w:numPr>
        <w:tabs>
          <w:tab w:val="left" w:pos="981"/>
          <w:tab w:val="left" w:pos="982"/>
        </w:tabs>
        <w:spacing w:before="179"/>
      </w:pPr>
      <w:bookmarkStart w:id="72" w:name="_TOC_250011"/>
      <w:r>
        <w:rPr>
          <w:color w:val="1F3762"/>
        </w:rPr>
        <w:t>Estrategia</w:t>
      </w:r>
      <w:r>
        <w:rPr>
          <w:color w:val="1F3762"/>
          <w:spacing w:val="-1"/>
        </w:rPr>
        <w:t xml:space="preserve"> </w:t>
      </w:r>
      <w:r>
        <w:rPr>
          <w:color w:val="1F3762"/>
        </w:rPr>
        <w:t>de</w:t>
      </w:r>
      <w:r>
        <w:rPr>
          <w:color w:val="1F3762"/>
          <w:spacing w:val="-1"/>
        </w:rPr>
        <w:t xml:space="preserve"> </w:t>
      </w:r>
      <w:r>
        <w:rPr>
          <w:color w:val="1F3762"/>
        </w:rPr>
        <w:t>Gestión</w:t>
      </w:r>
      <w:r>
        <w:rPr>
          <w:color w:val="1F3762"/>
          <w:spacing w:val="-4"/>
        </w:rPr>
        <w:t xml:space="preserve"> </w:t>
      </w:r>
      <w:r>
        <w:rPr>
          <w:color w:val="1F3762"/>
        </w:rPr>
        <w:t>de</w:t>
      </w:r>
      <w:r>
        <w:rPr>
          <w:color w:val="1F3762"/>
          <w:spacing w:val="-3"/>
        </w:rPr>
        <w:t xml:space="preserve"> </w:t>
      </w:r>
      <w:bookmarkEnd w:id="72"/>
      <w:r>
        <w:rPr>
          <w:color w:val="1F3762"/>
        </w:rPr>
        <w:t>TI</w:t>
      </w:r>
    </w:p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spacing w:before="12"/>
        <w:rPr>
          <w:rFonts w:ascii="Calibri Light"/>
          <w:sz w:val="18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5879"/>
      </w:tblGrid>
      <w:tr w:rsidR="007C220E">
        <w:trPr>
          <w:trHeight w:val="268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Id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del proyecto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PR01</w:t>
            </w:r>
          </w:p>
        </w:tc>
      </w:tr>
      <w:tr w:rsidR="007C220E">
        <w:trPr>
          <w:trHeight w:val="268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Nombre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del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proyecto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Estrategia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Gestión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TI</w:t>
            </w:r>
          </w:p>
        </w:tc>
      </w:tr>
      <w:tr w:rsidR="007C220E">
        <w:trPr>
          <w:trHeight w:val="4296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Objetivos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del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proyecto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numPr>
                <w:ilvl w:val="0"/>
                <w:numId w:val="36"/>
              </w:numPr>
              <w:tabs>
                <w:tab w:val="left" w:pos="499"/>
              </w:tabs>
              <w:ind w:right="222"/>
            </w:pPr>
            <w:r>
              <w:t>Definir e implementar un plan de transformación digital a</w:t>
            </w:r>
            <w:r>
              <w:rPr>
                <w:spacing w:val="-47"/>
              </w:rPr>
              <w:t xml:space="preserve"> </w:t>
            </w:r>
            <w:r>
              <w:t>dos años según los lineamientos y guías del Marco de la</w:t>
            </w:r>
            <w:r>
              <w:rPr>
                <w:spacing w:val="1"/>
              </w:rPr>
              <w:t xml:space="preserve"> </w:t>
            </w:r>
            <w:r>
              <w:t>Transformación Digital para el Estado Colombiano de</w:t>
            </w:r>
            <w:r>
              <w:rPr>
                <w:spacing w:val="1"/>
              </w:rPr>
              <w:t xml:space="preserve"> </w:t>
            </w:r>
            <w:r>
              <w:t>MinTIC</w:t>
            </w:r>
          </w:p>
          <w:p w:rsidR="007C220E" w:rsidRDefault="00B4058F">
            <w:pPr>
              <w:pStyle w:val="TableParagraph"/>
              <w:numPr>
                <w:ilvl w:val="0"/>
                <w:numId w:val="36"/>
              </w:numPr>
              <w:tabs>
                <w:tab w:val="left" w:pos="499"/>
              </w:tabs>
              <w:ind w:right="284"/>
            </w:pPr>
            <w:r>
              <w:t>Estructurar e implementar un ta</w:t>
            </w:r>
            <w:r>
              <w:t>blero de control, que</w:t>
            </w:r>
            <w:r>
              <w:rPr>
                <w:spacing w:val="1"/>
              </w:rPr>
              <w:t xml:space="preserve"> </w:t>
            </w:r>
            <w:r>
              <w:t>permita tener una visión integral de los avances y</w:t>
            </w:r>
            <w:r>
              <w:rPr>
                <w:spacing w:val="1"/>
              </w:rPr>
              <w:t xml:space="preserve"> </w:t>
            </w:r>
            <w:r>
              <w:t>resultados en el desarrollo de la Estrategia TI, a partir de</w:t>
            </w:r>
            <w:r>
              <w:rPr>
                <w:spacing w:val="-47"/>
              </w:rPr>
              <w:t xml:space="preserve"> </w:t>
            </w:r>
            <w:r>
              <w:t>indicadores de seguimiento y control sobre las iniciativas</w:t>
            </w:r>
            <w:r>
              <w:rPr>
                <w:spacing w:val="-47"/>
              </w:rPr>
              <w:t xml:space="preserve"> </w:t>
            </w:r>
            <w:r>
              <w:t>de inversión, los gastos de operación y las metas de la</w:t>
            </w:r>
            <w:r>
              <w:rPr>
                <w:spacing w:val="1"/>
              </w:rPr>
              <w:t xml:space="preserve"> </w:t>
            </w:r>
            <w:r>
              <w:t>estrate</w:t>
            </w:r>
            <w:r>
              <w:t>gia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TI.</w:t>
            </w:r>
          </w:p>
          <w:p w:rsidR="007C220E" w:rsidRDefault="00B4058F">
            <w:pPr>
              <w:pStyle w:val="TableParagraph"/>
              <w:numPr>
                <w:ilvl w:val="0"/>
                <w:numId w:val="36"/>
              </w:numPr>
              <w:tabs>
                <w:tab w:val="left" w:pos="499"/>
              </w:tabs>
              <w:ind w:right="104"/>
            </w:pPr>
            <w:r>
              <w:t>Definir políticas y/o lineamientos específicos para asegurar</w:t>
            </w:r>
            <w:r>
              <w:rPr>
                <w:spacing w:val="-47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gobernabilidad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TI</w:t>
            </w:r>
            <w:r>
              <w:rPr>
                <w:spacing w:val="-1"/>
              </w:rPr>
              <w:t xml:space="preserve"> </w:t>
            </w:r>
            <w:r>
              <w:t>desde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Gerencia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Tecnología</w:t>
            </w:r>
          </w:p>
          <w:p w:rsidR="007C220E" w:rsidRDefault="00B4058F">
            <w:pPr>
              <w:pStyle w:val="TableParagraph"/>
              <w:numPr>
                <w:ilvl w:val="0"/>
                <w:numId w:val="36"/>
              </w:numPr>
              <w:tabs>
                <w:tab w:val="left" w:pos="499"/>
              </w:tabs>
              <w:ind w:right="215"/>
            </w:pPr>
            <w:r>
              <w:t>Actualizar y poner en operación la mesa de servicios de TI</w:t>
            </w:r>
            <w:r>
              <w:rPr>
                <w:spacing w:val="-47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partir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catálogo de servicios de</w:t>
            </w:r>
            <w:r>
              <w:rPr>
                <w:spacing w:val="-3"/>
              </w:rPr>
              <w:t xml:space="preserve"> </w:t>
            </w:r>
            <w:r>
              <w:t>TI actualizado</w:t>
            </w:r>
          </w:p>
          <w:p w:rsidR="007C220E" w:rsidRDefault="00B4058F">
            <w:pPr>
              <w:pStyle w:val="TableParagraph"/>
              <w:numPr>
                <w:ilvl w:val="0"/>
                <w:numId w:val="36"/>
              </w:numPr>
              <w:tabs>
                <w:tab w:val="left" w:pos="499"/>
              </w:tabs>
              <w:spacing w:line="267" w:lineRule="exact"/>
              <w:ind w:hanging="361"/>
            </w:pPr>
            <w:r>
              <w:t>Divulgar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estrategia</w:t>
            </w:r>
            <w:r>
              <w:rPr>
                <w:spacing w:val="-1"/>
              </w:rPr>
              <w:t xml:space="preserve"> </w:t>
            </w:r>
            <w:r>
              <w:t>de TI</w:t>
            </w:r>
            <w:r>
              <w:rPr>
                <w:spacing w:val="-3"/>
              </w:rPr>
              <w:t xml:space="preserve"> </w:t>
            </w:r>
            <w:r>
              <w:t>mediante un</w:t>
            </w:r>
            <w:r>
              <w:rPr>
                <w:spacing w:val="-2"/>
              </w:rPr>
              <w:t xml:space="preserve"> </w:t>
            </w:r>
            <w:r>
              <w:t>plan</w:t>
            </w:r>
            <w:r>
              <w:rPr>
                <w:spacing w:val="-2"/>
              </w:rPr>
              <w:t xml:space="preserve"> </w:t>
            </w:r>
            <w:r>
              <w:t>de</w:t>
            </w:r>
          </w:p>
          <w:p w:rsidR="007C220E" w:rsidRDefault="00B4058F">
            <w:pPr>
              <w:pStyle w:val="TableParagraph"/>
              <w:spacing w:line="249" w:lineRule="exact"/>
              <w:ind w:left="498"/>
            </w:pPr>
            <w:r>
              <w:t>comunicaciones</w:t>
            </w:r>
            <w:r>
              <w:rPr>
                <w:spacing w:val="-2"/>
              </w:rPr>
              <w:t xml:space="preserve"> </w:t>
            </w:r>
            <w:r>
              <w:t>unificado</w:t>
            </w:r>
          </w:p>
        </w:tc>
      </w:tr>
      <w:tr w:rsidR="007C220E">
        <w:trPr>
          <w:trHeight w:val="1074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ind w:left="107" w:right="202"/>
              <w:rPr>
                <w:b/>
              </w:rPr>
            </w:pPr>
            <w:r>
              <w:rPr>
                <w:b/>
                <w:color w:val="FFFFFF"/>
              </w:rPr>
              <w:t>Procesos de la entidad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impactadas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con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el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proyecto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numPr>
                <w:ilvl w:val="0"/>
                <w:numId w:val="35"/>
              </w:numPr>
              <w:tabs>
                <w:tab w:val="left" w:pos="499"/>
              </w:tabs>
              <w:ind w:right="352"/>
            </w:pPr>
            <w:r>
              <w:t>Procedimiento 01-01-PR-09: PLANEACIÓN ESTRATÉGICA</w:t>
            </w:r>
            <w:r>
              <w:rPr>
                <w:spacing w:val="-47"/>
              </w:rPr>
              <w:t xml:space="preserve"> </w:t>
            </w:r>
            <w:r>
              <w:t>DE TI</w:t>
            </w:r>
          </w:p>
          <w:p w:rsidR="007C220E" w:rsidRDefault="00B4058F">
            <w:pPr>
              <w:pStyle w:val="TableParagraph"/>
              <w:numPr>
                <w:ilvl w:val="0"/>
                <w:numId w:val="35"/>
              </w:numPr>
              <w:tabs>
                <w:tab w:val="left" w:pos="499"/>
              </w:tabs>
              <w:spacing w:line="270" w:lineRule="atLeast"/>
              <w:ind w:right="281"/>
            </w:pPr>
            <w:r>
              <w:t>Proceso Provisión y Soporte de Servicios TI - 13-02-PR-01</w:t>
            </w:r>
            <w:r>
              <w:rPr>
                <w:spacing w:val="-47"/>
              </w:rPr>
              <w:t xml:space="preserve"> </w:t>
            </w:r>
            <w:r>
              <w:t>GESTION</w:t>
            </w:r>
            <w:r>
              <w:rPr>
                <w:spacing w:val="-4"/>
              </w:rPr>
              <w:t xml:space="preserve"> </w:t>
            </w:r>
            <w:r>
              <w:t>MESA</w:t>
            </w:r>
            <w:r>
              <w:rPr>
                <w:spacing w:val="-1"/>
              </w:rPr>
              <w:t xml:space="preserve"> </w:t>
            </w:r>
            <w:r>
              <w:t>DE SERVICIOS</w:t>
            </w:r>
          </w:p>
        </w:tc>
      </w:tr>
    </w:tbl>
    <w:p w:rsidR="007C220E" w:rsidRDefault="007C220E">
      <w:pPr>
        <w:spacing w:line="270" w:lineRule="atLeast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spacing w:before="2"/>
        <w:rPr>
          <w:rFonts w:ascii="Calibri Light"/>
          <w:sz w:val="19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5879"/>
      </w:tblGrid>
      <w:tr w:rsidR="007C220E">
        <w:trPr>
          <w:trHeight w:val="537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before="1" w:line="267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Brechas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cerradas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con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el</w:t>
            </w:r>
          </w:p>
          <w:p w:rsidR="007C220E" w:rsidRDefault="00B4058F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proyecto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before="1"/>
              <w:ind w:left="107"/>
            </w:pPr>
            <w:r>
              <w:t>BreEST01,</w:t>
            </w:r>
            <w:r>
              <w:rPr>
                <w:spacing w:val="-5"/>
              </w:rPr>
              <w:t xml:space="preserve"> </w:t>
            </w:r>
            <w:r>
              <w:t>BreEST02,</w:t>
            </w:r>
            <w:r>
              <w:rPr>
                <w:spacing w:val="-2"/>
              </w:rPr>
              <w:t xml:space="preserve"> </w:t>
            </w:r>
            <w:r>
              <w:t>BreEST03,</w:t>
            </w:r>
            <w:r>
              <w:rPr>
                <w:spacing w:val="-3"/>
              </w:rPr>
              <w:t xml:space="preserve"> </w:t>
            </w:r>
            <w:r>
              <w:t>BreEST04,</w:t>
            </w:r>
            <w:r>
              <w:rPr>
                <w:spacing w:val="-3"/>
              </w:rPr>
              <w:t xml:space="preserve"> </w:t>
            </w:r>
            <w:r>
              <w:t>BreEST05,</w:t>
            </w:r>
            <w:r>
              <w:rPr>
                <w:spacing w:val="-5"/>
              </w:rPr>
              <w:t xml:space="preserve"> </w:t>
            </w:r>
            <w:r>
              <w:t>BreEST06</w:t>
            </w:r>
          </w:p>
        </w:tc>
      </w:tr>
      <w:tr w:rsidR="007C220E">
        <w:trPr>
          <w:trHeight w:val="4029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Productos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numPr>
                <w:ilvl w:val="0"/>
                <w:numId w:val="34"/>
              </w:numPr>
              <w:tabs>
                <w:tab w:val="left" w:pos="430"/>
              </w:tabs>
              <w:spacing w:line="268" w:lineRule="exact"/>
              <w:ind w:hanging="361"/>
            </w:pPr>
            <w:r>
              <w:t>Plan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transformación</w:t>
            </w:r>
            <w:r>
              <w:rPr>
                <w:spacing w:val="-2"/>
              </w:rPr>
              <w:t xml:space="preserve"> </w:t>
            </w:r>
            <w:r>
              <w:t>digital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UAECD</w:t>
            </w:r>
          </w:p>
          <w:p w:rsidR="007C220E" w:rsidRDefault="00B4058F">
            <w:pPr>
              <w:pStyle w:val="TableParagraph"/>
              <w:numPr>
                <w:ilvl w:val="0"/>
                <w:numId w:val="34"/>
              </w:numPr>
              <w:tabs>
                <w:tab w:val="left" w:pos="430"/>
              </w:tabs>
              <w:ind w:right="208"/>
            </w:pPr>
            <w:r>
              <w:t>Tablero de control unificado de avances y resultados</w:t>
            </w:r>
            <w:r>
              <w:rPr>
                <w:spacing w:val="1"/>
              </w:rPr>
              <w:t xml:space="preserve"> </w:t>
            </w:r>
            <w:r>
              <w:t>implementado para hacer seguimiento al PETI, al PAI y a la</w:t>
            </w:r>
            <w:r>
              <w:rPr>
                <w:spacing w:val="-47"/>
              </w:rPr>
              <w:t xml:space="preserve"> </w:t>
            </w:r>
            <w:r>
              <w:t>gestión de TI de recursos tecnológicos, financieros y</w:t>
            </w:r>
            <w:r>
              <w:rPr>
                <w:spacing w:val="1"/>
              </w:rPr>
              <w:t xml:space="preserve"> </w:t>
            </w:r>
            <w:r>
              <w:t>humanos, seguridad de la información, proyectos y</w:t>
            </w:r>
            <w:r>
              <w:rPr>
                <w:spacing w:val="1"/>
              </w:rPr>
              <w:t xml:space="preserve"> </w:t>
            </w:r>
            <w:r>
              <w:t>procesos</w:t>
            </w:r>
            <w:r>
              <w:rPr>
                <w:spacing w:val="-1"/>
              </w:rPr>
              <w:t xml:space="preserve"> </w:t>
            </w:r>
            <w:r>
              <w:t>gobernados por la</w:t>
            </w:r>
            <w:r>
              <w:rPr>
                <w:spacing w:val="-1"/>
              </w:rPr>
              <w:t xml:space="preserve"> </w:t>
            </w:r>
            <w:r>
              <w:t>Gerencia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Tecnología</w:t>
            </w:r>
          </w:p>
          <w:p w:rsidR="007C220E" w:rsidRDefault="00B4058F">
            <w:pPr>
              <w:pStyle w:val="TableParagraph"/>
              <w:numPr>
                <w:ilvl w:val="0"/>
                <w:numId w:val="34"/>
              </w:numPr>
              <w:tabs>
                <w:tab w:val="left" w:pos="430"/>
              </w:tabs>
              <w:spacing w:before="1"/>
              <w:ind w:right="654"/>
            </w:pPr>
            <w:r>
              <w:t>Política y/o lineamientos específicos definidos para</w:t>
            </w:r>
            <w:r>
              <w:rPr>
                <w:spacing w:val="1"/>
              </w:rPr>
              <w:t xml:space="preserve"> </w:t>
            </w:r>
            <w:r>
              <w:t>asegurar la gobernabilidad de TI desde la Gerencia de</w:t>
            </w:r>
            <w:r>
              <w:rPr>
                <w:spacing w:val="-47"/>
              </w:rPr>
              <w:t xml:space="preserve"> </w:t>
            </w:r>
            <w:r>
              <w:t>Tecnología.</w:t>
            </w:r>
          </w:p>
          <w:p w:rsidR="007C220E" w:rsidRDefault="00B4058F">
            <w:pPr>
              <w:pStyle w:val="TableParagraph"/>
              <w:numPr>
                <w:ilvl w:val="0"/>
                <w:numId w:val="34"/>
              </w:numPr>
              <w:tabs>
                <w:tab w:val="left" w:pos="430"/>
              </w:tabs>
              <w:spacing w:before="4" w:line="237" w:lineRule="auto"/>
              <w:ind w:right="541"/>
            </w:pPr>
            <w:r>
              <w:t>Mesa</w:t>
            </w:r>
            <w:r>
              <w:rPr>
                <w:spacing w:val="-3"/>
              </w:rPr>
              <w:t xml:space="preserve"> </w:t>
            </w:r>
            <w:r>
              <w:t>de servicios</w:t>
            </w:r>
            <w:r>
              <w:rPr>
                <w:spacing w:val="-2"/>
              </w:rPr>
              <w:t xml:space="preserve"> </w:t>
            </w:r>
            <w:r>
              <w:t>actualizada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operando</w:t>
            </w:r>
            <w:r>
              <w:rPr>
                <w:spacing w:val="-2"/>
              </w:rPr>
              <w:t xml:space="preserve"> </w:t>
            </w:r>
            <w:r>
              <w:t>con</w:t>
            </w:r>
            <w:r>
              <w:rPr>
                <w:spacing w:val="-5"/>
              </w:rPr>
              <w:t xml:space="preserve"> </w:t>
            </w:r>
            <w:r>
              <w:t>el nuevo</w:t>
            </w:r>
            <w:r>
              <w:rPr>
                <w:spacing w:val="-47"/>
              </w:rPr>
              <w:t xml:space="preserve"> </w:t>
            </w:r>
            <w:r>
              <w:t>catálogo de</w:t>
            </w:r>
            <w:r>
              <w:rPr>
                <w:spacing w:val="-3"/>
              </w:rPr>
              <w:t xml:space="preserve"> </w:t>
            </w:r>
            <w:r>
              <w:t>servicios de</w:t>
            </w:r>
            <w:r>
              <w:rPr>
                <w:spacing w:val="-2"/>
              </w:rPr>
              <w:t xml:space="preserve"> </w:t>
            </w:r>
            <w:r>
              <w:t>TI.</w:t>
            </w:r>
          </w:p>
          <w:p w:rsidR="007C220E" w:rsidRDefault="00B4058F">
            <w:pPr>
              <w:pStyle w:val="TableParagraph"/>
              <w:numPr>
                <w:ilvl w:val="0"/>
                <w:numId w:val="34"/>
              </w:numPr>
              <w:tabs>
                <w:tab w:val="left" w:pos="430"/>
              </w:tabs>
              <w:spacing w:line="270" w:lineRule="atLeast"/>
              <w:ind w:right="115"/>
            </w:pPr>
            <w:r>
              <w:t>Plan de comunicación unificado y actualizado que</w:t>
            </w:r>
            <w:r>
              <w:rPr>
                <w:spacing w:val="1"/>
              </w:rPr>
              <w:t xml:space="preserve"> </w:t>
            </w:r>
            <w:r>
              <w:t>contemple lo relacionado con la gestión de TI y el Plan</w:t>
            </w:r>
            <w:r>
              <w:rPr>
                <w:spacing w:val="1"/>
              </w:rPr>
              <w:t xml:space="preserve"> </w:t>
            </w:r>
            <w:r>
              <w:t>Estratégico de Tecnologías de la Información de la Gerencia</w:t>
            </w:r>
            <w:r>
              <w:rPr>
                <w:spacing w:val="-47"/>
              </w:rPr>
              <w:t xml:space="preserve"> </w:t>
            </w:r>
            <w:r>
              <w:t>de Tecnología.</w:t>
            </w:r>
          </w:p>
        </w:tc>
      </w:tr>
      <w:tr w:rsidR="007C220E">
        <w:trPr>
          <w:trHeight w:val="534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Estimación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esfuerzo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y</w:t>
            </w:r>
          </w:p>
          <w:p w:rsidR="007C220E" w:rsidRDefault="00B4058F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tiempo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line="265" w:lineRule="exact"/>
              <w:ind w:left="107"/>
            </w:pPr>
            <w:r>
              <w:t>3 años</w:t>
            </w:r>
          </w:p>
        </w:tc>
      </w:tr>
      <w:tr w:rsidR="007C220E">
        <w:trPr>
          <w:trHeight w:val="537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Estimación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costos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</w:p>
          <w:p w:rsidR="007C220E" w:rsidRDefault="00B4058F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inversión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$390.000.000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Equipo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trabajo</w:t>
            </w:r>
          </w:p>
        </w:tc>
      </w:tr>
      <w:tr w:rsidR="007C220E">
        <w:trPr>
          <w:trHeight w:val="537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Estimación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costo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anual</w:t>
            </w:r>
          </w:p>
          <w:p w:rsidR="007C220E" w:rsidRDefault="00B4058F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operación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$0</w:t>
            </w:r>
          </w:p>
        </w:tc>
      </w:tr>
      <w:tr w:rsidR="007C220E">
        <w:trPr>
          <w:trHeight w:val="1612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Recursos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requeridos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numPr>
                <w:ilvl w:val="0"/>
                <w:numId w:val="33"/>
              </w:numPr>
              <w:tabs>
                <w:tab w:val="left" w:pos="499"/>
              </w:tabs>
              <w:ind w:right="224"/>
            </w:pPr>
            <w:r>
              <w:t>Profesional experto en Gobierno Digital y Transformación</w:t>
            </w:r>
            <w:r>
              <w:rPr>
                <w:spacing w:val="-47"/>
              </w:rPr>
              <w:t xml:space="preserve"> </w:t>
            </w:r>
            <w:r>
              <w:t>Digital.</w:t>
            </w:r>
          </w:p>
          <w:p w:rsidR="007C220E" w:rsidRDefault="00B4058F">
            <w:pPr>
              <w:pStyle w:val="TableParagraph"/>
              <w:numPr>
                <w:ilvl w:val="0"/>
                <w:numId w:val="33"/>
              </w:numPr>
              <w:tabs>
                <w:tab w:val="left" w:pos="499"/>
              </w:tabs>
              <w:ind w:right="678"/>
            </w:pPr>
            <w:r>
              <w:t>Profesional experto en gerencia de proyectos de TI y</w:t>
            </w:r>
            <w:r>
              <w:rPr>
                <w:spacing w:val="-47"/>
              </w:rPr>
              <w:t xml:space="preserve"> </w:t>
            </w:r>
            <w:r>
              <w:t>optimización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procesos.</w:t>
            </w:r>
          </w:p>
          <w:p w:rsidR="007C220E" w:rsidRDefault="00B4058F">
            <w:pPr>
              <w:pStyle w:val="TableParagraph"/>
              <w:numPr>
                <w:ilvl w:val="0"/>
                <w:numId w:val="33"/>
              </w:numPr>
              <w:tabs>
                <w:tab w:val="left" w:pos="499"/>
              </w:tabs>
              <w:spacing w:line="267" w:lineRule="exact"/>
              <w:ind w:hanging="361"/>
            </w:pPr>
            <w:r>
              <w:t>Profesional</w:t>
            </w:r>
            <w:r>
              <w:rPr>
                <w:spacing w:val="-2"/>
              </w:rPr>
              <w:t xml:space="preserve"> </w:t>
            </w:r>
            <w:r>
              <w:t>especializado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planeación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arquitectura</w:t>
            </w:r>
          </w:p>
          <w:p w:rsidR="007C220E" w:rsidRDefault="00B4058F">
            <w:pPr>
              <w:pStyle w:val="TableParagraph"/>
              <w:spacing w:line="251" w:lineRule="exact"/>
              <w:ind w:left="498"/>
            </w:pPr>
            <w:r>
              <w:t>empresarial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misional.</w:t>
            </w:r>
          </w:p>
        </w:tc>
      </w:tr>
    </w:tbl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B4058F">
      <w:pPr>
        <w:pStyle w:val="Ttulo3"/>
        <w:numPr>
          <w:ilvl w:val="2"/>
          <w:numId w:val="37"/>
        </w:numPr>
        <w:tabs>
          <w:tab w:val="left" w:pos="981"/>
          <w:tab w:val="left" w:pos="982"/>
        </w:tabs>
        <w:spacing w:before="204"/>
      </w:pPr>
      <w:bookmarkStart w:id="73" w:name="_TOC_250010"/>
      <w:r>
        <w:rPr>
          <w:color w:val="1F3762"/>
        </w:rPr>
        <w:t>Modelo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de</w:t>
      </w:r>
      <w:r>
        <w:rPr>
          <w:color w:val="1F3762"/>
          <w:spacing w:val="-1"/>
        </w:rPr>
        <w:t xml:space="preserve"> </w:t>
      </w:r>
      <w:r>
        <w:rPr>
          <w:color w:val="1F3762"/>
        </w:rPr>
        <w:t>Gobierno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de</w:t>
      </w:r>
      <w:r>
        <w:rPr>
          <w:color w:val="1F3762"/>
          <w:spacing w:val="-4"/>
        </w:rPr>
        <w:t xml:space="preserve"> </w:t>
      </w:r>
      <w:bookmarkEnd w:id="73"/>
      <w:r>
        <w:rPr>
          <w:color w:val="1F3762"/>
        </w:rPr>
        <w:t>TI</w:t>
      </w:r>
    </w:p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spacing w:before="9"/>
        <w:rPr>
          <w:rFonts w:ascii="Calibri Light"/>
          <w:sz w:val="18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5879"/>
      </w:tblGrid>
      <w:tr w:rsidR="007C220E">
        <w:trPr>
          <w:trHeight w:val="268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Id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del proyecto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PR02</w:t>
            </w:r>
          </w:p>
        </w:tc>
      </w:tr>
      <w:tr w:rsidR="007C220E">
        <w:trPr>
          <w:trHeight w:val="268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Nombre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del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proyecto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Modelo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Gobierno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TI</w:t>
            </w:r>
          </w:p>
        </w:tc>
      </w:tr>
      <w:tr w:rsidR="007C220E">
        <w:trPr>
          <w:trHeight w:val="1612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Objetivos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del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proyecto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numPr>
                <w:ilvl w:val="0"/>
                <w:numId w:val="32"/>
              </w:numPr>
              <w:tabs>
                <w:tab w:val="left" w:pos="499"/>
              </w:tabs>
              <w:ind w:right="410"/>
            </w:pPr>
            <w:r>
              <w:t>Disponer de un sitio unificado de la Gerencia de</w:t>
            </w:r>
            <w:r>
              <w:rPr>
                <w:spacing w:val="1"/>
              </w:rPr>
              <w:t xml:space="preserve"> </w:t>
            </w:r>
            <w:r>
              <w:t>Tecnología para divulgar y facilitar lo relacionado con la</w:t>
            </w:r>
            <w:r>
              <w:rPr>
                <w:spacing w:val="-48"/>
              </w:rPr>
              <w:t xml:space="preserve"> </w:t>
            </w:r>
            <w:r>
              <w:t>gestión</w:t>
            </w:r>
            <w:r>
              <w:rPr>
                <w:spacing w:val="-4"/>
              </w:rPr>
              <w:t xml:space="preserve"> </w:t>
            </w:r>
            <w:r>
              <w:t>y gobernanza de</w:t>
            </w:r>
            <w:r>
              <w:rPr>
                <w:spacing w:val="-2"/>
              </w:rPr>
              <w:t xml:space="preserve"> </w:t>
            </w:r>
            <w:r>
              <w:t>TI.</w:t>
            </w:r>
          </w:p>
          <w:p w:rsidR="007C220E" w:rsidRDefault="00B4058F">
            <w:pPr>
              <w:pStyle w:val="TableParagraph"/>
              <w:numPr>
                <w:ilvl w:val="0"/>
                <w:numId w:val="32"/>
              </w:numPr>
              <w:tabs>
                <w:tab w:val="left" w:pos="499"/>
              </w:tabs>
              <w:spacing w:line="270" w:lineRule="atLeast"/>
              <w:ind w:right="223"/>
            </w:pPr>
            <w:r>
              <w:t>Definir y formalizar el nuevo proceso misional de la</w:t>
            </w:r>
            <w:r>
              <w:rPr>
                <w:spacing w:val="1"/>
              </w:rPr>
              <w:t xml:space="preserve"> </w:t>
            </w:r>
            <w:r>
              <w:t>Gerencia de Tecnología “Gestión y desarrollo de las TICS”</w:t>
            </w:r>
            <w:r>
              <w:rPr>
                <w:spacing w:val="-47"/>
              </w:rPr>
              <w:t xml:space="preserve"> </w:t>
            </w:r>
            <w:r>
              <w:t>correspondiente a</w:t>
            </w:r>
            <w:r>
              <w:rPr>
                <w:spacing w:val="-1"/>
              </w:rPr>
              <w:t xml:space="preserve"> </w:t>
            </w:r>
            <w:r>
              <w:t>la nueva</w:t>
            </w:r>
            <w:r>
              <w:rPr>
                <w:spacing w:val="-4"/>
              </w:rPr>
              <w:t xml:space="preserve"> </w:t>
            </w:r>
            <w:r>
              <w:t>cadena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Valor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UAECD.</w:t>
            </w:r>
          </w:p>
        </w:tc>
      </w:tr>
    </w:tbl>
    <w:p w:rsidR="007C220E" w:rsidRDefault="007C220E">
      <w:pPr>
        <w:spacing w:line="270" w:lineRule="atLeast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spacing w:before="2"/>
        <w:rPr>
          <w:rFonts w:ascii="Calibri Light"/>
          <w:sz w:val="19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5879"/>
      </w:tblGrid>
      <w:tr w:rsidR="007C220E">
        <w:trPr>
          <w:trHeight w:val="3223"/>
        </w:trPr>
        <w:tc>
          <w:tcPr>
            <w:tcW w:w="2835" w:type="dxa"/>
            <w:shd w:val="clear" w:color="auto" w:fill="3366FF"/>
          </w:tcPr>
          <w:p w:rsidR="007C220E" w:rsidRDefault="007C22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numPr>
                <w:ilvl w:val="0"/>
                <w:numId w:val="31"/>
              </w:numPr>
              <w:tabs>
                <w:tab w:val="left" w:pos="499"/>
              </w:tabs>
              <w:spacing w:before="1"/>
              <w:ind w:right="295"/>
            </w:pPr>
            <w:r>
              <w:t>Garantizar el control periódico en la ejecución del</w:t>
            </w:r>
            <w:r>
              <w:rPr>
                <w:spacing w:val="1"/>
              </w:rPr>
              <w:t xml:space="preserve"> </w:t>
            </w:r>
            <w:r>
              <w:t>presupuesto de inversiones y gastos de operación de las</w:t>
            </w:r>
            <w:r>
              <w:rPr>
                <w:spacing w:val="1"/>
              </w:rPr>
              <w:t xml:space="preserve"> </w:t>
            </w:r>
            <w:r>
              <w:t>TIC, incluyendo análisis de costo beneficio posterior a las</w:t>
            </w:r>
            <w:r>
              <w:rPr>
                <w:spacing w:val="-47"/>
              </w:rPr>
              <w:t xml:space="preserve"> </w:t>
            </w:r>
            <w:r>
              <w:t>contrataciones, así como el análisis del desempeño y</w:t>
            </w:r>
            <w:r>
              <w:rPr>
                <w:spacing w:val="1"/>
              </w:rPr>
              <w:t xml:space="preserve"> </w:t>
            </w:r>
            <w:r>
              <w:t>capacidad</w:t>
            </w:r>
            <w:r>
              <w:rPr>
                <w:spacing w:val="-2"/>
              </w:rPr>
              <w:t xml:space="preserve"> </w:t>
            </w:r>
            <w:r>
              <w:t>del personal interno y</w:t>
            </w:r>
            <w:r>
              <w:rPr>
                <w:spacing w:val="-1"/>
              </w:rPr>
              <w:t xml:space="preserve"> </w:t>
            </w:r>
            <w:r>
              <w:t>ex</w:t>
            </w:r>
            <w:r>
              <w:t>terno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TIC.</w:t>
            </w:r>
          </w:p>
          <w:p w:rsidR="007C220E" w:rsidRDefault="00B4058F">
            <w:pPr>
              <w:pStyle w:val="TableParagraph"/>
              <w:numPr>
                <w:ilvl w:val="0"/>
                <w:numId w:val="31"/>
              </w:numPr>
              <w:tabs>
                <w:tab w:val="left" w:pos="499"/>
              </w:tabs>
              <w:ind w:right="171"/>
            </w:pPr>
            <w:r>
              <w:t>Revisar, mejorar y automatizar los procesos y</w:t>
            </w:r>
            <w:r>
              <w:rPr>
                <w:spacing w:val="1"/>
              </w:rPr>
              <w:t xml:space="preserve"> </w:t>
            </w:r>
            <w:r>
              <w:t>procedimientos relacionados con gestión de TI, a partir de</w:t>
            </w:r>
            <w:r>
              <w:rPr>
                <w:spacing w:val="-47"/>
              </w:rPr>
              <w:t xml:space="preserve"> </w:t>
            </w:r>
            <w:r>
              <w:t>las nuevas necesidades de Catastro Multipropósito y sus</w:t>
            </w:r>
            <w:r>
              <w:rPr>
                <w:spacing w:val="1"/>
              </w:rPr>
              <w:t xml:space="preserve"> </w:t>
            </w:r>
            <w:r>
              <w:t>nuevos clientes, incluyendo el paso de Catastro Bogotá al</w:t>
            </w:r>
            <w:r>
              <w:rPr>
                <w:spacing w:val="1"/>
              </w:rPr>
              <w:t xml:space="preserve"> </w:t>
            </w:r>
            <w:r>
              <w:t xml:space="preserve">modelo de Catastro </w:t>
            </w:r>
            <w:r>
              <w:t>Multipropósito, teniendo en cuenta</w:t>
            </w:r>
            <w:r>
              <w:rPr>
                <w:spacing w:val="1"/>
              </w:rPr>
              <w:t xml:space="preserve"> </w:t>
            </w:r>
            <w:r>
              <w:t>las nuevas</w:t>
            </w:r>
            <w:r>
              <w:rPr>
                <w:spacing w:val="-3"/>
              </w:rPr>
              <w:t xml:space="preserve"> </w:t>
            </w:r>
            <w:r>
              <w:t>tecnologías que</w:t>
            </w:r>
            <w:r>
              <w:rPr>
                <w:spacing w:val="-2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están</w:t>
            </w:r>
            <w:r>
              <w:rPr>
                <w:spacing w:val="-1"/>
              </w:rPr>
              <w:t xml:space="preserve"> </w:t>
            </w:r>
            <w:r>
              <w:t>adquiriendo</w:t>
            </w:r>
            <w:r>
              <w:rPr>
                <w:spacing w:val="-1"/>
              </w:rPr>
              <w:t xml:space="preserve"> </w:t>
            </w:r>
            <w:r>
              <w:t>en la</w:t>
            </w:r>
          </w:p>
          <w:p w:rsidR="007C220E" w:rsidRDefault="00B4058F">
            <w:pPr>
              <w:pStyle w:val="TableParagraph"/>
              <w:spacing w:line="249" w:lineRule="exact"/>
              <w:ind w:left="498"/>
            </w:pPr>
            <w:r>
              <w:t>entidad.</w:t>
            </w:r>
          </w:p>
        </w:tc>
      </w:tr>
      <w:tr w:rsidR="007C220E">
        <w:trPr>
          <w:trHeight w:val="805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ind w:left="107" w:right="200"/>
              <w:rPr>
                <w:b/>
              </w:rPr>
            </w:pPr>
            <w:r>
              <w:rPr>
                <w:b/>
                <w:color w:val="FFFFFF"/>
              </w:rPr>
              <w:t>Procesos de la entidad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impactadas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con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el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proyecto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numPr>
                <w:ilvl w:val="0"/>
                <w:numId w:val="30"/>
              </w:numPr>
              <w:tabs>
                <w:tab w:val="left" w:pos="499"/>
              </w:tabs>
              <w:spacing w:line="268" w:lineRule="exact"/>
              <w:ind w:hanging="361"/>
            </w:pPr>
            <w:r>
              <w:t>Proceso</w:t>
            </w:r>
            <w:r>
              <w:rPr>
                <w:spacing w:val="-3"/>
              </w:rPr>
              <w:t xml:space="preserve"> </w:t>
            </w:r>
            <w:r>
              <w:t>Provisión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Soporte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Servicios</w:t>
            </w:r>
            <w:r>
              <w:rPr>
                <w:spacing w:val="-4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13-02-PR-01</w:t>
            </w:r>
          </w:p>
          <w:p w:rsidR="007C220E" w:rsidRDefault="00B4058F">
            <w:pPr>
              <w:pStyle w:val="TableParagraph"/>
              <w:numPr>
                <w:ilvl w:val="0"/>
                <w:numId w:val="30"/>
              </w:numPr>
              <w:tabs>
                <w:tab w:val="left" w:pos="499"/>
              </w:tabs>
              <w:ind w:hanging="361"/>
            </w:pPr>
            <w:r>
              <w:t>Subproceso</w:t>
            </w:r>
            <w:r>
              <w:rPr>
                <w:spacing w:val="-1"/>
              </w:rPr>
              <w:t xml:space="preserve"> </w:t>
            </w:r>
            <w:r>
              <w:t>Gestión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Seguridad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Información</w:t>
            </w:r>
          </w:p>
          <w:p w:rsidR="007C220E" w:rsidRDefault="00B4058F">
            <w:pPr>
              <w:pStyle w:val="TableParagraph"/>
              <w:numPr>
                <w:ilvl w:val="0"/>
                <w:numId w:val="30"/>
              </w:numPr>
              <w:tabs>
                <w:tab w:val="left" w:pos="499"/>
              </w:tabs>
              <w:spacing w:line="249" w:lineRule="exact"/>
              <w:ind w:hanging="361"/>
            </w:pPr>
            <w:r>
              <w:t>Subproceso</w:t>
            </w:r>
            <w:r>
              <w:rPr>
                <w:spacing w:val="-2"/>
              </w:rPr>
              <w:t xml:space="preserve"> </w:t>
            </w:r>
            <w:r>
              <w:t>Gestión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Continuidad</w:t>
            </w:r>
          </w:p>
        </w:tc>
      </w:tr>
      <w:tr w:rsidR="007C220E">
        <w:trPr>
          <w:trHeight w:val="537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Brechas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cerradas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con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el</w:t>
            </w:r>
          </w:p>
          <w:p w:rsidR="007C220E" w:rsidRDefault="00B4058F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proyecto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BreGOB01,</w:t>
            </w:r>
            <w:r>
              <w:rPr>
                <w:spacing w:val="-4"/>
              </w:rPr>
              <w:t xml:space="preserve"> </w:t>
            </w:r>
            <w:r>
              <w:t>BreGOB02,</w:t>
            </w:r>
            <w:r>
              <w:rPr>
                <w:spacing w:val="-2"/>
              </w:rPr>
              <w:t xml:space="preserve"> </w:t>
            </w:r>
            <w:r>
              <w:t>BreGOB03,</w:t>
            </w:r>
            <w:r>
              <w:rPr>
                <w:spacing w:val="-2"/>
              </w:rPr>
              <w:t xml:space="preserve"> </w:t>
            </w:r>
            <w:r>
              <w:t>BreGOB04</w:t>
            </w:r>
          </w:p>
        </w:tc>
      </w:tr>
      <w:tr w:rsidR="007C220E">
        <w:trPr>
          <w:trHeight w:val="3760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Productos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numPr>
                <w:ilvl w:val="0"/>
                <w:numId w:val="29"/>
              </w:numPr>
              <w:tabs>
                <w:tab w:val="left" w:pos="430"/>
              </w:tabs>
              <w:ind w:right="172"/>
            </w:pPr>
            <w:r>
              <w:t>Sitio unificado de la Gerencia de Tecnología operando para</w:t>
            </w:r>
            <w:r>
              <w:rPr>
                <w:spacing w:val="-47"/>
              </w:rPr>
              <w:t xml:space="preserve"> </w:t>
            </w:r>
            <w:r>
              <w:t>divulgar y facilitar lo relacionado con la gestión y</w:t>
            </w:r>
            <w:r>
              <w:rPr>
                <w:spacing w:val="1"/>
              </w:rPr>
              <w:t xml:space="preserve"> </w:t>
            </w:r>
            <w:r>
              <w:t>gobernanza de TI.</w:t>
            </w:r>
          </w:p>
          <w:p w:rsidR="007C220E" w:rsidRDefault="00B4058F">
            <w:pPr>
              <w:pStyle w:val="TableParagraph"/>
              <w:numPr>
                <w:ilvl w:val="0"/>
                <w:numId w:val="29"/>
              </w:numPr>
              <w:tabs>
                <w:tab w:val="left" w:pos="430"/>
              </w:tabs>
              <w:ind w:right="416"/>
            </w:pPr>
            <w:r>
              <w:t>Reportes de análisis de costo beneficio generados de las</w:t>
            </w:r>
            <w:r>
              <w:rPr>
                <w:spacing w:val="-48"/>
              </w:rPr>
              <w:t xml:space="preserve"> </w:t>
            </w:r>
            <w:r>
              <w:t>inversiones realizadas y</w:t>
            </w:r>
            <w:r>
              <w:rPr>
                <w:spacing w:val="-2"/>
              </w:rPr>
              <w:t xml:space="preserve"> </w:t>
            </w:r>
            <w:r>
              <w:t>por realizar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tecnología.</w:t>
            </w:r>
          </w:p>
          <w:p w:rsidR="007C220E" w:rsidRDefault="00B4058F">
            <w:pPr>
              <w:pStyle w:val="TableParagraph"/>
              <w:numPr>
                <w:ilvl w:val="0"/>
                <w:numId w:val="29"/>
              </w:numPr>
              <w:tabs>
                <w:tab w:val="left" w:pos="430"/>
              </w:tabs>
              <w:ind w:right="406"/>
            </w:pPr>
            <w:r>
              <w:t>Nuevo Proceso misional de la Gerencia de Tecnología</w:t>
            </w:r>
            <w:r>
              <w:rPr>
                <w:spacing w:val="1"/>
              </w:rPr>
              <w:t xml:space="preserve"> </w:t>
            </w:r>
            <w:r>
              <w:t>definido y formalizado de la nueva cadena de valor de la</w:t>
            </w:r>
            <w:r>
              <w:rPr>
                <w:spacing w:val="-47"/>
              </w:rPr>
              <w:t xml:space="preserve"> </w:t>
            </w:r>
            <w:r>
              <w:t>UAECD.</w:t>
            </w:r>
          </w:p>
          <w:p w:rsidR="007C220E" w:rsidRDefault="00B4058F">
            <w:pPr>
              <w:pStyle w:val="TableParagraph"/>
              <w:numPr>
                <w:ilvl w:val="0"/>
                <w:numId w:val="29"/>
              </w:numPr>
              <w:tabs>
                <w:tab w:val="left" w:pos="430"/>
              </w:tabs>
              <w:ind w:right="131"/>
            </w:pPr>
            <w:r>
              <w:t>Procesos y procedimientos mejo</w:t>
            </w:r>
            <w:r>
              <w:t>rados de gestión de TI, a</w:t>
            </w:r>
            <w:r>
              <w:rPr>
                <w:spacing w:val="1"/>
              </w:rPr>
              <w:t xml:space="preserve"> </w:t>
            </w:r>
            <w:r>
              <w:t>partir de las nuevas necesidades de Catastro</w:t>
            </w:r>
            <w:r>
              <w:rPr>
                <w:spacing w:val="1"/>
              </w:rPr>
              <w:t xml:space="preserve"> </w:t>
            </w:r>
            <w:r>
              <w:t>Multipropósito y sus nuevos clientes, incluyendo el paso de</w:t>
            </w:r>
            <w:r>
              <w:rPr>
                <w:spacing w:val="-47"/>
              </w:rPr>
              <w:t xml:space="preserve"> </w:t>
            </w:r>
            <w:r>
              <w:t>Catastro Bogotá al modelo de Catastro Multipropósito,</w:t>
            </w:r>
            <w:r>
              <w:rPr>
                <w:spacing w:val="1"/>
              </w:rPr>
              <w:t xml:space="preserve"> </w:t>
            </w:r>
            <w:r>
              <w:t>teniendo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cuenta las</w:t>
            </w:r>
            <w:r>
              <w:rPr>
                <w:spacing w:val="-1"/>
              </w:rPr>
              <w:t xml:space="preserve"> </w:t>
            </w:r>
            <w:r>
              <w:t>nuevas</w:t>
            </w:r>
            <w:r>
              <w:rPr>
                <w:spacing w:val="-1"/>
              </w:rPr>
              <w:t xml:space="preserve"> </w:t>
            </w:r>
            <w:r>
              <w:t>tecnologías que se</w:t>
            </w:r>
            <w:r>
              <w:rPr>
                <w:spacing w:val="-2"/>
              </w:rPr>
              <w:t xml:space="preserve"> </w:t>
            </w:r>
            <w:r>
              <w:t>están</w:t>
            </w:r>
          </w:p>
          <w:p w:rsidR="007C220E" w:rsidRDefault="00B4058F">
            <w:pPr>
              <w:pStyle w:val="TableParagraph"/>
              <w:spacing w:line="249" w:lineRule="exact"/>
              <w:ind w:left="429"/>
            </w:pPr>
            <w:r>
              <w:t>adquiriendo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entidad.</w:t>
            </w:r>
          </w:p>
        </w:tc>
      </w:tr>
      <w:tr w:rsidR="007C220E">
        <w:trPr>
          <w:trHeight w:val="537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Estimación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esfuerzo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y</w:t>
            </w:r>
          </w:p>
          <w:p w:rsidR="007C220E" w:rsidRDefault="00B4058F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tiempo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11</w:t>
            </w:r>
            <w:r>
              <w:rPr>
                <w:spacing w:val="-2"/>
              </w:rPr>
              <w:t xml:space="preserve"> </w:t>
            </w:r>
            <w:r>
              <w:t>meses</w:t>
            </w:r>
          </w:p>
        </w:tc>
      </w:tr>
      <w:tr w:rsidR="007C220E">
        <w:trPr>
          <w:trHeight w:val="537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Estimación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costos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</w:p>
          <w:p w:rsidR="007C220E" w:rsidRDefault="00B4058F">
            <w:pPr>
              <w:pStyle w:val="TableParagraph"/>
              <w:spacing w:before="1" w:line="249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inversión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$0 -</w:t>
            </w:r>
            <w:r>
              <w:rPr>
                <w:spacing w:val="-4"/>
              </w:rPr>
              <w:t xml:space="preserve"> </w:t>
            </w:r>
            <w:r>
              <w:t>es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mismo</w:t>
            </w:r>
            <w:r>
              <w:rPr>
                <w:spacing w:val="-3"/>
              </w:rPr>
              <w:t xml:space="preserve"> </w:t>
            </w:r>
            <w:r>
              <w:t>equipo de</w:t>
            </w:r>
            <w:r>
              <w:rPr>
                <w:spacing w:val="-2"/>
              </w:rPr>
              <w:t xml:space="preserve"> </w:t>
            </w:r>
            <w:r>
              <w:t>trabajo del</w:t>
            </w:r>
            <w:r>
              <w:rPr>
                <w:spacing w:val="-1"/>
              </w:rPr>
              <w:t xml:space="preserve"> </w:t>
            </w:r>
            <w:r>
              <w:t>proyecto</w:t>
            </w:r>
            <w:r>
              <w:rPr>
                <w:spacing w:val="-2"/>
              </w:rPr>
              <w:t xml:space="preserve"> </w:t>
            </w:r>
            <w:r>
              <w:t>PR01:</w:t>
            </w:r>
          </w:p>
          <w:p w:rsidR="007C220E" w:rsidRDefault="00B4058F">
            <w:pPr>
              <w:pStyle w:val="TableParagraph"/>
              <w:spacing w:before="1" w:line="249" w:lineRule="exact"/>
              <w:ind w:left="107"/>
            </w:pPr>
            <w:r>
              <w:t>Estrategia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Gestión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TI</w:t>
            </w:r>
          </w:p>
        </w:tc>
      </w:tr>
      <w:tr w:rsidR="007C220E">
        <w:trPr>
          <w:trHeight w:val="537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Estimación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costo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anual</w:t>
            </w:r>
          </w:p>
          <w:p w:rsidR="007C220E" w:rsidRDefault="00B4058F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operación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$0</w:t>
            </w:r>
          </w:p>
        </w:tc>
      </w:tr>
      <w:tr w:rsidR="007C220E">
        <w:trPr>
          <w:trHeight w:val="1074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Recursos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requeridos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numPr>
                <w:ilvl w:val="0"/>
                <w:numId w:val="28"/>
              </w:numPr>
              <w:tabs>
                <w:tab w:val="left" w:pos="425"/>
              </w:tabs>
              <w:ind w:right="298"/>
            </w:pPr>
            <w:r>
              <w:t>Profesional experto en Gobierno Digital y Transformación</w:t>
            </w:r>
            <w:r>
              <w:rPr>
                <w:spacing w:val="-47"/>
              </w:rPr>
              <w:t xml:space="preserve"> </w:t>
            </w:r>
            <w:r>
              <w:t>Digital.</w:t>
            </w:r>
          </w:p>
          <w:p w:rsidR="007C220E" w:rsidRDefault="00B4058F">
            <w:pPr>
              <w:pStyle w:val="TableParagraph"/>
              <w:numPr>
                <w:ilvl w:val="0"/>
                <w:numId w:val="28"/>
              </w:numPr>
              <w:tabs>
                <w:tab w:val="left" w:pos="425"/>
              </w:tabs>
              <w:spacing w:line="270" w:lineRule="atLeast"/>
              <w:ind w:right="754"/>
            </w:pPr>
            <w:r>
              <w:t>Profesional experto en gerencia de proyectos de TI y</w:t>
            </w:r>
            <w:r>
              <w:rPr>
                <w:spacing w:val="-48"/>
              </w:rPr>
              <w:t xml:space="preserve"> </w:t>
            </w:r>
            <w:r>
              <w:t>optimización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procesos.</w:t>
            </w:r>
          </w:p>
        </w:tc>
      </w:tr>
    </w:tbl>
    <w:p w:rsidR="007C220E" w:rsidRDefault="007C220E">
      <w:pPr>
        <w:spacing w:line="270" w:lineRule="atLeast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spacing w:before="2"/>
        <w:rPr>
          <w:rFonts w:ascii="Calibri Light"/>
          <w:sz w:val="19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5879"/>
      </w:tblGrid>
      <w:tr w:rsidR="007C220E">
        <w:trPr>
          <w:trHeight w:val="539"/>
        </w:trPr>
        <w:tc>
          <w:tcPr>
            <w:tcW w:w="2835" w:type="dxa"/>
            <w:shd w:val="clear" w:color="auto" w:fill="3366FF"/>
          </w:tcPr>
          <w:p w:rsidR="007C220E" w:rsidRDefault="007C22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before="1" w:line="267" w:lineRule="exact"/>
              <w:ind w:left="64"/>
            </w:pPr>
            <w:r>
              <w:t>3.</w:t>
            </w:r>
            <w:r>
              <w:rPr>
                <w:spacing w:val="90"/>
              </w:rPr>
              <w:t xml:space="preserve"> </w:t>
            </w:r>
            <w:r>
              <w:t>Profesional</w:t>
            </w:r>
            <w:r>
              <w:rPr>
                <w:spacing w:val="-1"/>
              </w:rPr>
              <w:t xml:space="preserve"> </w:t>
            </w:r>
            <w:r>
              <w:t>especializado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planeación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arquitectura</w:t>
            </w:r>
          </w:p>
          <w:p w:rsidR="007C220E" w:rsidRDefault="00B4058F">
            <w:pPr>
              <w:pStyle w:val="TableParagraph"/>
              <w:spacing w:line="251" w:lineRule="exact"/>
              <w:ind w:left="424"/>
            </w:pPr>
            <w:r>
              <w:t>empresarial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misional.</w:t>
            </w:r>
          </w:p>
        </w:tc>
      </w:tr>
    </w:tbl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B4058F">
      <w:pPr>
        <w:pStyle w:val="Ttulo3"/>
        <w:numPr>
          <w:ilvl w:val="2"/>
          <w:numId w:val="37"/>
        </w:numPr>
        <w:tabs>
          <w:tab w:val="left" w:pos="981"/>
          <w:tab w:val="left" w:pos="982"/>
        </w:tabs>
        <w:spacing w:before="204"/>
      </w:pPr>
      <w:bookmarkStart w:id="74" w:name="_TOC_250009"/>
      <w:r>
        <w:rPr>
          <w:color w:val="1F3762"/>
        </w:rPr>
        <w:t>Gestión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Integral</w:t>
      </w:r>
      <w:r>
        <w:rPr>
          <w:color w:val="1F3762"/>
          <w:spacing w:val="-1"/>
        </w:rPr>
        <w:t xml:space="preserve"> </w:t>
      </w:r>
      <w:r>
        <w:rPr>
          <w:color w:val="1F3762"/>
        </w:rPr>
        <w:t>del</w:t>
      </w:r>
      <w:r>
        <w:rPr>
          <w:color w:val="1F3762"/>
          <w:spacing w:val="-2"/>
        </w:rPr>
        <w:t xml:space="preserve"> </w:t>
      </w:r>
      <w:bookmarkEnd w:id="74"/>
      <w:r>
        <w:rPr>
          <w:color w:val="1F3762"/>
        </w:rPr>
        <w:t>Riesgo</w:t>
      </w:r>
    </w:p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spacing w:before="9"/>
        <w:rPr>
          <w:rFonts w:ascii="Calibri Light"/>
          <w:sz w:val="18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5879"/>
      </w:tblGrid>
      <w:tr w:rsidR="007C220E">
        <w:trPr>
          <w:trHeight w:val="268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Id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del proyecto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PR03</w:t>
            </w:r>
          </w:p>
        </w:tc>
      </w:tr>
      <w:tr w:rsidR="007C220E">
        <w:trPr>
          <w:trHeight w:val="268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Nombre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del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proyecto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Gestión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Integral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Riesgo</w:t>
            </w:r>
          </w:p>
        </w:tc>
      </w:tr>
      <w:tr w:rsidR="007C220E">
        <w:trPr>
          <w:trHeight w:val="7789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Objetivos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del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proyecto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numPr>
                <w:ilvl w:val="0"/>
                <w:numId w:val="27"/>
              </w:numPr>
              <w:tabs>
                <w:tab w:val="left" w:pos="499"/>
              </w:tabs>
              <w:ind w:right="97"/>
            </w:pPr>
            <w:r>
              <w:t>Disponer de una herramienta o solución tecnológica que</w:t>
            </w:r>
            <w:r>
              <w:rPr>
                <w:spacing w:val="1"/>
              </w:rPr>
              <w:t xml:space="preserve"> </w:t>
            </w:r>
            <w:r>
              <w:t>incluya tableros de control y flujos de trabajo, para facilitar</w:t>
            </w:r>
            <w:r>
              <w:rPr>
                <w:spacing w:val="-47"/>
              </w:rPr>
              <w:t xml:space="preserve"> </w:t>
            </w:r>
            <w:r>
              <w:t>la gestión, control y trazabilidad de manera integral el</w:t>
            </w:r>
            <w:r>
              <w:rPr>
                <w:spacing w:val="1"/>
              </w:rPr>
              <w:t xml:space="preserve"> </w:t>
            </w:r>
            <w:r>
              <w:t>Sistema de Gestión de Seguridad de la Información (SGSI),</w:t>
            </w:r>
            <w:r>
              <w:rPr>
                <w:spacing w:val="1"/>
              </w:rPr>
              <w:t xml:space="preserve"> </w:t>
            </w:r>
            <w:r>
              <w:t>los riesgos y el Sistema de Gestión de Continuidad del</w:t>
            </w:r>
            <w:r>
              <w:rPr>
                <w:spacing w:val="1"/>
              </w:rPr>
              <w:t xml:space="preserve"> </w:t>
            </w:r>
            <w:r>
              <w:t>Negocio (SGCN).</w:t>
            </w:r>
          </w:p>
          <w:p w:rsidR="007C220E" w:rsidRDefault="00B4058F">
            <w:pPr>
              <w:pStyle w:val="TableParagraph"/>
              <w:numPr>
                <w:ilvl w:val="0"/>
                <w:numId w:val="27"/>
              </w:numPr>
              <w:tabs>
                <w:tab w:val="left" w:pos="499"/>
              </w:tabs>
              <w:spacing w:before="1"/>
              <w:ind w:right="243"/>
            </w:pPr>
            <w:r>
              <w:t>Fortalecer el Sistema de Gestión de Seguridad de la</w:t>
            </w:r>
            <w:r>
              <w:rPr>
                <w:spacing w:val="1"/>
              </w:rPr>
              <w:t xml:space="preserve"> </w:t>
            </w:r>
            <w:r>
              <w:t>Información se rec</w:t>
            </w:r>
            <w:r>
              <w:t>omienda y seguir avanzando en el</w:t>
            </w:r>
            <w:r>
              <w:rPr>
                <w:spacing w:val="1"/>
              </w:rPr>
              <w:t xml:space="preserve"> </w:t>
            </w:r>
            <w:r>
              <w:t>cumplimiento del estándar ISO 27001:2013, aplicando</w:t>
            </w:r>
            <w:r>
              <w:rPr>
                <w:spacing w:val="1"/>
              </w:rPr>
              <w:t xml:space="preserve"> </w:t>
            </w:r>
            <w:r>
              <w:t>buenas prácticas y los lineamientos del Modelo de</w:t>
            </w:r>
            <w:r>
              <w:rPr>
                <w:spacing w:val="1"/>
              </w:rPr>
              <w:t xml:space="preserve"> </w:t>
            </w:r>
            <w:r>
              <w:t>Seguridad y Privacidad de la información definido por</w:t>
            </w:r>
            <w:r>
              <w:rPr>
                <w:spacing w:val="1"/>
              </w:rPr>
              <w:t xml:space="preserve"> </w:t>
            </w:r>
            <w:r>
              <w:t>MINTIC y seguir implementando controles de seguridad y</w:t>
            </w:r>
            <w:r>
              <w:rPr>
                <w:spacing w:val="-47"/>
              </w:rPr>
              <w:t xml:space="preserve"> </w:t>
            </w:r>
            <w:r>
              <w:t>privacidad</w:t>
            </w:r>
            <w:r>
              <w:rPr>
                <w:spacing w:val="-2"/>
              </w:rPr>
              <w:t xml:space="preserve"> </w:t>
            </w:r>
            <w:r>
              <w:t>d</w:t>
            </w:r>
            <w:r>
              <w:t>e la</w:t>
            </w:r>
            <w:r>
              <w:rPr>
                <w:spacing w:val="-3"/>
              </w:rPr>
              <w:t xml:space="preserve"> </w:t>
            </w:r>
            <w:r>
              <w:t>información.</w:t>
            </w:r>
          </w:p>
          <w:p w:rsidR="007C220E" w:rsidRDefault="00B4058F">
            <w:pPr>
              <w:pStyle w:val="TableParagraph"/>
              <w:numPr>
                <w:ilvl w:val="0"/>
                <w:numId w:val="27"/>
              </w:numPr>
              <w:tabs>
                <w:tab w:val="left" w:pos="499"/>
              </w:tabs>
              <w:ind w:right="190"/>
            </w:pPr>
            <w:r>
              <w:t>Actualizar la herramienta tecnológica que soporta el</w:t>
            </w:r>
            <w:r>
              <w:rPr>
                <w:spacing w:val="1"/>
              </w:rPr>
              <w:t xml:space="preserve"> </w:t>
            </w:r>
            <w:r>
              <w:t>Sistema Integral de Gestión para que se gestionen los</w:t>
            </w:r>
            <w:r>
              <w:rPr>
                <w:spacing w:val="1"/>
              </w:rPr>
              <w:t xml:space="preserve"> </w:t>
            </w:r>
            <w:r>
              <w:t>sistemas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seguridad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información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continuidad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46"/>
              </w:rPr>
              <w:t xml:space="preserve"> </w:t>
            </w:r>
            <w:r>
              <w:t>negocio</w:t>
            </w:r>
          </w:p>
          <w:p w:rsidR="007C220E" w:rsidRDefault="00B4058F">
            <w:pPr>
              <w:pStyle w:val="TableParagraph"/>
              <w:numPr>
                <w:ilvl w:val="0"/>
                <w:numId w:val="27"/>
              </w:numPr>
              <w:tabs>
                <w:tab w:val="left" w:pos="499"/>
              </w:tabs>
              <w:spacing w:before="1"/>
              <w:ind w:right="603"/>
            </w:pPr>
            <w:r>
              <w:t>Disponer de soluciones de DLP Data Lose prevención,</w:t>
            </w:r>
            <w:r>
              <w:rPr>
                <w:spacing w:val="-47"/>
              </w:rPr>
              <w:t xml:space="preserve"> </w:t>
            </w:r>
            <w:r>
              <w:t>Endpoints, MDM Móviles Device Management y</w:t>
            </w:r>
            <w:r>
              <w:rPr>
                <w:spacing w:val="1"/>
              </w:rPr>
              <w:t xml:space="preserve"> </w:t>
            </w:r>
            <w:r>
              <w:t>Soluciones de protección de punto final (BYOD), para</w:t>
            </w:r>
            <w:r>
              <w:rPr>
                <w:spacing w:val="-47"/>
              </w:rPr>
              <w:t xml:space="preserve"> </w:t>
            </w:r>
            <w:r>
              <w:t>mitigar</w:t>
            </w:r>
            <w:r>
              <w:rPr>
                <w:spacing w:val="-1"/>
              </w:rPr>
              <w:t xml:space="preserve"> </w:t>
            </w:r>
            <w:r>
              <w:t>los riesgos</w:t>
            </w:r>
            <w:r>
              <w:rPr>
                <w:spacing w:val="-3"/>
              </w:rPr>
              <w:t xml:space="preserve"> </w:t>
            </w:r>
            <w:r>
              <w:t>de fuga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información.</w:t>
            </w:r>
          </w:p>
          <w:p w:rsidR="007C220E" w:rsidRDefault="00B4058F">
            <w:pPr>
              <w:pStyle w:val="TableParagraph"/>
              <w:numPr>
                <w:ilvl w:val="0"/>
                <w:numId w:val="27"/>
              </w:numPr>
              <w:tabs>
                <w:tab w:val="left" w:pos="499"/>
              </w:tabs>
              <w:ind w:right="370"/>
            </w:pPr>
            <w:r>
              <w:t>Aplicar buenas prácticas en Desarrollo Seguro para</w:t>
            </w:r>
            <w:r>
              <w:rPr>
                <w:spacing w:val="1"/>
              </w:rPr>
              <w:t xml:space="preserve"> </w:t>
            </w:r>
            <w:r>
              <w:t>levantamiento de requerimientos técnicos y pruebas no</w:t>
            </w:r>
            <w:r>
              <w:rPr>
                <w:spacing w:val="-47"/>
              </w:rPr>
              <w:t xml:space="preserve"> </w:t>
            </w:r>
            <w:r>
              <w:t>funcionales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seguridad.</w:t>
            </w:r>
          </w:p>
          <w:p w:rsidR="007C220E" w:rsidRDefault="00B4058F">
            <w:pPr>
              <w:pStyle w:val="TableParagraph"/>
              <w:numPr>
                <w:ilvl w:val="0"/>
                <w:numId w:val="27"/>
              </w:numPr>
              <w:tabs>
                <w:tab w:val="left" w:pos="499"/>
              </w:tabs>
              <w:ind w:right="527"/>
            </w:pPr>
            <w:r>
              <w:t>Fortalecer el Sistema de Gestión de Continuidad del</w:t>
            </w:r>
            <w:r>
              <w:rPr>
                <w:spacing w:val="1"/>
              </w:rPr>
              <w:t xml:space="preserve"> </w:t>
            </w:r>
            <w:r>
              <w:t>negocio se recomienda seguir avanzando en el</w:t>
            </w:r>
            <w:r>
              <w:rPr>
                <w:spacing w:val="1"/>
              </w:rPr>
              <w:t xml:space="preserve"> </w:t>
            </w:r>
            <w:r>
              <w:t>cumplimiento del estándar ISO 22301:2019, aplicando</w:t>
            </w:r>
            <w:r>
              <w:rPr>
                <w:spacing w:val="-47"/>
              </w:rPr>
              <w:t xml:space="preserve"> </w:t>
            </w:r>
            <w:r>
              <w:t>buenas</w:t>
            </w:r>
            <w:r>
              <w:rPr>
                <w:spacing w:val="-1"/>
              </w:rPr>
              <w:t xml:space="preserve"> </w:t>
            </w:r>
            <w:r>
              <w:t>prácticas</w:t>
            </w:r>
            <w:r>
              <w:rPr>
                <w:spacing w:val="-4"/>
              </w:rPr>
              <w:t xml:space="preserve"> </w:t>
            </w:r>
            <w:r>
              <w:t>y los lineamientos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Modelo</w:t>
            </w:r>
            <w:r>
              <w:rPr>
                <w:spacing w:val="1"/>
              </w:rPr>
              <w:t xml:space="preserve"> </w:t>
            </w:r>
            <w:r>
              <w:t>de</w:t>
            </w:r>
          </w:p>
          <w:p w:rsidR="007C220E" w:rsidRDefault="00B4058F">
            <w:pPr>
              <w:pStyle w:val="TableParagraph"/>
              <w:spacing w:line="248" w:lineRule="exact"/>
              <w:ind w:left="498"/>
            </w:pPr>
            <w:r>
              <w:t>Continuidad</w:t>
            </w:r>
            <w:r>
              <w:rPr>
                <w:spacing w:val="-3"/>
              </w:rPr>
              <w:t xml:space="preserve"> </w:t>
            </w:r>
            <w:r>
              <w:t>del Negocio.</w:t>
            </w:r>
          </w:p>
        </w:tc>
      </w:tr>
      <w:tr w:rsidR="007C220E">
        <w:trPr>
          <w:trHeight w:val="537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before="1" w:line="267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Procesos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la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e</w:t>
            </w:r>
            <w:r>
              <w:rPr>
                <w:b/>
                <w:color w:val="FFFFFF"/>
              </w:rPr>
              <w:t>ntidad</w:t>
            </w:r>
          </w:p>
          <w:p w:rsidR="007C220E" w:rsidRDefault="00B4058F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impactadas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con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el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proyecto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numPr>
                <w:ilvl w:val="0"/>
                <w:numId w:val="26"/>
              </w:numPr>
              <w:tabs>
                <w:tab w:val="left" w:pos="499"/>
              </w:tabs>
              <w:spacing w:before="1" w:line="267" w:lineRule="exact"/>
              <w:ind w:hanging="361"/>
            </w:pPr>
            <w:r>
              <w:t>Subproceso</w:t>
            </w:r>
            <w:r>
              <w:rPr>
                <w:spacing w:val="-1"/>
              </w:rPr>
              <w:t xml:space="preserve"> </w:t>
            </w:r>
            <w:r>
              <w:t>Gestión</w:t>
            </w:r>
            <w:r>
              <w:rPr>
                <w:spacing w:val="-3"/>
              </w:rPr>
              <w:t xml:space="preserve"> </w:t>
            </w:r>
            <w:r>
              <w:t>de Seguridad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Información</w:t>
            </w:r>
          </w:p>
          <w:p w:rsidR="007C220E" w:rsidRDefault="00B4058F">
            <w:pPr>
              <w:pStyle w:val="TableParagraph"/>
              <w:numPr>
                <w:ilvl w:val="0"/>
                <w:numId w:val="26"/>
              </w:numPr>
              <w:tabs>
                <w:tab w:val="left" w:pos="499"/>
              </w:tabs>
              <w:spacing w:line="248" w:lineRule="exact"/>
              <w:ind w:hanging="361"/>
            </w:pPr>
            <w:r>
              <w:t>Subproceso</w:t>
            </w:r>
            <w:r>
              <w:rPr>
                <w:spacing w:val="-2"/>
              </w:rPr>
              <w:t xml:space="preserve"> </w:t>
            </w:r>
            <w:r>
              <w:t>Gestión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Continuidad</w:t>
            </w:r>
          </w:p>
        </w:tc>
      </w:tr>
      <w:tr w:rsidR="007C220E">
        <w:trPr>
          <w:trHeight w:val="539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before="1" w:line="267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Brechas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cerradas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con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el</w:t>
            </w:r>
          </w:p>
          <w:p w:rsidR="007C220E" w:rsidRDefault="00B4058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proyecto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before="1"/>
              <w:ind w:left="107"/>
            </w:pPr>
            <w:r>
              <w:t>BreGOB04,</w:t>
            </w:r>
            <w:r>
              <w:rPr>
                <w:spacing w:val="-3"/>
              </w:rPr>
              <w:t xml:space="preserve"> </w:t>
            </w:r>
            <w:r>
              <w:t>BreGOB06</w:t>
            </w:r>
          </w:p>
        </w:tc>
      </w:tr>
    </w:tbl>
    <w:p w:rsidR="007C220E" w:rsidRDefault="007C220E">
      <w:pPr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spacing w:before="2"/>
        <w:rPr>
          <w:rFonts w:ascii="Calibri Light"/>
          <w:sz w:val="19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5879"/>
      </w:tblGrid>
      <w:tr w:rsidR="007C220E">
        <w:trPr>
          <w:trHeight w:val="6715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  <w:color w:val="FFFFFF"/>
              </w:rPr>
              <w:t>Productos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numPr>
                <w:ilvl w:val="0"/>
                <w:numId w:val="25"/>
              </w:numPr>
              <w:tabs>
                <w:tab w:val="left" w:pos="430"/>
              </w:tabs>
              <w:spacing w:before="1"/>
              <w:ind w:right="142"/>
            </w:pPr>
            <w:r>
              <w:t>Procesos y procedimientos mejorados de seguridad de la</w:t>
            </w:r>
            <w:r>
              <w:rPr>
                <w:spacing w:val="1"/>
              </w:rPr>
              <w:t xml:space="preserve"> </w:t>
            </w:r>
            <w:r>
              <w:t>información y continuidad del negocio, a partir de las</w:t>
            </w:r>
            <w:r>
              <w:rPr>
                <w:spacing w:val="1"/>
              </w:rPr>
              <w:t xml:space="preserve"> </w:t>
            </w:r>
            <w:r>
              <w:t>nuevas necesidades de Catastro Multipropósito y sus</w:t>
            </w:r>
            <w:r>
              <w:rPr>
                <w:spacing w:val="1"/>
              </w:rPr>
              <w:t xml:space="preserve"> </w:t>
            </w:r>
            <w:r>
              <w:t>nuevos clientes, incluyendo el paso de Catastro Bogotá al</w:t>
            </w:r>
            <w:r>
              <w:rPr>
                <w:spacing w:val="1"/>
              </w:rPr>
              <w:t xml:space="preserve"> </w:t>
            </w:r>
            <w:r>
              <w:t>modelo de Catastro Multipropósito, teniendo en cuenta las</w:t>
            </w:r>
            <w:r>
              <w:rPr>
                <w:spacing w:val="-48"/>
              </w:rPr>
              <w:t xml:space="preserve"> </w:t>
            </w:r>
            <w:r>
              <w:t>nuevas</w:t>
            </w:r>
            <w:r>
              <w:rPr>
                <w:spacing w:val="-1"/>
              </w:rPr>
              <w:t xml:space="preserve"> </w:t>
            </w:r>
            <w:r>
              <w:t>tecnologías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-5"/>
              </w:rPr>
              <w:t xml:space="preserve"> </w:t>
            </w:r>
            <w:r>
              <w:t>están</w:t>
            </w:r>
            <w:r>
              <w:rPr>
                <w:spacing w:val="-1"/>
              </w:rPr>
              <w:t xml:space="preserve"> </w:t>
            </w:r>
            <w:r>
              <w:t>adquiriendo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entidad.</w:t>
            </w:r>
          </w:p>
          <w:p w:rsidR="007C220E" w:rsidRDefault="00B4058F">
            <w:pPr>
              <w:pStyle w:val="TableParagraph"/>
              <w:numPr>
                <w:ilvl w:val="0"/>
                <w:numId w:val="25"/>
              </w:numPr>
              <w:tabs>
                <w:tab w:val="left" w:pos="430"/>
              </w:tabs>
              <w:ind w:right="170"/>
            </w:pPr>
            <w:r>
              <w:t>Herramienta o solución tecnológica implementada que</w:t>
            </w:r>
            <w:r>
              <w:rPr>
                <w:spacing w:val="1"/>
              </w:rPr>
              <w:t xml:space="preserve"> </w:t>
            </w:r>
            <w:r>
              <w:t>incluya tableros de control y flujos de trabajo, para facilitar</w:t>
            </w:r>
            <w:r>
              <w:rPr>
                <w:spacing w:val="-47"/>
              </w:rPr>
              <w:t xml:space="preserve"> </w:t>
            </w:r>
            <w:r>
              <w:t>la gestión, control y trazabilidad de manera integral el</w:t>
            </w:r>
            <w:r>
              <w:rPr>
                <w:spacing w:val="1"/>
              </w:rPr>
              <w:t xml:space="preserve"> </w:t>
            </w:r>
            <w:r>
              <w:t>Sistema de Gestión de Seguridad de la Información (SGSI)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los riesgos y el Sistema de Gestión de Continuidad del</w:t>
            </w:r>
            <w:r>
              <w:rPr>
                <w:spacing w:val="1"/>
              </w:rPr>
              <w:t xml:space="preserve"> </w:t>
            </w:r>
            <w:r>
              <w:t>Negocio (SGCN).</w:t>
            </w:r>
          </w:p>
          <w:p w:rsidR="007C220E" w:rsidRDefault="00B4058F">
            <w:pPr>
              <w:pStyle w:val="TableParagraph"/>
              <w:numPr>
                <w:ilvl w:val="0"/>
                <w:numId w:val="25"/>
              </w:numPr>
              <w:tabs>
                <w:tab w:val="left" w:pos="430"/>
              </w:tabs>
              <w:ind w:right="895"/>
            </w:pPr>
            <w:r>
              <w:t>Sistema de Gestión de Seguridad y Privacidad de la</w:t>
            </w:r>
            <w:r>
              <w:rPr>
                <w:spacing w:val="-47"/>
              </w:rPr>
              <w:t xml:space="preserve"> </w:t>
            </w:r>
            <w:r>
              <w:t>información con nuevos controles de seguridad y</w:t>
            </w:r>
            <w:r>
              <w:rPr>
                <w:spacing w:val="1"/>
              </w:rPr>
              <w:t xml:space="preserve"> </w:t>
            </w:r>
            <w:r>
              <w:t>privacidad</w:t>
            </w:r>
            <w:r>
              <w:rPr>
                <w:spacing w:val="-2"/>
              </w:rPr>
              <w:t xml:space="preserve"> </w:t>
            </w:r>
            <w:r>
              <w:t>de la</w:t>
            </w:r>
            <w:r>
              <w:rPr>
                <w:spacing w:val="-3"/>
              </w:rPr>
              <w:t xml:space="preserve"> </w:t>
            </w:r>
            <w:r>
              <w:t>información.</w:t>
            </w:r>
          </w:p>
          <w:p w:rsidR="007C220E" w:rsidRDefault="00B4058F">
            <w:pPr>
              <w:pStyle w:val="TableParagraph"/>
              <w:numPr>
                <w:ilvl w:val="0"/>
                <w:numId w:val="25"/>
              </w:numPr>
              <w:tabs>
                <w:tab w:val="left" w:pos="430"/>
              </w:tabs>
              <w:ind w:right="126"/>
            </w:pPr>
            <w:r>
              <w:t>Diagnóstico para determinar la necesidad de adquirir</w:t>
            </w:r>
            <w:r>
              <w:rPr>
                <w:spacing w:val="1"/>
              </w:rPr>
              <w:t xml:space="preserve"> </w:t>
            </w:r>
            <w:r>
              <w:t>soluciones de DLP Data Lose prevención, Endpoints, MDM</w:t>
            </w:r>
            <w:r>
              <w:rPr>
                <w:spacing w:val="1"/>
              </w:rPr>
              <w:t xml:space="preserve"> </w:t>
            </w:r>
            <w:r>
              <w:t>Móviles Device Management y Soluciones de protección de</w:t>
            </w:r>
            <w:r>
              <w:rPr>
                <w:spacing w:val="-47"/>
              </w:rPr>
              <w:t xml:space="preserve"> </w:t>
            </w:r>
            <w:r>
              <w:t>punto final (BYOD).</w:t>
            </w:r>
          </w:p>
          <w:p w:rsidR="007C220E" w:rsidRDefault="00B4058F">
            <w:pPr>
              <w:pStyle w:val="TableParagraph"/>
              <w:numPr>
                <w:ilvl w:val="0"/>
                <w:numId w:val="25"/>
              </w:numPr>
              <w:tabs>
                <w:tab w:val="left" w:pos="430"/>
              </w:tabs>
              <w:spacing w:before="1"/>
              <w:ind w:right="440"/>
            </w:pPr>
            <w:r>
              <w:t>Guía implementada de Desarrollo Seguro para</w:t>
            </w:r>
            <w:r>
              <w:rPr>
                <w:spacing w:val="1"/>
              </w:rPr>
              <w:t xml:space="preserve"> </w:t>
            </w:r>
            <w:r>
              <w:t>levantamiento de requerimientos técnicos y pruebas no</w:t>
            </w:r>
            <w:r>
              <w:rPr>
                <w:spacing w:val="-48"/>
              </w:rPr>
              <w:t xml:space="preserve"> </w:t>
            </w:r>
            <w:r>
              <w:t>funcionales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seguridad.</w:t>
            </w:r>
          </w:p>
          <w:p w:rsidR="007C220E" w:rsidRDefault="00B4058F">
            <w:pPr>
              <w:pStyle w:val="TableParagraph"/>
              <w:numPr>
                <w:ilvl w:val="0"/>
                <w:numId w:val="25"/>
              </w:numPr>
              <w:tabs>
                <w:tab w:val="left" w:pos="430"/>
              </w:tabs>
              <w:spacing w:line="267" w:lineRule="exact"/>
            </w:pPr>
            <w:r>
              <w:t>S</w:t>
            </w:r>
            <w:r>
              <w:t>istema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Gestión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Continuidad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negocio</w:t>
            </w:r>
            <w:r>
              <w:rPr>
                <w:spacing w:val="-1"/>
              </w:rPr>
              <w:t xml:space="preserve"> </w:t>
            </w:r>
            <w:r>
              <w:t>mejorado</w:t>
            </w:r>
          </w:p>
          <w:p w:rsidR="007C220E" w:rsidRDefault="00B4058F">
            <w:pPr>
              <w:pStyle w:val="TableParagraph"/>
              <w:spacing w:line="270" w:lineRule="atLeast"/>
              <w:ind w:left="429" w:right="275"/>
            </w:pPr>
            <w:r>
              <w:t>aplicando buenas prácticas y los lineamientos del Modelo</w:t>
            </w:r>
            <w:r>
              <w:rPr>
                <w:spacing w:val="-47"/>
              </w:rPr>
              <w:t xml:space="preserve"> </w:t>
            </w:r>
            <w:r>
              <w:t>de Continuidad</w:t>
            </w:r>
            <w:r>
              <w:rPr>
                <w:spacing w:val="-1"/>
              </w:rPr>
              <w:t xml:space="preserve"> </w:t>
            </w:r>
            <w:r>
              <w:t>del Negocio.</w:t>
            </w:r>
          </w:p>
        </w:tc>
      </w:tr>
      <w:tr w:rsidR="007C220E">
        <w:trPr>
          <w:trHeight w:val="535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6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Estimación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esfuerzo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y</w:t>
            </w:r>
          </w:p>
          <w:p w:rsidR="007C220E" w:rsidRDefault="00B4058F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tiempo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line="266" w:lineRule="exact"/>
              <w:ind w:left="107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años</w:t>
            </w:r>
          </w:p>
        </w:tc>
      </w:tr>
      <w:tr w:rsidR="007C220E">
        <w:trPr>
          <w:trHeight w:val="537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Estimación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costos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</w:p>
          <w:p w:rsidR="007C220E" w:rsidRDefault="00B4058F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inversión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$1.870.000.000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Equipo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Trabajo</w:t>
            </w:r>
          </w:p>
          <w:p w:rsidR="007C220E" w:rsidRDefault="00B4058F">
            <w:pPr>
              <w:pStyle w:val="TableParagraph"/>
              <w:spacing w:line="249" w:lineRule="exact"/>
              <w:ind w:left="107"/>
            </w:pPr>
            <w:r>
              <w:t>$340.000.000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Tecnología</w:t>
            </w:r>
          </w:p>
        </w:tc>
      </w:tr>
      <w:tr w:rsidR="007C220E">
        <w:trPr>
          <w:trHeight w:val="537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Estimación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costo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anual</w:t>
            </w:r>
          </w:p>
          <w:p w:rsidR="007C220E" w:rsidRDefault="00B4058F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operación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$0</w:t>
            </w:r>
          </w:p>
        </w:tc>
      </w:tr>
      <w:tr w:rsidR="007C220E">
        <w:trPr>
          <w:trHeight w:val="2954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Recursos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requeridos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numPr>
                <w:ilvl w:val="0"/>
                <w:numId w:val="24"/>
              </w:numPr>
              <w:tabs>
                <w:tab w:val="left" w:pos="425"/>
              </w:tabs>
              <w:ind w:right="491"/>
            </w:pPr>
            <w:r>
              <w:t>Profesional</w:t>
            </w:r>
            <w:r>
              <w:rPr>
                <w:spacing w:val="-1"/>
              </w:rPr>
              <w:t xml:space="preserve"> </w:t>
            </w:r>
            <w:r>
              <w:t>especializado</w:t>
            </w:r>
            <w:r>
              <w:rPr>
                <w:spacing w:val="1"/>
              </w:rPr>
              <w:t xml:space="preserve"> </w:t>
            </w:r>
            <w:r>
              <w:t>para garantizar la</w:t>
            </w:r>
            <w:r>
              <w:rPr>
                <w:spacing w:val="1"/>
              </w:rPr>
              <w:t xml:space="preserve"> </w:t>
            </w:r>
            <w:r>
              <w:t>implementación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norma</w:t>
            </w:r>
            <w:r>
              <w:rPr>
                <w:spacing w:val="-2"/>
              </w:rPr>
              <w:t xml:space="preserve"> </w:t>
            </w:r>
            <w:r>
              <w:t>ISO22301</w:t>
            </w:r>
            <w:r>
              <w:rPr>
                <w:spacing w:val="-1"/>
              </w:rPr>
              <w:t xml:space="preserve"> </w:t>
            </w:r>
            <w:r>
              <w:t>Continuidad</w:t>
            </w:r>
            <w:r>
              <w:rPr>
                <w:spacing w:val="-5"/>
              </w:rPr>
              <w:t xml:space="preserve"> </w:t>
            </w:r>
            <w:r>
              <w:t>del</w:t>
            </w:r>
            <w:r>
              <w:rPr>
                <w:spacing w:val="-47"/>
              </w:rPr>
              <w:t xml:space="preserve"> </w:t>
            </w:r>
            <w:r>
              <w:t>Negocio.</w:t>
            </w:r>
          </w:p>
          <w:p w:rsidR="007C220E" w:rsidRDefault="00B4058F">
            <w:pPr>
              <w:pStyle w:val="TableParagraph"/>
              <w:numPr>
                <w:ilvl w:val="0"/>
                <w:numId w:val="24"/>
              </w:numPr>
              <w:tabs>
                <w:tab w:val="left" w:pos="425"/>
              </w:tabs>
              <w:ind w:right="122"/>
            </w:pPr>
            <w:r>
              <w:t>Profesionales Expertos de Seguridad de la Información para</w:t>
            </w:r>
            <w:r>
              <w:rPr>
                <w:spacing w:val="-48"/>
              </w:rPr>
              <w:t xml:space="preserve"> </w:t>
            </w:r>
            <w:r>
              <w:t>apoyar la implementación de controles de seguridad</w:t>
            </w:r>
            <w:r>
              <w:rPr>
                <w:spacing w:val="1"/>
              </w:rPr>
              <w:t xml:space="preserve"> </w:t>
            </w:r>
            <w:r>
              <w:t>transversales</w:t>
            </w:r>
            <w:r>
              <w:rPr>
                <w:spacing w:val="-3"/>
              </w:rPr>
              <w:t xml:space="preserve"> </w:t>
            </w:r>
            <w:r>
              <w:t>en la Unidad.</w:t>
            </w:r>
          </w:p>
          <w:p w:rsidR="007C220E" w:rsidRDefault="00B4058F">
            <w:pPr>
              <w:pStyle w:val="TableParagraph"/>
              <w:numPr>
                <w:ilvl w:val="0"/>
                <w:numId w:val="24"/>
              </w:numPr>
              <w:tabs>
                <w:tab w:val="left" w:pos="425"/>
              </w:tabs>
              <w:ind w:right="171"/>
            </w:pPr>
            <w:r>
              <w:t>Profesional experto en Seguridad Informática y la norma</w:t>
            </w:r>
            <w:r>
              <w:rPr>
                <w:spacing w:val="1"/>
              </w:rPr>
              <w:t xml:space="preserve"> </w:t>
            </w:r>
            <w:r>
              <w:t>ISO 271001:2013 para apoyar la gestión de</w:t>
            </w:r>
            <w:r>
              <w:rPr>
                <w:spacing w:val="1"/>
              </w:rPr>
              <w:t xml:space="preserve"> </w:t>
            </w:r>
            <w:r>
              <w:t>vulnerabilidades, prevención de fuga de información en las</w:t>
            </w:r>
            <w:r>
              <w:rPr>
                <w:spacing w:val="-47"/>
              </w:rPr>
              <w:t xml:space="preserve"> </w:t>
            </w:r>
            <w:r>
              <w:t>diferentes</w:t>
            </w:r>
            <w:r>
              <w:rPr>
                <w:spacing w:val="-4"/>
              </w:rPr>
              <w:t xml:space="preserve"> </w:t>
            </w:r>
            <w:r>
              <w:t>plataform</w:t>
            </w:r>
            <w:r>
              <w:t>as</w:t>
            </w:r>
            <w:r>
              <w:rPr>
                <w:spacing w:val="-1"/>
              </w:rPr>
              <w:t xml:space="preserve"> </w:t>
            </w:r>
            <w:r>
              <w:t>tecnológicas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implementación</w:t>
            </w:r>
            <w:r>
              <w:rPr>
                <w:spacing w:val="-2"/>
              </w:rPr>
              <w:t xml:space="preserve"> </w:t>
            </w:r>
            <w:r>
              <w:t>de</w:t>
            </w:r>
          </w:p>
          <w:p w:rsidR="007C220E" w:rsidRDefault="00B4058F">
            <w:pPr>
              <w:pStyle w:val="TableParagraph"/>
              <w:spacing w:line="249" w:lineRule="exact"/>
              <w:ind w:left="424"/>
            </w:pPr>
            <w:r>
              <w:t>planes</w:t>
            </w:r>
            <w:r>
              <w:rPr>
                <w:spacing w:val="-1"/>
              </w:rPr>
              <w:t xml:space="preserve"> </w:t>
            </w:r>
            <w:r>
              <w:t>de remediación.</w:t>
            </w:r>
          </w:p>
        </w:tc>
      </w:tr>
    </w:tbl>
    <w:p w:rsidR="007C220E" w:rsidRDefault="007C220E">
      <w:pPr>
        <w:spacing w:line="249" w:lineRule="exact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spacing w:before="2"/>
        <w:rPr>
          <w:rFonts w:ascii="Calibri Light"/>
          <w:sz w:val="19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5879"/>
      </w:tblGrid>
      <w:tr w:rsidR="007C220E">
        <w:trPr>
          <w:trHeight w:val="2418"/>
        </w:trPr>
        <w:tc>
          <w:tcPr>
            <w:tcW w:w="2835" w:type="dxa"/>
            <w:shd w:val="clear" w:color="auto" w:fill="3366FF"/>
          </w:tcPr>
          <w:p w:rsidR="007C220E" w:rsidRDefault="007C22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numPr>
                <w:ilvl w:val="0"/>
                <w:numId w:val="23"/>
              </w:numPr>
              <w:tabs>
                <w:tab w:val="left" w:pos="425"/>
              </w:tabs>
              <w:spacing w:before="1"/>
              <w:ind w:right="99"/>
            </w:pPr>
            <w:r>
              <w:t>Profesional experto en levantamientos de requerimientos</w:t>
            </w:r>
            <w:r>
              <w:rPr>
                <w:spacing w:val="1"/>
              </w:rPr>
              <w:t xml:space="preserve"> </w:t>
            </w:r>
            <w:r>
              <w:t>técnicos y pruebas no funcionales de seguridad en</w:t>
            </w:r>
            <w:r>
              <w:rPr>
                <w:spacing w:val="1"/>
              </w:rPr>
              <w:t xml:space="preserve"> </w:t>
            </w:r>
            <w:r>
              <w:t>desarrollo de Software y buenas prácticas de OWASP (Open</w:t>
            </w:r>
            <w:r>
              <w:rPr>
                <w:spacing w:val="-47"/>
              </w:rPr>
              <w:t xml:space="preserve"> </w:t>
            </w:r>
            <w:r>
              <w:t>Web</w:t>
            </w:r>
            <w:r>
              <w:rPr>
                <w:spacing w:val="-2"/>
              </w:rPr>
              <w:t xml:space="preserve"> </w:t>
            </w:r>
            <w:r>
              <w:t>Application</w:t>
            </w:r>
            <w:r>
              <w:rPr>
                <w:spacing w:val="-1"/>
              </w:rPr>
              <w:t xml:space="preserve"> </w:t>
            </w:r>
            <w:r>
              <w:t>Security</w:t>
            </w:r>
            <w:r>
              <w:rPr>
                <w:spacing w:val="-2"/>
              </w:rPr>
              <w:t xml:space="preserve"> </w:t>
            </w:r>
            <w:r>
              <w:t>Project).</w:t>
            </w:r>
          </w:p>
          <w:p w:rsidR="007C220E" w:rsidRDefault="00B4058F">
            <w:pPr>
              <w:pStyle w:val="TableParagraph"/>
              <w:numPr>
                <w:ilvl w:val="0"/>
                <w:numId w:val="23"/>
              </w:numPr>
              <w:tabs>
                <w:tab w:val="left" w:pos="425"/>
              </w:tabs>
              <w:ind w:right="108"/>
            </w:pPr>
            <w:r>
              <w:t>Herramienta o solución tecnológica que incluya tableros de</w:t>
            </w:r>
            <w:r>
              <w:rPr>
                <w:spacing w:val="-47"/>
              </w:rPr>
              <w:t xml:space="preserve"> </w:t>
            </w:r>
            <w:r>
              <w:t>control y flujos de trabajo, para facilitar la gestión, control y</w:t>
            </w:r>
            <w:r>
              <w:rPr>
                <w:spacing w:val="-48"/>
              </w:rPr>
              <w:t xml:space="preserve"> </w:t>
            </w:r>
            <w:r>
              <w:t>trazabilidad de manera integral el Sistema de Gestión de</w:t>
            </w:r>
            <w:r>
              <w:rPr>
                <w:spacing w:val="1"/>
              </w:rPr>
              <w:t xml:space="preserve"> </w:t>
            </w:r>
            <w:r>
              <w:t>Seguridad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Información</w:t>
            </w:r>
            <w:r>
              <w:rPr>
                <w:spacing w:val="-3"/>
              </w:rPr>
              <w:t xml:space="preserve"> </w:t>
            </w:r>
            <w:r>
              <w:t>(SGSI),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riesgos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Sistema</w:t>
            </w:r>
          </w:p>
          <w:p w:rsidR="007C220E" w:rsidRDefault="00B4058F">
            <w:pPr>
              <w:pStyle w:val="TableParagraph"/>
              <w:spacing w:line="249" w:lineRule="exact"/>
              <w:ind w:left="424"/>
            </w:pPr>
            <w:r>
              <w:t>de Gestión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Continuidad</w:t>
            </w:r>
            <w:r>
              <w:rPr>
                <w:spacing w:val="-2"/>
              </w:rPr>
              <w:t xml:space="preserve"> </w:t>
            </w:r>
            <w:r>
              <w:t>del Negocio</w:t>
            </w:r>
            <w:r>
              <w:rPr>
                <w:spacing w:val="-2"/>
              </w:rPr>
              <w:t xml:space="preserve"> </w:t>
            </w:r>
            <w:r>
              <w:t>(SGCN).</w:t>
            </w:r>
          </w:p>
        </w:tc>
      </w:tr>
    </w:tbl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B4058F">
      <w:pPr>
        <w:pStyle w:val="Ttulo3"/>
        <w:numPr>
          <w:ilvl w:val="2"/>
          <w:numId w:val="37"/>
        </w:numPr>
        <w:tabs>
          <w:tab w:val="left" w:pos="981"/>
          <w:tab w:val="left" w:pos="982"/>
        </w:tabs>
        <w:spacing w:before="204"/>
      </w:pPr>
      <w:bookmarkStart w:id="75" w:name="_TOC_250008"/>
      <w:r>
        <w:rPr>
          <w:color w:val="1F3762"/>
        </w:rPr>
        <w:t>Gestión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de</w:t>
      </w:r>
      <w:r>
        <w:rPr>
          <w:color w:val="1F3762"/>
          <w:spacing w:val="-1"/>
        </w:rPr>
        <w:t xml:space="preserve"> </w:t>
      </w:r>
      <w:r>
        <w:rPr>
          <w:color w:val="1F3762"/>
        </w:rPr>
        <w:t>Proyectos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de</w:t>
      </w:r>
      <w:r>
        <w:rPr>
          <w:color w:val="1F3762"/>
          <w:spacing w:val="-3"/>
        </w:rPr>
        <w:t xml:space="preserve"> </w:t>
      </w:r>
      <w:bookmarkEnd w:id="75"/>
      <w:r>
        <w:rPr>
          <w:color w:val="1F3762"/>
        </w:rPr>
        <w:t>TI</w:t>
      </w:r>
    </w:p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spacing w:before="10"/>
        <w:rPr>
          <w:rFonts w:ascii="Calibri Light"/>
          <w:sz w:val="18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5879"/>
      </w:tblGrid>
      <w:tr w:rsidR="007C220E">
        <w:trPr>
          <w:trHeight w:val="270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before="1" w:line="249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Id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del proyecto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before="1" w:line="249" w:lineRule="exact"/>
              <w:ind w:left="107"/>
              <w:rPr>
                <w:b/>
              </w:rPr>
            </w:pPr>
            <w:r>
              <w:rPr>
                <w:b/>
              </w:rPr>
              <w:t>PR04</w:t>
            </w:r>
          </w:p>
        </w:tc>
      </w:tr>
      <w:tr w:rsidR="007C220E">
        <w:trPr>
          <w:trHeight w:val="268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Nombre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del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proyecto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Gestión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Proyectos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TI</w:t>
            </w:r>
          </w:p>
        </w:tc>
      </w:tr>
      <w:tr w:rsidR="007C220E">
        <w:trPr>
          <w:trHeight w:val="1879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Objetivos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del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proyecto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numPr>
                <w:ilvl w:val="0"/>
                <w:numId w:val="22"/>
              </w:numPr>
              <w:tabs>
                <w:tab w:val="left" w:pos="499"/>
              </w:tabs>
              <w:ind w:right="188"/>
            </w:pPr>
            <w:r>
              <w:t>Divulgar y promover el uso de la metodología de gestión</w:t>
            </w:r>
            <w:r>
              <w:rPr>
                <w:spacing w:val="1"/>
              </w:rPr>
              <w:t xml:space="preserve"> </w:t>
            </w:r>
            <w:r>
              <w:t>de proyectos de TI y la plataforma colaborativa de gestión</w:t>
            </w:r>
            <w:r>
              <w:rPr>
                <w:spacing w:val="-48"/>
              </w:rPr>
              <w:t xml:space="preserve"> </w:t>
            </w:r>
            <w:r>
              <w:t>de proyectos</w:t>
            </w:r>
            <w:r>
              <w:rPr>
                <w:spacing w:val="-3"/>
              </w:rPr>
              <w:t xml:space="preserve"> </w:t>
            </w:r>
            <w:r>
              <w:t>de TI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sharepoint.</w:t>
            </w:r>
          </w:p>
          <w:p w:rsidR="007C220E" w:rsidRDefault="00B4058F">
            <w:pPr>
              <w:pStyle w:val="TableParagraph"/>
              <w:numPr>
                <w:ilvl w:val="0"/>
                <w:numId w:val="22"/>
              </w:numPr>
              <w:tabs>
                <w:tab w:val="left" w:pos="499"/>
              </w:tabs>
              <w:ind w:right="484"/>
            </w:pPr>
            <w:r>
              <w:t>Viabilizar la confirmación un equipo de profesionales a</w:t>
            </w:r>
            <w:r>
              <w:rPr>
                <w:spacing w:val="-48"/>
              </w:rPr>
              <w:t xml:space="preserve"> </w:t>
            </w:r>
            <w:r>
              <w:t>nivel institucional para que gestionen, centralicen y</w:t>
            </w:r>
            <w:r>
              <w:rPr>
                <w:spacing w:val="1"/>
              </w:rPr>
              <w:t xml:space="preserve"> </w:t>
            </w:r>
            <w:r>
              <w:t>estandaricen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proyectos,</w:t>
            </w:r>
            <w:r>
              <w:rPr>
                <w:spacing w:val="-4"/>
              </w:rPr>
              <w:t xml:space="preserve"> </w:t>
            </w:r>
            <w:r>
              <w:t>similar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una</w:t>
            </w:r>
            <w:r>
              <w:rPr>
                <w:spacing w:val="-1"/>
              </w:rPr>
              <w:t xml:space="preserve"> </w:t>
            </w:r>
            <w:r>
              <w:t>Oficina</w:t>
            </w:r>
            <w:r>
              <w:rPr>
                <w:spacing w:val="-3"/>
              </w:rPr>
              <w:t xml:space="preserve"> </w:t>
            </w:r>
            <w:r>
              <w:t>de</w:t>
            </w:r>
          </w:p>
          <w:p w:rsidR="007C220E" w:rsidRDefault="00B4058F">
            <w:pPr>
              <w:pStyle w:val="TableParagraph"/>
              <w:spacing w:line="249" w:lineRule="exact"/>
              <w:ind w:left="498"/>
            </w:pPr>
            <w:r>
              <w:t>Gestión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Proyectos</w:t>
            </w:r>
            <w:r>
              <w:rPr>
                <w:spacing w:val="-1"/>
              </w:rPr>
              <w:t xml:space="preserve"> </w:t>
            </w:r>
            <w:r>
              <w:t>(PMO).</w:t>
            </w:r>
          </w:p>
        </w:tc>
      </w:tr>
      <w:tr w:rsidR="007C220E">
        <w:trPr>
          <w:trHeight w:val="537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Procesos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la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entidad</w:t>
            </w:r>
          </w:p>
          <w:p w:rsidR="007C220E" w:rsidRDefault="00B4058F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impactadas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con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el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proyecto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line="268" w:lineRule="exact"/>
              <w:ind w:left="64"/>
            </w:pPr>
            <w:r>
              <w:t>1.</w:t>
            </w:r>
            <w:r>
              <w:rPr>
                <w:spacing w:val="89"/>
              </w:rPr>
              <w:t xml:space="preserve"> </w:t>
            </w:r>
            <w:r>
              <w:t>Subproceso Gestión</w:t>
            </w:r>
            <w:r>
              <w:rPr>
                <w:spacing w:val="-4"/>
              </w:rPr>
              <w:t xml:space="preserve"> </w:t>
            </w:r>
            <w:r>
              <w:t>Contractual</w:t>
            </w:r>
          </w:p>
        </w:tc>
      </w:tr>
      <w:tr w:rsidR="007C220E">
        <w:trPr>
          <w:trHeight w:val="537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Brechas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cerradas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con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el</w:t>
            </w:r>
          </w:p>
          <w:p w:rsidR="007C220E" w:rsidRDefault="00B4058F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proyecto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BreGOB05</w:t>
            </w:r>
          </w:p>
        </w:tc>
      </w:tr>
      <w:tr w:rsidR="007C220E">
        <w:trPr>
          <w:trHeight w:val="1878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Productos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numPr>
                <w:ilvl w:val="0"/>
                <w:numId w:val="21"/>
              </w:numPr>
              <w:tabs>
                <w:tab w:val="left" w:pos="430"/>
              </w:tabs>
              <w:ind w:right="315"/>
            </w:pPr>
            <w:r>
              <w:t>Proyectos de TI gestionados con la metodología de</w:t>
            </w:r>
            <w:r>
              <w:rPr>
                <w:spacing w:val="1"/>
              </w:rPr>
              <w:t xml:space="preserve"> </w:t>
            </w:r>
            <w:r>
              <w:t>proyectos y usando la plataforma colaborativa de gestión</w:t>
            </w:r>
            <w:r>
              <w:rPr>
                <w:spacing w:val="-48"/>
              </w:rPr>
              <w:t xml:space="preserve"> </w:t>
            </w:r>
            <w:r>
              <w:t>de proyectos.</w:t>
            </w:r>
          </w:p>
          <w:p w:rsidR="007C220E" w:rsidRDefault="00B4058F">
            <w:pPr>
              <w:pStyle w:val="TableParagraph"/>
              <w:numPr>
                <w:ilvl w:val="0"/>
                <w:numId w:val="21"/>
              </w:numPr>
              <w:tabs>
                <w:tab w:val="left" w:pos="430"/>
              </w:tabs>
              <w:ind w:right="607"/>
            </w:pPr>
            <w:r>
              <w:t>Propuesta definida de conformación de equipo de</w:t>
            </w:r>
            <w:r>
              <w:rPr>
                <w:spacing w:val="1"/>
              </w:rPr>
              <w:t xml:space="preserve"> </w:t>
            </w:r>
            <w:r>
              <w:t>profesionales a nivel institucional para que gestionen,</w:t>
            </w:r>
            <w:r>
              <w:rPr>
                <w:spacing w:val="-47"/>
              </w:rPr>
              <w:t xml:space="preserve"> </w:t>
            </w:r>
            <w:r>
              <w:t>centralicen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estandaricen los</w:t>
            </w:r>
            <w:r>
              <w:rPr>
                <w:spacing w:val="-1"/>
              </w:rPr>
              <w:t xml:space="preserve"> </w:t>
            </w:r>
            <w:r>
              <w:t>proyectos,</w:t>
            </w:r>
            <w:r>
              <w:rPr>
                <w:spacing w:val="-1"/>
              </w:rPr>
              <w:t xml:space="preserve"> </w:t>
            </w:r>
            <w:r>
              <w:t>similar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una</w:t>
            </w:r>
          </w:p>
          <w:p w:rsidR="007C220E" w:rsidRDefault="00B4058F">
            <w:pPr>
              <w:pStyle w:val="TableParagraph"/>
              <w:spacing w:line="248" w:lineRule="exact"/>
              <w:ind w:left="429"/>
            </w:pPr>
            <w:r>
              <w:t>Oficina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Gestión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Proyectos</w:t>
            </w:r>
            <w:r>
              <w:rPr>
                <w:spacing w:val="-1"/>
              </w:rPr>
              <w:t xml:space="preserve"> </w:t>
            </w:r>
            <w:r>
              <w:t>(PMO).</w:t>
            </w:r>
          </w:p>
        </w:tc>
      </w:tr>
      <w:tr w:rsidR="007C220E">
        <w:trPr>
          <w:trHeight w:val="537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Estimación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esfuerzo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y</w:t>
            </w:r>
          </w:p>
          <w:p w:rsidR="007C220E" w:rsidRDefault="00B4058F">
            <w:pPr>
              <w:pStyle w:val="TableParagraph"/>
              <w:spacing w:before="1" w:line="249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tiempo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17</w:t>
            </w:r>
            <w:r>
              <w:rPr>
                <w:spacing w:val="-1"/>
              </w:rPr>
              <w:t xml:space="preserve"> </w:t>
            </w:r>
            <w:r>
              <w:t>meses</w:t>
            </w:r>
          </w:p>
        </w:tc>
      </w:tr>
      <w:tr w:rsidR="007C220E">
        <w:trPr>
          <w:trHeight w:val="537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Estimación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costos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</w:p>
          <w:p w:rsidR="007C220E" w:rsidRDefault="00B4058F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inversión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$0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Equipo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Trabajo</w:t>
            </w:r>
            <w:r>
              <w:rPr>
                <w:spacing w:val="-3"/>
              </w:rPr>
              <w:t xml:space="preserve"> </w:t>
            </w:r>
            <w:r>
              <w:t>(actuales</w:t>
            </w:r>
            <w:r>
              <w:rPr>
                <w:spacing w:val="-2"/>
              </w:rPr>
              <w:t xml:space="preserve"> </w:t>
            </w:r>
            <w:r>
              <w:t>gestores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proyectos)</w:t>
            </w:r>
          </w:p>
          <w:p w:rsidR="007C220E" w:rsidRDefault="00B4058F">
            <w:pPr>
              <w:pStyle w:val="TableParagraph"/>
              <w:spacing w:line="249" w:lineRule="exact"/>
              <w:ind w:left="107"/>
            </w:pPr>
            <w:r>
              <w:t>$340.000.00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Tecnología</w:t>
            </w:r>
          </w:p>
        </w:tc>
      </w:tr>
      <w:tr w:rsidR="007C220E">
        <w:trPr>
          <w:trHeight w:val="537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Estimación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costo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anual</w:t>
            </w:r>
          </w:p>
          <w:p w:rsidR="007C220E" w:rsidRDefault="00B4058F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operación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$0</w:t>
            </w:r>
          </w:p>
        </w:tc>
      </w:tr>
      <w:tr w:rsidR="007C220E">
        <w:trPr>
          <w:trHeight w:val="270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Recursos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requeridos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line="251" w:lineRule="exact"/>
              <w:ind w:left="64"/>
            </w:pPr>
            <w:r>
              <w:t>1.</w:t>
            </w:r>
            <w:r>
              <w:rPr>
                <w:spacing w:val="90"/>
              </w:rPr>
              <w:t xml:space="preserve"> </w:t>
            </w:r>
            <w:r>
              <w:t>Gestores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proyectos</w:t>
            </w:r>
          </w:p>
        </w:tc>
      </w:tr>
    </w:tbl>
    <w:p w:rsidR="007C220E" w:rsidRDefault="007C220E">
      <w:pPr>
        <w:spacing w:line="251" w:lineRule="exact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spacing w:before="2"/>
        <w:rPr>
          <w:rFonts w:ascii="Calibri Light"/>
          <w:sz w:val="19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5879"/>
      </w:tblGrid>
      <w:tr w:rsidR="007C220E">
        <w:trPr>
          <w:trHeight w:val="805"/>
        </w:trPr>
        <w:tc>
          <w:tcPr>
            <w:tcW w:w="2835" w:type="dxa"/>
            <w:shd w:val="clear" w:color="auto" w:fill="3366FF"/>
          </w:tcPr>
          <w:p w:rsidR="007C220E" w:rsidRDefault="007C22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before="3" w:line="237" w:lineRule="auto"/>
              <w:ind w:left="424" w:right="275" w:hanging="360"/>
            </w:pPr>
            <w:r>
              <w:t>2.</w:t>
            </w:r>
            <w:r>
              <w:rPr>
                <w:spacing w:val="39"/>
              </w:rPr>
              <w:t xml:space="preserve"> </w:t>
            </w:r>
            <w:r>
              <w:t>Herramienta</w:t>
            </w:r>
            <w:r>
              <w:rPr>
                <w:spacing w:val="-1"/>
              </w:rPr>
              <w:t xml:space="preserve"> </w:t>
            </w:r>
            <w:r>
              <w:t>tecnológica</w:t>
            </w:r>
            <w:r>
              <w:rPr>
                <w:spacing w:val="-3"/>
              </w:rPr>
              <w:t xml:space="preserve"> </w:t>
            </w:r>
            <w:r>
              <w:t>(software)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controle el</w:t>
            </w:r>
            <w:r>
              <w:rPr>
                <w:spacing w:val="-4"/>
              </w:rPr>
              <w:t xml:space="preserve"> </w:t>
            </w:r>
            <w:r>
              <w:t>flujo,</w:t>
            </w:r>
            <w:r>
              <w:rPr>
                <w:spacing w:val="-47"/>
              </w:rPr>
              <w:t xml:space="preserve"> </w:t>
            </w:r>
            <w:r>
              <w:t>los indicadores</w:t>
            </w:r>
            <w:r>
              <w:rPr>
                <w:spacing w:val="-1"/>
              </w:rPr>
              <w:t xml:space="preserve"> </w:t>
            </w:r>
            <w:r>
              <w:t>y la</w:t>
            </w:r>
            <w:r>
              <w:rPr>
                <w:spacing w:val="-2"/>
              </w:rPr>
              <w:t xml:space="preserve"> </w:t>
            </w:r>
            <w:r>
              <w:t>trazabilidad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la gestión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</w:p>
          <w:p w:rsidR="007C220E" w:rsidRDefault="00B4058F">
            <w:pPr>
              <w:pStyle w:val="TableParagraph"/>
              <w:spacing w:before="2" w:line="249" w:lineRule="exact"/>
              <w:ind w:left="424"/>
            </w:pPr>
            <w:r>
              <w:t>proyectos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TI según</w:t>
            </w:r>
            <w:r>
              <w:rPr>
                <w:spacing w:val="-2"/>
              </w:rPr>
              <w:t xml:space="preserve"> </w:t>
            </w:r>
            <w:r>
              <w:t>la metodología</w:t>
            </w:r>
            <w:r>
              <w:rPr>
                <w:spacing w:val="-4"/>
              </w:rPr>
              <w:t xml:space="preserve"> </w:t>
            </w:r>
            <w:r>
              <w:t>propuesta</w:t>
            </w:r>
          </w:p>
        </w:tc>
      </w:tr>
    </w:tbl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spacing w:before="6"/>
        <w:rPr>
          <w:rFonts w:ascii="Calibri Light"/>
          <w:sz w:val="16"/>
        </w:rPr>
      </w:pPr>
    </w:p>
    <w:p w:rsidR="007C220E" w:rsidRDefault="00B4058F">
      <w:pPr>
        <w:pStyle w:val="Ttulo3"/>
        <w:numPr>
          <w:ilvl w:val="2"/>
          <w:numId w:val="37"/>
        </w:numPr>
        <w:tabs>
          <w:tab w:val="left" w:pos="981"/>
          <w:tab w:val="left" w:pos="982"/>
        </w:tabs>
        <w:spacing w:before="51"/>
      </w:pPr>
      <w:bookmarkStart w:id="76" w:name="_TOC_250007"/>
      <w:r>
        <w:rPr>
          <w:color w:val="1F3762"/>
        </w:rPr>
        <w:t>Gestión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y Gobierno</w:t>
      </w:r>
      <w:r>
        <w:rPr>
          <w:color w:val="1F3762"/>
          <w:spacing w:val="-1"/>
        </w:rPr>
        <w:t xml:space="preserve"> </w:t>
      </w:r>
      <w:r>
        <w:rPr>
          <w:color w:val="1F3762"/>
        </w:rPr>
        <w:t>de</w:t>
      </w:r>
      <w:r>
        <w:rPr>
          <w:color w:val="1F3762"/>
          <w:spacing w:val="-5"/>
        </w:rPr>
        <w:t xml:space="preserve"> </w:t>
      </w:r>
      <w:bookmarkEnd w:id="76"/>
      <w:r>
        <w:rPr>
          <w:color w:val="1F3762"/>
        </w:rPr>
        <w:t>Datos</w:t>
      </w:r>
    </w:p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spacing w:before="9"/>
        <w:rPr>
          <w:rFonts w:ascii="Calibri Light"/>
          <w:sz w:val="18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5879"/>
      </w:tblGrid>
      <w:tr w:rsidR="007C220E">
        <w:trPr>
          <w:trHeight w:val="268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Id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del proyecto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PR05</w:t>
            </w:r>
          </w:p>
        </w:tc>
      </w:tr>
      <w:tr w:rsidR="007C220E">
        <w:trPr>
          <w:trHeight w:val="268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Nombre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del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proyecto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Gestión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Gobierno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Datos</w:t>
            </w:r>
          </w:p>
        </w:tc>
      </w:tr>
      <w:tr w:rsidR="007C220E">
        <w:trPr>
          <w:trHeight w:val="5371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Objetivos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del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proyecto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numPr>
                <w:ilvl w:val="0"/>
                <w:numId w:val="20"/>
              </w:numPr>
              <w:tabs>
                <w:tab w:val="left" w:pos="499"/>
              </w:tabs>
              <w:ind w:right="341"/>
            </w:pPr>
            <w:r>
              <w:t>Centralizar la gestión y gobierno de datos de todas las</w:t>
            </w:r>
            <w:r>
              <w:rPr>
                <w:spacing w:val="1"/>
              </w:rPr>
              <w:t xml:space="preserve"> </w:t>
            </w:r>
            <w:r>
              <w:t>áreas, desde un área o un equipo especializado, a través</w:t>
            </w:r>
            <w:r>
              <w:rPr>
                <w:spacing w:val="-47"/>
              </w:rPr>
              <w:t xml:space="preserve"> </w:t>
            </w:r>
            <w:r>
              <w:t>de políticas,</w:t>
            </w:r>
            <w:r>
              <w:rPr>
                <w:spacing w:val="-1"/>
              </w:rPr>
              <w:t xml:space="preserve"> </w:t>
            </w:r>
            <w:r>
              <w:t>procesos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procedimientos</w:t>
            </w:r>
            <w:r>
              <w:rPr>
                <w:spacing w:val="-3"/>
              </w:rPr>
              <w:t xml:space="preserve"> </w:t>
            </w:r>
            <w:r>
              <w:t>específicos.</w:t>
            </w:r>
          </w:p>
          <w:p w:rsidR="007C220E" w:rsidRDefault="00B4058F">
            <w:pPr>
              <w:pStyle w:val="TableParagraph"/>
              <w:numPr>
                <w:ilvl w:val="0"/>
                <w:numId w:val="20"/>
              </w:numPr>
              <w:tabs>
                <w:tab w:val="left" w:pos="499"/>
              </w:tabs>
              <w:ind w:right="200"/>
            </w:pPr>
            <w:r>
              <w:t>Definir la arquitectura de información que incluya un plan</w:t>
            </w:r>
            <w:r>
              <w:rPr>
                <w:spacing w:val="-47"/>
              </w:rPr>
              <w:t xml:space="preserve"> </w:t>
            </w:r>
            <w:r>
              <w:t>y todos los procesos del ciclo de vida de la información</w:t>
            </w:r>
            <w:r>
              <w:rPr>
                <w:spacing w:val="1"/>
              </w:rPr>
              <w:t xml:space="preserve"> </w:t>
            </w:r>
            <w:r>
              <w:t>según los lineamientos de la Política de Gobierno Digital</w:t>
            </w:r>
            <w:r>
              <w:rPr>
                <w:spacing w:val="1"/>
              </w:rPr>
              <w:t xml:space="preserve"> </w:t>
            </w:r>
            <w:r>
              <w:t>para la gestión</w:t>
            </w:r>
            <w:r>
              <w:rPr>
                <w:spacing w:val="-3"/>
              </w:rPr>
              <w:t xml:space="preserve"> </w:t>
            </w:r>
            <w:r>
              <w:t>y gobierno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Datos.</w:t>
            </w:r>
          </w:p>
          <w:p w:rsidR="007C220E" w:rsidRDefault="00B4058F">
            <w:pPr>
              <w:pStyle w:val="TableParagraph"/>
              <w:numPr>
                <w:ilvl w:val="0"/>
                <w:numId w:val="20"/>
              </w:numPr>
              <w:tabs>
                <w:tab w:val="left" w:pos="499"/>
              </w:tabs>
              <w:ind w:right="201"/>
            </w:pPr>
            <w:r>
              <w:t>Mantener actualizado el catálogo de component</w:t>
            </w:r>
            <w:r>
              <w:t>es de</w:t>
            </w:r>
            <w:r>
              <w:rPr>
                <w:spacing w:val="1"/>
              </w:rPr>
              <w:t xml:space="preserve"> </w:t>
            </w:r>
            <w:r>
              <w:t>información, teniendo en cuenta, la entrada en operación</w:t>
            </w:r>
            <w:r>
              <w:rPr>
                <w:spacing w:val="-47"/>
              </w:rPr>
              <w:t xml:space="preserve"> </w:t>
            </w:r>
            <w:r>
              <w:t>de Catastro Multipropósito que incluye nuevos procesos,</w:t>
            </w:r>
            <w:r>
              <w:rPr>
                <w:spacing w:val="1"/>
              </w:rPr>
              <w:t xml:space="preserve"> </w:t>
            </w:r>
            <w:r>
              <w:t>procedimientos, servicios de intercambio de información,</w:t>
            </w:r>
            <w:r>
              <w:rPr>
                <w:spacing w:val="-47"/>
              </w:rPr>
              <w:t xml:space="preserve"> </w:t>
            </w:r>
            <w:r>
              <w:t>sistemas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información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bases de</w:t>
            </w:r>
            <w:r>
              <w:rPr>
                <w:spacing w:val="1"/>
              </w:rPr>
              <w:t xml:space="preserve"> </w:t>
            </w:r>
            <w:r>
              <w:t>datos.</w:t>
            </w:r>
          </w:p>
          <w:p w:rsidR="007C220E" w:rsidRDefault="00B4058F">
            <w:pPr>
              <w:pStyle w:val="TableParagraph"/>
              <w:numPr>
                <w:ilvl w:val="0"/>
                <w:numId w:val="20"/>
              </w:numPr>
              <w:tabs>
                <w:tab w:val="left" w:pos="499"/>
              </w:tabs>
              <w:ind w:right="312"/>
            </w:pPr>
            <w:r>
              <w:t>Disponer de una herramienta o solución tecnológica que</w:t>
            </w:r>
            <w:r>
              <w:rPr>
                <w:spacing w:val="-47"/>
              </w:rPr>
              <w:t xml:space="preserve"> </w:t>
            </w:r>
            <w:r>
              <w:t>facilite la actualización y gestión del catálogo de</w:t>
            </w:r>
            <w:r>
              <w:rPr>
                <w:spacing w:val="1"/>
              </w:rPr>
              <w:t xml:space="preserve"> </w:t>
            </w:r>
            <w:r>
              <w:t>componentes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información.</w:t>
            </w:r>
          </w:p>
          <w:p w:rsidR="007C220E" w:rsidRDefault="00B4058F">
            <w:pPr>
              <w:pStyle w:val="TableParagraph"/>
              <w:numPr>
                <w:ilvl w:val="0"/>
                <w:numId w:val="20"/>
              </w:numPr>
              <w:tabs>
                <w:tab w:val="left" w:pos="499"/>
              </w:tabs>
              <w:ind w:right="130"/>
            </w:pPr>
            <w:r>
              <w:t>Revisar y definir el gobierno datos abiertos de Catastro a</w:t>
            </w:r>
            <w:r>
              <w:rPr>
                <w:spacing w:val="1"/>
              </w:rPr>
              <w:t xml:space="preserve"> </w:t>
            </w:r>
            <w:r>
              <w:t>partir del modelo propuesto por la Gerencia de Tecnología</w:t>
            </w:r>
            <w:r>
              <w:rPr>
                <w:spacing w:val="-47"/>
              </w:rPr>
              <w:t xml:space="preserve"> </w:t>
            </w:r>
            <w:r>
              <w:t xml:space="preserve">que </w:t>
            </w:r>
            <w:r>
              <w:t>contempla los</w:t>
            </w:r>
            <w:r>
              <w:rPr>
                <w:spacing w:val="-2"/>
              </w:rPr>
              <w:t xml:space="preserve"> </w:t>
            </w:r>
            <w:r>
              <w:t>lineamientos</w:t>
            </w:r>
            <w:r>
              <w:rPr>
                <w:spacing w:val="-2"/>
              </w:rPr>
              <w:t xml:space="preserve"> </w:t>
            </w:r>
            <w:r>
              <w:t>de la</w:t>
            </w:r>
            <w:r>
              <w:rPr>
                <w:spacing w:val="-3"/>
              </w:rPr>
              <w:t xml:space="preserve"> </w:t>
            </w:r>
            <w:r>
              <w:t>“Guía para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uso</w:t>
            </w:r>
            <w:r>
              <w:rPr>
                <w:spacing w:val="1"/>
              </w:rPr>
              <w:t xml:space="preserve"> </w:t>
            </w:r>
            <w:r>
              <w:t>y</w:t>
            </w:r>
          </w:p>
          <w:p w:rsidR="007C220E" w:rsidRDefault="00B4058F">
            <w:pPr>
              <w:pStyle w:val="TableParagraph"/>
              <w:spacing w:line="270" w:lineRule="atLeast"/>
              <w:ind w:left="498" w:right="475"/>
            </w:pPr>
            <w:r>
              <w:t>aprovechamiento de Datos Abiertos en Colombia de la</w:t>
            </w:r>
            <w:r>
              <w:rPr>
                <w:spacing w:val="-47"/>
              </w:rPr>
              <w:t xml:space="preserve"> </w:t>
            </w:r>
            <w:r>
              <w:t>Política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Gobierno</w:t>
            </w:r>
            <w:r>
              <w:rPr>
                <w:spacing w:val="-2"/>
              </w:rPr>
              <w:t xml:space="preserve"> </w:t>
            </w:r>
            <w:r>
              <w:t>Digital.</w:t>
            </w:r>
          </w:p>
        </w:tc>
      </w:tr>
      <w:tr w:rsidR="007C220E">
        <w:trPr>
          <w:trHeight w:val="1341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ind w:left="107" w:right="202"/>
              <w:rPr>
                <w:b/>
              </w:rPr>
            </w:pPr>
            <w:r>
              <w:rPr>
                <w:b/>
                <w:color w:val="FFFFFF"/>
              </w:rPr>
              <w:t>Procesos de la entidad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impactadas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con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el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proyecto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numPr>
                <w:ilvl w:val="0"/>
                <w:numId w:val="19"/>
              </w:numPr>
              <w:tabs>
                <w:tab w:val="left" w:pos="425"/>
              </w:tabs>
              <w:spacing w:line="265" w:lineRule="exact"/>
              <w:ind w:hanging="361"/>
            </w:pPr>
            <w:r>
              <w:t>Proceso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Captura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Información</w:t>
            </w:r>
          </w:p>
          <w:p w:rsidR="007C220E" w:rsidRDefault="00B4058F">
            <w:pPr>
              <w:pStyle w:val="TableParagraph"/>
              <w:numPr>
                <w:ilvl w:val="0"/>
                <w:numId w:val="19"/>
              </w:numPr>
              <w:tabs>
                <w:tab w:val="left" w:pos="425"/>
              </w:tabs>
              <w:ind w:hanging="361"/>
            </w:pPr>
            <w:r>
              <w:t>Proceso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Integración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Información</w:t>
            </w:r>
          </w:p>
          <w:p w:rsidR="007C220E" w:rsidRDefault="00B4058F">
            <w:pPr>
              <w:pStyle w:val="TableParagraph"/>
              <w:numPr>
                <w:ilvl w:val="0"/>
                <w:numId w:val="19"/>
              </w:numPr>
              <w:tabs>
                <w:tab w:val="left" w:pos="425"/>
              </w:tabs>
              <w:ind w:hanging="361"/>
            </w:pPr>
            <w:r>
              <w:t>Proceso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Disposición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Información</w:t>
            </w:r>
          </w:p>
          <w:p w:rsidR="007C220E" w:rsidRDefault="00B4058F">
            <w:pPr>
              <w:pStyle w:val="TableParagraph"/>
              <w:numPr>
                <w:ilvl w:val="0"/>
                <w:numId w:val="19"/>
              </w:numPr>
              <w:tabs>
                <w:tab w:val="left" w:pos="425"/>
              </w:tabs>
              <w:ind w:hanging="361"/>
            </w:pPr>
            <w:r>
              <w:t>Proceso de</w:t>
            </w:r>
            <w:r>
              <w:rPr>
                <w:spacing w:val="-3"/>
              </w:rPr>
              <w:t xml:space="preserve"> </w:t>
            </w:r>
            <w:r>
              <w:t>Gestión</w:t>
            </w:r>
            <w:r>
              <w:rPr>
                <w:spacing w:val="-3"/>
              </w:rPr>
              <w:t xml:space="preserve"> </w:t>
            </w:r>
            <w:r>
              <w:t>Documental</w:t>
            </w:r>
          </w:p>
          <w:p w:rsidR="007C220E" w:rsidRDefault="00B4058F">
            <w:pPr>
              <w:pStyle w:val="TableParagraph"/>
              <w:numPr>
                <w:ilvl w:val="0"/>
                <w:numId w:val="19"/>
              </w:numPr>
              <w:tabs>
                <w:tab w:val="left" w:pos="425"/>
              </w:tabs>
              <w:spacing w:before="1" w:line="249" w:lineRule="exact"/>
              <w:ind w:hanging="361"/>
            </w:pPr>
            <w:r>
              <w:t>Subproceso</w:t>
            </w:r>
            <w:r>
              <w:rPr>
                <w:spacing w:val="-1"/>
              </w:rPr>
              <w:t xml:space="preserve"> </w:t>
            </w:r>
            <w:r>
              <w:t>Gestión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Seguridad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Información</w:t>
            </w:r>
          </w:p>
        </w:tc>
      </w:tr>
      <w:tr w:rsidR="007C220E">
        <w:trPr>
          <w:trHeight w:val="537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Brechas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cerradas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con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el</w:t>
            </w:r>
          </w:p>
          <w:p w:rsidR="007C220E" w:rsidRDefault="00B4058F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proyecto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BreINF01,</w:t>
            </w:r>
            <w:r>
              <w:rPr>
                <w:spacing w:val="-4"/>
              </w:rPr>
              <w:t xml:space="preserve"> </w:t>
            </w:r>
            <w:r>
              <w:t>BreINF02,</w:t>
            </w:r>
            <w:r>
              <w:rPr>
                <w:spacing w:val="-3"/>
              </w:rPr>
              <w:t xml:space="preserve"> </w:t>
            </w:r>
            <w:r>
              <w:t>BreINF03,</w:t>
            </w:r>
            <w:r>
              <w:rPr>
                <w:spacing w:val="-2"/>
              </w:rPr>
              <w:t xml:space="preserve"> </w:t>
            </w:r>
            <w:r>
              <w:t>BreINF04,</w:t>
            </w:r>
            <w:r>
              <w:rPr>
                <w:spacing w:val="-3"/>
              </w:rPr>
              <w:t xml:space="preserve"> </w:t>
            </w:r>
            <w:r>
              <w:t>BreINF05,</w:t>
            </w:r>
            <w:r>
              <w:rPr>
                <w:spacing w:val="-4"/>
              </w:rPr>
              <w:t xml:space="preserve"> </w:t>
            </w:r>
            <w:r>
              <w:t>BreINF06,</w:t>
            </w:r>
          </w:p>
          <w:p w:rsidR="007C220E" w:rsidRDefault="00B4058F">
            <w:pPr>
              <w:pStyle w:val="TableParagraph"/>
              <w:spacing w:line="249" w:lineRule="exact"/>
              <w:ind w:left="107"/>
            </w:pPr>
            <w:r>
              <w:t>BreINF07</w:t>
            </w:r>
          </w:p>
        </w:tc>
      </w:tr>
      <w:tr w:rsidR="007C220E">
        <w:trPr>
          <w:trHeight w:val="806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Productos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ind w:left="429" w:right="189" w:hanging="360"/>
            </w:pPr>
            <w:r>
              <w:t>1.</w:t>
            </w:r>
            <w:r>
              <w:rPr>
                <w:spacing w:val="1"/>
              </w:rPr>
              <w:t xml:space="preserve"> </w:t>
            </w:r>
            <w:r>
              <w:t>Políticas, procesos y procedimientos específicos definidos</w:t>
            </w:r>
            <w:r>
              <w:rPr>
                <w:spacing w:val="1"/>
              </w:rPr>
              <w:t xml:space="preserve"> </w:t>
            </w:r>
            <w:r>
              <w:t>para centralizar la</w:t>
            </w:r>
            <w:r>
              <w:rPr>
                <w:spacing w:val="-3"/>
              </w:rPr>
              <w:t xml:space="preserve"> </w:t>
            </w:r>
            <w:r>
              <w:t>gestión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gobierno</w:t>
            </w:r>
            <w:r>
              <w:rPr>
                <w:spacing w:val="-2"/>
              </w:rPr>
              <w:t xml:space="preserve"> </w:t>
            </w:r>
            <w:r>
              <w:t>de datos</w:t>
            </w:r>
            <w:r>
              <w:rPr>
                <w:spacing w:val="-3"/>
              </w:rPr>
              <w:t xml:space="preserve"> </w:t>
            </w:r>
            <w:r>
              <w:t>de todas las</w:t>
            </w:r>
          </w:p>
          <w:p w:rsidR="007C220E" w:rsidRDefault="00B4058F">
            <w:pPr>
              <w:pStyle w:val="TableParagraph"/>
              <w:spacing w:line="249" w:lineRule="exact"/>
              <w:ind w:left="429"/>
            </w:pPr>
            <w:r>
              <w:t>áreas,</w:t>
            </w:r>
            <w:r>
              <w:rPr>
                <w:spacing w:val="-1"/>
              </w:rPr>
              <w:t xml:space="preserve"> </w:t>
            </w:r>
            <w:r>
              <w:t>desde un</w:t>
            </w:r>
            <w:r>
              <w:rPr>
                <w:spacing w:val="-2"/>
              </w:rPr>
              <w:t xml:space="preserve"> </w:t>
            </w:r>
            <w:r>
              <w:t>área</w:t>
            </w:r>
            <w:r>
              <w:rPr>
                <w:spacing w:val="-1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un</w:t>
            </w:r>
            <w:r>
              <w:rPr>
                <w:spacing w:val="-3"/>
              </w:rPr>
              <w:t xml:space="preserve"> </w:t>
            </w:r>
            <w:r>
              <w:t>equipo</w:t>
            </w:r>
            <w:r>
              <w:rPr>
                <w:spacing w:val="1"/>
              </w:rPr>
              <w:t xml:space="preserve"> </w:t>
            </w:r>
            <w:r>
              <w:t>especializado.</w:t>
            </w:r>
          </w:p>
        </w:tc>
      </w:tr>
    </w:tbl>
    <w:p w:rsidR="007C220E" w:rsidRDefault="007C220E">
      <w:pPr>
        <w:spacing w:line="249" w:lineRule="exact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spacing w:before="2"/>
        <w:rPr>
          <w:rFonts w:ascii="Calibri Light"/>
          <w:sz w:val="19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5879"/>
      </w:tblGrid>
      <w:tr w:rsidR="007C220E">
        <w:trPr>
          <w:trHeight w:val="3761"/>
        </w:trPr>
        <w:tc>
          <w:tcPr>
            <w:tcW w:w="2835" w:type="dxa"/>
            <w:shd w:val="clear" w:color="auto" w:fill="3366FF"/>
          </w:tcPr>
          <w:p w:rsidR="007C220E" w:rsidRDefault="007C22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numPr>
                <w:ilvl w:val="0"/>
                <w:numId w:val="18"/>
              </w:numPr>
              <w:tabs>
                <w:tab w:val="left" w:pos="430"/>
              </w:tabs>
              <w:spacing w:before="1"/>
              <w:ind w:right="115"/>
            </w:pPr>
            <w:r>
              <w:t>Arquitectura de información definida que incluya un plan y</w:t>
            </w:r>
            <w:r>
              <w:rPr>
                <w:spacing w:val="1"/>
              </w:rPr>
              <w:t xml:space="preserve"> </w:t>
            </w:r>
            <w:r>
              <w:t>todos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procesos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ciclo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vida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información</w:t>
            </w:r>
            <w:r>
              <w:rPr>
                <w:spacing w:val="-2"/>
              </w:rPr>
              <w:t xml:space="preserve"> </w:t>
            </w:r>
            <w:r>
              <w:t>según</w:t>
            </w:r>
            <w:r>
              <w:rPr>
                <w:spacing w:val="-46"/>
              </w:rPr>
              <w:t xml:space="preserve"> </w:t>
            </w:r>
            <w:r>
              <w:t>los lineamientos de la Política de Gobierno Digital para la</w:t>
            </w:r>
            <w:r>
              <w:rPr>
                <w:spacing w:val="1"/>
              </w:rPr>
              <w:t xml:space="preserve"> </w:t>
            </w:r>
            <w:r>
              <w:t>gestión</w:t>
            </w:r>
            <w:r>
              <w:rPr>
                <w:spacing w:val="-4"/>
              </w:rPr>
              <w:t xml:space="preserve"> </w:t>
            </w:r>
            <w:r>
              <w:t>y gobierno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Datos.</w:t>
            </w:r>
          </w:p>
          <w:p w:rsidR="007C220E" w:rsidRDefault="00B4058F">
            <w:pPr>
              <w:pStyle w:val="TableParagraph"/>
              <w:numPr>
                <w:ilvl w:val="0"/>
                <w:numId w:val="18"/>
              </w:numPr>
              <w:tabs>
                <w:tab w:val="left" w:pos="430"/>
              </w:tabs>
              <w:ind w:right="294"/>
            </w:pPr>
            <w:r>
              <w:t>Catálogo de componentes de información actualizado,</w:t>
            </w:r>
            <w:r>
              <w:rPr>
                <w:spacing w:val="1"/>
              </w:rPr>
              <w:t xml:space="preserve"> </w:t>
            </w:r>
            <w:r>
              <w:t>teniendo en cuenta la entrada en operación de Catastro</w:t>
            </w:r>
            <w:r>
              <w:rPr>
                <w:spacing w:val="1"/>
              </w:rPr>
              <w:t xml:space="preserve"> </w:t>
            </w:r>
            <w:r>
              <w:t>Multipropósito que incluye nuevos procesos,</w:t>
            </w:r>
            <w:r>
              <w:rPr>
                <w:spacing w:val="1"/>
              </w:rPr>
              <w:t xml:space="preserve"> </w:t>
            </w:r>
            <w:r>
              <w:t>procedimientos,</w:t>
            </w:r>
            <w:r>
              <w:rPr>
                <w:spacing w:val="-6"/>
              </w:rPr>
              <w:t xml:space="preserve"> </w:t>
            </w:r>
            <w:r>
              <w:t>servicios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intercambio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información,</w:t>
            </w:r>
            <w:r>
              <w:rPr>
                <w:spacing w:val="-47"/>
              </w:rPr>
              <w:t xml:space="preserve"> </w:t>
            </w:r>
            <w:r>
              <w:t>sistemas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información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bases de</w:t>
            </w:r>
            <w:r>
              <w:rPr>
                <w:spacing w:val="1"/>
              </w:rPr>
              <w:t xml:space="preserve"> </w:t>
            </w:r>
            <w:r>
              <w:t>datos.</w:t>
            </w:r>
          </w:p>
          <w:p w:rsidR="007C220E" w:rsidRDefault="00B4058F">
            <w:pPr>
              <w:pStyle w:val="TableParagraph"/>
              <w:numPr>
                <w:ilvl w:val="0"/>
                <w:numId w:val="18"/>
              </w:numPr>
              <w:tabs>
                <w:tab w:val="left" w:pos="430"/>
              </w:tabs>
              <w:ind w:right="521"/>
            </w:pPr>
            <w:r>
              <w:t>Herramienta o solución tecnológica implementada que</w:t>
            </w:r>
            <w:r>
              <w:rPr>
                <w:spacing w:val="-47"/>
              </w:rPr>
              <w:t xml:space="preserve"> </w:t>
            </w:r>
            <w:r>
              <w:t>facilite la actualización y gestión del catálogo de</w:t>
            </w:r>
            <w:r>
              <w:rPr>
                <w:spacing w:val="1"/>
              </w:rPr>
              <w:t xml:space="preserve"> </w:t>
            </w:r>
            <w:r>
              <w:t>component</w:t>
            </w:r>
            <w:r>
              <w:t>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información.</w:t>
            </w:r>
          </w:p>
          <w:p w:rsidR="007C220E" w:rsidRDefault="00B4058F">
            <w:pPr>
              <w:pStyle w:val="TableParagraph"/>
              <w:numPr>
                <w:ilvl w:val="0"/>
                <w:numId w:val="18"/>
              </w:numPr>
              <w:tabs>
                <w:tab w:val="left" w:pos="430"/>
              </w:tabs>
              <w:spacing w:line="267" w:lineRule="exact"/>
              <w:ind w:hanging="361"/>
            </w:pPr>
            <w:r>
              <w:t>Modelo de gobierno</w:t>
            </w:r>
            <w:r>
              <w:rPr>
                <w:spacing w:val="-1"/>
              </w:rPr>
              <w:t xml:space="preserve"> </w:t>
            </w:r>
            <w:r>
              <w:t>datos</w:t>
            </w:r>
            <w:r>
              <w:rPr>
                <w:spacing w:val="-6"/>
              </w:rPr>
              <w:t xml:space="preserve"> </w:t>
            </w:r>
            <w:r>
              <w:t>abiertos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Catastro</w:t>
            </w:r>
            <w:r>
              <w:rPr>
                <w:spacing w:val="3"/>
              </w:rPr>
              <w:t xml:space="preserve"> </w:t>
            </w:r>
            <w:r>
              <w:t>propuesto</w:t>
            </w:r>
          </w:p>
          <w:p w:rsidR="007C220E" w:rsidRDefault="00B4058F">
            <w:pPr>
              <w:pStyle w:val="TableParagraph"/>
              <w:spacing w:line="249" w:lineRule="exact"/>
              <w:ind w:left="429"/>
            </w:pPr>
            <w:r>
              <w:t>por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Gerencia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Tecnología implementado.</w:t>
            </w:r>
          </w:p>
        </w:tc>
      </w:tr>
      <w:tr w:rsidR="007C220E">
        <w:trPr>
          <w:trHeight w:val="537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Estimación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esfuerzo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y</w:t>
            </w:r>
          </w:p>
          <w:p w:rsidR="007C220E" w:rsidRDefault="00B4058F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tiempo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años</w:t>
            </w:r>
          </w:p>
        </w:tc>
      </w:tr>
      <w:tr w:rsidR="007C220E">
        <w:trPr>
          <w:trHeight w:val="537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Estimación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costos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</w:p>
          <w:p w:rsidR="007C220E" w:rsidRDefault="00B4058F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inversión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$510.000.000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Equipo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Trabajo</w:t>
            </w:r>
          </w:p>
          <w:p w:rsidR="007C220E" w:rsidRDefault="00B4058F">
            <w:pPr>
              <w:pStyle w:val="TableParagraph"/>
              <w:spacing w:line="249" w:lineRule="exact"/>
              <w:ind w:left="107"/>
            </w:pPr>
            <w:r>
              <w:t>$60.000.000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Tecnología</w:t>
            </w:r>
          </w:p>
        </w:tc>
      </w:tr>
      <w:tr w:rsidR="007C220E">
        <w:trPr>
          <w:trHeight w:val="537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Estimación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costo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anual</w:t>
            </w:r>
          </w:p>
          <w:p w:rsidR="007C220E" w:rsidRDefault="00B4058F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operación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$0</w:t>
            </w:r>
          </w:p>
        </w:tc>
      </w:tr>
      <w:tr w:rsidR="007C220E">
        <w:trPr>
          <w:trHeight w:val="1612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Recursos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requeridos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numPr>
                <w:ilvl w:val="0"/>
                <w:numId w:val="17"/>
              </w:numPr>
              <w:tabs>
                <w:tab w:val="left" w:pos="425"/>
              </w:tabs>
              <w:ind w:right="94"/>
              <w:jc w:val="both"/>
            </w:pPr>
            <w:r>
              <w:t>Profesionales</w:t>
            </w:r>
            <w:r>
              <w:rPr>
                <w:spacing w:val="-9"/>
              </w:rPr>
              <w:t xml:space="preserve"> </w:t>
            </w:r>
            <w:r>
              <w:t>especializados</w:t>
            </w:r>
            <w:r>
              <w:rPr>
                <w:spacing w:val="-8"/>
              </w:rPr>
              <w:t xml:space="preserve"> </w:t>
            </w:r>
            <w:r>
              <w:t>en</w:t>
            </w:r>
            <w:r>
              <w:rPr>
                <w:spacing w:val="-8"/>
              </w:rPr>
              <w:t xml:space="preserve"> </w:t>
            </w:r>
            <w:r>
              <w:t>arquitectura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información</w:t>
            </w:r>
            <w:r>
              <w:rPr>
                <w:spacing w:val="-48"/>
              </w:rPr>
              <w:t xml:space="preserve"> </w:t>
            </w:r>
            <w:r>
              <w:t>para</w:t>
            </w:r>
            <w:r>
              <w:rPr>
                <w:spacing w:val="-8"/>
              </w:rPr>
              <w:t xml:space="preserve"> </w:t>
            </w:r>
            <w:r>
              <w:t>definir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9"/>
              </w:rPr>
              <w:t xml:space="preserve"> </w:t>
            </w:r>
            <w:r>
              <w:t>mantener</w:t>
            </w:r>
            <w:r>
              <w:rPr>
                <w:spacing w:val="-7"/>
              </w:rPr>
              <w:t xml:space="preserve"> </w:t>
            </w:r>
            <w:r>
              <w:t>las</w:t>
            </w:r>
            <w:r>
              <w:rPr>
                <w:spacing w:val="-13"/>
              </w:rPr>
              <w:t xml:space="preserve"> </w:t>
            </w:r>
            <w:r>
              <w:t>arquitecturas</w:t>
            </w:r>
            <w:r>
              <w:rPr>
                <w:spacing w:val="-7"/>
              </w:rPr>
              <w:t xml:space="preserve"> </w:t>
            </w:r>
            <w:r>
              <w:t>que</w:t>
            </w:r>
            <w:r>
              <w:rPr>
                <w:spacing w:val="-9"/>
              </w:rPr>
              <w:t xml:space="preserve"> </w:t>
            </w:r>
            <w:r>
              <w:t>representan</w:t>
            </w:r>
            <w:r>
              <w:rPr>
                <w:spacing w:val="-7"/>
              </w:rPr>
              <w:t xml:space="preserve"> </w:t>
            </w:r>
            <w:r>
              <w:t>el</w:t>
            </w:r>
            <w:r>
              <w:rPr>
                <w:spacing w:val="-48"/>
              </w:rPr>
              <w:t xml:space="preserve"> </w:t>
            </w:r>
            <w:r>
              <w:t>almacenamiento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4"/>
              </w:rPr>
              <w:t xml:space="preserve"> </w:t>
            </w:r>
            <w:r>
              <w:t>datos</w:t>
            </w:r>
            <w:r>
              <w:rPr>
                <w:spacing w:val="-1"/>
              </w:rPr>
              <w:t xml:space="preserve"> </w:t>
            </w:r>
            <w:r>
              <w:t>de la</w:t>
            </w:r>
            <w:r>
              <w:rPr>
                <w:spacing w:val="-1"/>
              </w:rPr>
              <w:t xml:space="preserve"> </w:t>
            </w:r>
            <w:r>
              <w:t>entidad</w:t>
            </w:r>
          </w:p>
          <w:p w:rsidR="007C220E" w:rsidRDefault="00B4058F">
            <w:pPr>
              <w:pStyle w:val="TableParagraph"/>
              <w:numPr>
                <w:ilvl w:val="0"/>
                <w:numId w:val="17"/>
              </w:numPr>
              <w:tabs>
                <w:tab w:val="left" w:pos="425"/>
              </w:tabs>
              <w:spacing w:line="270" w:lineRule="atLeast"/>
              <w:ind w:right="96"/>
              <w:jc w:val="both"/>
            </w:pPr>
            <w:r>
              <w:t>Herramienta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solución</w:t>
            </w:r>
            <w:r>
              <w:rPr>
                <w:spacing w:val="1"/>
              </w:rPr>
              <w:t xml:space="preserve"> </w:t>
            </w:r>
            <w:r>
              <w:t>tecnológica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facilite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47"/>
              </w:rPr>
              <w:t xml:space="preserve"> </w:t>
            </w:r>
            <w:r>
              <w:t>actualización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gestión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catálogo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componentes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información</w:t>
            </w:r>
          </w:p>
        </w:tc>
      </w:tr>
    </w:tbl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spacing w:before="3"/>
        <w:rPr>
          <w:rFonts w:ascii="Calibri Light"/>
          <w:sz w:val="16"/>
        </w:rPr>
      </w:pPr>
    </w:p>
    <w:p w:rsidR="007C220E" w:rsidRDefault="00B4058F">
      <w:pPr>
        <w:pStyle w:val="Ttulo3"/>
        <w:numPr>
          <w:ilvl w:val="2"/>
          <w:numId w:val="37"/>
        </w:numPr>
        <w:tabs>
          <w:tab w:val="left" w:pos="981"/>
          <w:tab w:val="left" w:pos="982"/>
        </w:tabs>
        <w:spacing w:before="52"/>
      </w:pPr>
      <w:bookmarkStart w:id="77" w:name="_TOC_250006"/>
      <w:r>
        <w:rPr>
          <w:color w:val="1F3762"/>
        </w:rPr>
        <w:t>Arquitectura</w:t>
      </w:r>
      <w:r>
        <w:rPr>
          <w:color w:val="1F3762"/>
          <w:spacing w:val="-1"/>
        </w:rPr>
        <w:t xml:space="preserve"> </w:t>
      </w:r>
      <w:r>
        <w:rPr>
          <w:color w:val="1F3762"/>
        </w:rPr>
        <w:t>de</w:t>
      </w:r>
      <w:r>
        <w:rPr>
          <w:color w:val="1F3762"/>
          <w:spacing w:val="-1"/>
        </w:rPr>
        <w:t xml:space="preserve"> </w:t>
      </w:r>
      <w:r>
        <w:rPr>
          <w:color w:val="1F3762"/>
        </w:rPr>
        <w:t>Sistemas</w:t>
      </w:r>
      <w:r>
        <w:rPr>
          <w:color w:val="1F3762"/>
          <w:spacing w:val="1"/>
        </w:rPr>
        <w:t xml:space="preserve"> </w:t>
      </w:r>
      <w:r>
        <w:rPr>
          <w:color w:val="1F3762"/>
        </w:rPr>
        <w:t>de</w:t>
      </w:r>
      <w:r>
        <w:rPr>
          <w:color w:val="1F3762"/>
          <w:spacing w:val="-2"/>
        </w:rPr>
        <w:t xml:space="preserve"> </w:t>
      </w:r>
      <w:bookmarkEnd w:id="77"/>
      <w:r>
        <w:rPr>
          <w:color w:val="1F3762"/>
        </w:rPr>
        <w:t>Información</w:t>
      </w:r>
    </w:p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spacing w:before="9"/>
        <w:rPr>
          <w:rFonts w:ascii="Calibri Light"/>
          <w:sz w:val="18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5879"/>
      </w:tblGrid>
      <w:tr w:rsidR="007C220E">
        <w:trPr>
          <w:trHeight w:val="268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Id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del proyecto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PR06</w:t>
            </w:r>
          </w:p>
        </w:tc>
      </w:tr>
      <w:tr w:rsidR="007C220E">
        <w:trPr>
          <w:trHeight w:val="268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Nombre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del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proyecto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Arquitectura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Sistemas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Información</w:t>
            </w:r>
          </w:p>
        </w:tc>
      </w:tr>
      <w:tr w:rsidR="007C220E">
        <w:trPr>
          <w:trHeight w:val="2150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Objetivos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del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proyecto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numPr>
                <w:ilvl w:val="0"/>
                <w:numId w:val="16"/>
              </w:numPr>
              <w:tabs>
                <w:tab w:val="left" w:pos="499"/>
              </w:tabs>
              <w:ind w:right="97"/>
              <w:jc w:val="both"/>
            </w:pPr>
            <w:r>
              <w:t>Disponer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mecanismos</w:t>
            </w:r>
            <w:r>
              <w:rPr>
                <w:spacing w:val="1"/>
              </w:rPr>
              <w:t xml:space="preserve"> </w:t>
            </w:r>
            <w:r>
              <w:t>y/o</w:t>
            </w:r>
            <w:r>
              <w:rPr>
                <w:spacing w:val="1"/>
              </w:rPr>
              <w:t xml:space="preserve"> </w:t>
            </w:r>
            <w:r>
              <w:t>herramientas</w:t>
            </w:r>
            <w:r>
              <w:rPr>
                <w:spacing w:val="1"/>
              </w:rPr>
              <w:t xml:space="preserve"> </w:t>
            </w:r>
            <w:r>
              <w:t>tecnológicas</w:t>
            </w:r>
            <w:r>
              <w:rPr>
                <w:spacing w:val="-47"/>
              </w:rPr>
              <w:t xml:space="preserve"> </w:t>
            </w:r>
            <w:r>
              <w:t>para la gestión y actualización del catálogo de sistemas de</w:t>
            </w:r>
            <w:r>
              <w:rPr>
                <w:spacing w:val="1"/>
              </w:rPr>
              <w:t xml:space="preserve"> </w:t>
            </w:r>
            <w:r>
              <w:t>información.</w:t>
            </w:r>
          </w:p>
          <w:p w:rsidR="007C220E" w:rsidRDefault="00B4058F">
            <w:pPr>
              <w:pStyle w:val="TableParagraph"/>
              <w:numPr>
                <w:ilvl w:val="0"/>
                <w:numId w:val="16"/>
              </w:numPr>
              <w:tabs>
                <w:tab w:val="left" w:pos="499"/>
              </w:tabs>
              <w:ind w:right="98"/>
              <w:jc w:val="both"/>
            </w:pPr>
            <w:r>
              <w:t>Resolver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recomendaciones</w:t>
            </w:r>
            <w:r>
              <w:rPr>
                <w:spacing w:val="1"/>
              </w:rPr>
              <w:t xml:space="preserve"> </w:t>
            </w:r>
            <w:r>
              <w:t>sobre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diagnóstico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catálogo de</w:t>
            </w:r>
            <w:r>
              <w:rPr>
                <w:spacing w:val="-3"/>
              </w:rPr>
              <w:t xml:space="preserve"> </w:t>
            </w:r>
            <w:r>
              <w:t>sistemas de</w:t>
            </w:r>
            <w:r>
              <w:rPr>
                <w:spacing w:val="-1"/>
              </w:rPr>
              <w:t xml:space="preserve"> </w:t>
            </w:r>
            <w:r>
              <w:t>información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servicios</w:t>
            </w:r>
            <w:r>
              <w:rPr>
                <w:spacing w:val="-4"/>
              </w:rPr>
              <w:t xml:space="preserve"> </w:t>
            </w:r>
            <w:r>
              <w:t>web.</w:t>
            </w:r>
          </w:p>
          <w:p w:rsidR="007C220E" w:rsidRDefault="00B4058F">
            <w:pPr>
              <w:pStyle w:val="TableParagraph"/>
              <w:numPr>
                <w:ilvl w:val="0"/>
                <w:numId w:val="16"/>
              </w:numPr>
              <w:tabs>
                <w:tab w:val="left" w:pos="499"/>
              </w:tabs>
              <w:spacing w:line="270" w:lineRule="atLeast"/>
              <w:ind w:right="96"/>
              <w:jc w:val="both"/>
            </w:pPr>
            <w:r>
              <w:t>Actualizar la arquitectura de referencia para el desarrollo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software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artefactos</w:t>
            </w:r>
            <w:r>
              <w:rPr>
                <w:spacing w:val="1"/>
              </w:rPr>
              <w:t xml:space="preserve"> </w:t>
            </w:r>
            <w:r>
              <w:t>relacionados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arquitectura</w:t>
            </w:r>
            <w:r>
              <w:rPr>
                <w:spacing w:val="12"/>
              </w:rPr>
              <w:t xml:space="preserve"> </w:t>
            </w:r>
            <w:r>
              <w:t>de</w:t>
            </w:r>
            <w:r>
              <w:rPr>
                <w:spacing w:val="13"/>
              </w:rPr>
              <w:t xml:space="preserve"> </w:t>
            </w:r>
            <w:r>
              <w:t>sistemas</w:t>
            </w:r>
            <w:r>
              <w:rPr>
                <w:spacing w:val="16"/>
              </w:rPr>
              <w:t xml:space="preserve"> </w:t>
            </w:r>
            <w:r>
              <w:t>de</w:t>
            </w:r>
            <w:r>
              <w:rPr>
                <w:spacing w:val="15"/>
              </w:rPr>
              <w:t xml:space="preserve"> </w:t>
            </w:r>
            <w:r>
              <w:t>información</w:t>
            </w:r>
            <w:r>
              <w:rPr>
                <w:spacing w:val="15"/>
              </w:rPr>
              <w:t xml:space="preserve"> </w:t>
            </w:r>
            <w:r>
              <w:t>integrados</w:t>
            </w:r>
            <w:r>
              <w:rPr>
                <w:spacing w:val="12"/>
              </w:rPr>
              <w:t xml:space="preserve"> </w:t>
            </w:r>
            <w:r>
              <w:t>a</w:t>
            </w:r>
            <w:r>
              <w:rPr>
                <w:spacing w:val="13"/>
              </w:rPr>
              <w:t xml:space="preserve"> </w:t>
            </w:r>
            <w:r>
              <w:t>una</w:t>
            </w:r>
          </w:p>
        </w:tc>
      </w:tr>
    </w:tbl>
    <w:p w:rsidR="007C220E" w:rsidRDefault="007C220E">
      <w:pPr>
        <w:spacing w:line="270" w:lineRule="atLeast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spacing w:before="2"/>
        <w:rPr>
          <w:rFonts w:ascii="Calibri Light"/>
          <w:sz w:val="19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5879"/>
      </w:tblGrid>
      <w:tr w:rsidR="007C220E">
        <w:trPr>
          <w:trHeight w:val="3223"/>
        </w:trPr>
        <w:tc>
          <w:tcPr>
            <w:tcW w:w="2835" w:type="dxa"/>
            <w:shd w:val="clear" w:color="auto" w:fill="3366FF"/>
          </w:tcPr>
          <w:p w:rsidR="007C220E" w:rsidRDefault="007C22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before="1"/>
              <w:ind w:left="498" w:right="96"/>
              <w:jc w:val="both"/>
            </w:pPr>
            <w:r>
              <w:t>herramienta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facilité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consulta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actualización,</w:t>
            </w:r>
            <w:r>
              <w:rPr>
                <w:spacing w:val="1"/>
              </w:rPr>
              <w:t xml:space="preserve"> </w:t>
            </w:r>
            <w:r>
              <w:t>teniendo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cuenta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nuevas</w:t>
            </w:r>
            <w:r>
              <w:rPr>
                <w:spacing w:val="1"/>
              </w:rPr>
              <w:t xml:space="preserve"> </w:t>
            </w:r>
            <w:r>
              <w:t>implementaciones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Catastro Multipropósito – Go Catastral en los territorios y</w:t>
            </w:r>
            <w:r>
              <w:rPr>
                <w:spacing w:val="1"/>
              </w:rPr>
              <w:t xml:space="preserve"> </w:t>
            </w:r>
            <w:r>
              <w:t>Bogotá</w:t>
            </w:r>
          </w:p>
          <w:p w:rsidR="007C220E" w:rsidRDefault="00B4058F">
            <w:pPr>
              <w:pStyle w:val="TableParagraph"/>
              <w:numPr>
                <w:ilvl w:val="0"/>
                <w:numId w:val="15"/>
              </w:numPr>
              <w:tabs>
                <w:tab w:val="left" w:pos="499"/>
              </w:tabs>
              <w:ind w:right="95"/>
              <w:jc w:val="both"/>
            </w:pPr>
            <w:r>
              <w:t>Completar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documentación</w:t>
            </w:r>
            <w:r>
              <w:rPr>
                <w:spacing w:val="1"/>
              </w:rPr>
              <w:t xml:space="preserve"> </w:t>
            </w:r>
            <w:r>
              <w:t>técnica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funcional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47"/>
              </w:rPr>
              <w:t xml:space="preserve"> </w:t>
            </w:r>
            <w:r>
              <w:t>sistemas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información,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fin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disponer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documentación necesaria para las actividade</w:t>
            </w:r>
            <w:r>
              <w:t>s de soporte y</w:t>
            </w:r>
            <w:r>
              <w:rPr>
                <w:spacing w:val="-47"/>
              </w:rPr>
              <w:t xml:space="preserve"> </w:t>
            </w:r>
            <w:r>
              <w:t>mantenimiento</w:t>
            </w:r>
          </w:p>
          <w:p w:rsidR="007C220E" w:rsidRDefault="00B4058F">
            <w:pPr>
              <w:pStyle w:val="TableParagraph"/>
              <w:numPr>
                <w:ilvl w:val="0"/>
                <w:numId w:val="15"/>
              </w:numPr>
              <w:tabs>
                <w:tab w:val="left" w:pos="499"/>
              </w:tabs>
              <w:ind w:right="96"/>
              <w:jc w:val="both"/>
            </w:pPr>
            <w:r>
              <w:t>Fortalecer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accesibilidad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usabilidad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portales</w:t>
            </w:r>
            <w:r>
              <w:rPr>
                <w:spacing w:val="1"/>
              </w:rPr>
              <w:t xml:space="preserve"> </w:t>
            </w:r>
            <w:r>
              <w:t>institucionales</w:t>
            </w:r>
            <w:r>
              <w:rPr>
                <w:spacing w:val="1"/>
              </w:rPr>
              <w:t xml:space="preserve"> </w:t>
            </w:r>
            <w:r>
              <w:t>según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lineamientos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Política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Gobierno Digital e integrar</w:t>
            </w:r>
            <w:r>
              <w:rPr>
                <w:spacing w:val="-3"/>
              </w:rPr>
              <w:t xml:space="preserve"> </w:t>
            </w:r>
            <w:r>
              <w:t>los trámites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-2"/>
              </w:rPr>
              <w:t xml:space="preserve"> </w:t>
            </w:r>
            <w:r>
              <w:t>portal</w:t>
            </w:r>
            <w:r>
              <w:rPr>
                <w:spacing w:val="2"/>
              </w:rPr>
              <w:t xml:space="preserve"> </w:t>
            </w:r>
            <w:r>
              <w:t>del estado</w:t>
            </w:r>
          </w:p>
          <w:p w:rsidR="007C220E" w:rsidRDefault="00B4058F">
            <w:pPr>
              <w:pStyle w:val="TableParagraph"/>
              <w:spacing w:line="248" w:lineRule="exact"/>
              <w:ind w:left="498"/>
            </w:pPr>
            <w:r>
              <w:t>colombiano</w:t>
            </w:r>
          </w:p>
        </w:tc>
      </w:tr>
      <w:tr w:rsidR="007C220E">
        <w:trPr>
          <w:trHeight w:val="1881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ind w:left="107" w:right="202"/>
              <w:rPr>
                <w:b/>
              </w:rPr>
            </w:pPr>
            <w:r>
              <w:rPr>
                <w:b/>
                <w:color w:val="FFFFFF"/>
              </w:rPr>
              <w:t>Procesos de la entidad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impactadas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con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el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proyecto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numPr>
                <w:ilvl w:val="0"/>
                <w:numId w:val="14"/>
              </w:numPr>
              <w:tabs>
                <w:tab w:val="left" w:pos="425"/>
              </w:tabs>
              <w:spacing w:line="268" w:lineRule="exact"/>
              <w:ind w:hanging="361"/>
            </w:pPr>
            <w:r>
              <w:t>Proceso</w:t>
            </w:r>
            <w:r>
              <w:rPr>
                <w:spacing w:val="-3"/>
              </w:rPr>
              <w:t xml:space="preserve"> </w:t>
            </w:r>
            <w:r>
              <w:t>Provisión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Soporte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Servicios</w:t>
            </w:r>
            <w:r>
              <w:rPr>
                <w:spacing w:val="-3"/>
              </w:rPr>
              <w:t xml:space="preserve"> </w:t>
            </w:r>
            <w:r>
              <w:t>TI</w:t>
            </w:r>
          </w:p>
          <w:p w:rsidR="007C220E" w:rsidRDefault="00B4058F">
            <w:pPr>
              <w:pStyle w:val="TableParagraph"/>
              <w:numPr>
                <w:ilvl w:val="0"/>
                <w:numId w:val="14"/>
              </w:numPr>
              <w:tabs>
                <w:tab w:val="left" w:pos="425"/>
              </w:tabs>
              <w:ind w:hanging="361"/>
            </w:pPr>
            <w:r>
              <w:t>Procedimiento</w:t>
            </w:r>
            <w:r>
              <w:rPr>
                <w:spacing w:val="-2"/>
              </w:rPr>
              <w:t xml:space="preserve"> </w:t>
            </w:r>
            <w:r>
              <w:t>13-02-PR-09</w:t>
            </w:r>
            <w:r>
              <w:rPr>
                <w:spacing w:val="-2"/>
              </w:rPr>
              <w:t xml:space="preserve"> </w:t>
            </w:r>
            <w:r>
              <w:t>GESTIÓN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PROBLEMAS</w:t>
            </w:r>
          </w:p>
          <w:p w:rsidR="007C220E" w:rsidRDefault="00B4058F">
            <w:pPr>
              <w:pStyle w:val="TableParagraph"/>
              <w:numPr>
                <w:ilvl w:val="0"/>
                <w:numId w:val="14"/>
              </w:numPr>
              <w:tabs>
                <w:tab w:val="left" w:pos="425"/>
              </w:tabs>
              <w:ind w:right="1012"/>
            </w:pPr>
            <w:r>
              <w:t>Procedimiento 13-02-PR-19 MANTENIMIENTO DE</w:t>
            </w:r>
            <w:r>
              <w:rPr>
                <w:spacing w:val="-47"/>
              </w:rPr>
              <w:t xml:space="preserve"> </w:t>
            </w:r>
            <w:r>
              <w:t>APLICACIONES</w:t>
            </w:r>
          </w:p>
          <w:p w:rsidR="007C220E" w:rsidRDefault="00B4058F">
            <w:pPr>
              <w:pStyle w:val="TableParagraph"/>
              <w:numPr>
                <w:ilvl w:val="0"/>
                <w:numId w:val="14"/>
              </w:numPr>
              <w:tabs>
                <w:tab w:val="left" w:pos="425"/>
              </w:tabs>
              <w:spacing w:before="1"/>
              <w:ind w:hanging="361"/>
            </w:pPr>
            <w:r>
              <w:t>Procedimiento</w:t>
            </w:r>
            <w:r>
              <w:rPr>
                <w:spacing w:val="-4"/>
              </w:rPr>
              <w:t xml:space="preserve"> </w:t>
            </w:r>
            <w:r>
              <w:t>13-02-PR-20</w:t>
            </w:r>
            <w:r>
              <w:rPr>
                <w:spacing w:val="-3"/>
              </w:rPr>
              <w:t xml:space="preserve"> </w:t>
            </w:r>
            <w:r>
              <w:t>SOPORTE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APLICACIONES</w:t>
            </w:r>
          </w:p>
          <w:p w:rsidR="007C220E" w:rsidRDefault="00B4058F">
            <w:pPr>
              <w:pStyle w:val="TableParagraph"/>
              <w:numPr>
                <w:ilvl w:val="0"/>
                <w:numId w:val="14"/>
              </w:numPr>
              <w:tabs>
                <w:tab w:val="left" w:pos="425"/>
              </w:tabs>
              <w:spacing w:line="270" w:lineRule="atLeast"/>
              <w:ind w:right="768"/>
            </w:pPr>
            <w:r>
              <w:t>Procedimiento 13-02-PR-31 GESTIÓN DE CAMBIOS Y</w:t>
            </w:r>
            <w:r>
              <w:rPr>
                <w:spacing w:val="-47"/>
              </w:rPr>
              <w:t xml:space="preserve"> </w:t>
            </w:r>
            <w:r>
              <w:t>LIBERACIONES</w:t>
            </w:r>
          </w:p>
        </w:tc>
      </w:tr>
      <w:tr w:rsidR="007C220E">
        <w:trPr>
          <w:trHeight w:val="535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6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Brechas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cerradas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con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el</w:t>
            </w:r>
          </w:p>
          <w:p w:rsidR="007C220E" w:rsidRDefault="00B4058F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proyecto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line="266" w:lineRule="exact"/>
              <w:ind w:left="107"/>
            </w:pPr>
            <w:r>
              <w:t>BreSIS01,</w:t>
            </w:r>
            <w:r>
              <w:rPr>
                <w:spacing w:val="-4"/>
              </w:rPr>
              <w:t xml:space="preserve"> </w:t>
            </w:r>
            <w:r>
              <w:t>BreSIS02,</w:t>
            </w:r>
            <w:r>
              <w:rPr>
                <w:spacing w:val="-3"/>
              </w:rPr>
              <w:t xml:space="preserve"> </w:t>
            </w:r>
            <w:r>
              <w:t>BreSIS03,</w:t>
            </w:r>
            <w:r>
              <w:rPr>
                <w:spacing w:val="-3"/>
              </w:rPr>
              <w:t xml:space="preserve"> </w:t>
            </w:r>
            <w:r>
              <w:t>BreSIS04,</w:t>
            </w:r>
            <w:r>
              <w:rPr>
                <w:spacing w:val="-2"/>
              </w:rPr>
              <w:t xml:space="preserve"> </w:t>
            </w:r>
            <w:r>
              <w:t>BreSIS05,</w:t>
            </w:r>
            <w:r>
              <w:rPr>
                <w:spacing w:val="-1"/>
              </w:rPr>
              <w:t xml:space="preserve"> </w:t>
            </w:r>
            <w:r>
              <w:t>BreSIS06,</w:t>
            </w:r>
          </w:p>
          <w:p w:rsidR="007C220E" w:rsidRDefault="00B4058F">
            <w:pPr>
              <w:pStyle w:val="TableParagraph"/>
              <w:spacing w:line="249" w:lineRule="exact"/>
              <w:ind w:left="107"/>
            </w:pPr>
            <w:r>
              <w:t>BreSIS07</w:t>
            </w:r>
          </w:p>
        </w:tc>
      </w:tr>
      <w:tr w:rsidR="007C220E">
        <w:trPr>
          <w:trHeight w:val="3492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Productos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numPr>
                <w:ilvl w:val="0"/>
                <w:numId w:val="13"/>
              </w:numPr>
              <w:tabs>
                <w:tab w:val="left" w:pos="430"/>
              </w:tabs>
              <w:ind w:right="95"/>
              <w:jc w:val="both"/>
            </w:pPr>
            <w:r>
              <w:t>Mecanismos y/o herramientas tecnológicas implementadas</w:t>
            </w:r>
            <w:r>
              <w:rPr>
                <w:spacing w:val="-47"/>
              </w:rPr>
              <w:t xml:space="preserve"> </w:t>
            </w:r>
            <w:r>
              <w:t>para la gestión y actualización del catálogo de sistemas de</w:t>
            </w:r>
            <w:r>
              <w:rPr>
                <w:spacing w:val="1"/>
              </w:rPr>
              <w:t xml:space="preserve"> </w:t>
            </w:r>
            <w:r>
              <w:t>información.</w:t>
            </w:r>
          </w:p>
          <w:p w:rsidR="007C220E" w:rsidRDefault="00B4058F">
            <w:pPr>
              <w:pStyle w:val="TableParagraph"/>
              <w:numPr>
                <w:ilvl w:val="0"/>
                <w:numId w:val="13"/>
              </w:numPr>
              <w:tabs>
                <w:tab w:val="left" w:pos="430"/>
              </w:tabs>
              <w:spacing w:before="2" w:line="237" w:lineRule="auto"/>
              <w:ind w:right="712"/>
            </w:pPr>
            <w:r>
              <w:t>Recomendaciones atendidas sobre el diagnóstico del</w:t>
            </w:r>
            <w:r>
              <w:rPr>
                <w:spacing w:val="-47"/>
              </w:rPr>
              <w:t xml:space="preserve"> </w:t>
            </w:r>
            <w:r>
              <w:t>catálogo de</w:t>
            </w:r>
            <w:r>
              <w:rPr>
                <w:spacing w:val="-4"/>
              </w:rPr>
              <w:t xml:space="preserve"> </w:t>
            </w:r>
            <w:r>
              <w:t>sistemas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información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servicios</w:t>
            </w:r>
            <w:r>
              <w:rPr>
                <w:spacing w:val="-4"/>
              </w:rPr>
              <w:t xml:space="preserve"> </w:t>
            </w:r>
            <w:r>
              <w:t>web.</w:t>
            </w:r>
          </w:p>
          <w:p w:rsidR="007C220E" w:rsidRDefault="00B4058F">
            <w:pPr>
              <w:pStyle w:val="TableParagraph"/>
              <w:numPr>
                <w:ilvl w:val="0"/>
                <w:numId w:val="13"/>
              </w:numPr>
              <w:tabs>
                <w:tab w:val="left" w:pos="430"/>
              </w:tabs>
              <w:spacing w:before="1"/>
              <w:ind w:hanging="361"/>
            </w:pPr>
            <w:r>
              <w:t>Arquitectura</w:t>
            </w:r>
            <w:r>
              <w:rPr>
                <w:spacing w:val="-2"/>
              </w:rPr>
              <w:t xml:space="preserve"> </w:t>
            </w:r>
            <w:r>
              <w:t>Tecnológica</w:t>
            </w:r>
            <w:r>
              <w:rPr>
                <w:spacing w:val="-3"/>
              </w:rPr>
              <w:t xml:space="preserve"> </w:t>
            </w:r>
            <w:r>
              <w:t>de Referencia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ATR actualizada.</w:t>
            </w:r>
          </w:p>
          <w:p w:rsidR="007C220E" w:rsidRDefault="00B4058F">
            <w:pPr>
              <w:pStyle w:val="TableParagraph"/>
              <w:numPr>
                <w:ilvl w:val="0"/>
                <w:numId w:val="13"/>
              </w:numPr>
              <w:tabs>
                <w:tab w:val="left" w:pos="430"/>
              </w:tabs>
              <w:spacing w:before="1"/>
              <w:ind w:right="629"/>
            </w:pPr>
            <w:r>
              <w:t>Documentación técnica y funcional de los sistemas de</w:t>
            </w:r>
            <w:r>
              <w:rPr>
                <w:spacing w:val="-48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actualizada.</w:t>
            </w:r>
          </w:p>
          <w:p w:rsidR="007C220E" w:rsidRDefault="00B4058F">
            <w:pPr>
              <w:pStyle w:val="TableParagraph"/>
              <w:numPr>
                <w:ilvl w:val="0"/>
                <w:numId w:val="13"/>
              </w:numPr>
              <w:tabs>
                <w:tab w:val="left" w:pos="430"/>
              </w:tabs>
              <w:ind w:right="93"/>
              <w:jc w:val="both"/>
            </w:pPr>
            <w:r>
              <w:t>Portales</w:t>
            </w:r>
            <w:r>
              <w:rPr>
                <w:spacing w:val="1"/>
              </w:rPr>
              <w:t xml:space="preserve"> </w:t>
            </w:r>
            <w:r>
              <w:t>institucionales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mejoras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accesibilidad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usabilidad según lo lineamientos de la Política de Gobierno</w:t>
            </w:r>
            <w:r>
              <w:rPr>
                <w:spacing w:val="1"/>
              </w:rPr>
              <w:t xml:space="preserve"> </w:t>
            </w:r>
            <w:r>
              <w:t>Digital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trámites</w:t>
            </w:r>
            <w:r>
              <w:rPr>
                <w:spacing w:val="1"/>
              </w:rPr>
              <w:t xml:space="preserve"> </w:t>
            </w:r>
            <w:r>
              <w:t>integrados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portal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</w:t>
            </w:r>
            <w:r>
              <w:rPr>
                <w:spacing w:val="-47"/>
              </w:rPr>
              <w:t xml:space="preserve"> </w:t>
            </w:r>
            <w:r>
              <w:t>colombiano.</w:t>
            </w:r>
          </w:p>
        </w:tc>
      </w:tr>
      <w:tr w:rsidR="007C220E">
        <w:trPr>
          <w:trHeight w:val="537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Estimación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esfuerzo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y</w:t>
            </w:r>
          </w:p>
          <w:p w:rsidR="007C220E" w:rsidRDefault="00B4058F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tiempo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años</w:t>
            </w:r>
          </w:p>
        </w:tc>
      </w:tr>
      <w:tr w:rsidR="007C220E">
        <w:trPr>
          <w:trHeight w:val="537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Estimación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costos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</w:p>
          <w:p w:rsidR="007C220E" w:rsidRDefault="00B4058F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inversión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$1.144.000.000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Equipo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Trabajo</w:t>
            </w:r>
          </w:p>
        </w:tc>
      </w:tr>
      <w:tr w:rsidR="007C220E">
        <w:trPr>
          <w:trHeight w:val="537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Estimación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costo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anual</w:t>
            </w:r>
          </w:p>
          <w:p w:rsidR="007C220E" w:rsidRDefault="00B4058F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operación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$0</w:t>
            </w:r>
          </w:p>
        </w:tc>
      </w:tr>
      <w:tr w:rsidR="007C220E">
        <w:trPr>
          <w:trHeight w:val="537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Recursos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requeridos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line="267" w:lineRule="exact"/>
              <w:ind w:right="98"/>
              <w:jc w:val="right"/>
            </w:pPr>
            <w:r>
              <w:t xml:space="preserve">1.  </w:t>
            </w:r>
            <w:r>
              <w:rPr>
                <w:spacing w:val="39"/>
              </w:rPr>
              <w:t xml:space="preserve"> </w:t>
            </w:r>
            <w:r>
              <w:t>Profesional</w:t>
            </w:r>
            <w:r>
              <w:rPr>
                <w:spacing w:val="46"/>
              </w:rPr>
              <w:t xml:space="preserve"> </w:t>
            </w:r>
            <w:r>
              <w:t>especializado</w:t>
            </w:r>
            <w:r>
              <w:rPr>
                <w:spacing w:val="43"/>
              </w:rPr>
              <w:t xml:space="preserve"> </w:t>
            </w:r>
            <w:r>
              <w:t>en</w:t>
            </w:r>
            <w:r>
              <w:rPr>
                <w:spacing w:val="47"/>
              </w:rPr>
              <w:t xml:space="preserve"> </w:t>
            </w:r>
            <w:r>
              <w:t>arquitectura</w:t>
            </w:r>
            <w:r>
              <w:rPr>
                <w:spacing w:val="46"/>
              </w:rPr>
              <w:t xml:space="preserve"> </w:t>
            </w:r>
            <w:r>
              <w:t>de</w:t>
            </w:r>
            <w:r>
              <w:rPr>
                <w:spacing w:val="44"/>
              </w:rPr>
              <w:t xml:space="preserve"> </w:t>
            </w:r>
            <w:r>
              <w:t>sistemas</w:t>
            </w:r>
            <w:r>
              <w:rPr>
                <w:spacing w:val="47"/>
              </w:rPr>
              <w:t xml:space="preserve"> </w:t>
            </w:r>
            <w:r>
              <w:t>de</w:t>
            </w:r>
          </w:p>
          <w:p w:rsidR="007C220E" w:rsidRDefault="00B4058F">
            <w:pPr>
              <w:pStyle w:val="TableParagraph"/>
              <w:spacing w:line="251" w:lineRule="exact"/>
              <w:ind w:right="96"/>
              <w:jc w:val="right"/>
            </w:pPr>
            <w:r>
              <w:t>información,</w:t>
            </w:r>
            <w:r>
              <w:rPr>
                <w:spacing w:val="5"/>
              </w:rPr>
              <w:t xml:space="preserve"> </w:t>
            </w:r>
            <w:r>
              <w:t>para</w:t>
            </w:r>
            <w:r>
              <w:rPr>
                <w:spacing w:val="6"/>
              </w:rPr>
              <w:t xml:space="preserve"> </w:t>
            </w:r>
            <w:r>
              <w:t>planear</w:t>
            </w:r>
            <w:r>
              <w:rPr>
                <w:spacing w:val="6"/>
              </w:rPr>
              <w:t xml:space="preserve"> </w:t>
            </w:r>
            <w:r>
              <w:t>y</w:t>
            </w:r>
            <w:r>
              <w:rPr>
                <w:spacing w:val="9"/>
              </w:rPr>
              <w:t xml:space="preserve"> </w:t>
            </w:r>
            <w:r>
              <w:t>gestionar</w:t>
            </w:r>
            <w:r>
              <w:rPr>
                <w:spacing w:val="6"/>
              </w:rPr>
              <w:t xml:space="preserve"> </w:t>
            </w:r>
            <w:r>
              <w:t>las</w:t>
            </w:r>
            <w:r>
              <w:rPr>
                <w:spacing w:val="6"/>
              </w:rPr>
              <w:t xml:space="preserve"> </w:t>
            </w:r>
            <w:r>
              <w:t>arquitecturas</w:t>
            </w:r>
            <w:r>
              <w:rPr>
                <w:spacing w:val="7"/>
              </w:rPr>
              <w:t xml:space="preserve"> </w:t>
            </w:r>
            <w:r>
              <w:t>que</w:t>
            </w:r>
          </w:p>
        </w:tc>
      </w:tr>
    </w:tbl>
    <w:p w:rsidR="007C220E" w:rsidRDefault="007C220E">
      <w:pPr>
        <w:spacing w:line="251" w:lineRule="exact"/>
        <w:jc w:val="right"/>
        <w:sectPr w:rsidR="007C220E">
          <w:pgSz w:w="12240" w:h="15840"/>
          <w:pgMar w:top="1540" w:right="920" w:bottom="218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spacing w:before="2"/>
        <w:rPr>
          <w:rFonts w:ascii="Calibri Light"/>
          <w:sz w:val="19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5879"/>
      </w:tblGrid>
      <w:tr w:rsidR="007C220E">
        <w:trPr>
          <w:trHeight w:val="3492"/>
        </w:trPr>
        <w:tc>
          <w:tcPr>
            <w:tcW w:w="2835" w:type="dxa"/>
            <w:shd w:val="clear" w:color="auto" w:fill="3366FF"/>
          </w:tcPr>
          <w:p w:rsidR="007C220E" w:rsidRDefault="007C22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before="1"/>
              <w:ind w:left="424" w:right="96"/>
              <w:jc w:val="both"/>
            </w:pPr>
            <w:r>
              <w:t>representan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componentes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sistemas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 de Catastro, así como las interacciones entre</w:t>
            </w:r>
            <w:r>
              <w:rPr>
                <w:spacing w:val="1"/>
              </w:rPr>
              <w:t xml:space="preserve"> </w:t>
            </w:r>
            <w:r>
              <w:t>estos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relación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arquitecturas</w:t>
            </w:r>
            <w:r>
              <w:rPr>
                <w:spacing w:val="1"/>
              </w:rPr>
              <w:t xml:space="preserve"> </w:t>
            </w:r>
            <w:r>
              <w:t>misional,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-4"/>
              </w:rPr>
              <w:t xml:space="preserve"> </w:t>
            </w:r>
            <w:r>
              <w:t>y de</w:t>
            </w:r>
            <w:r>
              <w:rPr>
                <w:spacing w:val="-3"/>
              </w:rPr>
              <w:t xml:space="preserve"> </w:t>
            </w:r>
            <w:r>
              <w:t>infraestructura de</w:t>
            </w:r>
            <w:r>
              <w:rPr>
                <w:spacing w:val="-2"/>
              </w:rPr>
              <w:t xml:space="preserve"> </w:t>
            </w:r>
            <w:r>
              <w:t>TI</w:t>
            </w:r>
          </w:p>
          <w:p w:rsidR="007C220E" w:rsidRDefault="00B4058F">
            <w:pPr>
              <w:pStyle w:val="TableParagraph"/>
              <w:numPr>
                <w:ilvl w:val="0"/>
                <w:numId w:val="12"/>
              </w:numPr>
              <w:tabs>
                <w:tab w:val="left" w:pos="425"/>
              </w:tabs>
              <w:ind w:right="93"/>
              <w:jc w:val="both"/>
            </w:pPr>
            <w:r>
              <w:t>Profesionales</w:t>
            </w:r>
            <w:r>
              <w:rPr>
                <w:spacing w:val="1"/>
              </w:rPr>
              <w:t xml:space="preserve"> </w:t>
            </w:r>
            <w:r>
              <w:t>dedicados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soporte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mantenimiento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-47"/>
              </w:rPr>
              <w:t xml:space="preserve"> </w:t>
            </w:r>
            <w:r>
              <w:t>conocimiento en len</w:t>
            </w:r>
            <w:r>
              <w:t>guajes de programación, herramientas</w:t>
            </w:r>
            <w:r>
              <w:rPr>
                <w:spacing w:val="1"/>
              </w:rPr>
              <w:t xml:space="preserve"> </w:t>
            </w:r>
            <w:r>
              <w:t>de versionamiento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software</w:t>
            </w:r>
          </w:p>
          <w:p w:rsidR="007C220E" w:rsidRDefault="00B4058F">
            <w:pPr>
              <w:pStyle w:val="TableParagraph"/>
              <w:numPr>
                <w:ilvl w:val="0"/>
                <w:numId w:val="12"/>
              </w:numPr>
              <w:tabs>
                <w:tab w:val="left" w:pos="425"/>
              </w:tabs>
              <w:ind w:right="95"/>
              <w:jc w:val="both"/>
            </w:pPr>
            <w:r>
              <w:t>Profesionales dedicados a realizar pruebas de software no</w:t>
            </w:r>
            <w:r>
              <w:rPr>
                <w:spacing w:val="1"/>
              </w:rPr>
              <w:t xml:space="preserve"> </w:t>
            </w:r>
            <w:r>
              <w:t>funcionales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apoyar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usaurios</w:t>
            </w:r>
            <w:r>
              <w:rPr>
                <w:spacing w:val="1"/>
              </w:rPr>
              <w:t xml:space="preserve"> </w:t>
            </w:r>
            <w:r>
              <w:t>funcionales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realización de las pruebas de aceptación a los sistemas 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nuevos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han</w:t>
            </w:r>
            <w:r>
              <w:rPr>
                <w:spacing w:val="1"/>
              </w:rPr>
              <w:t xml:space="preserve"> </w:t>
            </w:r>
            <w:r>
              <w:t>sido</w:t>
            </w:r>
            <w:r>
              <w:rPr>
                <w:spacing w:val="1"/>
              </w:rPr>
              <w:t xml:space="preserve"> </w:t>
            </w:r>
            <w:r>
              <w:t>ajustados,</w:t>
            </w:r>
            <w:r>
              <w:rPr>
                <w:spacing w:val="1"/>
              </w:rPr>
              <w:t xml:space="preserve"> </w:t>
            </w:r>
            <w:r>
              <w:t>usando</w:t>
            </w:r>
            <w:r>
              <w:rPr>
                <w:spacing w:val="1"/>
              </w:rPr>
              <w:t xml:space="preserve"> </w:t>
            </w:r>
            <w:r>
              <w:t>buenas prácticas</w:t>
            </w:r>
          </w:p>
          <w:p w:rsidR="007C220E" w:rsidRDefault="00B4058F">
            <w:pPr>
              <w:pStyle w:val="TableParagraph"/>
              <w:numPr>
                <w:ilvl w:val="0"/>
                <w:numId w:val="12"/>
              </w:numPr>
              <w:tabs>
                <w:tab w:val="left" w:pos="425"/>
              </w:tabs>
              <w:spacing w:line="249" w:lineRule="exact"/>
              <w:ind w:hanging="361"/>
              <w:jc w:val="both"/>
            </w:pPr>
            <w:r>
              <w:t>Ingenieros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Subgerencia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Ingeniería</w:t>
            </w:r>
            <w:r>
              <w:rPr>
                <w:spacing w:val="-1"/>
              </w:rPr>
              <w:t xml:space="preserve"> </w:t>
            </w:r>
            <w:r>
              <w:t>de Software</w:t>
            </w:r>
          </w:p>
        </w:tc>
      </w:tr>
    </w:tbl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spacing w:before="6"/>
        <w:rPr>
          <w:rFonts w:ascii="Calibri Light"/>
          <w:sz w:val="16"/>
        </w:rPr>
      </w:pPr>
    </w:p>
    <w:p w:rsidR="007C220E" w:rsidRDefault="00B4058F">
      <w:pPr>
        <w:pStyle w:val="Ttulo3"/>
        <w:numPr>
          <w:ilvl w:val="2"/>
          <w:numId w:val="37"/>
        </w:numPr>
        <w:tabs>
          <w:tab w:val="left" w:pos="981"/>
          <w:tab w:val="left" w:pos="982"/>
        </w:tabs>
        <w:spacing w:before="51"/>
      </w:pPr>
      <w:bookmarkStart w:id="78" w:name="_TOC_250005"/>
      <w:r>
        <w:rPr>
          <w:color w:val="1F3762"/>
        </w:rPr>
        <w:t>Arquitectura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de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Infraestructura</w:t>
      </w:r>
      <w:r>
        <w:rPr>
          <w:color w:val="1F3762"/>
          <w:spacing w:val="-3"/>
        </w:rPr>
        <w:t xml:space="preserve"> </w:t>
      </w:r>
      <w:r>
        <w:rPr>
          <w:color w:val="1F3762"/>
        </w:rPr>
        <w:t>de</w:t>
      </w:r>
      <w:r>
        <w:rPr>
          <w:color w:val="1F3762"/>
          <w:spacing w:val="-2"/>
        </w:rPr>
        <w:t xml:space="preserve"> </w:t>
      </w:r>
      <w:bookmarkEnd w:id="78"/>
      <w:r>
        <w:rPr>
          <w:color w:val="1F3762"/>
        </w:rPr>
        <w:t>TI</w:t>
      </w:r>
    </w:p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spacing w:before="9"/>
        <w:rPr>
          <w:rFonts w:ascii="Calibri Light"/>
          <w:sz w:val="18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5879"/>
      </w:tblGrid>
      <w:tr w:rsidR="007C220E">
        <w:trPr>
          <w:trHeight w:val="268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Id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del proyecto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PR07</w:t>
            </w:r>
          </w:p>
        </w:tc>
      </w:tr>
      <w:tr w:rsidR="007C220E">
        <w:trPr>
          <w:trHeight w:val="268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Nombre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del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proyecto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Arquitectura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Infraestructura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TI</w:t>
            </w:r>
          </w:p>
        </w:tc>
      </w:tr>
      <w:tr w:rsidR="007C220E">
        <w:trPr>
          <w:trHeight w:val="4030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Objetivos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del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proyecto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numPr>
                <w:ilvl w:val="0"/>
                <w:numId w:val="11"/>
              </w:numPr>
              <w:tabs>
                <w:tab w:val="left" w:pos="499"/>
              </w:tabs>
              <w:ind w:right="106"/>
            </w:pPr>
            <w:r>
              <w:t>Definir mecanismos para la gestióny actualización del</w:t>
            </w:r>
            <w:r>
              <w:rPr>
                <w:spacing w:val="1"/>
              </w:rPr>
              <w:t xml:space="preserve"> </w:t>
            </w:r>
            <w:r>
              <w:t>inventario de infraestructura de TI y los planos y esquemas</w:t>
            </w:r>
            <w:r>
              <w:rPr>
                <w:spacing w:val="-47"/>
              </w:rPr>
              <w:t xml:space="preserve"> </w:t>
            </w:r>
            <w:r>
              <w:t>de arquitectura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los soportan.</w:t>
            </w:r>
          </w:p>
          <w:p w:rsidR="007C220E" w:rsidRDefault="00B4058F">
            <w:pPr>
              <w:pStyle w:val="TableParagraph"/>
              <w:numPr>
                <w:ilvl w:val="0"/>
                <w:numId w:val="11"/>
              </w:numPr>
              <w:tabs>
                <w:tab w:val="left" w:pos="499"/>
              </w:tabs>
              <w:ind w:right="209"/>
            </w:pPr>
            <w:r>
              <w:t>Completar la documentación de artefactos de</w:t>
            </w:r>
            <w:r>
              <w:rPr>
                <w:spacing w:val="1"/>
              </w:rPr>
              <w:t xml:space="preserve"> </w:t>
            </w:r>
            <w:r>
              <w:t>infraestructura de TI integrados a una herramienta que</w:t>
            </w:r>
            <w:r>
              <w:rPr>
                <w:spacing w:val="1"/>
              </w:rPr>
              <w:t xml:space="preserve"> </w:t>
            </w:r>
            <w:r>
              <w:t xml:space="preserve">facilité </w:t>
            </w:r>
            <w:r>
              <w:t>su consulta y actualización, teniendo en cuenta las</w:t>
            </w:r>
            <w:r>
              <w:rPr>
                <w:spacing w:val="-47"/>
              </w:rPr>
              <w:t xml:space="preserve"> </w:t>
            </w:r>
            <w:r>
              <w:t>nuevas implementaciones de Catastro Multipropósito –</w:t>
            </w:r>
            <w:r>
              <w:rPr>
                <w:spacing w:val="1"/>
              </w:rPr>
              <w:t xml:space="preserve"> </w:t>
            </w:r>
            <w:r>
              <w:t>Go Catastral</w:t>
            </w:r>
            <w:r>
              <w:rPr>
                <w:spacing w:val="-3"/>
              </w:rPr>
              <w:t xml:space="preserve"> </w:t>
            </w:r>
            <w:r>
              <w:t>en los territorios</w:t>
            </w:r>
            <w:r>
              <w:rPr>
                <w:spacing w:val="-2"/>
              </w:rPr>
              <w:t xml:space="preserve"> </w:t>
            </w:r>
            <w:r>
              <w:t>y Bogotá.</w:t>
            </w:r>
          </w:p>
          <w:p w:rsidR="007C220E" w:rsidRDefault="00B4058F">
            <w:pPr>
              <w:pStyle w:val="TableParagraph"/>
              <w:numPr>
                <w:ilvl w:val="0"/>
                <w:numId w:val="11"/>
              </w:numPr>
              <w:tabs>
                <w:tab w:val="left" w:pos="499"/>
              </w:tabs>
              <w:ind w:right="357"/>
            </w:pPr>
            <w:r>
              <w:t>Fortalecer las capacidades tecnológicas para atender las</w:t>
            </w:r>
            <w:r>
              <w:rPr>
                <w:spacing w:val="-47"/>
              </w:rPr>
              <w:t xml:space="preserve"> </w:t>
            </w:r>
            <w:r>
              <w:t>actuales y nuevas implementaciones de Catastro</w:t>
            </w:r>
            <w:r>
              <w:rPr>
                <w:spacing w:val="1"/>
              </w:rPr>
              <w:t xml:space="preserve"> </w:t>
            </w:r>
            <w:r>
              <w:t>Multi</w:t>
            </w:r>
            <w:r>
              <w:t>propósito – Go Catastral, incluyendo nuevas</w:t>
            </w:r>
            <w:r>
              <w:rPr>
                <w:spacing w:val="1"/>
              </w:rPr>
              <w:t xml:space="preserve"> </w:t>
            </w:r>
            <w:r>
              <w:t>tecnologías para mejorar la prestación de los servicios a</w:t>
            </w:r>
            <w:r>
              <w:rPr>
                <w:spacing w:val="-47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ciudadanos</w:t>
            </w:r>
          </w:p>
          <w:p w:rsidR="007C220E" w:rsidRDefault="00B4058F">
            <w:pPr>
              <w:pStyle w:val="TableParagraph"/>
              <w:numPr>
                <w:ilvl w:val="0"/>
                <w:numId w:val="11"/>
              </w:numPr>
              <w:tabs>
                <w:tab w:val="left" w:pos="499"/>
              </w:tabs>
              <w:spacing w:line="270" w:lineRule="atLeast"/>
              <w:ind w:right="220"/>
            </w:pPr>
            <w:r>
              <w:t>Disponer de monitoreo NOC/SOC para garantizar la</w:t>
            </w:r>
            <w:r>
              <w:rPr>
                <w:spacing w:val="1"/>
              </w:rPr>
              <w:t xml:space="preserve"> </w:t>
            </w:r>
            <w:r>
              <w:t>disponibilidad</w:t>
            </w:r>
            <w:r>
              <w:rPr>
                <w:spacing w:val="-2"/>
              </w:rPr>
              <w:t xml:space="preserve"> </w:t>
            </w:r>
            <w:r>
              <w:t>y continuidad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4"/>
              </w:rPr>
              <w:t xml:space="preserve"> </w:t>
            </w:r>
            <w:r>
              <w:t>servicios</w:t>
            </w:r>
            <w:r>
              <w:rPr>
                <w:spacing w:val="-1"/>
              </w:rPr>
              <w:t xml:space="preserve"> </w:t>
            </w:r>
            <w:r>
              <w:t>tecnológicos.</w:t>
            </w:r>
          </w:p>
        </w:tc>
      </w:tr>
      <w:tr w:rsidR="007C220E">
        <w:trPr>
          <w:trHeight w:val="1340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ind w:left="107" w:right="202"/>
              <w:rPr>
                <w:b/>
              </w:rPr>
            </w:pPr>
            <w:r>
              <w:rPr>
                <w:b/>
                <w:color w:val="FFFFFF"/>
              </w:rPr>
              <w:t>Procesos de la entidad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impactadas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con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el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proyecto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spacing w:line="267" w:lineRule="exact"/>
              <w:ind w:hanging="361"/>
            </w:pPr>
            <w:r>
              <w:t>Proceso</w:t>
            </w:r>
            <w:r>
              <w:rPr>
                <w:spacing w:val="-3"/>
              </w:rPr>
              <w:t xml:space="preserve"> </w:t>
            </w:r>
            <w:r>
              <w:t>Provisión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Soporte</w:t>
            </w:r>
            <w:r>
              <w:rPr>
                <w:spacing w:val="-1"/>
              </w:rPr>
              <w:t xml:space="preserve"> </w:t>
            </w:r>
            <w:r>
              <w:t>de Servicios</w:t>
            </w:r>
            <w:r>
              <w:rPr>
                <w:spacing w:val="-4"/>
              </w:rPr>
              <w:t xml:space="preserve"> </w:t>
            </w:r>
            <w:r>
              <w:t>TI</w:t>
            </w:r>
          </w:p>
          <w:p w:rsidR="007C220E" w:rsidRDefault="00B4058F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spacing w:line="267" w:lineRule="exact"/>
              <w:ind w:hanging="361"/>
            </w:pPr>
            <w:r>
              <w:t>Procedimiento</w:t>
            </w:r>
            <w:r>
              <w:rPr>
                <w:spacing w:val="-3"/>
              </w:rPr>
              <w:t xml:space="preserve"> </w:t>
            </w:r>
            <w:r>
              <w:t>13-02-PR-01</w:t>
            </w:r>
            <w:r>
              <w:rPr>
                <w:spacing w:val="-3"/>
              </w:rPr>
              <w:t xml:space="preserve"> </w:t>
            </w:r>
            <w:r>
              <w:t>GESTION</w:t>
            </w:r>
            <w:r>
              <w:rPr>
                <w:spacing w:val="-4"/>
              </w:rPr>
              <w:t xml:space="preserve"> </w:t>
            </w:r>
            <w:r>
              <w:t>MESA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SERVICIOS</w:t>
            </w:r>
          </w:p>
          <w:p w:rsidR="007C220E" w:rsidRDefault="00B4058F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spacing w:line="267" w:lineRule="exact"/>
              <w:ind w:hanging="361"/>
            </w:pPr>
            <w:r>
              <w:t>Procedimiento</w:t>
            </w:r>
            <w:r>
              <w:rPr>
                <w:spacing w:val="-2"/>
              </w:rPr>
              <w:t xml:space="preserve"> </w:t>
            </w:r>
            <w:r>
              <w:t>13-02-PR-04</w:t>
            </w:r>
            <w:r>
              <w:rPr>
                <w:spacing w:val="-2"/>
              </w:rPr>
              <w:t xml:space="preserve"> </w:t>
            </w:r>
            <w:r>
              <w:t>GESTION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ACCESOS</w:t>
            </w:r>
          </w:p>
          <w:p w:rsidR="007C220E" w:rsidRDefault="00B4058F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ind w:hanging="361"/>
            </w:pPr>
            <w:r>
              <w:t>Procedimiento</w:t>
            </w:r>
            <w:r>
              <w:rPr>
                <w:spacing w:val="-2"/>
              </w:rPr>
              <w:t xml:space="preserve"> </w:t>
            </w:r>
            <w:r>
              <w:t>13-02-PR-09</w:t>
            </w:r>
            <w:r>
              <w:rPr>
                <w:spacing w:val="-2"/>
              </w:rPr>
              <w:t xml:space="preserve"> </w:t>
            </w:r>
            <w:r>
              <w:t>GESTIÓN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PROBLEMAS</w:t>
            </w:r>
          </w:p>
          <w:p w:rsidR="007C220E" w:rsidRDefault="00B4058F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spacing w:line="249" w:lineRule="exact"/>
              <w:ind w:hanging="361"/>
            </w:pPr>
            <w:r>
              <w:t>Procedimiento</w:t>
            </w:r>
            <w:r>
              <w:rPr>
                <w:spacing w:val="-3"/>
              </w:rPr>
              <w:t xml:space="preserve"> </w:t>
            </w:r>
            <w:r>
              <w:t>13-02-PR-13</w:t>
            </w:r>
            <w:r>
              <w:rPr>
                <w:spacing w:val="-3"/>
              </w:rPr>
              <w:t xml:space="preserve"> </w:t>
            </w:r>
            <w:r>
              <w:t>GESTIÓN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CONFIGURACIÓN</w:t>
            </w:r>
          </w:p>
        </w:tc>
      </w:tr>
    </w:tbl>
    <w:p w:rsidR="007C220E" w:rsidRDefault="007C220E">
      <w:pPr>
        <w:spacing w:line="249" w:lineRule="exact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spacing w:before="2"/>
        <w:rPr>
          <w:rFonts w:ascii="Calibri Light"/>
          <w:sz w:val="19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5879"/>
      </w:tblGrid>
      <w:tr w:rsidR="007C220E">
        <w:trPr>
          <w:trHeight w:val="1074"/>
        </w:trPr>
        <w:tc>
          <w:tcPr>
            <w:tcW w:w="2835" w:type="dxa"/>
            <w:shd w:val="clear" w:color="auto" w:fill="3366FF"/>
          </w:tcPr>
          <w:p w:rsidR="007C220E" w:rsidRDefault="007C22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</w:tabs>
              <w:spacing w:before="3" w:line="237" w:lineRule="auto"/>
              <w:ind w:right="1515"/>
            </w:pPr>
            <w:r>
              <w:t>Procedimiento 13-02-PR-36 GESTIÓN DE LA</w:t>
            </w:r>
            <w:r>
              <w:rPr>
                <w:spacing w:val="-47"/>
              </w:rPr>
              <w:t xml:space="preserve"> </w:t>
            </w:r>
            <w:r>
              <w:t>INFRAESTRUCTURA</w:t>
            </w:r>
            <w:r>
              <w:rPr>
                <w:spacing w:val="-4"/>
              </w:rPr>
              <w:t xml:space="preserve"> </w:t>
            </w:r>
            <w:r>
              <w:t>TECNOLÓGICA</w:t>
            </w:r>
          </w:p>
          <w:p w:rsidR="007C220E" w:rsidRDefault="00B4058F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</w:tabs>
              <w:spacing w:before="2"/>
              <w:ind w:hanging="361"/>
            </w:pPr>
            <w:r>
              <w:t>Subproceso</w:t>
            </w:r>
            <w:r>
              <w:rPr>
                <w:spacing w:val="-1"/>
              </w:rPr>
              <w:t xml:space="preserve"> </w:t>
            </w:r>
            <w:r>
              <w:t>Gestión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Seguridad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Información</w:t>
            </w:r>
          </w:p>
          <w:p w:rsidR="007C220E" w:rsidRDefault="00B4058F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</w:tabs>
              <w:spacing w:line="249" w:lineRule="exact"/>
              <w:ind w:hanging="361"/>
            </w:pPr>
            <w:r>
              <w:t>Subproceso</w:t>
            </w:r>
            <w:r>
              <w:rPr>
                <w:spacing w:val="-2"/>
              </w:rPr>
              <w:t xml:space="preserve"> </w:t>
            </w:r>
            <w:r>
              <w:t>Gestión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Continuidad</w:t>
            </w:r>
          </w:p>
        </w:tc>
      </w:tr>
      <w:tr w:rsidR="007C220E">
        <w:trPr>
          <w:trHeight w:val="537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Brechas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cerradas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con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el</w:t>
            </w:r>
          </w:p>
          <w:p w:rsidR="007C220E" w:rsidRDefault="00B4058F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proyecto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BreITI01,</w:t>
            </w:r>
            <w:r>
              <w:rPr>
                <w:spacing w:val="-1"/>
              </w:rPr>
              <w:t xml:space="preserve"> </w:t>
            </w:r>
            <w:r>
              <w:t>BreITI02,</w:t>
            </w:r>
            <w:r>
              <w:rPr>
                <w:spacing w:val="-1"/>
              </w:rPr>
              <w:t xml:space="preserve"> </w:t>
            </w:r>
            <w:r>
              <w:t>BreITI03, BreITI04,</w:t>
            </w:r>
            <w:r>
              <w:rPr>
                <w:spacing w:val="-3"/>
              </w:rPr>
              <w:t xml:space="preserve"> </w:t>
            </w:r>
            <w:r>
              <w:t>BreITI05,</w:t>
            </w:r>
          </w:p>
        </w:tc>
      </w:tr>
      <w:tr w:rsidR="007C220E">
        <w:trPr>
          <w:trHeight w:val="4029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Productos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numPr>
                <w:ilvl w:val="0"/>
                <w:numId w:val="8"/>
              </w:numPr>
              <w:tabs>
                <w:tab w:val="left" w:pos="430"/>
              </w:tabs>
              <w:ind w:right="300"/>
            </w:pPr>
            <w:r>
              <w:t>Mecanismos para la gestión y actualización del inventario</w:t>
            </w:r>
            <w:r>
              <w:rPr>
                <w:spacing w:val="-48"/>
              </w:rPr>
              <w:t xml:space="preserve"> </w:t>
            </w:r>
            <w:r>
              <w:t>de infraestructura de TI y los planos y esquemas de</w:t>
            </w:r>
            <w:r>
              <w:rPr>
                <w:spacing w:val="1"/>
              </w:rPr>
              <w:t xml:space="preserve"> </w:t>
            </w:r>
            <w:r>
              <w:t>arquitectura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soportan.</w:t>
            </w:r>
          </w:p>
          <w:p w:rsidR="007C220E" w:rsidRDefault="00B4058F">
            <w:pPr>
              <w:pStyle w:val="TableParagraph"/>
              <w:numPr>
                <w:ilvl w:val="0"/>
                <w:numId w:val="8"/>
              </w:numPr>
              <w:tabs>
                <w:tab w:val="left" w:pos="430"/>
              </w:tabs>
              <w:ind w:right="164"/>
            </w:pPr>
            <w:r>
              <w:t>Documentación completada y actualizada de artefactos de</w:t>
            </w:r>
            <w:r>
              <w:rPr>
                <w:spacing w:val="-47"/>
              </w:rPr>
              <w:t xml:space="preserve"> </w:t>
            </w:r>
            <w:r>
              <w:t>infraestructura de TI integrados a una herramienta que</w:t>
            </w:r>
            <w:r>
              <w:rPr>
                <w:spacing w:val="1"/>
              </w:rPr>
              <w:t xml:space="preserve"> </w:t>
            </w:r>
            <w:r>
              <w:t>facilité su consulta y actualización, teniendo en cuenta las</w:t>
            </w:r>
            <w:r>
              <w:rPr>
                <w:spacing w:val="1"/>
              </w:rPr>
              <w:t xml:space="preserve"> </w:t>
            </w:r>
            <w:r>
              <w:t>nuevas implementaciones de Catastro Multipropósito – Go</w:t>
            </w:r>
            <w:r>
              <w:rPr>
                <w:spacing w:val="-47"/>
              </w:rPr>
              <w:t xml:space="preserve"> </w:t>
            </w:r>
            <w:r>
              <w:t>Catastral</w:t>
            </w:r>
            <w:r>
              <w:rPr>
                <w:spacing w:val="-4"/>
              </w:rPr>
              <w:t xml:space="preserve"> </w:t>
            </w:r>
            <w:r>
              <w:t>en los territorios</w:t>
            </w:r>
            <w:r>
              <w:rPr>
                <w:spacing w:val="-4"/>
              </w:rPr>
              <w:t xml:space="preserve"> </w:t>
            </w:r>
            <w:r>
              <w:t>y Bogotá.</w:t>
            </w:r>
          </w:p>
          <w:p w:rsidR="007C220E" w:rsidRDefault="00B4058F">
            <w:pPr>
              <w:pStyle w:val="TableParagraph"/>
              <w:numPr>
                <w:ilvl w:val="0"/>
                <w:numId w:val="8"/>
              </w:numPr>
              <w:tabs>
                <w:tab w:val="left" w:pos="430"/>
              </w:tabs>
              <w:ind w:right="152"/>
            </w:pPr>
            <w:r>
              <w:t>Capacidades tecnológicas implementadas para a</w:t>
            </w:r>
            <w:r>
              <w:t>tender las</w:t>
            </w:r>
            <w:r>
              <w:rPr>
                <w:spacing w:val="1"/>
              </w:rPr>
              <w:t xml:space="preserve"> </w:t>
            </w:r>
            <w:r>
              <w:t>actuales y nuevas implementaciones de Catastro</w:t>
            </w:r>
            <w:r>
              <w:rPr>
                <w:spacing w:val="1"/>
              </w:rPr>
              <w:t xml:space="preserve"> </w:t>
            </w:r>
            <w:r>
              <w:t>Multipropósito – Go Catastral, incluyendo nuevas</w:t>
            </w:r>
            <w:r>
              <w:rPr>
                <w:spacing w:val="1"/>
              </w:rPr>
              <w:t xml:space="preserve"> </w:t>
            </w:r>
            <w:r>
              <w:t>tecnologías para mejorar la prestación de los servicios a los</w:t>
            </w:r>
            <w:r>
              <w:rPr>
                <w:spacing w:val="-47"/>
              </w:rPr>
              <w:t xml:space="preserve"> </w:t>
            </w:r>
            <w:r>
              <w:t>ciudadanos.</w:t>
            </w:r>
          </w:p>
          <w:p w:rsidR="007C220E" w:rsidRDefault="00B4058F">
            <w:pPr>
              <w:pStyle w:val="TableParagraph"/>
              <w:numPr>
                <w:ilvl w:val="0"/>
                <w:numId w:val="8"/>
              </w:numPr>
              <w:tabs>
                <w:tab w:val="left" w:pos="430"/>
              </w:tabs>
              <w:spacing w:line="270" w:lineRule="atLeast"/>
              <w:ind w:right="290"/>
            </w:pPr>
            <w:r>
              <w:t>Monitoreo NOC/SOC en operación para garantizar la</w:t>
            </w:r>
            <w:r>
              <w:rPr>
                <w:spacing w:val="1"/>
              </w:rPr>
              <w:t xml:space="preserve"> </w:t>
            </w:r>
            <w:r>
              <w:t>disponibilidad</w:t>
            </w:r>
            <w:r>
              <w:rPr>
                <w:spacing w:val="-2"/>
              </w:rPr>
              <w:t xml:space="preserve"> </w:t>
            </w:r>
            <w:r>
              <w:t>y continui</w:t>
            </w:r>
            <w:r>
              <w:t>dad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4"/>
              </w:rPr>
              <w:t xml:space="preserve"> </w:t>
            </w:r>
            <w:r>
              <w:t>servicios</w:t>
            </w:r>
            <w:r>
              <w:rPr>
                <w:spacing w:val="-1"/>
              </w:rPr>
              <w:t xml:space="preserve"> </w:t>
            </w:r>
            <w:r>
              <w:t>tecnológicos.</w:t>
            </w:r>
          </w:p>
        </w:tc>
      </w:tr>
      <w:tr w:rsidR="007C220E">
        <w:trPr>
          <w:trHeight w:val="536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6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Estimación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esfuerzo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y</w:t>
            </w:r>
          </w:p>
          <w:p w:rsidR="007C220E" w:rsidRDefault="00B4058F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tiempo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line="266" w:lineRule="exact"/>
              <w:ind w:left="107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años</w:t>
            </w:r>
          </w:p>
        </w:tc>
      </w:tr>
      <w:tr w:rsidR="007C220E">
        <w:trPr>
          <w:trHeight w:val="537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Estimación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costos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</w:p>
          <w:p w:rsidR="007C220E" w:rsidRDefault="00B4058F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inversión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$1.144.000.000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Equipo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trabajo</w:t>
            </w:r>
          </w:p>
        </w:tc>
      </w:tr>
      <w:tr w:rsidR="007C220E">
        <w:trPr>
          <w:trHeight w:val="537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Estimación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costo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anual</w:t>
            </w:r>
          </w:p>
          <w:p w:rsidR="007C220E" w:rsidRDefault="00B4058F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operación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$0</w:t>
            </w:r>
          </w:p>
        </w:tc>
      </w:tr>
      <w:tr w:rsidR="007C220E">
        <w:trPr>
          <w:trHeight w:val="2148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Recursos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requeridos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numPr>
                <w:ilvl w:val="0"/>
                <w:numId w:val="7"/>
              </w:numPr>
              <w:tabs>
                <w:tab w:val="left" w:pos="425"/>
              </w:tabs>
              <w:ind w:right="581"/>
            </w:pPr>
            <w:r>
              <w:t>Profesional especializado en arquitectura de</w:t>
            </w:r>
            <w:r>
              <w:rPr>
                <w:spacing w:val="1"/>
              </w:rPr>
              <w:t xml:space="preserve"> </w:t>
            </w:r>
            <w:r>
              <w:t>infraestructura de TI para definir y mantener las</w:t>
            </w:r>
            <w:r>
              <w:rPr>
                <w:spacing w:val="1"/>
              </w:rPr>
              <w:t xml:space="preserve"> </w:t>
            </w:r>
            <w:r>
              <w:t>arquitecturas que representan todos los elementos de</w:t>
            </w:r>
            <w:r>
              <w:rPr>
                <w:spacing w:val="-47"/>
              </w:rPr>
              <w:t xml:space="preserve"> </w:t>
            </w:r>
            <w:r>
              <w:t>infraestructura de TI que soportan la operación de la</w:t>
            </w:r>
            <w:r>
              <w:rPr>
                <w:spacing w:val="1"/>
              </w:rPr>
              <w:t xml:space="preserve"> </w:t>
            </w:r>
            <w:r>
              <w:t>institución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Catastro</w:t>
            </w:r>
          </w:p>
          <w:p w:rsidR="007C220E" w:rsidRDefault="00B4058F">
            <w:pPr>
              <w:pStyle w:val="TableParagraph"/>
              <w:numPr>
                <w:ilvl w:val="0"/>
                <w:numId w:val="7"/>
              </w:numPr>
              <w:tabs>
                <w:tab w:val="left" w:pos="425"/>
              </w:tabs>
              <w:ind w:right="1203"/>
            </w:pPr>
            <w:r>
              <w:t>Ingenieros de la Subgerencia de Infraestructura</w:t>
            </w:r>
            <w:r>
              <w:rPr>
                <w:spacing w:val="-47"/>
              </w:rPr>
              <w:t xml:space="preserve"> </w:t>
            </w:r>
            <w:r>
              <w:t>Tecnológica</w:t>
            </w:r>
          </w:p>
          <w:p w:rsidR="007C220E" w:rsidRDefault="00B4058F">
            <w:pPr>
              <w:pStyle w:val="TableParagraph"/>
              <w:numPr>
                <w:ilvl w:val="0"/>
                <w:numId w:val="7"/>
              </w:numPr>
              <w:tabs>
                <w:tab w:val="left" w:pos="425"/>
              </w:tabs>
              <w:spacing w:line="249" w:lineRule="exact"/>
              <w:ind w:hanging="361"/>
            </w:pPr>
            <w:r>
              <w:t>Profesionales</w:t>
            </w:r>
            <w:r>
              <w:rPr>
                <w:spacing w:val="-4"/>
              </w:rPr>
              <w:t xml:space="preserve"> </w:t>
            </w:r>
            <w:r>
              <w:t>y/o</w:t>
            </w:r>
            <w:r>
              <w:rPr>
                <w:spacing w:val="-2"/>
              </w:rPr>
              <w:t xml:space="preserve"> </w:t>
            </w:r>
            <w:r>
              <w:t>técnicos</w:t>
            </w:r>
            <w:r>
              <w:rPr>
                <w:spacing w:val="-3"/>
              </w:rPr>
              <w:t xml:space="preserve"> </w:t>
            </w:r>
            <w:r>
              <w:t>para monitoreo</w:t>
            </w:r>
            <w:r>
              <w:rPr>
                <w:spacing w:val="-1"/>
              </w:rPr>
              <w:t xml:space="preserve"> </w:t>
            </w:r>
            <w:r>
              <w:t>NOC/SOC</w:t>
            </w:r>
          </w:p>
        </w:tc>
      </w:tr>
    </w:tbl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spacing w:before="3"/>
        <w:rPr>
          <w:rFonts w:ascii="Calibri Light"/>
          <w:sz w:val="16"/>
        </w:rPr>
      </w:pPr>
    </w:p>
    <w:p w:rsidR="007C220E" w:rsidRDefault="00B4058F">
      <w:pPr>
        <w:pStyle w:val="Ttulo3"/>
        <w:numPr>
          <w:ilvl w:val="2"/>
          <w:numId w:val="37"/>
        </w:numPr>
        <w:tabs>
          <w:tab w:val="left" w:pos="981"/>
          <w:tab w:val="left" w:pos="982"/>
        </w:tabs>
        <w:spacing w:before="52"/>
      </w:pPr>
      <w:bookmarkStart w:id="79" w:name="_TOC_250004"/>
      <w:r>
        <w:rPr>
          <w:color w:val="1F3762"/>
        </w:rPr>
        <w:t>Estrategia</w:t>
      </w:r>
      <w:r>
        <w:rPr>
          <w:color w:val="1F3762"/>
          <w:spacing w:val="-3"/>
        </w:rPr>
        <w:t xml:space="preserve"> </w:t>
      </w:r>
      <w:r>
        <w:rPr>
          <w:color w:val="1F3762"/>
        </w:rPr>
        <w:t>de</w:t>
      </w:r>
      <w:r>
        <w:rPr>
          <w:color w:val="1F3762"/>
          <w:spacing w:val="-4"/>
        </w:rPr>
        <w:t xml:space="preserve"> </w:t>
      </w:r>
      <w:r>
        <w:rPr>
          <w:color w:val="1F3762"/>
        </w:rPr>
        <w:t>Uso</w:t>
      </w:r>
      <w:r>
        <w:rPr>
          <w:color w:val="1F3762"/>
          <w:spacing w:val="-1"/>
        </w:rPr>
        <w:t xml:space="preserve"> </w:t>
      </w:r>
      <w:r>
        <w:rPr>
          <w:color w:val="1F3762"/>
        </w:rPr>
        <w:t>y</w:t>
      </w:r>
      <w:r>
        <w:rPr>
          <w:color w:val="1F3762"/>
          <w:spacing w:val="-3"/>
        </w:rPr>
        <w:t xml:space="preserve"> </w:t>
      </w:r>
      <w:bookmarkEnd w:id="79"/>
      <w:r>
        <w:rPr>
          <w:color w:val="1F3762"/>
        </w:rPr>
        <w:t>Apropiación</w:t>
      </w:r>
    </w:p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spacing w:before="11"/>
        <w:rPr>
          <w:rFonts w:ascii="Calibri Light"/>
          <w:sz w:val="18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5879"/>
      </w:tblGrid>
      <w:tr w:rsidR="007C220E">
        <w:trPr>
          <w:trHeight w:val="268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Id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del proyecto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PR08</w:t>
            </w:r>
          </w:p>
        </w:tc>
      </w:tr>
    </w:tbl>
    <w:p w:rsidR="007C220E" w:rsidRDefault="007C220E">
      <w:pPr>
        <w:spacing w:line="248" w:lineRule="exact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spacing w:before="2"/>
        <w:rPr>
          <w:rFonts w:ascii="Calibri Light"/>
          <w:sz w:val="19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5879"/>
      </w:tblGrid>
      <w:tr w:rsidR="007C220E">
        <w:trPr>
          <w:trHeight w:val="270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before="1" w:line="249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Nombre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del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proyecto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before="1" w:line="249" w:lineRule="exact"/>
              <w:ind w:left="107"/>
              <w:rPr>
                <w:b/>
              </w:rPr>
            </w:pPr>
            <w:r>
              <w:rPr>
                <w:b/>
              </w:rPr>
              <w:t>Estrategia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Uso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Apropiación</w:t>
            </w:r>
          </w:p>
        </w:tc>
      </w:tr>
      <w:tr w:rsidR="007C220E">
        <w:trPr>
          <w:trHeight w:val="4027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Objetivos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del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proyecto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numPr>
                <w:ilvl w:val="0"/>
                <w:numId w:val="6"/>
              </w:numPr>
              <w:tabs>
                <w:tab w:val="left" w:pos="499"/>
              </w:tabs>
              <w:ind w:right="94"/>
              <w:jc w:val="both"/>
            </w:pPr>
            <w:r>
              <w:t>Actualizar la estrategia de uso y apropiación a partir de los</w:t>
            </w:r>
            <w:r>
              <w:rPr>
                <w:spacing w:val="1"/>
              </w:rPr>
              <w:t xml:space="preserve"> </w:t>
            </w:r>
            <w:r>
              <w:t>avances</w:t>
            </w:r>
            <w:r>
              <w:rPr>
                <w:spacing w:val="-8"/>
              </w:rPr>
              <w:t xml:space="preserve"> </w:t>
            </w:r>
            <w:r>
              <w:t>del</w:t>
            </w:r>
            <w:r>
              <w:rPr>
                <w:spacing w:val="-8"/>
              </w:rPr>
              <w:t xml:space="preserve"> </w:t>
            </w:r>
            <w:r>
              <w:t>2021</w:t>
            </w:r>
            <w:r>
              <w:rPr>
                <w:spacing w:val="-8"/>
              </w:rPr>
              <w:t xml:space="preserve"> </w:t>
            </w:r>
            <w:r>
              <w:t>incluyendo</w:t>
            </w:r>
            <w:r>
              <w:rPr>
                <w:spacing w:val="-7"/>
              </w:rPr>
              <w:t xml:space="preserve"> </w:t>
            </w:r>
            <w:r>
              <w:t>mecanismos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seguimiento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47"/>
              </w:rPr>
              <w:t xml:space="preserve"> </w:t>
            </w:r>
            <w:r>
              <w:t>través de</w:t>
            </w:r>
            <w:r>
              <w:rPr>
                <w:spacing w:val="1"/>
              </w:rPr>
              <w:t xml:space="preserve"> </w:t>
            </w:r>
            <w:r>
              <w:t>indicadores</w:t>
            </w:r>
            <w:r>
              <w:rPr>
                <w:spacing w:val="1"/>
              </w:rPr>
              <w:t xml:space="preserve"> </w:t>
            </w:r>
            <w:r>
              <w:t>sobre uso</w:t>
            </w:r>
            <w:r>
              <w:rPr>
                <w:spacing w:val="1"/>
              </w:rPr>
              <w:t xml:space="preserve"> </w:t>
            </w:r>
            <w:r>
              <w:t>y apropiación de TI en</w:t>
            </w:r>
            <w:r>
              <w:rPr>
                <w:spacing w:val="1"/>
              </w:rPr>
              <w:t xml:space="preserve"> </w:t>
            </w:r>
            <w:r>
              <w:t>Catastro,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4"/>
              </w:rPr>
              <w:t xml:space="preserve"> </w:t>
            </w:r>
            <w:r>
              <w:t>optimizar</w:t>
            </w:r>
            <w:r>
              <w:rPr>
                <w:spacing w:val="-1"/>
              </w:rPr>
              <w:t xml:space="preserve"> </w:t>
            </w:r>
            <w:r>
              <w:t>su</w:t>
            </w:r>
            <w:r>
              <w:rPr>
                <w:spacing w:val="-4"/>
              </w:rPr>
              <w:t xml:space="preserve"> </w:t>
            </w:r>
            <w:r>
              <w:t>implementación</w:t>
            </w:r>
            <w:r>
              <w:rPr>
                <w:spacing w:val="-5"/>
              </w:rPr>
              <w:t xml:space="preserve"> </w:t>
            </w:r>
            <w:r>
              <w:t>y resultados</w:t>
            </w:r>
          </w:p>
          <w:p w:rsidR="007C220E" w:rsidRDefault="00B4058F">
            <w:pPr>
              <w:pStyle w:val="TableParagraph"/>
              <w:numPr>
                <w:ilvl w:val="0"/>
                <w:numId w:val="6"/>
              </w:numPr>
              <w:tabs>
                <w:tab w:val="left" w:pos="499"/>
              </w:tabs>
              <w:ind w:right="94"/>
              <w:jc w:val="both"/>
            </w:pPr>
            <w:r>
              <w:t>Fortalecer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capacidades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conocimientos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servidores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Catastro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manejo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tecnología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oportunidades que presenta el uso de tecnologías en su</w:t>
            </w:r>
            <w:r>
              <w:rPr>
                <w:spacing w:val="1"/>
              </w:rPr>
              <w:t xml:space="preserve"> </w:t>
            </w:r>
            <w:r>
              <w:t>ámbito</w:t>
            </w:r>
            <w:r>
              <w:rPr>
                <w:spacing w:val="-6"/>
              </w:rPr>
              <w:t xml:space="preserve"> </w:t>
            </w:r>
            <w:r>
              <w:t>personal</w:t>
            </w:r>
            <w:r>
              <w:rPr>
                <w:spacing w:val="-8"/>
              </w:rPr>
              <w:t xml:space="preserve"> </w:t>
            </w:r>
            <w:r>
              <w:t>y</w:t>
            </w:r>
            <w:r>
              <w:rPr>
                <w:spacing w:val="-8"/>
              </w:rPr>
              <w:t xml:space="preserve"> </w:t>
            </w:r>
            <w:r>
              <w:t>profesional,</w:t>
            </w:r>
            <w:r>
              <w:rPr>
                <w:spacing w:val="-7"/>
              </w:rPr>
              <w:t xml:space="preserve"> </w:t>
            </w:r>
            <w:r>
              <w:t>mejorando</w:t>
            </w:r>
            <w:r>
              <w:rPr>
                <w:spacing w:val="-8"/>
              </w:rPr>
              <w:t xml:space="preserve"> </w:t>
            </w:r>
            <w:r>
              <w:t>su</w:t>
            </w:r>
            <w:r>
              <w:rPr>
                <w:spacing w:val="-7"/>
              </w:rPr>
              <w:t xml:space="preserve"> </w:t>
            </w:r>
            <w:r>
              <w:t>productividad</w:t>
            </w:r>
            <w:r>
              <w:rPr>
                <w:spacing w:val="-48"/>
              </w:rPr>
              <w:t xml:space="preserve"> </w:t>
            </w:r>
            <w:r>
              <w:t>y calidad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vida.</w:t>
            </w:r>
          </w:p>
          <w:p w:rsidR="007C220E" w:rsidRDefault="00B4058F">
            <w:pPr>
              <w:pStyle w:val="TableParagraph"/>
              <w:numPr>
                <w:ilvl w:val="0"/>
                <w:numId w:val="6"/>
              </w:numPr>
              <w:tabs>
                <w:tab w:val="left" w:pos="499"/>
              </w:tabs>
              <w:ind w:right="94"/>
              <w:jc w:val="both"/>
            </w:pPr>
            <w:r>
              <w:t>Promocionar</w:t>
            </w:r>
            <w:r>
              <w:rPr>
                <w:spacing w:val="-8"/>
              </w:rPr>
              <w:t xml:space="preserve"> </w:t>
            </w:r>
            <w:r>
              <w:t>y</w:t>
            </w:r>
            <w:r>
              <w:rPr>
                <w:spacing w:val="-9"/>
              </w:rPr>
              <w:t xml:space="preserve"> </w:t>
            </w:r>
            <w:r>
              <w:t>divulgar</w:t>
            </w:r>
            <w:r>
              <w:rPr>
                <w:spacing w:val="-8"/>
              </w:rPr>
              <w:t xml:space="preserve"> </w:t>
            </w:r>
            <w:r>
              <w:t>el</w:t>
            </w:r>
            <w:r>
              <w:rPr>
                <w:spacing w:val="-8"/>
              </w:rPr>
              <w:t xml:space="preserve"> </w:t>
            </w:r>
            <w:r>
              <w:t>portafolio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servicios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TI</w:t>
            </w:r>
            <w:r>
              <w:rPr>
                <w:spacing w:val="-10"/>
              </w:rPr>
              <w:t xml:space="preserve"> </w:t>
            </w:r>
            <w:r>
              <w:t>entre</w:t>
            </w:r>
            <w:r>
              <w:rPr>
                <w:spacing w:val="-48"/>
              </w:rPr>
              <w:t xml:space="preserve"> </w:t>
            </w:r>
            <w:r>
              <w:t>todos</w:t>
            </w:r>
            <w:r>
              <w:rPr>
                <w:spacing w:val="-1"/>
              </w:rPr>
              <w:t xml:space="preserve"> </w:t>
            </w:r>
            <w:r>
              <w:t>los servidores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Catastro</w:t>
            </w:r>
          </w:p>
          <w:p w:rsidR="007C220E" w:rsidRDefault="00B4058F">
            <w:pPr>
              <w:pStyle w:val="TableParagraph"/>
              <w:numPr>
                <w:ilvl w:val="0"/>
                <w:numId w:val="6"/>
              </w:numPr>
              <w:tabs>
                <w:tab w:val="left" w:pos="499"/>
              </w:tabs>
              <w:ind w:right="94"/>
              <w:jc w:val="both"/>
            </w:pPr>
            <w:r>
              <w:t>Formular</w:t>
            </w:r>
            <w:r>
              <w:rPr>
                <w:spacing w:val="-6"/>
              </w:rPr>
              <w:t xml:space="preserve"> </w:t>
            </w:r>
            <w:r>
              <w:t>un</w:t>
            </w:r>
            <w:r>
              <w:rPr>
                <w:spacing w:val="-5"/>
              </w:rPr>
              <w:t xml:space="preserve"> </w:t>
            </w:r>
            <w:r>
              <w:t>plan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gestión</w:t>
            </w:r>
            <w:r>
              <w:rPr>
                <w:spacing w:val="-5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cambio</w:t>
            </w:r>
            <w:r>
              <w:rPr>
                <w:spacing w:val="-5"/>
              </w:rPr>
              <w:t xml:space="preserve"> </w:t>
            </w:r>
            <w:r>
              <w:t>que</w:t>
            </w:r>
            <w:r>
              <w:rPr>
                <w:spacing w:val="-4"/>
              </w:rPr>
              <w:t xml:space="preserve"> </w:t>
            </w:r>
            <w:r>
              <w:t>facilite</w:t>
            </w:r>
            <w:r>
              <w:rPr>
                <w:spacing w:val="-6"/>
              </w:rPr>
              <w:t xml:space="preserve"> </w:t>
            </w:r>
            <w:r>
              <w:t>el</w:t>
            </w:r>
            <w:r>
              <w:rPr>
                <w:spacing w:val="-5"/>
              </w:rPr>
              <w:t xml:space="preserve"> </w:t>
            </w:r>
            <w:r>
              <w:t>uso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apropiación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 servicios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proyectos de</w:t>
            </w:r>
            <w:r>
              <w:rPr>
                <w:spacing w:val="-3"/>
              </w:rPr>
              <w:t xml:space="preserve"> </w:t>
            </w:r>
            <w:r>
              <w:t>TI</w:t>
            </w:r>
          </w:p>
          <w:p w:rsidR="007C220E" w:rsidRDefault="00B4058F">
            <w:pPr>
              <w:pStyle w:val="TableParagraph"/>
              <w:numPr>
                <w:ilvl w:val="0"/>
                <w:numId w:val="6"/>
              </w:numPr>
              <w:tabs>
                <w:tab w:val="left" w:pos="499"/>
              </w:tabs>
              <w:spacing w:line="270" w:lineRule="atLeast"/>
              <w:ind w:right="99"/>
              <w:jc w:val="both"/>
            </w:pPr>
            <w:r>
              <w:t>Planear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ejecutar</w:t>
            </w:r>
            <w:r>
              <w:rPr>
                <w:spacing w:val="1"/>
              </w:rPr>
              <w:t xml:space="preserve"> </w:t>
            </w:r>
            <w:r>
              <w:t>estrategias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transferencia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conocimiento</w:t>
            </w:r>
            <w:r>
              <w:rPr>
                <w:spacing w:val="-2"/>
              </w:rPr>
              <w:t xml:space="preserve"> </w:t>
            </w:r>
            <w:r>
              <w:t>al personal de</w:t>
            </w:r>
            <w:r>
              <w:rPr>
                <w:spacing w:val="1"/>
              </w:rPr>
              <w:t xml:space="preserve"> </w:t>
            </w:r>
            <w:r>
              <w:t>planta.</w:t>
            </w:r>
          </w:p>
        </w:tc>
      </w:tr>
      <w:tr w:rsidR="007C220E">
        <w:trPr>
          <w:trHeight w:val="802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ind w:left="107" w:right="201"/>
              <w:rPr>
                <w:b/>
              </w:rPr>
            </w:pPr>
            <w:r>
              <w:rPr>
                <w:b/>
                <w:color w:val="FFFFFF"/>
              </w:rPr>
              <w:t>Procesos de la entidad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impactadas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con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el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proyecto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numPr>
                <w:ilvl w:val="0"/>
                <w:numId w:val="5"/>
              </w:numPr>
              <w:tabs>
                <w:tab w:val="left" w:pos="425"/>
              </w:tabs>
              <w:spacing w:line="264" w:lineRule="exact"/>
              <w:ind w:hanging="361"/>
            </w:pPr>
            <w:r>
              <w:t>Proceso</w:t>
            </w:r>
            <w:r>
              <w:rPr>
                <w:spacing w:val="-3"/>
              </w:rPr>
              <w:t xml:space="preserve"> </w:t>
            </w:r>
            <w:r>
              <w:t>Provisión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Soporte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Servicios</w:t>
            </w:r>
            <w:r>
              <w:rPr>
                <w:spacing w:val="-3"/>
              </w:rPr>
              <w:t xml:space="preserve"> </w:t>
            </w:r>
            <w:r>
              <w:t>TI</w:t>
            </w:r>
          </w:p>
          <w:p w:rsidR="007C220E" w:rsidRDefault="00B4058F">
            <w:pPr>
              <w:pStyle w:val="TableParagraph"/>
              <w:numPr>
                <w:ilvl w:val="0"/>
                <w:numId w:val="5"/>
              </w:numPr>
              <w:tabs>
                <w:tab w:val="left" w:pos="425"/>
              </w:tabs>
              <w:ind w:hanging="361"/>
            </w:pPr>
            <w:r>
              <w:t>Subproceso</w:t>
            </w:r>
            <w:r>
              <w:rPr>
                <w:spacing w:val="-1"/>
              </w:rPr>
              <w:t xml:space="preserve"> </w:t>
            </w:r>
            <w:r>
              <w:t>Gestión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Seguridad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Información</w:t>
            </w:r>
          </w:p>
          <w:p w:rsidR="007C220E" w:rsidRDefault="00B4058F">
            <w:pPr>
              <w:pStyle w:val="TableParagraph"/>
              <w:numPr>
                <w:ilvl w:val="0"/>
                <w:numId w:val="5"/>
              </w:numPr>
              <w:tabs>
                <w:tab w:val="left" w:pos="425"/>
              </w:tabs>
              <w:spacing w:line="249" w:lineRule="exact"/>
              <w:ind w:hanging="361"/>
            </w:pPr>
            <w:r>
              <w:t>Subproceso</w:t>
            </w:r>
            <w:r>
              <w:rPr>
                <w:spacing w:val="-2"/>
              </w:rPr>
              <w:t xml:space="preserve"> </w:t>
            </w:r>
            <w:r>
              <w:t>Gestión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Continuidad</w:t>
            </w:r>
          </w:p>
        </w:tc>
      </w:tr>
      <w:tr w:rsidR="007C220E">
        <w:trPr>
          <w:trHeight w:val="537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Brechas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cerradas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con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el</w:t>
            </w:r>
          </w:p>
          <w:p w:rsidR="007C220E" w:rsidRDefault="00B4058F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proyecto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BreUYA01,</w:t>
            </w:r>
            <w:r>
              <w:rPr>
                <w:spacing w:val="-4"/>
              </w:rPr>
              <w:t xml:space="preserve"> </w:t>
            </w:r>
            <w:r>
              <w:t>BreUYA02,</w:t>
            </w:r>
            <w:r>
              <w:rPr>
                <w:spacing w:val="-1"/>
              </w:rPr>
              <w:t xml:space="preserve"> </w:t>
            </w:r>
            <w:r>
              <w:t>BreUYA03</w:t>
            </w:r>
          </w:p>
        </w:tc>
      </w:tr>
      <w:tr w:rsidR="007C220E">
        <w:trPr>
          <w:trHeight w:val="2416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Productos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numPr>
                <w:ilvl w:val="0"/>
                <w:numId w:val="4"/>
              </w:numPr>
              <w:tabs>
                <w:tab w:val="left" w:pos="430"/>
              </w:tabs>
              <w:ind w:right="1101"/>
            </w:pPr>
            <w:r>
              <w:t>Documento actualizado de la estrategia de uso y</w:t>
            </w:r>
            <w:r>
              <w:rPr>
                <w:spacing w:val="-47"/>
              </w:rPr>
              <w:t xml:space="preserve"> </w:t>
            </w:r>
            <w:r>
              <w:t>apropiación</w:t>
            </w:r>
            <w:r>
              <w:rPr>
                <w:spacing w:val="-1"/>
              </w:rPr>
              <w:t xml:space="preserve"> </w:t>
            </w:r>
            <w:r>
              <w:t>de TI.</w:t>
            </w:r>
          </w:p>
          <w:p w:rsidR="007C220E" w:rsidRDefault="00B4058F">
            <w:pPr>
              <w:pStyle w:val="TableParagraph"/>
              <w:numPr>
                <w:ilvl w:val="0"/>
                <w:numId w:val="4"/>
              </w:numPr>
              <w:tabs>
                <w:tab w:val="left" w:pos="430"/>
              </w:tabs>
              <w:ind w:right="173"/>
            </w:pPr>
            <w:r>
              <w:t>Plan ejecutado de formación y capacitación para fortalecer</w:t>
            </w:r>
            <w:r>
              <w:rPr>
                <w:spacing w:val="-47"/>
              </w:rPr>
              <w:t xml:space="preserve"> </w:t>
            </w:r>
            <w:r>
              <w:t>habilidades y conocimientos según estrategia de uso y</w:t>
            </w:r>
            <w:r>
              <w:rPr>
                <w:spacing w:val="1"/>
              </w:rPr>
              <w:t xml:space="preserve"> </w:t>
            </w:r>
            <w:r>
              <w:t>apropiación</w:t>
            </w:r>
            <w:r>
              <w:rPr>
                <w:spacing w:val="-1"/>
              </w:rPr>
              <w:t xml:space="preserve"> </w:t>
            </w:r>
            <w:r>
              <w:t>de TI.</w:t>
            </w:r>
          </w:p>
          <w:p w:rsidR="007C220E" w:rsidRDefault="00B4058F">
            <w:pPr>
              <w:pStyle w:val="TableParagraph"/>
              <w:numPr>
                <w:ilvl w:val="0"/>
                <w:numId w:val="4"/>
              </w:numPr>
              <w:tabs>
                <w:tab w:val="left" w:pos="430"/>
              </w:tabs>
              <w:ind w:right="332"/>
            </w:pPr>
            <w:r>
              <w:t>Plan de gestión del cambio ejecutado que facilite el uso y</w:t>
            </w:r>
            <w:r>
              <w:rPr>
                <w:spacing w:val="-47"/>
              </w:rPr>
              <w:t xml:space="preserve"> </w:t>
            </w:r>
            <w:r>
              <w:t>apropiación de los servicios y proyectos de TI y</w:t>
            </w:r>
            <w:r>
              <w:rPr>
                <w:spacing w:val="1"/>
              </w:rPr>
              <w:t xml:space="preserve"> </w:t>
            </w:r>
            <w:r>
              <w:t>transferencia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conocimiento al</w:t>
            </w:r>
            <w:r>
              <w:rPr>
                <w:spacing w:val="-1"/>
              </w:rPr>
              <w:t xml:space="preserve"> </w:t>
            </w:r>
            <w:r>
              <w:t>personal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planta</w:t>
            </w:r>
          </w:p>
        </w:tc>
      </w:tr>
      <w:tr w:rsidR="007C220E">
        <w:trPr>
          <w:trHeight w:val="537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Estimación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esfuerzo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y</w:t>
            </w:r>
          </w:p>
          <w:p w:rsidR="007C220E" w:rsidRDefault="00B4058F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tiempo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años</w:t>
            </w:r>
          </w:p>
        </w:tc>
      </w:tr>
      <w:tr w:rsidR="007C220E">
        <w:trPr>
          <w:trHeight w:val="537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Estimación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costos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</w:p>
          <w:p w:rsidR="007C220E" w:rsidRDefault="00B4058F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inversión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$338.000.000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Equipo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trabajo</w:t>
            </w:r>
          </w:p>
        </w:tc>
      </w:tr>
      <w:tr w:rsidR="007C220E">
        <w:trPr>
          <w:trHeight w:val="537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Estimación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costo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anual</w:t>
            </w:r>
          </w:p>
          <w:p w:rsidR="007C220E" w:rsidRDefault="00B4058F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operación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spacing w:line="268" w:lineRule="exact"/>
              <w:ind w:left="107"/>
            </w:pPr>
            <w:r>
              <w:t>$0</w:t>
            </w:r>
          </w:p>
        </w:tc>
      </w:tr>
      <w:tr w:rsidR="007C220E">
        <w:trPr>
          <w:trHeight w:val="1343"/>
        </w:trPr>
        <w:tc>
          <w:tcPr>
            <w:tcW w:w="2835" w:type="dxa"/>
            <w:shd w:val="clear" w:color="auto" w:fill="3366FF"/>
          </w:tcPr>
          <w:p w:rsidR="007C220E" w:rsidRDefault="00B4058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Recursos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requeridos</w:t>
            </w:r>
          </w:p>
        </w:tc>
        <w:tc>
          <w:tcPr>
            <w:tcW w:w="5879" w:type="dxa"/>
          </w:tcPr>
          <w:p w:rsidR="007C220E" w:rsidRDefault="00B4058F">
            <w:pPr>
              <w:pStyle w:val="TableParagraph"/>
              <w:numPr>
                <w:ilvl w:val="0"/>
                <w:numId w:val="3"/>
              </w:numPr>
              <w:tabs>
                <w:tab w:val="left" w:pos="425"/>
              </w:tabs>
              <w:ind w:right="105"/>
            </w:pPr>
            <w:r>
              <w:t>Profesional especializado en uso, apropiación de los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proyectos</w:t>
            </w:r>
            <w:r>
              <w:rPr>
                <w:spacing w:val="-3"/>
              </w:rPr>
              <w:t xml:space="preserve"> </w:t>
            </w:r>
            <w:r>
              <w:t>de TI,</w:t>
            </w:r>
            <w:r>
              <w:rPr>
                <w:spacing w:val="-5"/>
              </w:rPr>
              <w:t xml:space="preserve"> </w:t>
            </w:r>
            <w:r>
              <w:t>así como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gestión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cambio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cultura</w:t>
            </w:r>
            <w:r>
              <w:rPr>
                <w:spacing w:val="-1"/>
              </w:rPr>
              <w:t xml:space="preserve"> </w:t>
            </w:r>
            <w:r>
              <w:t>digital</w:t>
            </w:r>
          </w:p>
          <w:p w:rsidR="007C220E" w:rsidRDefault="00B4058F">
            <w:pPr>
              <w:pStyle w:val="TableParagraph"/>
              <w:numPr>
                <w:ilvl w:val="0"/>
                <w:numId w:val="3"/>
              </w:numPr>
              <w:tabs>
                <w:tab w:val="left" w:pos="425"/>
              </w:tabs>
              <w:spacing w:line="270" w:lineRule="atLeast"/>
              <w:ind w:right="919"/>
            </w:pPr>
            <w:r>
              <w:t>Profesional especializado en formación a través de</w:t>
            </w:r>
            <w:r>
              <w:rPr>
                <w:spacing w:val="-47"/>
              </w:rPr>
              <w:t xml:space="preserve"> </w:t>
            </w:r>
            <w:r>
              <w:t>aprendizaje virtual</w:t>
            </w:r>
          </w:p>
        </w:tc>
      </w:tr>
    </w:tbl>
    <w:p w:rsidR="007C220E" w:rsidRDefault="007C220E">
      <w:pPr>
        <w:spacing w:line="270" w:lineRule="atLeast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rPr>
          <w:rFonts w:ascii="Calibri Light"/>
          <w:sz w:val="20"/>
        </w:rPr>
      </w:pPr>
    </w:p>
    <w:p w:rsidR="007C220E" w:rsidRDefault="007C220E">
      <w:pPr>
        <w:pStyle w:val="Textoindependiente"/>
        <w:spacing w:before="3"/>
        <w:rPr>
          <w:rFonts w:ascii="Calibri Light"/>
          <w:sz w:val="16"/>
        </w:rPr>
      </w:pPr>
    </w:p>
    <w:p w:rsidR="007C220E" w:rsidRDefault="00B4058F">
      <w:pPr>
        <w:pStyle w:val="Ttulo2"/>
        <w:numPr>
          <w:ilvl w:val="1"/>
          <w:numId w:val="126"/>
        </w:numPr>
        <w:tabs>
          <w:tab w:val="left" w:pos="837"/>
          <w:tab w:val="left" w:pos="838"/>
        </w:tabs>
        <w:spacing w:before="47"/>
        <w:rPr>
          <w:color w:val="2E5395"/>
        </w:rPr>
      </w:pPr>
      <w:bookmarkStart w:id="80" w:name="_TOC_250003"/>
      <w:r>
        <w:rPr>
          <w:color w:val="2E5395"/>
        </w:rPr>
        <w:t>Priorización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Proyectos</w:t>
      </w:r>
      <w:r>
        <w:rPr>
          <w:color w:val="2E5395"/>
          <w:spacing w:val="-4"/>
        </w:rPr>
        <w:t xml:space="preserve"> </w:t>
      </w:r>
      <w:bookmarkEnd w:id="80"/>
      <w:r>
        <w:rPr>
          <w:color w:val="2E5395"/>
        </w:rPr>
        <w:t>de TI.</w:t>
      </w:r>
    </w:p>
    <w:p w:rsidR="007C220E" w:rsidRDefault="007C220E">
      <w:pPr>
        <w:pStyle w:val="Textoindependiente"/>
        <w:spacing w:before="8"/>
        <w:rPr>
          <w:rFonts w:ascii="Calibri Light"/>
          <w:sz w:val="38"/>
        </w:rPr>
      </w:pPr>
    </w:p>
    <w:p w:rsidR="007C220E" w:rsidRDefault="00B4058F">
      <w:pPr>
        <w:pStyle w:val="Textoindependiente"/>
        <w:spacing w:line="259" w:lineRule="auto"/>
        <w:ind w:left="262" w:right="772"/>
        <w:jc w:val="both"/>
      </w:pPr>
      <w:r>
        <w:t>Para la priorización de los proyectos y determinar la viabilidad de su implementación, la cual está</w:t>
      </w:r>
      <w:r>
        <w:rPr>
          <w:spacing w:val="1"/>
        </w:rPr>
        <w:t xml:space="preserve"> </w:t>
      </w:r>
      <w:r>
        <w:t>sujeta al presupuesto asignado a la Gerencia de Tecnología, se usó la plantilla de priorización</w:t>
      </w:r>
      <w:r>
        <w:rPr>
          <w:spacing w:val="1"/>
        </w:rPr>
        <w:t xml:space="preserve"> </w:t>
      </w:r>
      <w:r>
        <w:t>provista por MinTIC, a través de los siguientes criterios qu</w:t>
      </w:r>
      <w:r>
        <w:t>e van a ser ponderados en la priorización</w:t>
      </w:r>
      <w:r>
        <w:rPr>
          <w:spacing w:val="-47"/>
        </w:rPr>
        <w:t xml:space="preserve"> </w:t>
      </w:r>
      <w:r>
        <w:t>de ejecución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 proyectos de</w:t>
      </w:r>
      <w:r>
        <w:rPr>
          <w:spacing w:val="-3"/>
        </w:rPr>
        <w:t xml:space="preserve"> </w:t>
      </w:r>
      <w:r>
        <w:t>TI</w:t>
      </w:r>
    </w:p>
    <w:p w:rsidR="007C220E" w:rsidRDefault="00B4058F">
      <w:pPr>
        <w:pStyle w:val="Prrafodelista"/>
        <w:numPr>
          <w:ilvl w:val="0"/>
          <w:numId w:val="2"/>
        </w:numPr>
        <w:tabs>
          <w:tab w:val="left" w:pos="981"/>
          <w:tab w:val="left" w:pos="982"/>
        </w:tabs>
        <w:spacing w:before="158"/>
        <w:ind w:hanging="361"/>
      </w:pPr>
      <w:r>
        <w:t>Capacidades</w:t>
      </w:r>
      <w:r>
        <w:rPr>
          <w:spacing w:val="-3"/>
        </w:rPr>
        <w:t xml:space="preserve"> </w:t>
      </w:r>
      <w:r>
        <w:t>misionales impactadas</w:t>
      </w:r>
      <w:r>
        <w:rPr>
          <w:spacing w:val="-2"/>
        </w:rPr>
        <w:t xml:space="preserve"> </w:t>
      </w:r>
      <w:r>
        <w:t>que son</w:t>
      </w:r>
      <w:r>
        <w:rPr>
          <w:spacing w:val="-3"/>
        </w:rPr>
        <w:t xml:space="preserve"> </w:t>
      </w:r>
      <w:r>
        <w:t>afectadas</w:t>
      </w:r>
      <w:r>
        <w:rPr>
          <w:spacing w:val="-1"/>
        </w:rPr>
        <w:t xml:space="preserve"> </w:t>
      </w:r>
      <w:r>
        <w:t>positivamente</w:t>
      </w:r>
      <w:r>
        <w:rPr>
          <w:spacing w:val="-1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proyectos.</w:t>
      </w:r>
    </w:p>
    <w:p w:rsidR="007C220E" w:rsidRDefault="00B4058F">
      <w:pPr>
        <w:pStyle w:val="Prrafodelista"/>
        <w:numPr>
          <w:ilvl w:val="0"/>
          <w:numId w:val="2"/>
        </w:numPr>
        <w:tabs>
          <w:tab w:val="left" w:pos="981"/>
          <w:tab w:val="left" w:pos="982"/>
        </w:tabs>
        <w:spacing w:before="23"/>
        <w:ind w:hanging="361"/>
      </w:pPr>
      <w:r>
        <w:t>Nivel</w:t>
      </w:r>
      <w:r>
        <w:rPr>
          <w:spacing w:val="-2"/>
        </w:rPr>
        <w:t xml:space="preserve"> </w:t>
      </w:r>
      <w:r>
        <w:t>riesgo desde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empieza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ejecutarse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proyecto,</w:t>
      </w:r>
      <w:r>
        <w:rPr>
          <w:spacing w:val="-5"/>
        </w:rPr>
        <w:t xml:space="preserve"> </w:t>
      </w:r>
      <w:r>
        <w:t>dado por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factores:</w:t>
      </w:r>
    </w:p>
    <w:p w:rsidR="007C220E" w:rsidRDefault="00B4058F">
      <w:pPr>
        <w:pStyle w:val="Prrafodelista"/>
        <w:numPr>
          <w:ilvl w:val="1"/>
          <w:numId w:val="2"/>
        </w:numPr>
        <w:tabs>
          <w:tab w:val="left" w:pos="1702"/>
        </w:tabs>
        <w:spacing w:before="21"/>
      </w:pPr>
      <w:r>
        <w:t>Resistencia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cambio por parte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funcionarios.</w:t>
      </w:r>
    </w:p>
    <w:p w:rsidR="007C220E" w:rsidRDefault="00B4058F">
      <w:pPr>
        <w:pStyle w:val="Prrafodelista"/>
        <w:numPr>
          <w:ilvl w:val="1"/>
          <w:numId w:val="2"/>
        </w:numPr>
        <w:tabs>
          <w:tab w:val="left" w:pos="1702"/>
        </w:tabs>
        <w:spacing w:before="13"/>
      </w:pPr>
      <w:r>
        <w:t>Indisponibilidad</w:t>
      </w:r>
      <w:r>
        <w:rPr>
          <w:spacing w:val="-2"/>
        </w:rPr>
        <w:t xml:space="preserve"> </w:t>
      </w:r>
      <w:r>
        <w:t>parcial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operación</w:t>
      </w:r>
      <w:r>
        <w:rPr>
          <w:spacing w:val="-2"/>
        </w:rPr>
        <w:t xml:space="preserve"> </w:t>
      </w:r>
      <w:r>
        <w:t>de la</w:t>
      </w:r>
      <w:r>
        <w:rPr>
          <w:spacing w:val="-4"/>
        </w:rPr>
        <w:t xml:space="preserve"> </w:t>
      </w:r>
      <w:r>
        <w:t>entidad.</w:t>
      </w:r>
    </w:p>
    <w:p w:rsidR="007C220E" w:rsidRDefault="00B4058F">
      <w:pPr>
        <w:pStyle w:val="Prrafodelista"/>
        <w:numPr>
          <w:ilvl w:val="1"/>
          <w:numId w:val="2"/>
        </w:numPr>
        <w:tabs>
          <w:tab w:val="left" w:pos="1702"/>
        </w:tabs>
        <w:spacing w:before="15"/>
      </w:pPr>
      <w:r>
        <w:t>Dificultad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encontrar</w:t>
      </w:r>
      <w:r>
        <w:rPr>
          <w:spacing w:val="-1"/>
        </w:rPr>
        <w:t xml:space="preserve"> </w:t>
      </w:r>
      <w:r>
        <w:t>recurso humano</w:t>
      </w:r>
      <w:r>
        <w:rPr>
          <w:spacing w:val="-2"/>
        </w:rPr>
        <w:t xml:space="preserve"> </w:t>
      </w:r>
      <w:r>
        <w:t>especializado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Colombia.</w:t>
      </w:r>
    </w:p>
    <w:p w:rsidR="007C220E" w:rsidRDefault="00B4058F">
      <w:pPr>
        <w:pStyle w:val="Prrafodelista"/>
        <w:numPr>
          <w:ilvl w:val="0"/>
          <w:numId w:val="2"/>
        </w:numPr>
        <w:tabs>
          <w:tab w:val="left" w:pos="981"/>
          <w:tab w:val="left" w:pos="982"/>
        </w:tabs>
        <w:spacing w:before="15" w:line="259" w:lineRule="auto"/>
        <w:ind w:left="981" w:right="775"/>
      </w:pPr>
      <w:r>
        <w:t>Capacidad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entidad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ejecutar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proyecto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forma</w:t>
      </w:r>
      <w:r>
        <w:rPr>
          <w:spacing w:val="-3"/>
        </w:rPr>
        <w:t xml:space="preserve"> </w:t>
      </w:r>
      <w:r>
        <w:t>exitosa,</w:t>
      </w:r>
      <w:r>
        <w:rPr>
          <w:spacing w:val="-3"/>
        </w:rPr>
        <w:t xml:space="preserve"> </w:t>
      </w:r>
      <w:r>
        <w:t>dada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siguientes</w:t>
      </w:r>
      <w:r>
        <w:rPr>
          <w:spacing w:val="-46"/>
        </w:rPr>
        <w:t xml:space="preserve"> </w:t>
      </w:r>
      <w:r>
        <w:t>factores:</w:t>
      </w:r>
    </w:p>
    <w:p w:rsidR="007C220E" w:rsidRDefault="00B4058F">
      <w:pPr>
        <w:pStyle w:val="Prrafodelista"/>
        <w:numPr>
          <w:ilvl w:val="1"/>
          <w:numId w:val="2"/>
        </w:numPr>
        <w:tabs>
          <w:tab w:val="left" w:pos="1702"/>
        </w:tabs>
        <w:spacing w:line="274" w:lineRule="exact"/>
      </w:pPr>
      <w:r>
        <w:t>Recurso</w:t>
      </w:r>
      <w:r>
        <w:rPr>
          <w:spacing w:val="-1"/>
        </w:rPr>
        <w:t xml:space="preserve"> </w:t>
      </w:r>
      <w:r>
        <w:t>humano calificado</w:t>
      </w:r>
      <w:r>
        <w:rPr>
          <w:spacing w:val="-4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gerenciar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proyecto.</w:t>
      </w:r>
    </w:p>
    <w:p w:rsidR="007C220E" w:rsidRDefault="00B4058F">
      <w:pPr>
        <w:pStyle w:val="Prrafodelista"/>
        <w:numPr>
          <w:ilvl w:val="1"/>
          <w:numId w:val="2"/>
        </w:numPr>
        <w:tabs>
          <w:tab w:val="left" w:pos="1702"/>
        </w:tabs>
        <w:spacing w:before="15"/>
      </w:pPr>
      <w:r>
        <w:t>Recurso humano calificado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realizar la</w:t>
      </w:r>
      <w:r>
        <w:rPr>
          <w:spacing w:val="-4"/>
        </w:rPr>
        <w:t xml:space="preserve"> </w:t>
      </w:r>
      <w:r>
        <w:t>supervisión</w:t>
      </w:r>
      <w:r>
        <w:rPr>
          <w:spacing w:val="-5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proyecto.</w:t>
      </w:r>
    </w:p>
    <w:p w:rsidR="007C220E" w:rsidRDefault="00B4058F">
      <w:pPr>
        <w:pStyle w:val="Prrafodelista"/>
        <w:numPr>
          <w:ilvl w:val="1"/>
          <w:numId w:val="2"/>
        </w:numPr>
        <w:tabs>
          <w:tab w:val="left" w:pos="1702"/>
        </w:tabs>
        <w:spacing w:before="15"/>
      </w:pPr>
      <w:r>
        <w:t>Recursos</w:t>
      </w:r>
      <w:r>
        <w:rPr>
          <w:spacing w:val="-2"/>
        </w:rPr>
        <w:t xml:space="preserve"> </w:t>
      </w:r>
      <w:r>
        <w:t>económicos</w:t>
      </w:r>
      <w:r>
        <w:rPr>
          <w:spacing w:val="-2"/>
        </w:rPr>
        <w:t xml:space="preserve"> </w:t>
      </w:r>
      <w:r>
        <w:t>disponibles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llevar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cabo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proyecto.</w:t>
      </w:r>
    </w:p>
    <w:p w:rsidR="007C220E" w:rsidRDefault="00B4058F">
      <w:pPr>
        <w:pStyle w:val="Prrafodelista"/>
        <w:numPr>
          <w:ilvl w:val="1"/>
          <w:numId w:val="2"/>
        </w:numPr>
        <w:tabs>
          <w:tab w:val="left" w:pos="1702"/>
        </w:tabs>
        <w:spacing w:before="15"/>
      </w:pPr>
      <w:r>
        <w:t>Periodo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tiempo</w:t>
      </w:r>
      <w:r>
        <w:rPr>
          <w:spacing w:val="-1"/>
        </w:rPr>
        <w:t xml:space="preserve"> </w:t>
      </w:r>
      <w:r>
        <w:t>disponible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ejecutar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proyecto.</w:t>
      </w:r>
    </w:p>
    <w:p w:rsidR="007C220E" w:rsidRDefault="00B4058F">
      <w:pPr>
        <w:pStyle w:val="Prrafodelista"/>
        <w:numPr>
          <w:ilvl w:val="0"/>
          <w:numId w:val="2"/>
        </w:numPr>
        <w:tabs>
          <w:tab w:val="left" w:pos="981"/>
          <w:tab w:val="left" w:pos="982"/>
        </w:tabs>
        <w:spacing w:before="13" w:line="259" w:lineRule="auto"/>
        <w:ind w:left="981" w:right="775"/>
      </w:pPr>
      <w:r>
        <w:rPr>
          <w:spacing w:val="-1"/>
        </w:rPr>
        <w:t>Ganancias</w:t>
      </w:r>
      <w:r>
        <w:rPr>
          <w:spacing w:val="-12"/>
        </w:rPr>
        <w:t xml:space="preserve"> </w:t>
      </w:r>
      <w:r>
        <w:t>rápidas</w:t>
      </w:r>
      <w:r>
        <w:rPr>
          <w:spacing w:val="-12"/>
        </w:rPr>
        <w:t xml:space="preserve"> </w:t>
      </w:r>
      <w:r>
        <w:t>identificadas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pueden</w:t>
      </w:r>
      <w:r>
        <w:rPr>
          <w:spacing w:val="-11"/>
        </w:rPr>
        <w:t xml:space="preserve"> </w:t>
      </w:r>
      <w:r>
        <w:t>entregar</w:t>
      </w:r>
      <w:r>
        <w:rPr>
          <w:spacing w:val="-13"/>
        </w:rPr>
        <w:t xml:space="preserve"> </w:t>
      </w:r>
      <w:r>
        <w:t>resultados</w:t>
      </w:r>
      <w:r>
        <w:rPr>
          <w:spacing w:val="-11"/>
        </w:rPr>
        <w:t xml:space="preserve"> </w:t>
      </w:r>
      <w:r>
        <w:t>tangibles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manera</w:t>
      </w:r>
      <w:r>
        <w:rPr>
          <w:spacing w:val="-12"/>
        </w:rPr>
        <w:t xml:space="preserve"> </w:t>
      </w:r>
      <w:r>
        <w:t>rápida</w:t>
      </w:r>
      <w:r>
        <w:rPr>
          <w:spacing w:val="-46"/>
        </w:rPr>
        <w:t xml:space="preserve"> </w:t>
      </w:r>
      <w:r>
        <w:t>y/o con</w:t>
      </w:r>
      <w:r>
        <w:rPr>
          <w:spacing w:val="-1"/>
        </w:rPr>
        <w:t xml:space="preserve"> </w:t>
      </w:r>
      <w:r>
        <w:t>poco</w:t>
      </w:r>
      <w:r>
        <w:rPr>
          <w:spacing w:val="-1"/>
        </w:rPr>
        <w:t xml:space="preserve"> </w:t>
      </w:r>
      <w:r>
        <w:t>esfuerzo.</w:t>
      </w: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10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3"/>
        <w:gridCol w:w="629"/>
        <w:gridCol w:w="583"/>
        <w:gridCol w:w="624"/>
        <w:gridCol w:w="617"/>
        <w:gridCol w:w="698"/>
        <w:gridCol w:w="768"/>
        <w:gridCol w:w="699"/>
        <w:gridCol w:w="703"/>
        <w:gridCol w:w="842"/>
      </w:tblGrid>
      <w:tr w:rsidR="007C220E">
        <w:trPr>
          <w:trHeight w:val="640"/>
        </w:trPr>
        <w:tc>
          <w:tcPr>
            <w:tcW w:w="2763" w:type="dxa"/>
            <w:shd w:val="clear" w:color="auto" w:fill="2361FF"/>
          </w:tcPr>
          <w:p w:rsidR="007C220E" w:rsidRDefault="007C220E">
            <w:pPr>
              <w:pStyle w:val="TableParagraph"/>
              <w:spacing w:before="2"/>
              <w:rPr>
                <w:sz w:val="31"/>
              </w:rPr>
            </w:pPr>
          </w:p>
          <w:p w:rsidR="007C220E" w:rsidRDefault="00B4058F">
            <w:pPr>
              <w:pStyle w:val="TableParagraph"/>
              <w:spacing w:before="1" w:line="239" w:lineRule="exact"/>
              <w:ind w:left="69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FFFFFF"/>
                <w:w w:val="110"/>
              </w:rPr>
              <w:t>PESO</w:t>
            </w:r>
            <w:r>
              <w:rPr>
                <w:rFonts w:ascii="Trebuchet MS"/>
                <w:b/>
                <w:color w:val="FFFFFF"/>
                <w:spacing w:val="-10"/>
                <w:w w:val="110"/>
              </w:rPr>
              <w:t xml:space="preserve"> </w:t>
            </w:r>
            <w:r>
              <w:rPr>
                <w:rFonts w:ascii="Trebuchet MS"/>
                <w:b/>
                <w:color w:val="FFFFFF"/>
                <w:w w:val="110"/>
              </w:rPr>
              <w:t>PORCENTUAL</w:t>
            </w:r>
          </w:p>
        </w:tc>
        <w:tc>
          <w:tcPr>
            <w:tcW w:w="629" w:type="dxa"/>
          </w:tcPr>
          <w:p w:rsidR="007C220E" w:rsidRDefault="007C220E">
            <w:pPr>
              <w:pStyle w:val="TableParagraph"/>
              <w:spacing w:before="2"/>
              <w:rPr>
                <w:sz w:val="31"/>
              </w:rPr>
            </w:pPr>
          </w:p>
          <w:p w:rsidR="007C220E" w:rsidRDefault="00B4058F">
            <w:pPr>
              <w:pStyle w:val="TableParagraph"/>
              <w:spacing w:before="1" w:line="239" w:lineRule="exact"/>
              <w:ind w:left="65" w:right="44"/>
              <w:jc w:val="center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404040"/>
                <w:w w:val="115"/>
              </w:rPr>
              <w:t>45%</w:t>
            </w:r>
          </w:p>
        </w:tc>
        <w:tc>
          <w:tcPr>
            <w:tcW w:w="583" w:type="dxa"/>
          </w:tcPr>
          <w:p w:rsidR="007C220E" w:rsidRDefault="007C220E">
            <w:pPr>
              <w:pStyle w:val="TableParagraph"/>
              <w:spacing w:before="2"/>
              <w:rPr>
                <w:sz w:val="31"/>
              </w:rPr>
            </w:pPr>
          </w:p>
          <w:p w:rsidR="007C220E" w:rsidRDefault="00B4058F">
            <w:pPr>
              <w:pStyle w:val="TableParagraph"/>
              <w:spacing w:before="1" w:line="239" w:lineRule="exact"/>
              <w:ind w:left="46" w:right="36"/>
              <w:jc w:val="center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404040"/>
                <w:w w:val="110"/>
              </w:rPr>
              <w:t>10%</w:t>
            </w:r>
          </w:p>
        </w:tc>
        <w:tc>
          <w:tcPr>
            <w:tcW w:w="624" w:type="dxa"/>
          </w:tcPr>
          <w:p w:rsidR="007C220E" w:rsidRDefault="007C220E">
            <w:pPr>
              <w:pStyle w:val="TableParagraph"/>
              <w:spacing w:before="2"/>
              <w:rPr>
                <w:sz w:val="31"/>
              </w:rPr>
            </w:pPr>
          </w:p>
          <w:p w:rsidR="007C220E" w:rsidRDefault="00B4058F">
            <w:pPr>
              <w:pStyle w:val="TableParagraph"/>
              <w:spacing w:before="1" w:line="239" w:lineRule="exact"/>
              <w:ind w:left="104" w:right="41"/>
              <w:jc w:val="center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404040"/>
                <w:w w:val="105"/>
              </w:rPr>
              <w:t>15%</w:t>
            </w:r>
          </w:p>
        </w:tc>
        <w:tc>
          <w:tcPr>
            <w:tcW w:w="617" w:type="dxa"/>
          </w:tcPr>
          <w:p w:rsidR="007C220E" w:rsidRDefault="007C220E">
            <w:pPr>
              <w:pStyle w:val="TableParagraph"/>
              <w:spacing w:before="2"/>
              <w:rPr>
                <w:sz w:val="31"/>
              </w:rPr>
            </w:pPr>
          </w:p>
          <w:p w:rsidR="007C220E" w:rsidRDefault="00B4058F">
            <w:pPr>
              <w:pStyle w:val="TableParagraph"/>
              <w:spacing w:before="1" w:line="239" w:lineRule="exact"/>
              <w:ind w:left="54" w:right="42"/>
              <w:jc w:val="center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404040"/>
                <w:w w:val="115"/>
              </w:rPr>
              <w:t>30%</w:t>
            </w:r>
          </w:p>
        </w:tc>
        <w:tc>
          <w:tcPr>
            <w:tcW w:w="698" w:type="dxa"/>
            <w:shd w:val="clear" w:color="auto" w:fill="D9D9D9"/>
          </w:tcPr>
          <w:p w:rsidR="007C220E" w:rsidRDefault="007C220E">
            <w:pPr>
              <w:pStyle w:val="TableParagraph"/>
              <w:spacing w:before="2"/>
              <w:rPr>
                <w:sz w:val="31"/>
              </w:rPr>
            </w:pPr>
          </w:p>
          <w:p w:rsidR="007C220E" w:rsidRDefault="00B4058F">
            <w:pPr>
              <w:pStyle w:val="TableParagraph"/>
              <w:spacing w:before="1" w:line="239" w:lineRule="exact"/>
              <w:ind w:left="101" w:right="14"/>
              <w:jc w:val="center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404040"/>
                <w:w w:val="115"/>
              </w:rPr>
              <w:t>45%</w:t>
            </w:r>
          </w:p>
        </w:tc>
        <w:tc>
          <w:tcPr>
            <w:tcW w:w="768" w:type="dxa"/>
            <w:shd w:val="clear" w:color="auto" w:fill="D9D9D9"/>
          </w:tcPr>
          <w:p w:rsidR="007C220E" w:rsidRDefault="007C220E">
            <w:pPr>
              <w:pStyle w:val="TableParagraph"/>
              <w:spacing w:before="2"/>
              <w:rPr>
                <w:sz w:val="31"/>
              </w:rPr>
            </w:pPr>
          </w:p>
          <w:p w:rsidR="007C220E" w:rsidRDefault="00B4058F">
            <w:pPr>
              <w:pStyle w:val="TableParagraph"/>
              <w:spacing w:before="1" w:line="239" w:lineRule="exact"/>
              <w:ind w:left="254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404040"/>
                <w:w w:val="110"/>
              </w:rPr>
              <w:t>10%</w:t>
            </w:r>
          </w:p>
        </w:tc>
        <w:tc>
          <w:tcPr>
            <w:tcW w:w="699" w:type="dxa"/>
            <w:shd w:val="clear" w:color="auto" w:fill="D9D9D9"/>
          </w:tcPr>
          <w:p w:rsidR="007C220E" w:rsidRDefault="007C220E">
            <w:pPr>
              <w:pStyle w:val="TableParagraph"/>
              <w:spacing w:before="2"/>
              <w:rPr>
                <w:sz w:val="31"/>
              </w:rPr>
            </w:pPr>
          </w:p>
          <w:p w:rsidR="007C220E" w:rsidRDefault="00B4058F">
            <w:pPr>
              <w:pStyle w:val="TableParagraph"/>
              <w:spacing w:before="1" w:line="239" w:lineRule="exact"/>
              <w:ind w:left="199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404040"/>
                <w:w w:val="105"/>
              </w:rPr>
              <w:t>15%</w:t>
            </w:r>
          </w:p>
        </w:tc>
        <w:tc>
          <w:tcPr>
            <w:tcW w:w="703" w:type="dxa"/>
            <w:shd w:val="clear" w:color="auto" w:fill="D9D9D9"/>
          </w:tcPr>
          <w:p w:rsidR="007C220E" w:rsidRDefault="007C220E">
            <w:pPr>
              <w:pStyle w:val="TableParagraph"/>
              <w:spacing w:before="2"/>
              <w:rPr>
                <w:sz w:val="31"/>
              </w:rPr>
            </w:pPr>
          </w:p>
          <w:p w:rsidR="007C220E" w:rsidRDefault="00B4058F">
            <w:pPr>
              <w:pStyle w:val="TableParagraph"/>
              <w:spacing w:before="1" w:line="239" w:lineRule="exact"/>
              <w:ind w:left="153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404040"/>
                <w:w w:val="115"/>
              </w:rPr>
              <w:t>30%</w:t>
            </w:r>
          </w:p>
        </w:tc>
        <w:tc>
          <w:tcPr>
            <w:tcW w:w="842" w:type="dxa"/>
            <w:shd w:val="clear" w:color="auto" w:fill="D9D9D9"/>
          </w:tcPr>
          <w:p w:rsidR="007C220E" w:rsidRDefault="007C220E">
            <w:pPr>
              <w:pStyle w:val="TableParagraph"/>
              <w:spacing w:before="2"/>
              <w:rPr>
                <w:sz w:val="31"/>
              </w:rPr>
            </w:pPr>
          </w:p>
          <w:p w:rsidR="007C220E" w:rsidRDefault="00B4058F">
            <w:pPr>
              <w:pStyle w:val="TableParagraph"/>
              <w:spacing w:before="1" w:line="239" w:lineRule="exact"/>
              <w:ind w:left="187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404040"/>
                <w:w w:val="110"/>
              </w:rPr>
              <w:t>100%</w:t>
            </w:r>
          </w:p>
        </w:tc>
      </w:tr>
      <w:tr w:rsidR="007C220E">
        <w:trPr>
          <w:trHeight w:val="2580"/>
        </w:trPr>
        <w:tc>
          <w:tcPr>
            <w:tcW w:w="2763" w:type="dxa"/>
            <w:shd w:val="clear" w:color="auto" w:fill="2361FF"/>
          </w:tcPr>
          <w:p w:rsidR="007C220E" w:rsidRDefault="007C220E">
            <w:pPr>
              <w:pStyle w:val="TableParagraph"/>
              <w:rPr>
                <w:sz w:val="26"/>
              </w:rPr>
            </w:pPr>
          </w:p>
          <w:p w:rsidR="007C220E" w:rsidRDefault="007C220E">
            <w:pPr>
              <w:pStyle w:val="TableParagraph"/>
              <w:rPr>
                <w:sz w:val="26"/>
              </w:rPr>
            </w:pPr>
          </w:p>
          <w:p w:rsidR="007C220E" w:rsidRDefault="007C220E">
            <w:pPr>
              <w:pStyle w:val="TableParagraph"/>
              <w:rPr>
                <w:sz w:val="26"/>
              </w:rPr>
            </w:pPr>
          </w:p>
          <w:p w:rsidR="007C220E" w:rsidRDefault="007C220E">
            <w:pPr>
              <w:pStyle w:val="TableParagraph"/>
              <w:rPr>
                <w:sz w:val="26"/>
              </w:rPr>
            </w:pPr>
          </w:p>
          <w:p w:rsidR="007C220E" w:rsidRDefault="007C220E">
            <w:pPr>
              <w:pStyle w:val="TableParagraph"/>
              <w:rPr>
                <w:sz w:val="26"/>
              </w:rPr>
            </w:pPr>
          </w:p>
          <w:p w:rsidR="007C220E" w:rsidRDefault="007C220E">
            <w:pPr>
              <w:pStyle w:val="TableParagraph"/>
              <w:rPr>
                <w:sz w:val="26"/>
              </w:rPr>
            </w:pPr>
          </w:p>
          <w:p w:rsidR="007C220E" w:rsidRDefault="007C220E">
            <w:pPr>
              <w:pStyle w:val="TableParagraph"/>
              <w:spacing w:before="1"/>
              <w:rPr>
                <w:sz w:val="34"/>
              </w:rPr>
            </w:pPr>
          </w:p>
          <w:p w:rsidR="007C220E" w:rsidRDefault="00B4058F">
            <w:pPr>
              <w:pStyle w:val="TableParagraph"/>
              <w:spacing w:line="239" w:lineRule="exact"/>
              <w:ind w:left="69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FFFFFF"/>
                <w:w w:val="110"/>
              </w:rPr>
              <w:t>PROYECTO</w:t>
            </w:r>
          </w:p>
        </w:tc>
        <w:tc>
          <w:tcPr>
            <w:tcW w:w="629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69" w:line="247" w:lineRule="auto"/>
              <w:ind w:left="316" w:right="293" w:firstLine="170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FFFFFF"/>
                <w:w w:val="110"/>
              </w:rPr>
              <w:t>Impacto en las</w:t>
            </w:r>
            <w:r>
              <w:rPr>
                <w:rFonts w:ascii="Trebuchet MS"/>
                <w:b/>
                <w:color w:val="FFFFFF"/>
                <w:spacing w:val="1"/>
                <w:w w:val="110"/>
              </w:rPr>
              <w:t xml:space="preserve"> </w:t>
            </w:r>
            <w:r>
              <w:rPr>
                <w:rFonts w:ascii="Trebuchet MS"/>
                <w:b/>
                <w:color w:val="FFFFFF"/>
                <w:w w:val="105"/>
              </w:rPr>
              <w:t>capacidades</w:t>
            </w:r>
            <w:r>
              <w:rPr>
                <w:rFonts w:ascii="Trebuchet MS"/>
                <w:b/>
                <w:color w:val="FFFFFF"/>
                <w:spacing w:val="8"/>
                <w:w w:val="105"/>
              </w:rPr>
              <w:t xml:space="preserve"> </w:t>
            </w:r>
            <w:r>
              <w:rPr>
                <w:rFonts w:ascii="Trebuchet MS"/>
                <w:b/>
                <w:color w:val="FFFFFF"/>
                <w:w w:val="105"/>
              </w:rPr>
              <w:t>de</w:t>
            </w:r>
            <w:r>
              <w:rPr>
                <w:rFonts w:ascii="Trebuchet MS"/>
                <w:b/>
                <w:color w:val="FFFFFF"/>
                <w:spacing w:val="9"/>
                <w:w w:val="105"/>
              </w:rPr>
              <w:t xml:space="preserve"> </w:t>
            </w:r>
            <w:r>
              <w:rPr>
                <w:rFonts w:ascii="Trebuchet MS"/>
                <w:b/>
                <w:color w:val="FFFFFF"/>
                <w:w w:val="105"/>
              </w:rPr>
              <w:t>la</w:t>
            </w:r>
          </w:p>
        </w:tc>
        <w:tc>
          <w:tcPr>
            <w:tcW w:w="583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4" w:line="260" w:lineRule="atLeast"/>
              <w:ind w:left="959" w:right="293" w:hanging="651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FFFFFF"/>
                <w:w w:val="105"/>
              </w:rPr>
              <w:t>Proyecto con bajo</w:t>
            </w:r>
            <w:r>
              <w:rPr>
                <w:rFonts w:ascii="Trebuchet MS"/>
                <w:b/>
                <w:color w:val="FFFFFF"/>
                <w:spacing w:val="-67"/>
                <w:w w:val="105"/>
              </w:rPr>
              <w:t xml:space="preserve"> </w:t>
            </w:r>
            <w:r>
              <w:rPr>
                <w:rFonts w:ascii="Trebuchet MS"/>
                <w:b/>
                <w:color w:val="FFFFFF"/>
                <w:w w:val="105"/>
              </w:rPr>
              <w:t>riesgo</w:t>
            </w:r>
          </w:p>
        </w:tc>
        <w:tc>
          <w:tcPr>
            <w:tcW w:w="624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64" w:line="260" w:lineRule="atLeast"/>
              <w:ind w:left="604" w:hanging="598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FFFFFF"/>
                <w:w w:val="105"/>
              </w:rPr>
              <w:t>Capacidad</w:t>
            </w:r>
            <w:r>
              <w:rPr>
                <w:rFonts w:ascii="Trebuchet MS" w:hAnsi="Trebuchet MS"/>
                <w:b/>
                <w:color w:val="FFFFFF"/>
                <w:spacing w:val="-11"/>
                <w:w w:val="105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105"/>
              </w:rPr>
              <w:t>de</w:t>
            </w:r>
            <w:r>
              <w:rPr>
                <w:rFonts w:ascii="Trebuchet MS" w:hAnsi="Trebuchet MS"/>
                <w:b/>
                <w:color w:val="FFFFFF"/>
                <w:spacing w:val="-9"/>
                <w:w w:val="105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105"/>
              </w:rPr>
              <w:t>ejecución</w:t>
            </w:r>
            <w:r>
              <w:rPr>
                <w:rFonts w:ascii="Trebuchet MS" w:hAnsi="Trebuchet MS"/>
                <w:b/>
                <w:color w:val="FFFFFF"/>
                <w:spacing w:val="-66"/>
                <w:w w:val="105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105"/>
              </w:rPr>
              <w:t>del</w:t>
            </w:r>
            <w:r>
              <w:rPr>
                <w:rFonts w:ascii="Trebuchet MS" w:hAnsi="Trebuchet MS"/>
                <w:b/>
                <w:color w:val="FFFFFF"/>
                <w:spacing w:val="-8"/>
                <w:w w:val="105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105"/>
              </w:rPr>
              <w:t>proyecto</w:t>
            </w:r>
          </w:p>
        </w:tc>
        <w:tc>
          <w:tcPr>
            <w:tcW w:w="617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175"/>
              <w:ind w:left="294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FFFFFF"/>
                <w:w w:val="105"/>
              </w:rPr>
              <w:t>Ganancias</w:t>
            </w:r>
            <w:r>
              <w:rPr>
                <w:rFonts w:ascii="Trebuchet MS" w:hAnsi="Trebuchet MS"/>
                <w:b/>
                <w:color w:val="FFFFFF"/>
                <w:spacing w:val="18"/>
                <w:w w:val="105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105"/>
              </w:rPr>
              <w:t>rápidas</w:t>
            </w:r>
          </w:p>
        </w:tc>
        <w:tc>
          <w:tcPr>
            <w:tcW w:w="698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69" w:line="249" w:lineRule="auto"/>
              <w:ind w:left="316" w:right="293" w:firstLine="170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FFFFFF"/>
                <w:w w:val="110"/>
              </w:rPr>
              <w:t>Impacto en las</w:t>
            </w:r>
            <w:r>
              <w:rPr>
                <w:rFonts w:ascii="Trebuchet MS"/>
                <w:b/>
                <w:color w:val="FFFFFF"/>
                <w:spacing w:val="1"/>
                <w:w w:val="110"/>
              </w:rPr>
              <w:t xml:space="preserve"> </w:t>
            </w:r>
            <w:r>
              <w:rPr>
                <w:rFonts w:ascii="Trebuchet MS"/>
                <w:b/>
                <w:color w:val="FFFFFF"/>
                <w:w w:val="105"/>
              </w:rPr>
              <w:t>capacidades</w:t>
            </w:r>
            <w:r>
              <w:rPr>
                <w:rFonts w:ascii="Trebuchet MS"/>
                <w:b/>
                <w:color w:val="FFFFFF"/>
                <w:spacing w:val="8"/>
                <w:w w:val="105"/>
              </w:rPr>
              <w:t xml:space="preserve"> </w:t>
            </w:r>
            <w:r>
              <w:rPr>
                <w:rFonts w:ascii="Trebuchet MS"/>
                <w:b/>
                <w:color w:val="FFFFFF"/>
                <w:w w:val="105"/>
              </w:rPr>
              <w:t>de</w:t>
            </w:r>
            <w:r>
              <w:rPr>
                <w:rFonts w:ascii="Trebuchet MS"/>
                <w:b/>
                <w:color w:val="FFFFFF"/>
                <w:spacing w:val="9"/>
                <w:w w:val="105"/>
              </w:rPr>
              <w:t xml:space="preserve"> </w:t>
            </w:r>
            <w:r>
              <w:rPr>
                <w:rFonts w:ascii="Trebuchet MS"/>
                <w:b/>
                <w:color w:val="FFFFFF"/>
                <w:w w:val="105"/>
              </w:rPr>
              <w:t>la</w:t>
            </w:r>
          </w:p>
        </w:tc>
        <w:tc>
          <w:tcPr>
            <w:tcW w:w="768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117" w:line="249" w:lineRule="auto"/>
              <w:ind w:left="959" w:right="293" w:hanging="651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FFFFFF"/>
                <w:w w:val="105"/>
              </w:rPr>
              <w:t>Proyecto con bajo</w:t>
            </w:r>
            <w:r>
              <w:rPr>
                <w:rFonts w:ascii="Trebuchet MS"/>
                <w:b/>
                <w:color w:val="FFFFFF"/>
                <w:spacing w:val="-67"/>
                <w:w w:val="105"/>
              </w:rPr>
              <w:t xml:space="preserve"> </w:t>
            </w:r>
            <w:r>
              <w:rPr>
                <w:rFonts w:ascii="Trebuchet MS"/>
                <w:b/>
                <w:color w:val="FFFFFF"/>
                <w:w w:val="105"/>
              </w:rPr>
              <w:t>riesgo</w:t>
            </w:r>
          </w:p>
        </w:tc>
        <w:tc>
          <w:tcPr>
            <w:tcW w:w="699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84" w:line="247" w:lineRule="auto"/>
              <w:ind w:left="604" w:hanging="598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FFFFFF"/>
                <w:w w:val="105"/>
              </w:rPr>
              <w:t>Capacidad</w:t>
            </w:r>
            <w:r>
              <w:rPr>
                <w:rFonts w:ascii="Trebuchet MS" w:hAnsi="Trebuchet MS"/>
                <w:b/>
                <w:color w:val="FFFFFF"/>
                <w:spacing w:val="-11"/>
                <w:w w:val="105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105"/>
              </w:rPr>
              <w:t>de</w:t>
            </w:r>
            <w:r>
              <w:rPr>
                <w:rFonts w:ascii="Trebuchet MS" w:hAnsi="Trebuchet MS"/>
                <w:b/>
                <w:color w:val="FFFFFF"/>
                <w:spacing w:val="-9"/>
                <w:w w:val="105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105"/>
              </w:rPr>
              <w:t>ejecución</w:t>
            </w:r>
            <w:r>
              <w:rPr>
                <w:rFonts w:ascii="Trebuchet MS" w:hAnsi="Trebuchet MS"/>
                <w:b/>
                <w:color w:val="FFFFFF"/>
                <w:spacing w:val="-66"/>
                <w:w w:val="105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105"/>
              </w:rPr>
              <w:t>del</w:t>
            </w:r>
            <w:r>
              <w:rPr>
                <w:rFonts w:ascii="Trebuchet MS" w:hAnsi="Trebuchet MS"/>
                <w:b/>
                <w:color w:val="FFFFFF"/>
                <w:spacing w:val="-8"/>
                <w:w w:val="105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105"/>
              </w:rPr>
              <w:t>proyecto</w:t>
            </w:r>
          </w:p>
        </w:tc>
        <w:tc>
          <w:tcPr>
            <w:tcW w:w="703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218"/>
              <w:ind w:left="294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FFFFFF"/>
                <w:w w:val="105"/>
              </w:rPr>
              <w:t>Ganancias</w:t>
            </w:r>
            <w:r>
              <w:rPr>
                <w:rFonts w:ascii="Trebuchet MS" w:hAnsi="Trebuchet MS"/>
                <w:b/>
                <w:color w:val="FFFFFF"/>
                <w:spacing w:val="18"/>
                <w:w w:val="105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105"/>
              </w:rPr>
              <w:t>rápidas</w:t>
            </w:r>
          </w:p>
        </w:tc>
        <w:tc>
          <w:tcPr>
            <w:tcW w:w="842" w:type="dxa"/>
            <w:shd w:val="clear" w:color="auto" w:fill="2361FF"/>
            <w:textDirection w:val="btLr"/>
          </w:tcPr>
          <w:p w:rsidR="007C220E" w:rsidRDefault="007C220E">
            <w:pPr>
              <w:pStyle w:val="TableParagraph"/>
              <w:spacing w:before="7"/>
              <w:rPr>
                <w:sz w:val="23"/>
              </w:rPr>
            </w:pPr>
          </w:p>
          <w:p w:rsidR="007C220E" w:rsidRDefault="00B4058F">
            <w:pPr>
              <w:pStyle w:val="TableParagraph"/>
              <w:ind w:left="979" w:right="979"/>
              <w:jc w:val="center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FFFFFF"/>
                <w:w w:val="110"/>
              </w:rPr>
              <w:t>Total</w:t>
            </w:r>
          </w:p>
        </w:tc>
      </w:tr>
      <w:tr w:rsidR="007C220E">
        <w:trPr>
          <w:trHeight w:val="515"/>
        </w:trPr>
        <w:tc>
          <w:tcPr>
            <w:tcW w:w="2763" w:type="dxa"/>
          </w:tcPr>
          <w:p w:rsidR="007C220E" w:rsidRDefault="00B4058F">
            <w:pPr>
              <w:pStyle w:val="TableParagraph"/>
              <w:spacing w:line="256" w:lineRule="exact"/>
              <w:ind w:left="69" w:right="352"/>
              <w:rPr>
                <w:rFonts w:ascii="Trebuchet MS" w:hAnsi="Trebuchet MS"/>
              </w:rPr>
            </w:pPr>
            <w:r>
              <w:rPr>
                <w:rFonts w:ascii="Trebuchet MS" w:hAnsi="Trebuchet MS"/>
                <w:color w:val="404040"/>
                <w:w w:val="110"/>
              </w:rPr>
              <w:t>Estrategia</w:t>
            </w:r>
            <w:r>
              <w:rPr>
                <w:rFonts w:ascii="Trebuchet MS" w:hAnsi="Trebuchet MS"/>
                <w:color w:val="404040"/>
                <w:spacing w:val="-6"/>
                <w:w w:val="110"/>
              </w:rPr>
              <w:t xml:space="preserve"> </w:t>
            </w:r>
            <w:r>
              <w:rPr>
                <w:rFonts w:ascii="Trebuchet MS" w:hAnsi="Trebuchet MS"/>
                <w:color w:val="404040"/>
                <w:w w:val="110"/>
              </w:rPr>
              <w:t>de</w:t>
            </w:r>
            <w:r>
              <w:rPr>
                <w:rFonts w:ascii="Trebuchet MS" w:hAnsi="Trebuchet MS"/>
                <w:color w:val="404040"/>
                <w:spacing w:val="-6"/>
                <w:w w:val="110"/>
              </w:rPr>
              <w:t xml:space="preserve"> </w:t>
            </w:r>
            <w:r>
              <w:rPr>
                <w:rFonts w:ascii="Trebuchet MS" w:hAnsi="Trebuchet MS"/>
                <w:color w:val="404040"/>
                <w:w w:val="110"/>
              </w:rPr>
              <w:t>Gestión</w:t>
            </w:r>
            <w:r>
              <w:rPr>
                <w:rFonts w:ascii="Trebuchet MS" w:hAnsi="Trebuchet MS"/>
                <w:color w:val="404040"/>
                <w:spacing w:val="-70"/>
                <w:w w:val="110"/>
              </w:rPr>
              <w:t xml:space="preserve"> </w:t>
            </w:r>
            <w:r>
              <w:rPr>
                <w:rFonts w:ascii="Trebuchet MS" w:hAnsi="Trebuchet MS"/>
                <w:color w:val="404040"/>
                <w:w w:val="110"/>
              </w:rPr>
              <w:t>de</w:t>
            </w:r>
            <w:r>
              <w:rPr>
                <w:rFonts w:ascii="Trebuchet MS" w:hAnsi="Trebuchet MS"/>
                <w:color w:val="404040"/>
                <w:spacing w:val="-1"/>
                <w:w w:val="110"/>
              </w:rPr>
              <w:t xml:space="preserve"> </w:t>
            </w:r>
            <w:r>
              <w:rPr>
                <w:rFonts w:ascii="Trebuchet MS" w:hAnsi="Trebuchet MS"/>
                <w:color w:val="404040"/>
                <w:w w:val="110"/>
              </w:rPr>
              <w:t>TI</w:t>
            </w:r>
          </w:p>
        </w:tc>
        <w:tc>
          <w:tcPr>
            <w:tcW w:w="629" w:type="dxa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left="8"/>
              <w:jc w:val="center"/>
              <w:rPr>
                <w:rFonts w:ascii="Trebuchet MS"/>
              </w:rPr>
            </w:pPr>
            <w:r>
              <w:rPr>
                <w:rFonts w:ascii="Trebuchet MS"/>
                <w:color w:val="404040"/>
                <w:w w:val="111"/>
              </w:rPr>
              <w:t>5</w:t>
            </w:r>
          </w:p>
        </w:tc>
        <w:tc>
          <w:tcPr>
            <w:tcW w:w="583" w:type="dxa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left="10"/>
              <w:jc w:val="center"/>
              <w:rPr>
                <w:rFonts w:ascii="Trebuchet MS"/>
              </w:rPr>
            </w:pPr>
            <w:r>
              <w:rPr>
                <w:rFonts w:ascii="Trebuchet MS"/>
                <w:color w:val="404040"/>
                <w:w w:val="111"/>
              </w:rPr>
              <w:t>5</w:t>
            </w:r>
          </w:p>
        </w:tc>
        <w:tc>
          <w:tcPr>
            <w:tcW w:w="624" w:type="dxa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left="5"/>
              <w:jc w:val="center"/>
              <w:rPr>
                <w:rFonts w:ascii="Trebuchet MS"/>
              </w:rPr>
            </w:pPr>
            <w:r>
              <w:rPr>
                <w:rFonts w:ascii="Trebuchet MS"/>
                <w:color w:val="404040"/>
                <w:w w:val="116"/>
              </w:rPr>
              <w:t>4</w:t>
            </w:r>
          </w:p>
        </w:tc>
        <w:tc>
          <w:tcPr>
            <w:tcW w:w="617" w:type="dxa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left="6"/>
              <w:jc w:val="center"/>
              <w:rPr>
                <w:rFonts w:ascii="Trebuchet MS"/>
              </w:rPr>
            </w:pPr>
            <w:r>
              <w:rPr>
                <w:rFonts w:ascii="Trebuchet MS"/>
                <w:color w:val="404040"/>
                <w:w w:val="111"/>
              </w:rPr>
              <w:t>5</w:t>
            </w:r>
          </w:p>
        </w:tc>
        <w:tc>
          <w:tcPr>
            <w:tcW w:w="698" w:type="dxa"/>
            <w:shd w:val="clear" w:color="auto" w:fill="D9D9D9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left="54" w:right="45"/>
              <w:jc w:val="center"/>
              <w:rPr>
                <w:rFonts w:ascii="Trebuchet MS"/>
              </w:rPr>
            </w:pPr>
            <w:r>
              <w:rPr>
                <w:rFonts w:ascii="Trebuchet MS"/>
                <w:color w:val="757070"/>
                <w:w w:val="125"/>
              </w:rPr>
              <w:t>45%</w:t>
            </w:r>
          </w:p>
        </w:tc>
        <w:tc>
          <w:tcPr>
            <w:tcW w:w="768" w:type="dxa"/>
            <w:shd w:val="clear" w:color="auto" w:fill="D9D9D9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left="177"/>
              <w:rPr>
                <w:rFonts w:ascii="Trebuchet MS"/>
              </w:rPr>
            </w:pPr>
            <w:r>
              <w:rPr>
                <w:rFonts w:ascii="Trebuchet MS"/>
                <w:color w:val="757070"/>
                <w:w w:val="115"/>
              </w:rPr>
              <w:t>10%</w:t>
            </w:r>
          </w:p>
        </w:tc>
        <w:tc>
          <w:tcPr>
            <w:tcW w:w="699" w:type="dxa"/>
            <w:shd w:val="clear" w:color="auto" w:fill="D9D9D9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left="146"/>
              <w:rPr>
                <w:rFonts w:ascii="Trebuchet MS"/>
              </w:rPr>
            </w:pPr>
            <w:r>
              <w:rPr>
                <w:rFonts w:ascii="Trebuchet MS"/>
                <w:color w:val="757070"/>
                <w:w w:val="110"/>
              </w:rPr>
              <w:t>12%</w:t>
            </w:r>
          </w:p>
        </w:tc>
        <w:tc>
          <w:tcPr>
            <w:tcW w:w="703" w:type="dxa"/>
            <w:shd w:val="clear" w:color="auto" w:fill="D9D9D9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left="122"/>
              <w:rPr>
                <w:rFonts w:ascii="Trebuchet MS"/>
              </w:rPr>
            </w:pPr>
            <w:r>
              <w:rPr>
                <w:rFonts w:ascii="Trebuchet MS"/>
                <w:color w:val="757070"/>
                <w:w w:val="125"/>
              </w:rPr>
              <w:t>30%</w:t>
            </w:r>
          </w:p>
        </w:tc>
        <w:tc>
          <w:tcPr>
            <w:tcW w:w="842" w:type="dxa"/>
            <w:shd w:val="clear" w:color="auto" w:fill="D9D9D9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left="197"/>
              <w:rPr>
                <w:rFonts w:ascii="Trebuchet MS"/>
              </w:rPr>
            </w:pPr>
            <w:r>
              <w:rPr>
                <w:rFonts w:ascii="Trebuchet MS"/>
                <w:color w:val="2F5395"/>
                <w:w w:val="125"/>
              </w:rPr>
              <w:t>97%</w:t>
            </w:r>
          </w:p>
        </w:tc>
      </w:tr>
    </w:tbl>
    <w:p w:rsidR="007C220E" w:rsidRDefault="007C220E">
      <w:pPr>
        <w:spacing w:line="239" w:lineRule="exact"/>
        <w:rPr>
          <w:rFonts w:ascii="Trebuchet MS"/>
        </w:rPr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2"/>
        <w:rPr>
          <w:sz w:val="19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3"/>
        <w:gridCol w:w="629"/>
        <w:gridCol w:w="583"/>
        <w:gridCol w:w="624"/>
        <w:gridCol w:w="617"/>
        <w:gridCol w:w="698"/>
        <w:gridCol w:w="768"/>
        <w:gridCol w:w="699"/>
        <w:gridCol w:w="703"/>
        <w:gridCol w:w="842"/>
      </w:tblGrid>
      <w:tr w:rsidR="007C220E">
        <w:trPr>
          <w:trHeight w:val="518"/>
        </w:trPr>
        <w:tc>
          <w:tcPr>
            <w:tcW w:w="2763" w:type="dxa"/>
            <w:tcBorders>
              <w:top w:val="nil"/>
            </w:tcBorders>
          </w:tcPr>
          <w:p w:rsidR="007C220E" w:rsidRDefault="00B4058F">
            <w:pPr>
              <w:pStyle w:val="TableParagraph"/>
              <w:ind w:left="69"/>
              <w:rPr>
                <w:rFonts w:ascii="Trebuchet MS"/>
              </w:rPr>
            </w:pPr>
            <w:r>
              <w:rPr>
                <w:rFonts w:ascii="Trebuchet MS"/>
                <w:color w:val="404040"/>
                <w:w w:val="110"/>
              </w:rPr>
              <w:t>Modelo</w:t>
            </w:r>
            <w:r>
              <w:rPr>
                <w:rFonts w:ascii="Trebuchet MS"/>
                <w:color w:val="404040"/>
                <w:spacing w:val="-2"/>
                <w:w w:val="110"/>
              </w:rPr>
              <w:t xml:space="preserve"> </w:t>
            </w:r>
            <w:r>
              <w:rPr>
                <w:rFonts w:ascii="Trebuchet MS"/>
                <w:color w:val="404040"/>
                <w:w w:val="110"/>
              </w:rPr>
              <w:t>de Gobierno de</w:t>
            </w:r>
          </w:p>
          <w:p w:rsidR="007C220E" w:rsidRDefault="00B4058F">
            <w:pPr>
              <w:pStyle w:val="TableParagraph"/>
              <w:spacing w:before="3" w:line="239" w:lineRule="exact"/>
              <w:ind w:left="69"/>
              <w:rPr>
                <w:rFonts w:ascii="Trebuchet MS"/>
              </w:rPr>
            </w:pPr>
            <w:r>
              <w:rPr>
                <w:rFonts w:ascii="Trebuchet MS"/>
                <w:color w:val="404040"/>
                <w:w w:val="105"/>
              </w:rPr>
              <w:t>TI</w:t>
            </w:r>
          </w:p>
        </w:tc>
        <w:tc>
          <w:tcPr>
            <w:tcW w:w="629" w:type="dxa"/>
            <w:tcBorders>
              <w:top w:val="nil"/>
            </w:tcBorders>
          </w:tcPr>
          <w:p w:rsidR="007C220E" w:rsidRDefault="007C220E">
            <w:pPr>
              <w:pStyle w:val="TableParagraph"/>
              <w:spacing w:before="2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left="8"/>
              <w:jc w:val="center"/>
              <w:rPr>
                <w:rFonts w:ascii="Trebuchet MS"/>
              </w:rPr>
            </w:pPr>
            <w:r>
              <w:rPr>
                <w:rFonts w:ascii="Trebuchet MS"/>
                <w:color w:val="404040"/>
                <w:w w:val="111"/>
              </w:rPr>
              <w:t>5</w:t>
            </w:r>
          </w:p>
        </w:tc>
        <w:tc>
          <w:tcPr>
            <w:tcW w:w="583" w:type="dxa"/>
            <w:tcBorders>
              <w:top w:val="nil"/>
            </w:tcBorders>
          </w:tcPr>
          <w:p w:rsidR="007C220E" w:rsidRDefault="007C220E">
            <w:pPr>
              <w:pStyle w:val="TableParagraph"/>
              <w:spacing w:before="2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left="10"/>
              <w:jc w:val="center"/>
              <w:rPr>
                <w:rFonts w:ascii="Trebuchet MS"/>
              </w:rPr>
            </w:pPr>
            <w:r>
              <w:rPr>
                <w:rFonts w:ascii="Trebuchet MS"/>
                <w:color w:val="404040"/>
                <w:w w:val="111"/>
              </w:rPr>
              <w:t>3</w:t>
            </w:r>
          </w:p>
        </w:tc>
        <w:tc>
          <w:tcPr>
            <w:tcW w:w="624" w:type="dxa"/>
            <w:tcBorders>
              <w:top w:val="nil"/>
            </w:tcBorders>
          </w:tcPr>
          <w:p w:rsidR="007C220E" w:rsidRDefault="007C220E">
            <w:pPr>
              <w:pStyle w:val="TableParagraph"/>
              <w:spacing w:before="2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left="5"/>
              <w:jc w:val="center"/>
              <w:rPr>
                <w:rFonts w:ascii="Trebuchet MS"/>
              </w:rPr>
            </w:pPr>
            <w:r>
              <w:rPr>
                <w:rFonts w:ascii="Trebuchet MS"/>
                <w:color w:val="404040"/>
                <w:w w:val="116"/>
              </w:rPr>
              <w:t>4</w:t>
            </w:r>
          </w:p>
        </w:tc>
        <w:tc>
          <w:tcPr>
            <w:tcW w:w="617" w:type="dxa"/>
            <w:tcBorders>
              <w:top w:val="nil"/>
            </w:tcBorders>
          </w:tcPr>
          <w:p w:rsidR="007C220E" w:rsidRDefault="007C220E">
            <w:pPr>
              <w:pStyle w:val="TableParagraph"/>
              <w:spacing w:before="2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left="240"/>
              <w:rPr>
                <w:rFonts w:ascii="Trebuchet MS"/>
              </w:rPr>
            </w:pPr>
            <w:r>
              <w:rPr>
                <w:rFonts w:ascii="Trebuchet MS"/>
                <w:color w:val="404040"/>
                <w:w w:val="116"/>
              </w:rPr>
              <w:t>4</w:t>
            </w:r>
          </w:p>
        </w:tc>
        <w:tc>
          <w:tcPr>
            <w:tcW w:w="698" w:type="dxa"/>
            <w:tcBorders>
              <w:top w:val="nil"/>
            </w:tcBorders>
            <w:shd w:val="clear" w:color="auto" w:fill="D9D9D9"/>
          </w:tcPr>
          <w:p w:rsidR="007C220E" w:rsidRDefault="007C220E">
            <w:pPr>
              <w:pStyle w:val="TableParagraph"/>
              <w:spacing w:before="2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left="54" w:right="45"/>
              <w:jc w:val="center"/>
              <w:rPr>
                <w:rFonts w:ascii="Trebuchet MS"/>
              </w:rPr>
            </w:pPr>
            <w:r>
              <w:rPr>
                <w:rFonts w:ascii="Trebuchet MS"/>
                <w:color w:val="757070"/>
                <w:w w:val="125"/>
              </w:rPr>
              <w:t>45%</w:t>
            </w:r>
          </w:p>
        </w:tc>
        <w:tc>
          <w:tcPr>
            <w:tcW w:w="768" w:type="dxa"/>
            <w:tcBorders>
              <w:top w:val="nil"/>
            </w:tcBorders>
            <w:shd w:val="clear" w:color="auto" w:fill="D9D9D9"/>
          </w:tcPr>
          <w:p w:rsidR="007C220E" w:rsidRDefault="007C220E">
            <w:pPr>
              <w:pStyle w:val="TableParagraph"/>
              <w:spacing w:before="2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right="208"/>
              <w:jc w:val="right"/>
              <w:rPr>
                <w:rFonts w:ascii="Trebuchet MS"/>
              </w:rPr>
            </w:pPr>
            <w:r>
              <w:rPr>
                <w:rFonts w:ascii="Trebuchet MS"/>
                <w:color w:val="757070"/>
                <w:w w:val="130"/>
              </w:rPr>
              <w:t>6%</w:t>
            </w:r>
          </w:p>
        </w:tc>
        <w:tc>
          <w:tcPr>
            <w:tcW w:w="699" w:type="dxa"/>
            <w:tcBorders>
              <w:top w:val="nil"/>
            </w:tcBorders>
            <w:shd w:val="clear" w:color="auto" w:fill="D9D9D9"/>
          </w:tcPr>
          <w:p w:rsidR="007C220E" w:rsidRDefault="007C220E">
            <w:pPr>
              <w:pStyle w:val="TableParagraph"/>
              <w:spacing w:before="2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left="146"/>
              <w:rPr>
                <w:rFonts w:ascii="Trebuchet MS"/>
              </w:rPr>
            </w:pPr>
            <w:r>
              <w:rPr>
                <w:rFonts w:ascii="Trebuchet MS"/>
                <w:color w:val="757070"/>
                <w:w w:val="110"/>
              </w:rPr>
              <w:t>12%</w:t>
            </w:r>
          </w:p>
        </w:tc>
        <w:tc>
          <w:tcPr>
            <w:tcW w:w="703" w:type="dxa"/>
            <w:tcBorders>
              <w:top w:val="nil"/>
            </w:tcBorders>
            <w:shd w:val="clear" w:color="auto" w:fill="D9D9D9"/>
          </w:tcPr>
          <w:p w:rsidR="007C220E" w:rsidRDefault="007C220E">
            <w:pPr>
              <w:pStyle w:val="TableParagraph"/>
              <w:spacing w:before="2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left="104" w:right="94"/>
              <w:jc w:val="center"/>
              <w:rPr>
                <w:rFonts w:ascii="Trebuchet MS"/>
              </w:rPr>
            </w:pPr>
            <w:r>
              <w:rPr>
                <w:rFonts w:ascii="Trebuchet MS"/>
                <w:color w:val="757070"/>
                <w:w w:val="125"/>
              </w:rPr>
              <w:t>24%</w:t>
            </w:r>
          </w:p>
        </w:tc>
        <w:tc>
          <w:tcPr>
            <w:tcW w:w="842" w:type="dxa"/>
            <w:tcBorders>
              <w:top w:val="nil"/>
            </w:tcBorders>
            <w:shd w:val="clear" w:color="auto" w:fill="D9D9D9"/>
          </w:tcPr>
          <w:p w:rsidR="007C220E" w:rsidRDefault="007C220E">
            <w:pPr>
              <w:pStyle w:val="TableParagraph"/>
              <w:spacing w:before="2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left="173" w:right="163"/>
              <w:jc w:val="center"/>
              <w:rPr>
                <w:rFonts w:ascii="Trebuchet MS"/>
              </w:rPr>
            </w:pPr>
            <w:r>
              <w:rPr>
                <w:rFonts w:ascii="Trebuchet MS"/>
                <w:color w:val="2F5395"/>
                <w:w w:val="125"/>
              </w:rPr>
              <w:t>87%</w:t>
            </w:r>
          </w:p>
        </w:tc>
      </w:tr>
      <w:tr w:rsidR="007C220E">
        <w:trPr>
          <w:trHeight w:val="515"/>
        </w:trPr>
        <w:tc>
          <w:tcPr>
            <w:tcW w:w="2763" w:type="dxa"/>
          </w:tcPr>
          <w:p w:rsidR="007C220E" w:rsidRDefault="00B4058F">
            <w:pPr>
              <w:pStyle w:val="TableParagraph"/>
              <w:spacing w:line="253" w:lineRule="exact"/>
              <w:ind w:left="69"/>
              <w:rPr>
                <w:rFonts w:ascii="Trebuchet MS" w:hAnsi="Trebuchet MS"/>
              </w:rPr>
            </w:pPr>
            <w:r>
              <w:rPr>
                <w:rFonts w:ascii="Trebuchet MS" w:hAnsi="Trebuchet MS"/>
                <w:color w:val="404040"/>
                <w:w w:val="110"/>
              </w:rPr>
              <w:t>Gestión</w:t>
            </w:r>
            <w:r>
              <w:rPr>
                <w:rFonts w:ascii="Trebuchet MS" w:hAnsi="Trebuchet MS"/>
                <w:color w:val="404040"/>
                <w:spacing w:val="-9"/>
                <w:w w:val="110"/>
              </w:rPr>
              <w:t xml:space="preserve"> </w:t>
            </w:r>
            <w:r>
              <w:rPr>
                <w:rFonts w:ascii="Trebuchet MS" w:hAnsi="Trebuchet MS"/>
                <w:color w:val="404040"/>
                <w:w w:val="110"/>
              </w:rPr>
              <w:t>Integral</w:t>
            </w:r>
            <w:r>
              <w:rPr>
                <w:rFonts w:ascii="Trebuchet MS" w:hAnsi="Trebuchet MS"/>
                <w:color w:val="404040"/>
                <w:spacing w:val="-9"/>
                <w:w w:val="110"/>
              </w:rPr>
              <w:t xml:space="preserve"> </w:t>
            </w:r>
            <w:r>
              <w:rPr>
                <w:rFonts w:ascii="Trebuchet MS" w:hAnsi="Trebuchet MS"/>
                <w:color w:val="404040"/>
                <w:w w:val="110"/>
              </w:rPr>
              <w:t>del</w:t>
            </w:r>
          </w:p>
          <w:p w:rsidR="007C220E" w:rsidRDefault="00B4058F">
            <w:pPr>
              <w:pStyle w:val="TableParagraph"/>
              <w:spacing w:before="3" w:line="239" w:lineRule="exact"/>
              <w:ind w:left="69"/>
              <w:rPr>
                <w:rFonts w:ascii="Trebuchet MS"/>
              </w:rPr>
            </w:pPr>
            <w:r>
              <w:rPr>
                <w:rFonts w:ascii="Trebuchet MS"/>
                <w:color w:val="404040"/>
                <w:w w:val="110"/>
              </w:rPr>
              <w:t>Riesgo</w:t>
            </w:r>
          </w:p>
        </w:tc>
        <w:tc>
          <w:tcPr>
            <w:tcW w:w="629" w:type="dxa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left="9"/>
              <w:jc w:val="center"/>
              <w:rPr>
                <w:rFonts w:ascii="Trebuchet MS"/>
              </w:rPr>
            </w:pPr>
            <w:r>
              <w:rPr>
                <w:rFonts w:ascii="Trebuchet MS"/>
                <w:color w:val="404040"/>
                <w:w w:val="116"/>
              </w:rPr>
              <w:t>4</w:t>
            </w:r>
          </w:p>
        </w:tc>
        <w:tc>
          <w:tcPr>
            <w:tcW w:w="583" w:type="dxa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left="7"/>
              <w:jc w:val="center"/>
              <w:rPr>
                <w:rFonts w:ascii="Trebuchet MS"/>
              </w:rPr>
            </w:pPr>
            <w:r>
              <w:rPr>
                <w:rFonts w:ascii="Trebuchet MS"/>
                <w:color w:val="404040"/>
                <w:w w:val="116"/>
              </w:rPr>
              <w:t>4</w:t>
            </w:r>
          </w:p>
        </w:tc>
        <w:tc>
          <w:tcPr>
            <w:tcW w:w="624" w:type="dxa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left="8"/>
              <w:jc w:val="center"/>
              <w:rPr>
                <w:rFonts w:ascii="Trebuchet MS"/>
              </w:rPr>
            </w:pPr>
            <w:r>
              <w:rPr>
                <w:rFonts w:ascii="Trebuchet MS"/>
                <w:color w:val="404040"/>
                <w:w w:val="111"/>
              </w:rPr>
              <w:t>2</w:t>
            </w:r>
          </w:p>
        </w:tc>
        <w:tc>
          <w:tcPr>
            <w:tcW w:w="617" w:type="dxa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left="242"/>
              <w:rPr>
                <w:rFonts w:ascii="Trebuchet MS"/>
              </w:rPr>
            </w:pPr>
            <w:r>
              <w:rPr>
                <w:rFonts w:ascii="Trebuchet MS"/>
                <w:color w:val="404040"/>
                <w:w w:val="111"/>
              </w:rPr>
              <w:t>3</w:t>
            </w:r>
          </w:p>
        </w:tc>
        <w:tc>
          <w:tcPr>
            <w:tcW w:w="698" w:type="dxa"/>
            <w:shd w:val="clear" w:color="auto" w:fill="D9D9D9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left="54" w:right="45"/>
              <w:jc w:val="center"/>
              <w:rPr>
                <w:rFonts w:ascii="Trebuchet MS"/>
              </w:rPr>
            </w:pPr>
            <w:r>
              <w:rPr>
                <w:rFonts w:ascii="Trebuchet MS"/>
                <w:color w:val="757070"/>
                <w:w w:val="125"/>
              </w:rPr>
              <w:t>36%</w:t>
            </w:r>
          </w:p>
        </w:tc>
        <w:tc>
          <w:tcPr>
            <w:tcW w:w="768" w:type="dxa"/>
            <w:shd w:val="clear" w:color="auto" w:fill="D9D9D9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right="208"/>
              <w:jc w:val="right"/>
              <w:rPr>
                <w:rFonts w:ascii="Trebuchet MS"/>
              </w:rPr>
            </w:pPr>
            <w:r>
              <w:rPr>
                <w:rFonts w:ascii="Trebuchet MS"/>
                <w:color w:val="757070"/>
                <w:w w:val="130"/>
              </w:rPr>
              <w:t>8%</w:t>
            </w:r>
          </w:p>
        </w:tc>
        <w:tc>
          <w:tcPr>
            <w:tcW w:w="699" w:type="dxa"/>
            <w:shd w:val="clear" w:color="auto" w:fill="D9D9D9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left="187"/>
              <w:rPr>
                <w:rFonts w:ascii="Trebuchet MS"/>
              </w:rPr>
            </w:pPr>
            <w:r>
              <w:rPr>
                <w:rFonts w:ascii="Trebuchet MS"/>
                <w:color w:val="757070"/>
                <w:w w:val="130"/>
              </w:rPr>
              <w:t>6%</w:t>
            </w:r>
          </w:p>
        </w:tc>
        <w:tc>
          <w:tcPr>
            <w:tcW w:w="703" w:type="dxa"/>
            <w:shd w:val="clear" w:color="auto" w:fill="D9D9D9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left="101" w:right="94"/>
              <w:jc w:val="center"/>
              <w:rPr>
                <w:rFonts w:ascii="Trebuchet MS"/>
              </w:rPr>
            </w:pPr>
            <w:r>
              <w:rPr>
                <w:rFonts w:ascii="Trebuchet MS"/>
                <w:color w:val="757070"/>
                <w:w w:val="110"/>
              </w:rPr>
              <w:t>18%</w:t>
            </w:r>
          </w:p>
        </w:tc>
        <w:tc>
          <w:tcPr>
            <w:tcW w:w="842" w:type="dxa"/>
            <w:shd w:val="clear" w:color="auto" w:fill="D9D9D9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left="174" w:right="162"/>
              <w:jc w:val="center"/>
              <w:rPr>
                <w:rFonts w:ascii="Trebuchet MS"/>
              </w:rPr>
            </w:pPr>
            <w:r>
              <w:rPr>
                <w:rFonts w:ascii="Trebuchet MS"/>
                <w:color w:val="2F5395"/>
                <w:w w:val="125"/>
              </w:rPr>
              <w:t>68%</w:t>
            </w:r>
          </w:p>
        </w:tc>
      </w:tr>
      <w:tr w:rsidR="007C220E">
        <w:trPr>
          <w:trHeight w:val="515"/>
        </w:trPr>
        <w:tc>
          <w:tcPr>
            <w:tcW w:w="2763" w:type="dxa"/>
          </w:tcPr>
          <w:p w:rsidR="007C220E" w:rsidRDefault="00B4058F">
            <w:pPr>
              <w:pStyle w:val="TableParagraph"/>
              <w:spacing w:line="253" w:lineRule="exact"/>
              <w:ind w:left="69"/>
              <w:rPr>
                <w:rFonts w:ascii="Trebuchet MS" w:hAnsi="Trebuchet MS"/>
              </w:rPr>
            </w:pPr>
            <w:r>
              <w:rPr>
                <w:rFonts w:ascii="Trebuchet MS" w:hAnsi="Trebuchet MS"/>
                <w:color w:val="404040"/>
                <w:w w:val="110"/>
              </w:rPr>
              <w:t>Gestión de</w:t>
            </w:r>
            <w:r>
              <w:rPr>
                <w:rFonts w:ascii="Trebuchet MS" w:hAnsi="Trebuchet MS"/>
                <w:color w:val="404040"/>
                <w:spacing w:val="1"/>
                <w:w w:val="110"/>
              </w:rPr>
              <w:t xml:space="preserve"> </w:t>
            </w:r>
            <w:r>
              <w:rPr>
                <w:rFonts w:ascii="Trebuchet MS" w:hAnsi="Trebuchet MS"/>
                <w:color w:val="404040"/>
                <w:w w:val="110"/>
              </w:rPr>
              <w:t>Proyectos</w:t>
            </w:r>
          </w:p>
          <w:p w:rsidR="007C220E" w:rsidRDefault="00B4058F">
            <w:pPr>
              <w:pStyle w:val="TableParagraph"/>
              <w:spacing w:before="3" w:line="239" w:lineRule="exact"/>
              <w:ind w:left="69"/>
              <w:rPr>
                <w:rFonts w:ascii="Trebuchet MS"/>
              </w:rPr>
            </w:pPr>
            <w:r>
              <w:rPr>
                <w:rFonts w:ascii="Trebuchet MS"/>
                <w:color w:val="404040"/>
                <w:w w:val="110"/>
              </w:rPr>
              <w:t>de</w:t>
            </w:r>
            <w:r>
              <w:rPr>
                <w:rFonts w:ascii="Trebuchet MS"/>
                <w:color w:val="404040"/>
                <w:spacing w:val="-5"/>
                <w:w w:val="110"/>
              </w:rPr>
              <w:t xml:space="preserve"> </w:t>
            </w:r>
            <w:r>
              <w:rPr>
                <w:rFonts w:ascii="Trebuchet MS"/>
                <w:color w:val="404040"/>
                <w:w w:val="110"/>
              </w:rPr>
              <w:t>TI</w:t>
            </w:r>
          </w:p>
        </w:tc>
        <w:tc>
          <w:tcPr>
            <w:tcW w:w="629" w:type="dxa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left="8"/>
              <w:jc w:val="center"/>
              <w:rPr>
                <w:rFonts w:ascii="Trebuchet MS"/>
              </w:rPr>
            </w:pPr>
            <w:r>
              <w:rPr>
                <w:rFonts w:ascii="Trebuchet MS"/>
                <w:color w:val="404040"/>
                <w:w w:val="111"/>
              </w:rPr>
              <w:t>5</w:t>
            </w:r>
          </w:p>
        </w:tc>
        <w:tc>
          <w:tcPr>
            <w:tcW w:w="583" w:type="dxa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left="10"/>
              <w:jc w:val="center"/>
              <w:rPr>
                <w:rFonts w:ascii="Trebuchet MS"/>
              </w:rPr>
            </w:pPr>
            <w:r>
              <w:rPr>
                <w:rFonts w:ascii="Trebuchet MS"/>
                <w:color w:val="404040"/>
                <w:w w:val="111"/>
              </w:rPr>
              <w:t>5</w:t>
            </w:r>
          </w:p>
        </w:tc>
        <w:tc>
          <w:tcPr>
            <w:tcW w:w="624" w:type="dxa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left="5"/>
              <w:jc w:val="center"/>
              <w:rPr>
                <w:rFonts w:ascii="Trebuchet MS"/>
              </w:rPr>
            </w:pPr>
            <w:r>
              <w:rPr>
                <w:rFonts w:ascii="Trebuchet MS"/>
                <w:color w:val="404040"/>
                <w:w w:val="116"/>
              </w:rPr>
              <w:t>4</w:t>
            </w:r>
          </w:p>
        </w:tc>
        <w:tc>
          <w:tcPr>
            <w:tcW w:w="617" w:type="dxa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left="240"/>
              <w:rPr>
                <w:rFonts w:ascii="Trebuchet MS"/>
              </w:rPr>
            </w:pPr>
            <w:r>
              <w:rPr>
                <w:rFonts w:ascii="Trebuchet MS"/>
                <w:color w:val="404040"/>
                <w:w w:val="116"/>
              </w:rPr>
              <w:t>4</w:t>
            </w:r>
          </w:p>
        </w:tc>
        <w:tc>
          <w:tcPr>
            <w:tcW w:w="698" w:type="dxa"/>
            <w:shd w:val="clear" w:color="auto" w:fill="D9D9D9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left="54" w:right="45"/>
              <w:jc w:val="center"/>
              <w:rPr>
                <w:rFonts w:ascii="Trebuchet MS"/>
              </w:rPr>
            </w:pPr>
            <w:r>
              <w:rPr>
                <w:rFonts w:ascii="Trebuchet MS"/>
                <w:color w:val="757070"/>
                <w:w w:val="125"/>
              </w:rPr>
              <w:t>45%</w:t>
            </w:r>
          </w:p>
        </w:tc>
        <w:tc>
          <w:tcPr>
            <w:tcW w:w="768" w:type="dxa"/>
            <w:shd w:val="clear" w:color="auto" w:fill="D9D9D9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right="165"/>
              <w:jc w:val="right"/>
              <w:rPr>
                <w:rFonts w:ascii="Trebuchet MS"/>
              </w:rPr>
            </w:pPr>
            <w:r>
              <w:rPr>
                <w:rFonts w:ascii="Trebuchet MS"/>
                <w:color w:val="757070"/>
                <w:w w:val="115"/>
              </w:rPr>
              <w:t>10%</w:t>
            </w:r>
          </w:p>
        </w:tc>
        <w:tc>
          <w:tcPr>
            <w:tcW w:w="699" w:type="dxa"/>
            <w:shd w:val="clear" w:color="auto" w:fill="D9D9D9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left="146"/>
              <w:rPr>
                <w:rFonts w:ascii="Trebuchet MS"/>
              </w:rPr>
            </w:pPr>
            <w:r>
              <w:rPr>
                <w:rFonts w:ascii="Trebuchet MS"/>
                <w:color w:val="757070"/>
                <w:w w:val="110"/>
              </w:rPr>
              <w:t>12%</w:t>
            </w:r>
          </w:p>
        </w:tc>
        <w:tc>
          <w:tcPr>
            <w:tcW w:w="703" w:type="dxa"/>
            <w:shd w:val="clear" w:color="auto" w:fill="D9D9D9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left="104" w:right="94"/>
              <w:jc w:val="center"/>
              <w:rPr>
                <w:rFonts w:ascii="Trebuchet MS"/>
              </w:rPr>
            </w:pPr>
            <w:r>
              <w:rPr>
                <w:rFonts w:ascii="Trebuchet MS"/>
                <w:color w:val="757070"/>
                <w:w w:val="125"/>
              </w:rPr>
              <w:t>24%</w:t>
            </w:r>
          </w:p>
        </w:tc>
        <w:tc>
          <w:tcPr>
            <w:tcW w:w="842" w:type="dxa"/>
            <w:shd w:val="clear" w:color="auto" w:fill="D9D9D9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left="174" w:right="161"/>
              <w:jc w:val="center"/>
              <w:rPr>
                <w:rFonts w:ascii="Trebuchet MS"/>
              </w:rPr>
            </w:pPr>
            <w:r>
              <w:rPr>
                <w:rFonts w:ascii="Trebuchet MS"/>
                <w:color w:val="2F5395"/>
                <w:w w:val="110"/>
              </w:rPr>
              <w:t>91%</w:t>
            </w:r>
          </w:p>
        </w:tc>
      </w:tr>
      <w:tr w:rsidR="007C220E">
        <w:trPr>
          <w:trHeight w:val="515"/>
        </w:trPr>
        <w:tc>
          <w:tcPr>
            <w:tcW w:w="2763" w:type="dxa"/>
          </w:tcPr>
          <w:p w:rsidR="007C220E" w:rsidRDefault="00B4058F">
            <w:pPr>
              <w:pStyle w:val="TableParagraph"/>
              <w:spacing w:line="256" w:lineRule="exact"/>
              <w:ind w:left="69" w:right="272"/>
              <w:rPr>
                <w:rFonts w:ascii="Trebuchet MS" w:hAnsi="Trebuchet MS"/>
              </w:rPr>
            </w:pPr>
            <w:r>
              <w:rPr>
                <w:rFonts w:ascii="Trebuchet MS" w:hAnsi="Trebuchet MS"/>
                <w:color w:val="404040"/>
                <w:w w:val="110"/>
              </w:rPr>
              <w:t>Gestión</w:t>
            </w:r>
            <w:r>
              <w:rPr>
                <w:rFonts w:ascii="Trebuchet MS" w:hAnsi="Trebuchet MS"/>
                <w:color w:val="404040"/>
                <w:spacing w:val="-7"/>
                <w:w w:val="110"/>
              </w:rPr>
              <w:t xml:space="preserve"> </w:t>
            </w:r>
            <w:r>
              <w:rPr>
                <w:rFonts w:ascii="Trebuchet MS" w:hAnsi="Trebuchet MS"/>
                <w:color w:val="404040"/>
                <w:w w:val="110"/>
              </w:rPr>
              <w:t>y</w:t>
            </w:r>
            <w:r>
              <w:rPr>
                <w:rFonts w:ascii="Trebuchet MS" w:hAnsi="Trebuchet MS"/>
                <w:color w:val="404040"/>
                <w:spacing w:val="-7"/>
                <w:w w:val="110"/>
              </w:rPr>
              <w:t xml:space="preserve"> </w:t>
            </w:r>
            <w:r>
              <w:rPr>
                <w:rFonts w:ascii="Trebuchet MS" w:hAnsi="Trebuchet MS"/>
                <w:color w:val="404040"/>
                <w:w w:val="110"/>
              </w:rPr>
              <w:t>Gobierno</w:t>
            </w:r>
            <w:r>
              <w:rPr>
                <w:rFonts w:ascii="Trebuchet MS" w:hAnsi="Trebuchet MS"/>
                <w:color w:val="404040"/>
                <w:spacing w:val="-6"/>
                <w:w w:val="110"/>
              </w:rPr>
              <w:t xml:space="preserve"> </w:t>
            </w:r>
            <w:r>
              <w:rPr>
                <w:rFonts w:ascii="Trebuchet MS" w:hAnsi="Trebuchet MS"/>
                <w:color w:val="404040"/>
                <w:w w:val="110"/>
              </w:rPr>
              <w:t>de</w:t>
            </w:r>
            <w:r>
              <w:rPr>
                <w:rFonts w:ascii="Trebuchet MS" w:hAnsi="Trebuchet MS"/>
                <w:color w:val="404040"/>
                <w:spacing w:val="-70"/>
                <w:w w:val="110"/>
              </w:rPr>
              <w:t xml:space="preserve"> </w:t>
            </w:r>
            <w:r>
              <w:rPr>
                <w:rFonts w:ascii="Trebuchet MS" w:hAnsi="Trebuchet MS"/>
                <w:color w:val="404040"/>
                <w:w w:val="110"/>
              </w:rPr>
              <w:t>Datos</w:t>
            </w:r>
          </w:p>
        </w:tc>
        <w:tc>
          <w:tcPr>
            <w:tcW w:w="629" w:type="dxa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left="9"/>
              <w:jc w:val="center"/>
              <w:rPr>
                <w:rFonts w:ascii="Trebuchet MS"/>
              </w:rPr>
            </w:pPr>
            <w:r>
              <w:rPr>
                <w:rFonts w:ascii="Trebuchet MS"/>
                <w:color w:val="404040"/>
                <w:w w:val="116"/>
              </w:rPr>
              <w:t>4</w:t>
            </w:r>
          </w:p>
        </w:tc>
        <w:tc>
          <w:tcPr>
            <w:tcW w:w="583" w:type="dxa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left="7"/>
              <w:jc w:val="center"/>
              <w:rPr>
                <w:rFonts w:ascii="Trebuchet MS"/>
              </w:rPr>
            </w:pPr>
            <w:r>
              <w:rPr>
                <w:rFonts w:ascii="Trebuchet MS"/>
                <w:color w:val="404040"/>
                <w:w w:val="116"/>
              </w:rPr>
              <w:t>4</w:t>
            </w:r>
          </w:p>
        </w:tc>
        <w:tc>
          <w:tcPr>
            <w:tcW w:w="624" w:type="dxa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left="5"/>
              <w:jc w:val="center"/>
              <w:rPr>
                <w:rFonts w:ascii="Trebuchet MS"/>
              </w:rPr>
            </w:pPr>
            <w:r>
              <w:rPr>
                <w:rFonts w:ascii="Trebuchet MS"/>
                <w:color w:val="404040"/>
                <w:w w:val="116"/>
              </w:rPr>
              <w:t>4</w:t>
            </w:r>
          </w:p>
        </w:tc>
        <w:tc>
          <w:tcPr>
            <w:tcW w:w="617" w:type="dxa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left="242"/>
              <w:rPr>
                <w:rFonts w:ascii="Trebuchet MS"/>
              </w:rPr>
            </w:pPr>
            <w:r>
              <w:rPr>
                <w:rFonts w:ascii="Trebuchet MS"/>
                <w:color w:val="404040"/>
                <w:w w:val="111"/>
              </w:rPr>
              <w:t>3</w:t>
            </w:r>
          </w:p>
        </w:tc>
        <w:tc>
          <w:tcPr>
            <w:tcW w:w="698" w:type="dxa"/>
            <w:shd w:val="clear" w:color="auto" w:fill="D9D9D9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left="54" w:right="45"/>
              <w:jc w:val="center"/>
              <w:rPr>
                <w:rFonts w:ascii="Trebuchet MS"/>
              </w:rPr>
            </w:pPr>
            <w:r>
              <w:rPr>
                <w:rFonts w:ascii="Trebuchet MS"/>
                <w:color w:val="757070"/>
                <w:w w:val="125"/>
              </w:rPr>
              <w:t>36%</w:t>
            </w:r>
          </w:p>
        </w:tc>
        <w:tc>
          <w:tcPr>
            <w:tcW w:w="768" w:type="dxa"/>
            <w:shd w:val="clear" w:color="auto" w:fill="D9D9D9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right="208"/>
              <w:jc w:val="right"/>
              <w:rPr>
                <w:rFonts w:ascii="Trebuchet MS"/>
              </w:rPr>
            </w:pPr>
            <w:r>
              <w:rPr>
                <w:rFonts w:ascii="Trebuchet MS"/>
                <w:color w:val="757070"/>
                <w:w w:val="130"/>
              </w:rPr>
              <w:t>8%</w:t>
            </w:r>
          </w:p>
        </w:tc>
        <w:tc>
          <w:tcPr>
            <w:tcW w:w="699" w:type="dxa"/>
            <w:shd w:val="clear" w:color="auto" w:fill="D9D9D9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left="146"/>
              <w:rPr>
                <w:rFonts w:ascii="Trebuchet MS"/>
              </w:rPr>
            </w:pPr>
            <w:r>
              <w:rPr>
                <w:rFonts w:ascii="Trebuchet MS"/>
                <w:color w:val="757070"/>
                <w:w w:val="110"/>
              </w:rPr>
              <w:t>12%</w:t>
            </w:r>
          </w:p>
        </w:tc>
        <w:tc>
          <w:tcPr>
            <w:tcW w:w="703" w:type="dxa"/>
            <w:shd w:val="clear" w:color="auto" w:fill="D9D9D9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left="101" w:right="94"/>
              <w:jc w:val="center"/>
              <w:rPr>
                <w:rFonts w:ascii="Trebuchet MS"/>
              </w:rPr>
            </w:pPr>
            <w:r>
              <w:rPr>
                <w:rFonts w:ascii="Trebuchet MS"/>
                <w:color w:val="757070"/>
                <w:w w:val="110"/>
              </w:rPr>
              <w:t>18%</w:t>
            </w:r>
          </w:p>
        </w:tc>
        <w:tc>
          <w:tcPr>
            <w:tcW w:w="842" w:type="dxa"/>
            <w:shd w:val="clear" w:color="auto" w:fill="D9D9D9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left="174" w:right="163"/>
              <w:jc w:val="center"/>
              <w:rPr>
                <w:rFonts w:ascii="Trebuchet MS"/>
              </w:rPr>
            </w:pPr>
            <w:r>
              <w:rPr>
                <w:rFonts w:ascii="Trebuchet MS"/>
                <w:color w:val="2F5395"/>
                <w:w w:val="125"/>
              </w:rPr>
              <w:t>74%</w:t>
            </w:r>
          </w:p>
        </w:tc>
      </w:tr>
      <w:tr w:rsidR="007C220E">
        <w:trPr>
          <w:trHeight w:val="775"/>
        </w:trPr>
        <w:tc>
          <w:tcPr>
            <w:tcW w:w="2763" w:type="dxa"/>
          </w:tcPr>
          <w:p w:rsidR="007C220E" w:rsidRDefault="00B4058F">
            <w:pPr>
              <w:pStyle w:val="TableParagraph"/>
              <w:ind w:left="69" w:right="977"/>
              <w:rPr>
                <w:rFonts w:ascii="Trebuchet MS"/>
              </w:rPr>
            </w:pPr>
            <w:r>
              <w:rPr>
                <w:rFonts w:ascii="Trebuchet MS"/>
                <w:color w:val="404040"/>
                <w:spacing w:val="-1"/>
                <w:w w:val="110"/>
              </w:rPr>
              <w:t>Arquitectura</w:t>
            </w:r>
            <w:r>
              <w:rPr>
                <w:rFonts w:ascii="Trebuchet MS"/>
                <w:color w:val="404040"/>
                <w:spacing w:val="-11"/>
                <w:w w:val="110"/>
              </w:rPr>
              <w:t xml:space="preserve"> </w:t>
            </w:r>
            <w:r>
              <w:rPr>
                <w:rFonts w:ascii="Trebuchet MS"/>
                <w:color w:val="404040"/>
                <w:w w:val="110"/>
              </w:rPr>
              <w:t>de</w:t>
            </w:r>
            <w:r>
              <w:rPr>
                <w:rFonts w:ascii="Trebuchet MS"/>
                <w:color w:val="404040"/>
                <w:spacing w:val="-70"/>
                <w:w w:val="110"/>
              </w:rPr>
              <w:t xml:space="preserve"> </w:t>
            </w:r>
            <w:r>
              <w:rPr>
                <w:rFonts w:ascii="Trebuchet MS"/>
                <w:color w:val="404040"/>
                <w:w w:val="110"/>
              </w:rPr>
              <w:t>Sistemas</w:t>
            </w:r>
            <w:r>
              <w:rPr>
                <w:rFonts w:ascii="Trebuchet MS"/>
                <w:color w:val="404040"/>
                <w:spacing w:val="9"/>
                <w:w w:val="110"/>
              </w:rPr>
              <w:t xml:space="preserve"> </w:t>
            </w:r>
            <w:r>
              <w:rPr>
                <w:rFonts w:ascii="Trebuchet MS"/>
                <w:color w:val="404040"/>
                <w:w w:val="110"/>
              </w:rPr>
              <w:t>de</w:t>
            </w:r>
          </w:p>
          <w:p w:rsidR="007C220E" w:rsidRDefault="00B4058F">
            <w:pPr>
              <w:pStyle w:val="TableParagraph"/>
              <w:spacing w:before="5" w:line="239" w:lineRule="exact"/>
              <w:ind w:left="69"/>
              <w:rPr>
                <w:rFonts w:ascii="Trebuchet MS" w:hAnsi="Trebuchet MS"/>
              </w:rPr>
            </w:pPr>
            <w:r>
              <w:rPr>
                <w:rFonts w:ascii="Trebuchet MS" w:hAnsi="Trebuchet MS"/>
                <w:color w:val="404040"/>
                <w:w w:val="110"/>
              </w:rPr>
              <w:t>Información</w:t>
            </w:r>
          </w:p>
        </w:tc>
        <w:tc>
          <w:tcPr>
            <w:tcW w:w="629" w:type="dxa"/>
          </w:tcPr>
          <w:p w:rsidR="007C220E" w:rsidRDefault="007C220E">
            <w:pPr>
              <w:pStyle w:val="TableParagraph"/>
              <w:rPr>
                <w:sz w:val="26"/>
              </w:rPr>
            </w:pPr>
          </w:p>
          <w:p w:rsidR="007C220E" w:rsidRDefault="00B4058F">
            <w:pPr>
              <w:pStyle w:val="TableParagraph"/>
              <w:spacing w:before="199" w:line="239" w:lineRule="exact"/>
              <w:ind w:left="9"/>
              <w:jc w:val="center"/>
              <w:rPr>
                <w:rFonts w:ascii="Trebuchet MS"/>
              </w:rPr>
            </w:pPr>
            <w:r>
              <w:rPr>
                <w:rFonts w:ascii="Trebuchet MS"/>
                <w:color w:val="404040"/>
                <w:w w:val="116"/>
              </w:rPr>
              <w:t>4</w:t>
            </w:r>
          </w:p>
        </w:tc>
        <w:tc>
          <w:tcPr>
            <w:tcW w:w="583" w:type="dxa"/>
          </w:tcPr>
          <w:p w:rsidR="007C220E" w:rsidRDefault="007C220E">
            <w:pPr>
              <w:pStyle w:val="TableParagraph"/>
              <w:rPr>
                <w:sz w:val="26"/>
              </w:rPr>
            </w:pPr>
          </w:p>
          <w:p w:rsidR="007C220E" w:rsidRDefault="00B4058F">
            <w:pPr>
              <w:pStyle w:val="TableParagraph"/>
              <w:spacing w:before="199" w:line="239" w:lineRule="exact"/>
              <w:ind w:left="7"/>
              <w:jc w:val="center"/>
              <w:rPr>
                <w:rFonts w:ascii="Trebuchet MS"/>
              </w:rPr>
            </w:pPr>
            <w:r>
              <w:rPr>
                <w:rFonts w:ascii="Trebuchet MS"/>
                <w:color w:val="404040"/>
                <w:w w:val="116"/>
              </w:rPr>
              <w:t>4</w:t>
            </w:r>
          </w:p>
        </w:tc>
        <w:tc>
          <w:tcPr>
            <w:tcW w:w="624" w:type="dxa"/>
          </w:tcPr>
          <w:p w:rsidR="007C220E" w:rsidRDefault="007C220E">
            <w:pPr>
              <w:pStyle w:val="TableParagraph"/>
              <w:rPr>
                <w:sz w:val="26"/>
              </w:rPr>
            </w:pPr>
          </w:p>
          <w:p w:rsidR="007C220E" w:rsidRDefault="00B4058F">
            <w:pPr>
              <w:pStyle w:val="TableParagraph"/>
              <w:spacing w:before="199" w:line="239" w:lineRule="exact"/>
              <w:ind w:left="8"/>
              <w:jc w:val="center"/>
              <w:rPr>
                <w:rFonts w:ascii="Trebuchet MS"/>
              </w:rPr>
            </w:pPr>
            <w:r>
              <w:rPr>
                <w:rFonts w:ascii="Trebuchet MS"/>
                <w:color w:val="404040"/>
                <w:w w:val="111"/>
              </w:rPr>
              <w:t>3</w:t>
            </w:r>
          </w:p>
        </w:tc>
        <w:tc>
          <w:tcPr>
            <w:tcW w:w="617" w:type="dxa"/>
          </w:tcPr>
          <w:p w:rsidR="007C220E" w:rsidRDefault="007C220E">
            <w:pPr>
              <w:pStyle w:val="TableParagraph"/>
              <w:rPr>
                <w:sz w:val="26"/>
              </w:rPr>
            </w:pPr>
          </w:p>
          <w:p w:rsidR="007C220E" w:rsidRDefault="00B4058F">
            <w:pPr>
              <w:pStyle w:val="TableParagraph"/>
              <w:spacing w:before="199" w:line="239" w:lineRule="exact"/>
              <w:ind w:left="240"/>
              <w:rPr>
                <w:rFonts w:ascii="Trebuchet MS"/>
              </w:rPr>
            </w:pPr>
            <w:r>
              <w:rPr>
                <w:rFonts w:ascii="Trebuchet MS"/>
                <w:color w:val="404040"/>
                <w:w w:val="116"/>
              </w:rPr>
              <w:t>4</w:t>
            </w:r>
          </w:p>
        </w:tc>
        <w:tc>
          <w:tcPr>
            <w:tcW w:w="698" w:type="dxa"/>
            <w:shd w:val="clear" w:color="auto" w:fill="D9D9D9"/>
          </w:tcPr>
          <w:p w:rsidR="007C220E" w:rsidRDefault="007C220E">
            <w:pPr>
              <w:pStyle w:val="TableParagraph"/>
              <w:rPr>
                <w:sz w:val="26"/>
              </w:rPr>
            </w:pPr>
          </w:p>
          <w:p w:rsidR="007C220E" w:rsidRDefault="00B4058F">
            <w:pPr>
              <w:pStyle w:val="TableParagraph"/>
              <w:spacing w:before="199" w:line="239" w:lineRule="exact"/>
              <w:ind w:left="54" w:right="45"/>
              <w:jc w:val="center"/>
              <w:rPr>
                <w:rFonts w:ascii="Trebuchet MS"/>
              </w:rPr>
            </w:pPr>
            <w:r>
              <w:rPr>
                <w:rFonts w:ascii="Trebuchet MS"/>
                <w:color w:val="757070"/>
                <w:w w:val="125"/>
              </w:rPr>
              <w:t>36%</w:t>
            </w:r>
          </w:p>
        </w:tc>
        <w:tc>
          <w:tcPr>
            <w:tcW w:w="768" w:type="dxa"/>
            <w:shd w:val="clear" w:color="auto" w:fill="D9D9D9"/>
          </w:tcPr>
          <w:p w:rsidR="007C220E" w:rsidRDefault="007C220E">
            <w:pPr>
              <w:pStyle w:val="TableParagraph"/>
              <w:rPr>
                <w:sz w:val="26"/>
              </w:rPr>
            </w:pPr>
          </w:p>
          <w:p w:rsidR="007C220E" w:rsidRDefault="00B4058F">
            <w:pPr>
              <w:pStyle w:val="TableParagraph"/>
              <w:spacing w:before="199" w:line="239" w:lineRule="exact"/>
              <w:ind w:right="208"/>
              <w:jc w:val="right"/>
              <w:rPr>
                <w:rFonts w:ascii="Trebuchet MS"/>
              </w:rPr>
            </w:pPr>
            <w:r>
              <w:rPr>
                <w:rFonts w:ascii="Trebuchet MS"/>
                <w:color w:val="757070"/>
                <w:w w:val="130"/>
              </w:rPr>
              <w:t>8%</w:t>
            </w:r>
          </w:p>
        </w:tc>
        <w:tc>
          <w:tcPr>
            <w:tcW w:w="699" w:type="dxa"/>
            <w:shd w:val="clear" w:color="auto" w:fill="D9D9D9"/>
          </w:tcPr>
          <w:p w:rsidR="007C220E" w:rsidRDefault="007C220E">
            <w:pPr>
              <w:pStyle w:val="TableParagraph"/>
              <w:rPr>
                <w:sz w:val="26"/>
              </w:rPr>
            </w:pPr>
          </w:p>
          <w:p w:rsidR="007C220E" w:rsidRDefault="00B4058F">
            <w:pPr>
              <w:pStyle w:val="TableParagraph"/>
              <w:spacing w:before="199" w:line="239" w:lineRule="exact"/>
              <w:ind w:left="187"/>
              <w:rPr>
                <w:rFonts w:ascii="Trebuchet MS"/>
              </w:rPr>
            </w:pPr>
            <w:r>
              <w:rPr>
                <w:rFonts w:ascii="Trebuchet MS"/>
                <w:color w:val="757070"/>
                <w:w w:val="130"/>
              </w:rPr>
              <w:t>9%</w:t>
            </w:r>
          </w:p>
        </w:tc>
        <w:tc>
          <w:tcPr>
            <w:tcW w:w="703" w:type="dxa"/>
            <w:shd w:val="clear" w:color="auto" w:fill="D9D9D9"/>
          </w:tcPr>
          <w:p w:rsidR="007C220E" w:rsidRDefault="007C220E">
            <w:pPr>
              <w:pStyle w:val="TableParagraph"/>
              <w:rPr>
                <w:sz w:val="26"/>
              </w:rPr>
            </w:pPr>
          </w:p>
          <w:p w:rsidR="007C220E" w:rsidRDefault="00B4058F">
            <w:pPr>
              <w:pStyle w:val="TableParagraph"/>
              <w:spacing w:before="199" w:line="239" w:lineRule="exact"/>
              <w:ind w:left="104" w:right="94"/>
              <w:jc w:val="center"/>
              <w:rPr>
                <w:rFonts w:ascii="Trebuchet MS"/>
              </w:rPr>
            </w:pPr>
            <w:r>
              <w:rPr>
                <w:rFonts w:ascii="Trebuchet MS"/>
                <w:color w:val="757070"/>
                <w:w w:val="125"/>
              </w:rPr>
              <w:t>24%</w:t>
            </w:r>
          </w:p>
        </w:tc>
        <w:tc>
          <w:tcPr>
            <w:tcW w:w="842" w:type="dxa"/>
            <w:shd w:val="clear" w:color="auto" w:fill="D9D9D9"/>
          </w:tcPr>
          <w:p w:rsidR="007C220E" w:rsidRDefault="007C220E">
            <w:pPr>
              <w:pStyle w:val="TableParagraph"/>
              <w:rPr>
                <w:sz w:val="26"/>
              </w:rPr>
            </w:pPr>
          </w:p>
          <w:p w:rsidR="007C220E" w:rsidRDefault="00B4058F">
            <w:pPr>
              <w:pStyle w:val="TableParagraph"/>
              <w:spacing w:before="199" w:line="239" w:lineRule="exact"/>
              <w:ind w:left="174" w:right="162"/>
              <w:jc w:val="center"/>
              <w:rPr>
                <w:rFonts w:ascii="Trebuchet MS"/>
              </w:rPr>
            </w:pPr>
            <w:r>
              <w:rPr>
                <w:rFonts w:ascii="Trebuchet MS"/>
                <w:color w:val="2F5395"/>
                <w:w w:val="120"/>
              </w:rPr>
              <w:t>77%</w:t>
            </w:r>
          </w:p>
        </w:tc>
      </w:tr>
      <w:tr w:rsidR="007C220E">
        <w:trPr>
          <w:trHeight w:val="515"/>
        </w:trPr>
        <w:tc>
          <w:tcPr>
            <w:tcW w:w="2763" w:type="dxa"/>
          </w:tcPr>
          <w:p w:rsidR="007C220E" w:rsidRDefault="00B4058F">
            <w:pPr>
              <w:pStyle w:val="TableParagraph"/>
              <w:spacing w:line="256" w:lineRule="exact"/>
              <w:ind w:left="69" w:right="428"/>
              <w:rPr>
                <w:rFonts w:ascii="Trebuchet MS"/>
              </w:rPr>
            </w:pPr>
            <w:r>
              <w:rPr>
                <w:rFonts w:ascii="Trebuchet MS"/>
                <w:color w:val="404040"/>
                <w:w w:val="110"/>
              </w:rPr>
              <w:t>Arquitectura de</w:t>
            </w:r>
            <w:r>
              <w:rPr>
                <w:rFonts w:ascii="Trebuchet MS"/>
                <w:color w:val="404040"/>
                <w:spacing w:val="1"/>
                <w:w w:val="110"/>
              </w:rPr>
              <w:t xml:space="preserve"> </w:t>
            </w:r>
            <w:r>
              <w:rPr>
                <w:rFonts w:ascii="Trebuchet MS"/>
                <w:color w:val="404040"/>
                <w:w w:val="110"/>
              </w:rPr>
              <w:t>Infraestructura</w:t>
            </w:r>
            <w:r>
              <w:rPr>
                <w:rFonts w:ascii="Trebuchet MS"/>
                <w:color w:val="404040"/>
                <w:spacing w:val="-9"/>
                <w:w w:val="110"/>
              </w:rPr>
              <w:t xml:space="preserve"> </w:t>
            </w:r>
            <w:r>
              <w:rPr>
                <w:rFonts w:ascii="Trebuchet MS"/>
                <w:color w:val="404040"/>
                <w:w w:val="110"/>
              </w:rPr>
              <w:t>de</w:t>
            </w:r>
            <w:r>
              <w:rPr>
                <w:rFonts w:ascii="Trebuchet MS"/>
                <w:color w:val="404040"/>
                <w:spacing w:val="-8"/>
                <w:w w:val="110"/>
              </w:rPr>
              <w:t xml:space="preserve"> </w:t>
            </w:r>
            <w:r>
              <w:rPr>
                <w:rFonts w:ascii="Trebuchet MS"/>
                <w:color w:val="404040"/>
                <w:w w:val="110"/>
              </w:rPr>
              <w:t>TI</w:t>
            </w:r>
          </w:p>
        </w:tc>
        <w:tc>
          <w:tcPr>
            <w:tcW w:w="629" w:type="dxa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left="9"/>
              <w:jc w:val="center"/>
              <w:rPr>
                <w:rFonts w:ascii="Trebuchet MS"/>
              </w:rPr>
            </w:pPr>
            <w:r>
              <w:rPr>
                <w:rFonts w:ascii="Trebuchet MS"/>
                <w:color w:val="404040"/>
                <w:w w:val="116"/>
              </w:rPr>
              <w:t>4</w:t>
            </w:r>
          </w:p>
        </w:tc>
        <w:tc>
          <w:tcPr>
            <w:tcW w:w="583" w:type="dxa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left="7"/>
              <w:jc w:val="center"/>
              <w:rPr>
                <w:rFonts w:ascii="Trebuchet MS"/>
              </w:rPr>
            </w:pPr>
            <w:r>
              <w:rPr>
                <w:rFonts w:ascii="Trebuchet MS"/>
                <w:color w:val="404040"/>
                <w:w w:val="116"/>
              </w:rPr>
              <w:t>4</w:t>
            </w:r>
          </w:p>
        </w:tc>
        <w:tc>
          <w:tcPr>
            <w:tcW w:w="624" w:type="dxa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left="5"/>
              <w:jc w:val="center"/>
              <w:rPr>
                <w:rFonts w:ascii="Trebuchet MS"/>
              </w:rPr>
            </w:pPr>
            <w:r>
              <w:rPr>
                <w:rFonts w:ascii="Trebuchet MS"/>
                <w:color w:val="404040"/>
                <w:w w:val="116"/>
              </w:rPr>
              <w:t>4</w:t>
            </w:r>
          </w:p>
        </w:tc>
        <w:tc>
          <w:tcPr>
            <w:tcW w:w="617" w:type="dxa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left="240"/>
              <w:rPr>
                <w:rFonts w:ascii="Trebuchet MS"/>
              </w:rPr>
            </w:pPr>
            <w:r>
              <w:rPr>
                <w:rFonts w:ascii="Trebuchet MS"/>
                <w:color w:val="404040"/>
                <w:w w:val="116"/>
              </w:rPr>
              <w:t>4</w:t>
            </w:r>
          </w:p>
        </w:tc>
        <w:tc>
          <w:tcPr>
            <w:tcW w:w="698" w:type="dxa"/>
            <w:shd w:val="clear" w:color="auto" w:fill="D9D9D9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left="54" w:right="45"/>
              <w:jc w:val="center"/>
              <w:rPr>
                <w:rFonts w:ascii="Trebuchet MS"/>
              </w:rPr>
            </w:pPr>
            <w:r>
              <w:rPr>
                <w:rFonts w:ascii="Trebuchet MS"/>
                <w:color w:val="757070"/>
                <w:w w:val="125"/>
              </w:rPr>
              <w:t>36%</w:t>
            </w:r>
          </w:p>
        </w:tc>
        <w:tc>
          <w:tcPr>
            <w:tcW w:w="768" w:type="dxa"/>
            <w:shd w:val="clear" w:color="auto" w:fill="D9D9D9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right="208"/>
              <w:jc w:val="right"/>
              <w:rPr>
                <w:rFonts w:ascii="Trebuchet MS"/>
              </w:rPr>
            </w:pPr>
            <w:r>
              <w:rPr>
                <w:rFonts w:ascii="Trebuchet MS"/>
                <w:color w:val="757070"/>
                <w:w w:val="130"/>
              </w:rPr>
              <w:t>8%</w:t>
            </w:r>
          </w:p>
        </w:tc>
        <w:tc>
          <w:tcPr>
            <w:tcW w:w="699" w:type="dxa"/>
            <w:shd w:val="clear" w:color="auto" w:fill="D9D9D9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left="146"/>
              <w:rPr>
                <w:rFonts w:ascii="Trebuchet MS"/>
              </w:rPr>
            </w:pPr>
            <w:r>
              <w:rPr>
                <w:rFonts w:ascii="Trebuchet MS"/>
                <w:color w:val="757070"/>
                <w:w w:val="110"/>
              </w:rPr>
              <w:t>12%</w:t>
            </w:r>
          </w:p>
        </w:tc>
        <w:tc>
          <w:tcPr>
            <w:tcW w:w="703" w:type="dxa"/>
            <w:shd w:val="clear" w:color="auto" w:fill="D9D9D9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left="104" w:right="94"/>
              <w:jc w:val="center"/>
              <w:rPr>
                <w:rFonts w:ascii="Trebuchet MS"/>
              </w:rPr>
            </w:pPr>
            <w:r>
              <w:rPr>
                <w:rFonts w:ascii="Trebuchet MS"/>
                <w:color w:val="757070"/>
                <w:w w:val="125"/>
              </w:rPr>
              <w:t>24%</w:t>
            </w:r>
          </w:p>
        </w:tc>
        <w:tc>
          <w:tcPr>
            <w:tcW w:w="842" w:type="dxa"/>
            <w:shd w:val="clear" w:color="auto" w:fill="D9D9D9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39" w:lineRule="exact"/>
              <w:ind w:left="174" w:right="163"/>
              <w:jc w:val="center"/>
              <w:rPr>
                <w:rFonts w:ascii="Trebuchet MS"/>
              </w:rPr>
            </w:pPr>
            <w:r>
              <w:rPr>
                <w:rFonts w:ascii="Trebuchet MS"/>
                <w:color w:val="2F5395"/>
                <w:w w:val="125"/>
              </w:rPr>
              <w:t>80%</w:t>
            </w:r>
          </w:p>
        </w:tc>
      </w:tr>
      <w:tr w:rsidR="007C220E">
        <w:trPr>
          <w:trHeight w:val="518"/>
        </w:trPr>
        <w:tc>
          <w:tcPr>
            <w:tcW w:w="2763" w:type="dxa"/>
          </w:tcPr>
          <w:p w:rsidR="007C220E" w:rsidRDefault="00B4058F">
            <w:pPr>
              <w:pStyle w:val="TableParagraph"/>
              <w:spacing w:line="256" w:lineRule="exact"/>
              <w:ind w:left="69" w:right="582"/>
              <w:rPr>
                <w:rFonts w:ascii="Trebuchet MS" w:hAnsi="Trebuchet MS"/>
              </w:rPr>
            </w:pPr>
            <w:r>
              <w:rPr>
                <w:rFonts w:ascii="Trebuchet MS" w:hAnsi="Trebuchet MS"/>
                <w:color w:val="404040"/>
                <w:w w:val="110"/>
              </w:rPr>
              <w:t>Estrategia de</w:t>
            </w:r>
            <w:r>
              <w:rPr>
                <w:rFonts w:ascii="Trebuchet MS" w:hAnsi="Trebuchet MS"/>
                <w:color w:val="404040"/>
                <w:spacing w:val="1"/>
                <w:w w:val="110"/>
              </w:rPr>
              <w:t xml:space="preserve"> </w:t>
            </w:r>
            <w:r>
              <w:rPr>
                <w:rFonts w:ascii="Trebuchet MS" w:hAnsi="Trebuchet MS"/>
                <w:color w:val="404040"/>
                <w:w w:val="110"/>
              </w:rPr>
              <w:t>Uso</w:t>
            </w:r>
            <w:r>
              <w:rPr>
                <w:rFonts w:ascii="Trebuchet MS" w:hAnsi="Trebuchet MS"/>
                <w:color w:val="404040"/>
                <w:spacing w:val="1"/>
                <w:w w:val="110"/>
              </w:rPr>
              <w:t xml:space="preserve"> </w:t>
            </w:r>
            <w:r>
              <w:rPr>
                <w:rFonts w:ascii="Trebuchet MS" w:hAnsi="Trebuchet MS"/>
                <w:color w:val="404040"/>
                <w:w w:val="110"/>
              </w:rPr>
              <w:t>y</w:t>
            </w:r>
            <w:r>
              <w:rPr>
                <w:rFonts w:ascii="Trebuchet MS" w:hAnsi="Trebuchet MS"/>
                <w:color w:val="404040"/>
                <w:spacing w:val="-70"/>
                <w:w w:val="110"/>
              </w:rPr>
              <w:t xml:space="preserve"> </w:t>
            </w:r>
            <w:r>
              <w:rPr>
                <w:rFonts w:ascii="Trebuchet MS" w:hAnsi="Trebuchet MS"/>
                <w:color w:val="404040"/>
                <w:w w:val="110"/>
              </w:rPr>
              <w:t>Apropiación</w:t>
            </w:r>
          </w:p>
        </w:tc>
        <w:tc>
          <w:tcPr>
            <w:tcW w:w="629" w:type="dxa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42" w:lineRule="exact"/>
              <w:ind w:left="8"/>
              <w:jc w:val="center"/>
              <w:rPr>
                <w:rFonts w:ascii="Trebuchet MS"/>
              </w:rPr>
            </w:pPr>
            <w:r>
              <w:rPr>
                <w:rFonts w:ascii="Trebuchet MS"/>
                <w:color w:val="404040"/>
                <w:w w:val="111"/>
              </w:rPr>
              <w:t>5</w:t>
            </w:r>
          </w:p>
        </w:tc>
        <w:tc>
          <w:tcPr>
            <w:tcW w:w="583" w:type="dxa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42" w:lineRule="exact"/>
              <w:ind w:left="7"/>
              <w:jc w:val="center"/>
              <w:rPr>
                <w:rFonts w:ascii="Trebuchet MS"/>
              </w:rPr>
            </w:pPr>
            <w:r>
              <w:rPr>
                <w:rFonts w:ascii="Trebuchet MS"/>
                <w:color w:val="404040"/>
                <w:w w:val="116"/>
              </w:rPr>
              <w:t>4</w:t>
            </w:r>
          </w:p>
        </w:tc>
        <w:tc>
          <w:tcPr>
            <w:tcW w:w="624" w:type="dxa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42" w:lineRule="exact"/>
              <w:ind w:left="5"/>
              <w:jc w:val="center"/>
              <w:rPr>
                <w:rFonts w:ascii="Trebuchet MS"/>
              </w:rPr>
            </w:pPr>
            <w:r>
              <w:rPr>
                <w:rFonts w:ascii="Trebuchet MS"/>
                <w:color w:val="404040"/>
                <w:w w:val="116"/>
              </w:rPr>
              <w:t>4</w:t>
            </w:r>
          </w:p>
        </w:tc>
        <w:tc>
          <w:tcPr>
            <w:tcW w:w="617" w:type="dxa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42" w:lineRule="exact"/>
              <w:ind w:left="240"/>
              <w:rPr>
                <w:rFonts w:ascii="Trebuchet MS"/>
              </w:rPr>
            </w:pPr>
            <w:r>
              <w:rPr>
                <w:rFonts w:ascii="Trebuchet MS"/>
                <w:color w:val="404040"/>
                <w:w w:val="116"/>
              </w:rPr>
              <w:t>4</w:t>
            </w:r>
          </w:p>
        </w:tc>
        <w:tc>
          <w:tcPr>
            <w:tcW w:w="698" w:type="dxa"/>
            <w:shd w:val="clear" w:color="auto" w:fill="D9D9D9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42" w:lineRule="exact"/>
              <w:ind w:left="54" w:right="45"/>
              <w:jc w:val="center"/>
              <w:rPr>
                <w:rFonts w:ascii="Trebuchet MS"/>
              </w:rPr>
            </w:pPr>
            <w:r>
              <w:rPr>
                <w:rFonts w:ascii="Trebuchet MS"/>
                <w:color w:val="757070"/>
                <w:w w:val="125"/>
              </w:rPr>
              <w:t>45%</w:t>
            </w:r>
          </w:p>
        </w:tc>
        <w:tc>
          <w:tcPr>
            <w:tcW w:w="768" w:type="dxa"/>
            <w:shd w:val="clear" w:color="auto" w:fill="D9D9D9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42" w:lineRule="exact"/>
              <w:ind w:right="208"/>
              <w:jc w:val="right"/>
              <w:rPr>
                <w:rFonts w:ascii="Trebuchet MS"/>
              </w:rPr>
            </w:pPr>
            <w:r>
              <w:rPr>
                <w:rFonts w:ascii="Trebuchet MS"/>
                <w:color w:val="757070"/>
                <w:w w:val="130"/>
              </w:rPr>
              <w:t>8%</w:t>
            </w:r>
          </w:p>
        </w:tc>
        <w:tc>
          <w:tcPr>
            <w:tcW w:w="699" w:type="dxa"/>
            <w:shd w:val="clear" w:color="auto" w:fill="D9D9D9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42" w:lineRule="exact"/>
              <w:ind w:left="146"/>
              <w:rPr>
                <w:rFonts w:ascii="Trebuchet MS"/>
              </w:rPr>
            </w:pPr>
            <w:r>
              <w:rPr>
                <w:rFonts w:ascii="Trebuchet MS"/>
                <w:color w:val="757070"/>
                <w:w w:val="110"/>
              </w:rPr>
              <w:t>12%</w:t>
            </w:r>
          </w:p>
        </w:tc>
        <w:tc>
          <w:tcPr>
            <w:tcW w:w="703" w:type="dxa"/>
            <w:shd w:val="clear" w:color="auto" w:fill="D9D9D9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42" w:lineRule="exact"/>
              <w:ind w:left="104" w:right="94"/>
              <w:jc w:val="center"/>
              <w:rPr>
                <w:rFonts w:ascii="Trebuchet MS"/>
              </w:rPr>
            </w:pPr>
            <w:r>
              <w:rPr>
                <w:rFonts w:ascii="Trebuchet MS"/>
                <w:color w:val="757070"/>
                <w:w w:val="125"/>
              </w:rPr>
              <w:t>24%</w:t>
            </w:r>
          </w:p>
        </w:tc>
        <w:tc>
          <w:tcPr>
            <w:tcW w:w="842" w:type="dxa"/>
            <w:shd w:val="clear" w:color="auto" w:fill="D9D9D9"/>
          </w:tcPr>
          <w:p w:rsidR="007C220E" w:rsidRDefault="007C220E">
            <w:pPr>
              <w:pStyle w:val="TableParagraph"/>
              <w:rPr>
                <w:sz w:val="21"/>
              </w:rPr>
            </w:pPr>
          </w:p>
          <w:p w:rsidR="007C220E" w:rsidRDefault="00B4058F">
            <w:pPr>
              <w:pStyle w:val="TableParagraph"/>
              <w:spacing w:line="242" w:lineRule="exact"/>
              <w:ind w:left="173" w:right="163"/>
              <w:jc w:val="center"/>
              <w:rPr>
                <w:rFonts w:ascii="Trebuchet MS"/>
              </w:rPr>
            </w:pPr>
            <w:r>
              <w:rPr>
                <w:rFonts w:ascii="Trebuchet MS"/>
                <w:color w:val="2F5395"/>
                <w:w w:val="125"/>
              </w:rPr>
              <w:t>89%</w:t>
            </w:r>
          </w:p>
        </w:tc>
      </w:tr>
    </w:tbl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8"/>
        <w:rPr>
          <w:sz w:val="16"/>
        </w:rPr>
      </w:pPr>
    </w:p>
    <w:p w:rsidR="007C220E" w:rsidRDefault="00B4058F">
      <w:pPr>
        <w:pStyle w:val="Textoindependiente"/>
        <w:spacing w:line="259" w:lineRule="auto"/>
        <w:ind w:left="262" w:right="663"/>
      </w:pPr>
      <w:r>
        <w:rPr>
          <w:spacing w:val="-1"/>
        </w:rPr>
        <w:t>Para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valoración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criterio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priorización,</w:t>
      </w:r>
      <w:r>
        <w:rPr>
          <w:spacing w:val="-11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asignó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calificación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0</w:t>
      </w:r>
      <w:r>
        <w:rPr>
          <w:spacing w:val="-9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siguiente</w:t>
      </w:r>
      <w:r>
        <w:rPr>
          <w:spacing w:val="-10"/>
        </w:rPr>
        <w:t xml:space="preserve"> </w:t>
      </w:r>
      <w:r>
        <w:t>manera</w:t>
      </w:r>
      <w:r>
        <w:rPr>
          <w:spacing w:val="-47"/>
        </w:rPr>
        <w:t xml:space="preserve"> </w:t>
      </w:r>
      <w:r>
        <w:t>teniendo</w:t>
      </w:r>
      <w:r>
        <w:rPr>
          <w:spacing w:val="-2"/>
        </w:rPr>
        <w:t xml:space="preserve"> </w:t>
      </w:r>
      <w:r>
        <w:t>en cuenta la siguiente</w:t>
      </w:r>
      <w:r>
        <w:rPr>
          <w:spacing w:val="-1"/>
        </w:rPr>
        <w:t xml:space="preserve"> </w:t>
      </w:r>
      <w:r>
        <w:t>escala:</w:t>
      </w:r>
    </w:p>
    <w:p w:rsidR="007C220E" w:rsidRDefault="00B4058F">
      <w:pPr>
        <w:pStyle w:val="Prrafodelista"/>
        <w:numPr>
          <w:ilvl w:val="0"/>
          <w:numId w:val="2"/>
        </w:numPr>
        <w:tabs>
          <w:tab w:val="left" w:pos="981"/>
          <w:tab w:val="left" w:pos="982"/>
        </w:tabs>
        <w:spacing w:before="160"/>
        <w:ind w:hanging="361"/>
      </w:pPr>
      <w:r>
        <w:t>0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nulo</w:t>
      </w:r>
    </w:p>
    <w:p w:rsidR="007C220E" w:rsidRDefault="00B4058F">
      <w:pPr>
        <w:pStyle w:val="Prrafodelista"/>
        <w:numPr>
          <w:ilvl w:val="0"/>
          <w:numId w:val="2"/>
        </w:numPr>
        <w:tabs>
          <w:tab w:val="left" w:pos="981"/>
          <w:tab w:val="left" w:pos="982"/>
        </w:tabs>
        <w:spacing w:before="22"/>
        <w:ind w:hanging="361"/>
      </w:pPr>
      <w:r>
        <w:t>1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muy</w:t>
      </w:r>
      <w:r>
        <w:rPr>
          <w:spacing w:val="-1"/>
        </w:rPr>
        <w:t xml:space="preserve"> </w:t>
      </w:r>
      <w:r>
        <w:t>bajo</w:t>
      </w:r>
    </w:p>
    <w:p w:rsidR="007C220E" w:rsidRDefault="00B4058F">
      <w:pPr>
        <w:pStyle w:val="Prrafodelista"/>
        <w:numPr>
          <w:ilvl w:val="0"/>
          <w:numId w:val="2"/>
        </w:numPr>
        <w:tabs>
          <w:tab w:val="left" w:pos="981"/>
          <w:tab w:val="left" w:pos="982"/>
        </w:tabs>
        <w:spacing w:before="20"/>
        <w:ind w:hanging="361"/>
      </w:pPr>
      <w:r>
        <w:t>2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bajo</w:t>
      </w:r>
    </w:p>
    <w:p w:rsidR="007C220E" w:rsidRDefault="00B4058F">
      <w:pPr>
        <w:pStyle w:val="Prrafodelista"/>
        <w:numPr>
          <w:ilvl w:val="0"/>
          <w:numId w:val="2"/>
        </w:numPr>
        <w:tabs>
          <w:tab w:val="left" w:pos="981"/>
          <w:tab w:val="left" w:pos="982"/>
        </w:tabs>
        <w:spacing w:before="22"/>
        <w:ind w:hanging="361"/>
      </w:pPr>
      <w:r>
        <w:t>3 =</w:t>
      </w:r>
      <w:r>
        <w:rPr>
          <w:spacing w:val="-2"/>
        </w:rPr>
        <w:t xml:space="preserve"> </w:t>
      </w:r>
      <w:r>
        <w:t>medio</w:t>
      </w:r>
    </w:p>
    <w:p w:rsidR="007C220E" w:rsidRDefault="00B4058F">
      <w:pPr>
        <w:pStyle w:val="Prrafodelista"/>
        <w:numPr>
          <w:ilvl w:val="0"/>
          <w:numId w:val="2"/>
        </w:numPr>
        <w:tabs>
          <w:tab w:val="left" w:pos="981"/>
          <w:tab w:val="left" w:pos="982"/>
        </w:tabs>
        <w:spacing w:before="22"/>
        <w:ind w:hanging="361"/>
      </w:pPr>
      <w:r>
        <w:t>4 =</w:t>
      </w:r>
      <w:r>
        <w:rPr>
          <w:spacing w:val="-1"/>
        </w:rPr>
        <w:t xml:space="preserve"> </w:t>
      </w:r>
      <w:r>
        <w:t>alto</w:t>
      </w:r>
    </w:p>
    <w:p w:rsidR="007C220E" w:rsidRDefault="00B4058F">
      <w:pPr>
        <w:pStyle w:val="Prrafodelista"/>
        <w:numPr>
          <w:ilvl w:val="0"/>
          <w:numId w:val="2"/>
        </w:numPr>
        <w:tabs>
          <w:tab w:val="left" w:pos="981"/>
          <w:tab w:val="left" w:pos="982"/>
        </w:tabs>
        <w:spacing w:before="20"/>
        <w:ind w:hanging="361"/>
      </w:pPr>
      <w:r>
        <w:t>5 =</w:t>
      </w:r>
      <w:r>
        <w:rPr>
          <w:spacing w:val="-3"/>
        </w:rPr>
        <w:t xml:space="preserve"> </w:t>
      </w:r>
      <w:r>
        <w:t>muy alto</w:t>
      </w:r>
    </w:p>
    <w:p w:rsidR="007C220E" w:rsidRDefault="00B4058F">
      <w:pPr>
        <w:pStyle w:val="Textoindependiente"/>
        <w:spacing w:before="183" w:line="259" w:lineRule="auto"/>
        <w:ind w:left="262" w:right="1014"/>
        <w:jc w:val="both"/>
      </w:pPr>
      <w:r>
        <w:t>La plantilla multiplica la calificación por la ponderación asignada, al final se suman los resultados</w:t>
      </w:r>
      <w:r>
        <w:rPr>
          <w:spacing w:val="-48"/>
        </w:rPr>
        <w:t xml:space="preserve"> </w:t>
      </w:r>
      <w:r>
        <w:t>parciales dando un número porcentual como resultado final. Entre mayor sea el número, mayor</w:t>
      </w:r>
      <w:r>
        <w:rPr>
          <w:spacing w:val="-47"/>
        </w:rPr>
        <w:t xml:space="preserve"> </w:t>
      </w:r>
      <w:r>
        <w:t>prioridad</w:t>
      </w:r>
      <w:r>
        <w:rPr>
          <w:spacing w:val="-1"/>
        </w:rPr>
        <w:t xml:space="preserve"> </w:t>
      </w:r>
      <w:r>
        <w:t>tendrá</w:t>
      </w:r>
      <w:r>
        <w:rPr>
          <w:spacing w:val="-3"/>
        </w:rPr>
        <w:t xml:space="preserve"> </w:t>
      </w:r>
      <w:r>
        <w:t>ese proyecto</w:t>
      </w:r>
      <w:r>
        <w:rPr>
          <w:spacing w:val="-1"/>
        </w:rPr>
        <w:t xml:space="preserve"> </w:t>
      </w:r>
      <w:r>
        <w:t>en el</w:t>
      </w:r>
      <w:r>
        <w:rPr>
          <w:spacing w:val="-3"/>
        </w:rPr>
        <w:t xml:space="preserve"> </w:t>
      </w:r>
      <w:r>
        <w:t>mapa</w:t>
      </w:r>
      <w:r>
        <w:rPr>
          <w:spacing w:val="-3"/>
        </w:rPr>
        <w:t xml:space="preserve"> </w:t>
      </w:r>
      <w:r>
        <w:t>de ruta.</w:t>
      </w:r>
    </w:p>
    <w:p w:rsidR="007C220E" w:rsidRDefault="00B4058F">
      <w:pPr>
        <w:pStyle w:val="Textoindependiente"/>
        <w:spacing w:before="159"/>
        <w:ind w:left="262"/>
        <w:jc w:val="both"/>
      </w:pPr>
      <w:r>
        <w:t>Según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</w:t>
      </w:r>
      <w:r>
        <w:t>sultados,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prioridad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proyectos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siguiente:</w:t>
      </w:r>
    </w:p>
    <w:p w:rsidR="007C220E" w:rsidRDefault="007C220E">
      <w:pPr>
        <w:pStyle w:val="Textoindependiente"/>
        <w:spacing w:before="10"/>
        <w:rPr>
          <w:sz w:val="14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5953"/>
        <w:gridCol w:w="1887"/>
      </w:tblGrid>
      <w:tr w:rsidR="007C220E">
        <w:trPr>
          <w:trHeight w:val="268"/>
        </w:trPr>
        <w:tc>
          <w:tcPr>
            <w:tcW w:w="989" w:type="dxa"/>
            <w:shd w:val="clear" w:color="auto" w:fill="0000FF"/>
          </w:tcPr>
          <w:p w:rsidR="007C220E" w:rsidRDefault="00B4058F">
            <w:pPr>
              <w:pStyle w:val="TableParagraph"/>
              <w:spacing w:line="248" w:lineRule="exact"/>
              <w:ind w:left="241" w:right="229"/>
              <w:jc w:val="center"/>
              <w:rPr>
                <w:b/>
              </w:rPr>
            </w:pPr>
            <w:r>
              <w:rPr>
                <w:b/>
                <w:color w:val="FFFFFF"/>
              </w:rPr>
              <w:t>ID</w:t>
            </w:r>
          </w:p>
        </w:tc>
        <w:tc>
          <w:tcPr>
            <w:tcW w:w="5953" w:type="dxa"/>
            <w:shd w:val="clear" w:color="auto" w:fill="0000FF"/>
          </w:tcPr>
          <w:p w:rsidR="007C220E" w:rsidRDefault="00B4058F">
            <w:pPr>
              <w:pStyle w:val="TableParagraph"/>
              <w:spacing w:line="248" w:lineRule="exact"/>
              <w:ind w:left="2460" w:right="2456"/>
              <w:jc w:val="center"/>
              <w:rPr>
                <w:b/>
              </w:rPr>
            </w:pPr>
            <w:r>
              <w:rPr>
                <w:b/>
                <w:color w:val="FFFFFF"/>
              </w:rPr>
              <w:t>PROYECTO</w:t>
            </w:r>
          </w:p>
        </w:tc>
        <w:tc>
          <w:tcPr>
            <w:tcW w:w="1887" w:type="dxa"/>
            <w:shd w:val="clear" w:color="auto" w:fill="0000FF"/>
          </w:tcPr>
          <w:p w:rsidR="007C220E" w:rsidRDefault="00B4058F">
            <w:pPr>
              <w:pStyle w:val="TableParagraph"/>
              <w:spacing w:line="248" w:lineRule="exact"/>
              <w:ind w:left="402" w:right="392"/>
              <w:jc w:val="center"/>
              <w:rPr>
                <w:b/>
              </w:rPr>
            </w:pPr>
            <w:r>
              <w:rPr>
                <w:b/>
                <w:color w:val="FFFFFF"/>
              </w:rPr>
              <w:t>PRIORIDAD</w:t>
            </w:r>
          </w:p>
        </w:tc>
      </w:tr>
      <w:tr w:rsidR="007C220E">
        <w:trPr>
          <w:trHeight w:val="268"/>
        </w:trPr>
        <w:tc>
          <w:tcPr>
            <w:tcW w:w="989" w:type="dxa"/>
          </w:tcPr>
          <w:p w:rsidR="007C220E" w:rsidRDefault="00B4058F">
            <w:pPr>
              <w:pStyle w:val="TableParagraph"/>
              <w:spacing w:line="248" w:lineRule="exact"/>
              <w:ind w:left="241" w:right="233"/>
              <w:jc w:val="center"/>
              <w:rPr>
                <w:b/>
              </w:rPr>
            </w:pPr>
            <w:r>
              <w:rPr>
                <w:b/>
              </w:rPr>
              <w:t>PR01</w:t>
            </w:r>
          </w:p>
        </w:tc>
        <w:tc>
          <w:tcPr>
            <w:tcW w:w="5953" w:type="dxa"/>
          </w:tcPr>
          <w:p w:rsidR="007C220E" w:rsidRDefault="00B4058F">
            <w:pPr>
              <w:pStyle w:val="TableParagraph"/>
              <w:spacing w:line="248" w:lineRule="exact"/>
              <w:ind w:left="105"/>
            </w:pPr>
            <w:r>
              <w:rPr>
                <w:color w:val="404040"/>
              </w:rPr>
              <w:t>Estrategia</w:t>
            </w:r>
            <w:r>
              <w:rPr>
                <w:color w:val="404040"/>
                <w:spacing w:val="-4"/>
              </w:rPr>
              <w:t xml:space="preserve"> </w:t>
            </w:r>
            <w:r>
              <w:rPr>
                <w:color w:val="404040"/>
              </w:rPr>
              <w:t>de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Gestión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de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TI</w:t>
            </w:r>
          </w:p>
        </w:tc>
        <w:tc>
          <w:tcPr>
            <w:tcW w:w="1887" w:type="dxa"/>
          </w:tcPr>
          <w:p w:rsidR="007C220E" w:rsidRDefault="00B4058F">
            <w:pPr>
              <w:pStyle w:val="TableParagraph"/>
              <w:spacing w:line="248" w:lineRule="exact"/>
              <w:ind w:left="11"/>
              <w:jc w:val="center"/>
            </w:pPr>
            <w:r>
              <w:t>1</w:t>
            </w:r>
          </w:p>
        </w:tc>
      </w:tr>
      <w:tr w:rsidR="007C220E">
        <w:trPr>
          <w:trHeight w:val="268"/>
        </w:trPr>
        <w:tc>
          <w:tcPr>
            <w:tcW w:w="989" w:type="dxa"/>
          </w:tcPr>
          <w:p w:rsidR="007C220E" w:rsidRDefault="00B4058F">
            <w:pPr>
              <w:pStyle w:val="TableParagraph"/>
              <w:spacing w:line="249" w:lineRule="exact"/>
              <w:ind w:left="241" w:right="233"/>
              <w:jc w:val="center"/>
              <w:rPr>
                <w:b/>
              </w:rPr>
            </w:pPr>
            <w:r>
              <w:rPr>
                <w:b/>
              </w:rPr>
              <w:t>PR02</w:t>
            </w:r>
          </w:p>
        </w:tc>
        <w:tc>
          <w:tcPr>
            <w:tcW w:w="5953" w:type="dxa"/>
          </w:tcPr>
          <w:p w:rsidR="007C220E" w:rsidRDefault="00B4058F">
            <w:pPr>
              <w:pStyle w:val="TableParagraph"/>
              <w:spacing w:line="249" w:lineRule="exact"/>
              <w:ind w:left="105"/>
              <w:rPr>
                <w:rFonts w:ascii="Trebuchet MS"/>
              </w:rPr>
            </w:pPr>
            <w:r>
              <w:rPr>
                <w:rFonts w:ascii="Trebuchet MS"/>
                <w:color w:val="404040"/>
                <w:w w:val="110"/>
              </w:rPr>
              <w:t>Modelo</w:t>
            </w:r>
            <w:r>
              <w:rPr>
                <w:rFonts w:ascii="Trebuchet MS"/>
                <w:color w:val="404040"/>
                <w:spacing w:val="-4"/>
                <w:w w:val="110"/>
              </w:rPr>
              <w:t xml:space="preserve"> </w:t>
            </w:r>
            <w:r>
              <w:rPr>
                <w:rFonts w:ascii="Trebuchet MS"/>
                <w:color w:val="404040"/>
                <w:w w:val="110"/>
              </w:rPr>
              <w:t>de</w:t>
            </w:r>
            <w:r>
              <w:rPr>
                <w:rFonts w:ascii="Trebuchet MS"/>
                <w:color w:val="404040"/>
                <w:spacing w:val="-2"/>
                <w:w w:val="110"/>
              </w:rPr>
              <w:t xml:space="preserve"> </w:t>
            </w:r>
            <w:r>
              <w:rPr>
                <w:rFonts w:ascii="Trebuchet MS"/>
                <w:color w:val="404040"/>
                <w:w w:val="110"/>
              </w:rPr>
              <w:t>Gobierno</w:t>
            </w:r>
            <w:r>
              <w:rPr>
                <w:rFonts w:ascii="Trebuchet MS"/>
                <w:color w:val="404040"/>
                <w:spacing w:val="-1"/>
                <w:w w:val="110"/>
              </w:rPr>
              <w:t xml:space="preserve"> </w:t>
            </w:r>
            <w:r>
              <w:rPr>
                <w:rFonts w:ascii="Trebuchet MS"/>
                <w:color w:val="404040"/>
                <w:w w:val="110"/>
              </w:rPr>
              <w:t>de</w:t>
            </w:r>
            <w:r>
              <w:rPr>
                <w:rFonts w:ascii="Trebuchet MS"/>
                <w:color w:val="404040"/>
                <w:spacing w:val="-2"/>
                <w:w w:val="110"/>
              </w:rPr>
              <w:t xml:space="preserve"> </w:t>
            </w:r>
            <w:r>
              <w:rPr>
                <w:rFonts w:ascii="Trebuchet MS"/>
                <w:color w:val="404040"/>
                <w:w w:val="110"/>
              </w:rPr>
              <w:t>TI</w:t>
            </w:r>
          </w:p>
        </w:tc>
        <w:tc>
          <w:tcPr>
            <w:tcW w:w="1887" w:type="dxa"/>
          </w:tcPr>
          <w:p w:rsidR="007C220E" w:rsidRDefault="00B4058F">
            <w:pPr>
              <w:pStyle w:val="TableParagraph"/>
              <w:spacing w:line="249" w:lineRule="exact"/>
              <w:ind w:left="11"/>
              <w:jc w:val="center"/>
            </w:pPr>
            <w:r>
              <w:t>2</w:t>
            </w:r>
          </w:p>
        </w:tc>
      </w:tr>
      <w:tr w:rsidR="007C220E">
        <w:trPr>
          <w:trHeight w:val="268"/>
        </w:trPr>
        <w:tc>
          <w:tcPr>
            <w:tcW w:w="989" w:type="dxa"/>
          </w:tcPr>
          <w:p w:rsidR="007C220E" w:rsidRDefault="00B4058F">
            <w:pPr>
              <w:pStyle w:val="TableParagraph"/>
              <w:spacing w:line="248" w:lineRule="exact"/>
              <w:ind w:left="241" w:right="233"/>
              <w:jc w:val="center"/>
              <w:rPr>
                <w:b/>
              </w:rPr>
            </w:pPr>
            <w:r>
              <w:rPr>
                <w:b/>
              </w:rPr>
              <w:t>PR04</w:t>
            </w:r>
          </w:p>
        </w:tc>
        <w:tc>
          <w:tcPr>
            <w:tcW w:w="5953" w:type="dxa"/>
          </w:tcPr>
          <w:p w:rsidR="007C220E" w:rsidRDefault="00B4058F">
            <w:pPr>
              <w:pStyle w:val="TableParagraph"/>
              <w:spacing w:line="248" w:lineRule="exact"/>
              <w:ind w:left="105"/>
              <w:rPr>
                <w:rFonts w:ascii="Trebuchet MS" w:hAnsi="Trebuchet MS"/>
              </w:rPr>
            </w:pPr>
            <w:r>
              <w:rPr>
                <w:rFonts w:ascii="Trebuchet MS" w:hAnsi="Trebuchet MS"/>
                <w:color w:val="404040"/>
                <w:w w:val="110"/>
              </w:rPr>
              <w:t>Gestión</w:t>
            </w:r>
            <w:r>
              <w:rPr>
                <w:rFonts w:ascii="Trebuchet MS" w:hAnsi="Trebuchet MS"/>
                <w:color w:val="404040"/>
                <w:spacing w:val="-2"/>
                <w:w w:val="110"/>
              </w:rPr>
              <w:t xml:space="preserve"> </w:t>
            </w:r>
            <w:r>
              <w:rPr>
                <w:rFonts w:ascii="Trebuchet MS" w:hAnsi="Trebuchet MS"/>
                <w:color w:val="404040"/>
                <w:w w:val="110"/>
              </w:rPr>
              <w:t>de</w:t>
            </w:r>
            <w:r>
              <w:rPr>
                <w:rFonts w:ascii="Trebuchet MS" w:hAnsi="Trebuchet MS"/>
                <w:color w:val="404040"/>
                <w:spacing w:val="-1"/>
                <w:w w:val="110"/>
              </w:rPr>
              <w:t xml:space="preserve"> </w:t>
            </w:r>
            <w:r>
              <w:rPr>
                <w:rFonts w:ascii="Trebuchet MS" w:hAnsi="Trebuchet MS"/>
                <w:color w:val="404040"/>
                <w:w w:val="110"/>
              </w:rPr>
              <w:t>Proyectos</w:t>
            </w:r>
            <w:r>
              <w:rPr>
                <w:rFonts w:ascii="Trebuchet MS" w:hAnsi="Trebuchet MS"/>
                <w:color w:val="404040"/>
                <w:spacing w:val="-3"/>
                <w:w w:val="110"/>
              </w:rPr>
              <w:t xml:space="preserve"> </w:t>
            </w:r>
            <w:r>
              <w:rPr>
                <w:rFonts w:ascii="Trebuchet MS" w:hAnsi="Trebuchet MS"/>
                <w:color w:val="404040"/>
                <w:w w:val="110"/>
              </w:rPr>
              <w:t>de</w:t>
            </w:r>
            <w:r>
              <w:rPr>
                <w:rFonts w:ascii="Trebuchet MS" w:hAnsi="Trebuchet MS"/>
                <w:color w:val="404040"/>
                <w:spacing w:val="-1"/>
                <w:w w:val="110"/>
              </w:rPr>
              <w:t xml:space="preserve"> </w:t>
            </w:r>
            <w:r>
              <w:rPr>
                <w:rFonts w:ascii="Trebuchet MS" w:hAnsi="Trebuchet MS"/>
                <w:color w:val="404040"/>
                <w:w w:val="110"/>
              </w:rPr>
              <w:t>TI</w:t>
            </w:r>
          </w:p>
        </w:tc>
        <w:tc>
          <w:tcPr>
            <w:tcW w:w="1887" w:type="dxa"/>
          </w:tcPr>
          <w:p w:rsidR="007C220E" w:rsidRDefault="00B4058F">
            <w:pPr>
              <w:pStyle w:val="TableParagraph"/>
              <w:spacing w:line="248" w:lineRule="exact"/>
              <w:ind w:left="11"/>
              <w:jc w:val="center"/>
            </w:pPr>
            <w:r>
              <w:t>3</w:t>
            </w:r>
          </w:p>
        </w:tc>
      </w:tr>
      <w:tr w:rsidR="007C220E">
        <w:trPr>
          <w:trHeight w:val="268"/>
        </w:trPr>
        <w:tc>
          <w:tcPr>
            <w:tcW w:w="989" w:type="dxa"/>
          </w:tcPr>
          <w:p w:rsidR="007C220E" w:rsidRDefault="00B4058F">
            <w:pPr>
              <w:pStyle w:val="TableParagraph"/>
              <w:spacing w:line="248" w:lineRule="exact"/>
              <w:ind w:left="241" w:right="233"/>
              <w:jc w:val="center"/>
              <w:rPr>
                <w:b/>
              </w:rPr>
            </w:pPr>
            <w:r>
              <w:rPr>
                <w:b/>
              </w:rPr>
              <w:t>PR08</w:t>
            </w:r>
          </w:p>
        </w:tc>
        <w:tc>
          <w:tcPr>
            <w:tcW w:w="5953" w:type="dxa"/>
          </w:tcPr>
          <w:p w:rsidR="007C220E" w:rsidRDefault="00B4058F">
            <w:pPr>
              <w:pStyle w:val="TableParagraph"/>
              <w:spacing w:line="248" w:lineRule="exact"/>
              <w:ind w:left="105"/>
              <w:rPr>
                <w:rFonts w:ascii="Trebuchet MS" w:hAnsi="Trebuchet MS"/>
              </w:rPr>
            </w:pPr>
            <w:r>
              <w:rPr>
                <w:rFonts w:ascii="Trebuchet MS" w:hAnsi="Trebuchet MS"/>
                <w:color w:val="404040"/>
                <w:w w:val="110"/>
              </w:rPr>
              <w:t>Estrategia</w:t>
            </w:r>
            <w:r>
              <w:rPr>
                <w:rFonts w:ascii="Trebuchet MS" w:hAnsi="Trebuchet MS"/>
                <w:color w:val="404040"/>
                <w:spacing w:val="-2"/>
                <w:w w:val="110"/>
              </w:rPr>
              <w:t xml:space="preserve"> </w:t>
            </w:r>
            <w:r>
              <w:rPr>
                <w:rFonts w:ascii="Trebuchet MS" w:hAnsi="Trebuchet MS"/>
                <w:color w:val="404040"/>
                <w:w w:val="110"/>
              </w:rPr>
              <w:t>de</w:t>
            </w:r>
            <w:r>
              <w:rPr>
                <w:rFonts w:ascii="Trebuchet MS" w:hAnsi="Trebuchet MS"/>
                <w:color w:val="404040"/>
                <w:spacing w:val="-1"/>
                <w:w w:val="110"/>
              </w:rPr>
              <w:t xml:space="preserve"> </w:t>
            </w:r>
            <w:r>
              <w:rPr>
                <w:rFonts w:ascii="Trebuchet MS" w:hAnsi="Trebuchet MS"/>
                <w:color w:val="404040"/>
                <w:w w:val="110"/>
              </w:rPr>
              <w:t>Uso</w:t>
            </w:r>
            <w:r>
              <w:rPr>
                <w:rFonts w:ascii="Trebuchet MS" w:hAnsi="Trebuchet MS"/>
                <w:color w:val="404040"/>
                <w:spacing w:val="-1"/>
                <w:w w:val="110"/>
              </w:rPr>
              <w:t xml:space="preserve"> </w:t>
            </w:r>
            <w:r>
              <w:rPr>
                <w:rFonts w:ascii="Trebuchet MS" w:hAnsi="Trebuchet MS"/>
                <w:color w:val="404040"/>
                <w:w w:val="110"/>
              </w:rPr>
              <w:t>y</w:t>
            </w:r>
            <w:r>
              <w:rPr>
                <w:rFonts w:ascii="Trebuchet MS" w:hAnsi="Trebuchet MS"/>
                <w:color w:val="404040"/>
                <w:spacing w:val="-2"/>
                <w:w w:val="110"/>
              </w:rPr>
              <w:t xml:space="preserve"> </w:t>
            </w:r>
            <w:r>
              <w:rPr>
                <w:rFonts w:ascii="Trebuchet MS" w:hAnsi="Trebuchet MS"/>
                <w:color w:val="404040"/>
                <w:w w:val="110"/>
              </w:rPr>
              <w:t>Apropiación</w:t>
            </w:r>
          </w:p>
        </w:tc>
        <w:tc>
          <w:tcPr>
            <w:tcW w:w="1887" w:type="dxa"/>
          </w:tcPr>
          <w:p w:rsidR="007C220E" w:rsidRDefault="00B4058F">
            <w:pPr>
              <w:pStyle w:val="TableParagraph"/>
              <w:spacing w:line="248" w:lineRule="exact"/>
              <w:ind w:left="11"/>
              <w:jc w:val="center"/>
            </w:pPr>
            <w:r>
              <w:t>4</w:t>
            </w:r>
          </w:p>
        </w:tc>
      </w:tr>
      <w:tr w:rsidR="007C220E">
        <w:trPr>
          <w:trHeight w:val="268"/>
        </w:trPr>
        <w:tc>
          <w:tcPr>
            <w:tcW w:w="989" w:type="dxa"/>
          </w:tcPr>
          <w:p w:rsidR="007C220E" w:rsidRDefault="00B4058F">
            <w:pPr>
              <w:pStyle w:val="TableParagraph"/>
              <w:spacing w:line="248" w:lineRule="exact"/>
              <w:ind w:left="241" w:right="233"/>
              <w:jc w:val="center"/>
              <w:rPr>
                <w:b/>
              </w:rPr>
            </w:pPr>
            <w:r>
              <w:rPr>
                <w:b/>
              </w:rPr>
              <w:t>PR07</w:t>
            </w:r>
          </w:p>
        </w:tc>
        <w:tc>
          <w:tcPr>
            <w:tcW w:w="5953" w:type="dxa"/>
          </w:tcPr>
          <w:p w:rsidR="007C220E" w:rsidRDefault="00B4058F">
            <w:pPr>
              <w:pStyle w:val="TableParagraph"/>
              <w:spacing w:line="248" w:lineRule="exact"/>
              <w:ind w:left="105"/>
              <w:rPr>
                <w:rFonts w:ascii="Trebuchet MS"/>
              </w:rPr>
            </w:pPr>
            <w:r>
              <w:rPr>
                <w:rFonts w:ascii="Trebuchet MS"/>
                <w:color w:val="404040"/>
                <w:w w:val="110"/>
              </w:rPr>
              <w:t>Arquitectura</w:t>
            </w:r>
            <w:r>
              <w:rPr>
                <w:rFonts w:ascii="Trebuchet MS"/>
                <w:color w:val="404040"/>
                <w:spacing w:val="-9"/>
                <w:w w:val="110"/>
              </w:rPr>
              <w:t xml:space="preserve"> </w:t>
            </w:r>
            <w:r>
              <w:rPr>
                <w:rFonts w:ascii="Trebuchet MS"/>
                <w:color w:val="404040"/>
                <w:w w:val="110"/>
              </w:rPr>
              <w:t>de</w:t>
            </w:r>
            <w:r>
              <w:rPr>
                <w:rFonts w:ascii="Trebuchet MS"/>
                <w:color w:val="404040"/>
                <w:spacing w:val="-9"/>
                <w:w w:val="110"/>
              </w:rPr>
              <w:t xml:space="preserve"> </w:t>
            </w:r>
            <w:r>
              <w:rPr>
                <w:rFonts w:ascii="Trebuchet MS"/>
                <w:color w:val="404040"/>
                <w:w w:val="110"/>
              </w:rPr>
              <w:t>Infraestructura</w:t>
            </w:r>
            <w:r>
              <w:rPr>
                <w:rFonts w:ascii="Trebuchet MS"/>
                <w:color w:val="404040"/>
                <w:spacing w:val="-9"/>
                <w:w w:val="110"/>
              </w:rPr>
              <w:t xml:space="preserve"> </w:t>
            </w:r>
            <w:r>
              <w:rPr>
                <w:rFonts w:ascii="Trebuchet MS"/>
                <w:color w:val="404040"/>
                <w:w w:val="110"/>
              </w:rPr>
              <w:t>de</w:t>
            </w:r>
            <w:r>
              <w:rPr>
                <w:rFonts w:ascii="Trebuchet MS"/>
                <w:color w:val="404040"/>
                <w:spacing w:val="-9"/>
                <w:w w:val="110"/>
              </w:rPr>
              <w:t xml:space="preserve"> </w:t>
            </w:r>
            <w:r>
              <w:rPr>
                <w:rFonts w:ascii="Trebuchet MS"/>
                <w:color w:val="404040"/>
                <w:w w:val="110"/>
              </w:rPr>
              <w:t>TI</w:t>
            </w:r>
          </w:p>
        </w:tc>
        <w:tc>
          <w:tcPr>
            <w:tcW w:w="1887" w:type="dxa"/>
          </w:tcPr>
          <w:p w:rsidR="007C220E" w:rsidRDefault="00B4058F">
            <w:pPr>
              <w:pStyle w:val="TableParagraph"/>
              <w:spacing w:line="248" w:lineRule="exact"/>
              <w:ind w:left="11"/>
              <w:jc w:val="center"/>
            </w:pPr>
            <w:r>
              <w:t>5</w:t>
            </w:r>
          </w:p>
        </w:tc>
      </w:tr>
      <w:tr w:rsidR="007C220E">
        <w:trPr>
          <w:trHeight w:val="268"/>
        </w:trPr>
        <w:tc>
          <w:tcPr>
            <w:tcW w:w="989" w:type="dxa"/>
          </w:tcPr>
          <w:p w:rsidR="007C220E" w:rsidRDefault="00B4058F">
            <w:pPr>
              <w:pStyle w:val="TableParagraph"/>
              <w:spacing w:line="248" w:lineRule="exact"/>
              <w:ind w:left="241" w:right="233"/>
              <w:jc w:val="center"/>
              <w:rPr>
                <w:b/>
              </w:rPr>
            </w:pPr>
            <w:r>
              <w:rPr>
                <w:b/>
              </w:rPr>
              <w:t>PR06</w:t>
            </w:r>
          </w:p>
        </w:tc>
        <w:tc>
          <w:tcPr>
            <w:tcW w:w="5953" w:type="dxa"/>
          </w:tcPr>
          <w:p w:rsidR="007C220E" w:rsidRDefault="00B4058F">
            <w:pPr>
              <w:pStyle w:val="TableParagraph"/>
              <w:spacing w:line="248" w:lineRule="exact"/>
              <w:ind w:left="105"/>
              <w:rPr>
                <w:rFonts w:ascii="Trebuchet MS" w:hAnsi="Trebuchet MS"/>
              </w:rPr>
            </w:pPr>
            <w:r>
              <w:rPr>
                <w:rFonts w:ascii="Trebuchet MS" w:hAnsi="Trebuchet MS"/>
                <w:color w:val="404040"/>
                <w:w w:val="110"/>
              </w:rPr>
              <w:t>Arquitectura</w:t>
            </w:r>
            <w:r>
              <w:rPr>
                <w:rFonts w:ascii="Trebuchet MS" w:hAnsi="Trebuchet MS"/>
                <w:color w:val="404040"/>
                <w:spacing w:val="3"/>
                <w:w w:val="110"/>
              </w:rPr>
              <w:t xml:space="preserve"> </w:t>
            </w:r>
            <w:r>
              <w:rPr>
                <w:rFonts w:ascii="Trebuchet MS" w:hAnsi="Trebuchet MS"/>
                <w:color w:val="404040"/>
                <w:w w:val="110"/>
              </w:rPr>
              <w:t>de</w:t>
            </w:r>
            <w:r>
              <w:rPr>
                <w:rFonts w:ascii="Trebuchet MS" w:hAnsi="Trebuchet MS"/>
                <w:color w:val="404040"/>
                <w:spacing w:val="4"/>
                <w:w w:val="110"/>
              </w:rPr>
              <w:t xml:space="preserve"> </w:t>
            </w:r>
            <w:r>
              <w:rPr>
                <w:rFonts w:ascii="Trebuchet MS" w:hAnsi="Trebuchet MS"/>
                <w:color w:val="404040"/>
                <w:w w:val="110"/>
              </w:rPr>
              <w:t>Sistemas</w:t>
            </w:r>
            <w:r>
              <w:rPr>
                <w:rFonts w:ascii="Trebuchet MS" w:hAnsi="Trebuchet MS"/>
                <w:color w:val="404040"/>
                <w:spacing w:val="3"/>
                <w:w w:val="110"/>
              </w:rPr>
              <w:t xml:space="preserve"> </w:t>
            </w:r>
            <w:r>
              <w:rPr>
                <w:rFonts w:ascii="Trebuchet MS" w:hAnsi="Trebuchet MS"/>
                <w:color w:val="404040"/>
                <w:w w:val="110"/>
              </w:rPr>
              <w:t>de</w:t>
            </w:r>
            <w:r>
              <w:rPr>
                <w:rFonts w:ascii="Trebuchet MS" w:hAnsi="Trebuchet MS"/>
                <w:color w:val="404040"/>
                <w:spacing w:val="4"/>
                <w:w w:val="110"/>
              </w:rPr>
              <w:t xml:space="preserve"> </w:t>
            </w:r>
            <w:r>
              <w:rPr>
                <w:rFonts w:ascii="Trebuchet MS" w:hAnsi="Trebuchet MS"/>
                <w:color w:val="404040"/>
                <w:w w:val="110"/>
              </w:rPr>
              <w:t>Información</w:t>
            </w:r>
          </w:p>
        </w:tc>
        <w:tc>
          <w:tcPr>
            <w:tcW w:w="1887" w:type="dxa"/>
          </w:tcPr>
          <w:p w:rsidR="007C220E" w:rsidRDefault="00B4058F">
            <w:pPr>
              <w:pStyle w:val="TableParagraph"/>
              <w:spacing w:line="248" w:lineRule="exact"/>
              <w:ind w:left="11"/>
              <w:jc w:val="center"/>
            </w:pPr>
            <w:r>
              <w:t>6</w:t>
            </w:r>
          </w:p>
        </w:tc>
      </w:tr>
      <w:tr w:rsidR="007C220E">
        <w:trPr>
          <w:trHeight w:val="268"/>
        </w:trPr>
        <w:tc>
          <w:tcPr>
            <w:tcW w:w="989" w:type="dxa"/>
          </w:tcPr>
          <w:p w:rsidR="007C220E" w:rsidRDefault="00B4058F">
            <w:pPr>
              <w:pStyle w:val="TableParagraph"/>
              <w:spacing w:line="248" w:lineRule="exact"/>
              <w:ind w:left="241" w:right="233"/>
              <w:jc w:val="center"/>
              <w:rPr>
                <w:b/>
              </w:rPr>
            </w:pPr>
            <w:r>
              <w:rPr>
                <w:b/>
              </w:rPr>
              <w:t>PR05</w:t>
            </w:r>
          </w:p>
        </w:tc>
        <w:tc>
          <w:tcPr>
            <w:tcW w:w="5953" w:type="dxa"/>
          </w:tcPr>
          <w:p w:rsidR="007C220E" w:rsidRDefault="00B4058F">
            <w:pPr>
              <w:pStyle w:val="TableParagraph"/>
              <w:spacing w:line="248" w:lineRule="exact"/>
              <w:ind w:left="105"/>
              <w:rPr>
                <w:rFonts w:ascii="Trebuchet MS" w:hAnsi="Trebuchet MS"/>
              </w:rPr>
            </w:pPr>
            <w:r>
              <w:rPr>
                <w:rFonts w:ascii="Trebuchet MS" w:hAnsi="Trebuchet MS"/>
                <w:color w:val="404040"/>
                <w:w w:val="110"/>
              </w:rPr>
              <w:t>Gestión</w:t>
            </w:r>
            <w:r>
              <w:rPr>
                <w:rFonts w:ascii="Trebuchet MS" w:hAnsi="Trebuchet MS"/>
                <w:color w:val="404040"/>
                <w:spacing w:val="1"/>
                <w:w w:val="110"/>
              </w:rPr>
              <w:t xml:space="preserve"> </w:t>
            </w:r>
            <w:r>
              <w:rPr>
                <w:rFonts w:ascii="Trebuchet MS" w:hAnsi="Trebuchet MS"/>
                <w:color w:val="404040"/>
                <w:w w:val="110"/>
              </w:rPr>
              <w:t>y Gobierno</w:t>
            </w:r>
            <w:r>
              <w:rPr>
                <w:rFonts w:ascii="Trebuchet MS" w:hAnsi="Trebuchet MS"/>
                <w:color w:val="404040"/>
                <w:spacing w:val="2"/>
                <w:w w:val="110"/>
              </w:rPr>
              <w:t xml:space="preserve"> </w:t>
            </w:r>
            <w:r>
              <w:rPr>
                <w:rFonts w:ascii="Trebuchet MS" w:hAnsi="Trebuchet MS"/>
                <w:color w:val="404040"/>
                <w:w w:val="110"/>
              </w:rPr>
              <w:t>de</w:t>
            </w:r>
            <w:r>
              <w:rPr>
                <w:rFonts w:ascii="Trebuchet MS" w:hAnsi="Trebuchet MS"/>
                <w:color w:val="404040"/>
                <w:spacing w:val="-1"/>
                <w:w w:val="110"/>
              </w:rPr>
              <w:t xml:space="preserve"> </w:t>
            </w:r>
            <w:r>
              <w:rPr>
                <w:rFonts w:ascii="Trebuchet MS" w:hAnsi="Trebuchet MS"/>
                <w:color w:val="404040"/>
                <w:w w:val="110"/>
              </w:rPr>
              <w:t>Datos</w:t>
            </w:r>
          </w:p>
        </w:tc>
        <w:tc>
          <w:tcPr>
            <w:tcW w:w="1887" w:type="dxa"/>
          </w:tcPr>
          <w:p w:rsidR="007C220E" w:rsidRDefault="00B4058F">
            <w:pPr>
              <w:pStyle w:val="TableParagraph"/>
              <w:spacing w:line="248" w:lineRule="exact"/>
              <w:ind w:left="11"/>
              <w:jc w:val="center"/>
            </w:pPr>
            <w:r>
              <w:t>7</w:t>
            </w:r>
          </w:p>
        </w:tc>
      </w:tr>
      <w:tr w:rsidR="007C220E">
        <w:trPr>
          <w:trHeight w:val="270"/>
        </w:trPr>
        <w:tc>
          <w:tcPr>
            <w:tcW w:w="989" w:type="dxa"/>
          </w:tcPr>
          <w:p w:rsidR="007C220E" w:rsidRDefault="00B4058F">
            <w:pPr>
              <w:pStyle w:val="TableParagraph"/>
              <w:spacing w:before="1" w:line="249" w:lineRule="exact"/>
              <w:ind w:left="241" w:right="233"/>
              <w:jc w:val="center"/>
              <w:rPr>
                <w:b/>
              </w:rPr>
            </w:pPr>
            <w:r>
              <w:rPr>
                <w:b/>
              </w:rPr>
              <w:t>PR03</w:t>
            </w:r>
          </w:p>
        </w:tc>
        <w:tc>
          <w:tcPr>
            <w:tcW w:w="5953" w:type="dxa"/>
          </w:tcPr>
          <w:p w:rsidR="007C220E" w:rsidRDefault="00B4058F">
            <w:pPr>
              <w:pStyle w:val="TableParagraph"/>
              <w:spacing w:before="11" w:line="239" w:lineRule="exact"/>
              <w:ind w:left="105"/>
              <w:rPr>
                <w:rFonts w:ascii="Trebuchet MS" w:hAnsi="Trebuchet MS"/>
              </w:rPr>
            </w:pPr>
            <w:r>
              <w:rPr>
                <w:rFonts w:ascii="Trebuchet MS" w:hAnsi="Trebuchet MS"/>
                <w:color w:val="404040"/>
                <w:w w:val="110"/>
              </w:rPr>
              <w:t>Gestión</w:t>
            </w:r>
            <w:r>
              <w:rPr>
                <w:rFonts w:ascii="Trebuchet MS" w:hAnsi="Trebuchet MS"/>
                <w:color w:val="404040"/>
                <w:spacing w:val="-5"/>
                <w:w w:val="110"/>
              </w:rPr>
              <w:t xml:space="preserve"> </w:t>
            </w:r>
            <w:r>
              <w:rPr>
                <w:rFonts w:ascii="Trebuchet MS" w:hAnsi="Trebuchet MS"/>
                <w:color w:val="404040"/>
                <w:w w:val="110"/>
              </w:rPr>
              <w:t>Integral</w:t>
            </w:r>
            <w:r>
              <w:rPr>
                <w:rFonts w:ascii="Trebuchet MS" w:hAnsi="Trebuchet MS"/>
                <w:color w:val="404040"/>
                <w:spacing w:val="-6"/>
                <w:w w:val="110"/>
              </w:rPr>
              <w:t xml:space="preserve"> </w:t>
            </w:r>
            <w:r>
              <w:rPr>
                <w:rFonts w:ascii="Trebuchet MS" w:hAnsi="Trebuchet MS"/>
                <w:color w:val="404040"/>
                <w:w w:val="110"/>
              </w:rPr>
              <w:t>del</w:t>
            </w:r>
            <w:r>
              <w:rPr>
                <w:rFonts w:ascii="Trebuchet MS" w:hAnsi="Trebuchet MS"/>
                <w:color w:val="404040"/>
                <w:spacing w:val="-4"/>
                <w:w w:val="110"/>
              </w:rPr>
              <w:t xml:space="preserve"> </w:t>
            </w:r>
            <w:r>
              <w:rPr>
                <w:rFonts w:ascii="Trebuchet MS" w:hAnsi="Trebuchet MS"/>
                <w:color w:val="404040"/>
                <w:w w:val="110"/>
              </w:rPr>
              <w:t>Riesgo</w:t>
            </w:r>
          </w:p>
        </w:tc>
        <w:tc>
          <w:tcPr>
            <w:tcW w:w="1887" w:type="dxa"/>
          </w:tcPr>
          <w:p w:rsidR="007C220E" w:rsidRDefault="00B4058F">
            <w:pPr>
              <w:pStyle w:val="TableParagraph"/>
              <w:spacing w:before="1" w:line="249" w:lineRule="exact"/>
              <w:ind w:left="11"/>
              <w:jc w:val="center"/>
            </w:pPr>
            <w:r>
              <w:t>8</w:t>
            </w:r>
          </w:p>
        </w:tc>
      </w:tr>
    </w:tbl>
    <w:p w:rsidR="007C220E" w:rsidRDefault="007C220E">
      <w:pPr>
        <w:spacing w:line="249" w:lineRule="exact"/>
        <w:jc w:val="center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6"/>
        <w:rPr>
          <w:sz w:val="15"/>
        </w:rPr>
      </w:pPr>
    </w:p>
    <w:p w:rsidR="007C220E" w:rsidRDefault="00B4058F">
      <w:pPr>
        <w:pStyle w:val="Ttulo2"/>
        <w:numPr>
          <w:ilvl w:val="1"/>
          <w:numId w:val="126"/>
        </w:numPr>
        <w:tabs>
          <w:tab w:val="left" w:pos="837"/>
          <w:tab w:val="left" w:pos="838"/>
        </w:tabs>
        <w:spacing w:before="47"/>
        <w:rPr>
          <w:color w:val="2E5395"/>
        </w:rPr>
      </w:pPr>
      <w:bookmarkStart w:id="81" w:name="_TOC_250002"/>
      <w:r>
        <w:rPr>
          <w:color w:val="2E5395"/>
        </w:rPr>
        <w:t>Hoja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Ruta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y</w:t>
      </w:r>
      <w:r>
        <w:rPr>
          <w:color w:val="2E5395"/>
          <w:spacing w:val="-1"/>
        </w:rPr>
        <w:t xml:space="preserve"> </w:t>
      </w:r>
      <w:bookmarkEnd w:id="81"/>
      <w:r>
        <w:rPr>
          <w:color w:val="2E5395"/>
        </w:rPr>
        <w:t>Presupuesto</w:t>
      </w:r>
    </w:p>
    <w:p w:rsidR="007C220E" w:rsidRDefault="007C220E">
      <w:pPr>
        <w:pStyle w:val="Textoindependiente"/>
        <w:spacing w:before="8"/>
        <w:rPr>
          <w:rFonts w:ascii="Calibri Light"/>
          <w:sz w:val="25"/>
        </w:rPr>
      </w:pPr>
    </w:p>
    <w:p w:rsidR="007C220E" w:rsidRDefault="00B4058F">
      <w:pPr>
        <w:pStyle w:val="Textoindependiente"/>
        <w:ind w:left="262"/>
      </w:pPr>
      <w:r>
        <w:t>La</w:t>
      </w:r>
      <w:r>
        <w:rPr>
          <w:spacing w:val="-1"/>
        </w:rPr>
        <w:t xml:space="preserve"> </w:t>
      </w:r>
      <w:r>
        <w:t>hoja</w:t>
      </w:r>
      <w:r>
        <w:rPr>
          <w:spacing w:val="-3"/>
        </w:rPr>
        <w:t xml:space="preserve"> </w:t>
      </w:r>
      <w:r>
        <w:t>de ruta</w:t>
      </w:r>
      <w:r>
        <w:rPr>
          <w:spacing w:val="-3"/>
        </w:rPr>
        <w:t xml:space="preserve"> </w:t>
      </w:r>
      <w:r>
        <w:t>incluye:</w:t>
      </w:r>
    </w:p>
    <w:p w:rsidR="007C220E" w:rsidRDefault="007C220E">
      <w:pPr>
        <w:pStyle w:val="Textoindependiente"/>
        <w:spacing w:before="5"/>
        <w:rPr>
          <w:sz w:val="25"/>
        </w:rPr>
      </w:pPr>
    </w:p>
    <w:p w:rsidR="007C220E" w:rsidRDefault="00B4058F">
      <w:pPr>
        <w:pStyle w:val="Prrafodelista"/>
        <w:numPr>
          <w:ilvl w:val="0"/>
          <w:numId w:val="1"/>
        </w:numPr>
        <w:tabs>
          <w:tab w:val="left" w:pos="981"/>
          <w:tab w:val="left" w:pos="982"/>
        </w:tabs>
        <w:spacing w:line="259" w:lineRule="auto"/>
        <w:ind w:left="981" w:right="773"/>
      </w:pP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línea</w:t>
      </w:r>
      <w:r>
        <w:rPr>
          <w:spacing w:val="-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tiempo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ejecución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cuatro</w:t>
      </w:r>
      <w:r>
        <w:rPr>
          <w:spacing w:val="-8"/>
        </w:rPr>
        <w:t xml:space="preserve"> </w:t>
      </w:r>
      <w:r>
        <w:t>años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portafolio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proyectos</w:t>
      </w:r>
      <w:r>
        <w:rPr>
          <w:spacing w:val="-12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PETI,</w:t>
      </w:r>
      <w:r>
        <w:rPr>
          <w:spacing w:val="-13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base,</w:t>
      </w:r>
      <w:r>
        <w:rPr>
          <w:spacing w:val="-47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una estimación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alto</w:t>
      </w:r>
      <w:r>
        <w:rPr>
          <w:spacing w:val="-1"/>
        </w:rPr>
        <w:t xml:space="preserve"> </w:t>
      </w:r>
      <w:r>
        <w:t>nivel en</w:t>
      </w:r>
      <w:r>
        <w:rPr>
          <w:spacing w:val="-3"/>
        </w:rPr>
        <w:t xml:space="preserve"> </w:t>
      </w:r>
      <w:r>
        <w:t>tiempo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costos.</w:t>
      </w:r>
    </w:p>
    <w:p w:rsidR="007C220E" w:rsidRDefault="00B4058F">
      <w:pPr>
        <w:pStyle w:val="Prrafodelista"/>
        <w:numPr>
          <w:ilvl w:val="0"/>
          <w:numId w:val="1"/>
        </w:numPr>
        <w:tabs>
          <w:tab w:val="left" w:pos="981"/>
          <w:tab w:val="left" w:pos="982"/>
        </w:tabs>
        <w:spacing w:before="1" w:line="256" w:lineRule="auto"/>
        <w:ind w:left="981" w:right="774"/>
      </w:pPr>
      <w:r>
        <w:t>Presupuesto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cuatro</w:t>
      </w:r>
      <w:r>
        <w:rPr>
          <w:spacing w:val="-7"/>
        </w:rPr>
        <w:t xml:space="preserve"> </w:t>
      </w:r>
      <w:r>
        <w:t>años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inversión</w:t>
      </w:r>
      <w:r>
        <w:rPr>
          <w:spacing w:val="-9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funcionamiento</w:t>
      </w:r>
      <w:r>
        <w:rPr>
          <w:spacing w:val="-4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garantizar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operación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TI</w:t>
      </w:r>
      <w:r>
        <w:rPr>
          <w:spacing w:val="-47"/>
        </w:rPr>
        <w:t xml:space="preserve"> </w:t>
      </w:r>
      <w:r>
        <w:t>actual</w:t>
      </w:r>
      <w:r>
        <w:rPr>
          <w:spacing w:val="-2"/>
        </w:rPr>
        <w:t xml:space="preserve"> </w:t>
      </w:r>
      <w:r>
        <w:t>de Catastro</w:t>
      </w:r>
      <w:r>
        <w:rPr>
          <w:spacing w:val="1"/>
        </w:rPr>
        <w:t xml:space="preserve"> </w:t>
      </w:r>
      <w:r>
        <w:t>según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asignado</w:t>
      </w:r>
      <w:r>
        <w:rPr>
          <w:spacing w:val="-2"/>
        </w:rPr>
        <w:t xml:space="preserve"> </w:t>
      </w:r>
      <w:r>
        <w:t>a la</w:t>
      </w:r>
      <w:r>
        <w:rPr>
          <w:spacing w:val="-3"/>
        </w:rPr>
        <w:t xml:space="preserve"> </w:t>
      </w:r>
      <w:r>
        <w:t>Gerencia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Tecnología.</w:t>
      </w:r>
    </w:p>
    <w:p w:rsidR="007C220E" w:rsidRDefault="007C220E">
      <w:pPr>
        <w:pStyle w:val="Textoindependiente"/>
        <w:spacing w:before="2"/>
        <w:rPr>
          <w:sz w:val="24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986"/>
      </w:tblGrid>
      <w:tr w:rsidR="007C220E">
        <w:trPr>
          <w:trHeight w:val="128"/>
        </w:trPr>
        <w:tc>
          <w:tcPr>
            <w:tcW w:w="1642" w:type="dxa"/>
            <w:vMerge w:val="restart"/>
            <w:shd w:val="clear" w:color="auto" w:fill="2361FF"/>
          </w:tcPr>
          <w:p w:rsidR="007C220E" w:rsidRDefault="007C220E">
            <w:pPr>
              <w:pStyle w:val="TableParagraph"/>
              <w:rPr>
                <w:sz w:val="10"/>
              </w:rPr>
            </w:pPr>
          </w:p>
          <w:p w:rsidR="007C220E" w:rsidRDefault="007C220E">
            <w:pPr>
              <w:pStyle w:val="TableParagraph"/>
              <w:rPr>
                <w:sz w:val="10"/>
              </w:rPr>
            </w:pPr>
          </w:p>
          <w:p w:rsidR="007C220E" w:rsidRDefault="007C220E">
            <w:pPr>
              <w:pStyle w:val="TableParagraph"/>
              <w:rPr>
                <w:sz w:val="10"/>
              </w:rPr>
            </w:pPr>
          </w:p>
          <w:p w:rsidR="007C220E" w:rsidRDefault="007C220E">
            <w:pPr>
              <w:pStyle w:val="TableParagraph"/>
              <w:spacing w:before="5"/>
              <w:rPr>
                <w:sz w:val="10"/>
              </w:rPr>
            </w:pPr>
          </w:p>
          <w:p w:rsidR="007C220E" w:rsidRDefault="00B4058F">
            <w:pPr>
              <w:pStyle w:val="TableParagraph"/>
              <w:spacing w:line="73" w:lineRule="exact"/>
              <w:ind w:left="295"/>
              <w:rPr>
                <w:rFonts w:ascii="Trebuchet MS"/>
                <w:b/>
                <w:sz w:val="8"/>
              </w:rPr>
            </w:pPr>
            <w:r>
              <w:rPr>
                <w:rFonts w:ascii="Trebuchet MS"/>
                <w:b/>
                <w:color w:val="FFFFFF"/>
                <w:w w:val="115"/>
                <w:sz w:val="8"/>
              </w:rPr>
              <w:t>NOMBRE</w:t>
            </w:r>
            <w:r>
              <w:rPr>
                <w:rFonts w:ascii="Trebuchet MS"/>
                <w:b/>
                <w:color w:val="FFFFFF"/>
                <w:spacing w:val="-2"/>
                <w:w w:val="115"/>
                <w:sz w:val="8"/>
              </w:rPr>
              <w:t xml:space="preserve"> </w:t>
            </w:r>
            <w:r>
              <w:rPr>
                <w:rFonts w:ascii="Trebuchet MS"/>
                <w:b/>
                <w:color w:val="FFFFFF"/>
                <w:w w:val="115"/>
                <w:sz w:val="8"/>
              </w:rPr>
              <w:t>DEL</w:t>
            </w:r>
            <w:r>
              <w:rPr>
                <w:rFonts w:ascii="Trebuchet MS"/>
                <w:b/>
                <w:color w:val="FFFFFF"/>
                <w:spacing w:val="-3"/>
                <w:w w:val="115"/>
                <w:sz w:val="8"/>
              </w:rPr>
              <w:t xml:space="preserve"> </w:t>
            </w:r>
            <w:r>
              <w:rPr>
                <w:rFonts w:ascii="Trebuchet MS"/>
                <w:b/>
                <w:color w:val="FFFFFF"/>
                <w:w w:val="115"/>
                <w:sz w:val="8"/>
              </w:rPr>
              <w:t>PROYECTO</w:t>
            </w:r>
          </w:p>
        </w:tc>
        <w:tc>
          <w:tcPr>
            <w:tcW w:w="1704" w:type="dxa"/>
            <w:gridSpan w:val="12"/>
            <w:shd w:val="clear" w:color="auto" w:fill="2361FF"/>
          </w:tcPr>
          <w:p w:rsidR="007C220E" w:rsidRDefault="00B4058F">
            <w:pPr>
              <w:pStyle w:val="TableParagraph"/>
              <w:spacing w:before="35" w:line="73" w:lineRule="exact"/>
              <w:ind w:left="721" w:right="726"/>
              <w:jc w:val="center"/>
              <w:rPr>
                <w:rFonts w:ascii="Trebuchet MS"/>
                <w:b/>
                <w:sz w:val="8"/>
              </w:rPr>
            </w:pPr>
            <w:r>
              <w:rPr>
                <w:rFonts w:ascii="Trebuchet MS"/>
                <w:b/>
                <w:color w:val="FFFFFF"/>
                <w:sz w:val="8"/>
              </w:rPr>
              <w:t>2021</w:t>
            </w:r>
          </w:p>
        </w:tc>
        <w:tc>
          <w:tcPr>
            <w:tcW w:w="1704" w:type="dxa"/>
            <w:gridSpan w:val="12"/>
            <w:shd w:val="clear" w:color="auto" w:fill="2361FF"/>
          </w:tcPr>
          <w:p w:rsidR="007C220E" w:rsidRDefault="00B4058F">
            <w:pPr>
              <w:pStyle w:val="TableParagraph"/>
              <w:spacing w:before="35" w:line="73" w:lineRule="exact"/>
              <w:ind w:left="733" w:right="723"/>
              <w:jc w:val="center"/>
              <w:rPr>
                <w:rFonts w:ascii="Trebuchet MS"/>
                <w:b/>
                <w:sz w:val="8"/>
              </w:rPr>
            </w:pPr>
            <w:r>
              <w:rPr>
                <w:rFonts w:ascii="Trebuchet MS"/>
                <w:b/>
                <w:color w:val="FFFFFF"/>
                <w:w w:val="105"/>
                <w:sz w:val="8"/>
              </w:rPr>
              <w:t>2022</w:t>
            </w:r>
          </w:p>
        </w:tc>
        <w:tc>
          <w:tcPr>
            <w:tcW w:w="1704" w:type="dxa"/>
            <w:gridSpan w:val="12"/>
            <w:shd w:val="clear" w:color="auto" w:fill="2361FF"/>
          </w:tcPr>
          <w:p w:rsidR="007C220E" w:rsidRDefault="00B4058F">
            <w:pPr>
              <w:pStyle w:val="TableParagraph"/>
              <w:spacing w:before="35" w:line="73" w:lineRule="exact"/>
              <w:ind w:left="728" w:right="714"/>
              <w:jc w:val="center"/>
              <w:rPr>
                <w:rFonts w:ascii="Trebuchet MS"/>
                <w:b/>
                <w:sz w:val="8"/>
              </w:rPr>
            </w:pPr>
            <w:r>
              <w:rPr>
                <w:rFonts w:ascii="Trebuchet MS"/>
                <w:b/>
                <w:color w:val="FFFFFF"/>
                <w:w w:val="105"/>
                <w:sz w:val="8"/>
              </w:rPr>
              <w:t>2023</w:t>
            </w:r>
          </w:p>
        </w:tc>
        <w:tc>
          <w:tcPr>
            <w:tcW w:w="1704" w:type="dxa"/>
            <w:gridSpan w:val="12"/>
            <w:shd w:val="clear" w:color="auto" w:fill="2361FF"/>
          </w:tcPr>
          <w:p w:rsidR="007C220E" w:rsidRDefault="00B4058F">
            <w:pPr>
              <w:pStyle w:val="TableParagraph"/>
              <w:spacing w:before="35" w:line="73" w:lineRule="exact"/>
              <w:ind w:left="737" w:right="714"/>
              <w:jc w:val="center"/>
              <w:rPr>
                <w:rFonts w:ascii="Trebuchet MS"/>
                <w:b/>
                <w:sz w:val="8"/>
              </w:rPr>
            </w:pPr>
            <w:r>
              <w:rPr>
                <w:rFonts w:ascii="Trebuchet MS"/>
                <w:b/>
                <w:color w:val="FFFFFF"/>
                <w:w w:val="110"/>
                <w:sz w:val="8"/>
              </w:rPr>
              <w:t>2024</w:t>
            </w:r>
          </w:p>
        </w:tc>
        <w:tc>
          <w:tcPr>
            <w:tcW w:w="986" w:type="dxa"/>
            <w:vMerge w:val="restart"/>
            <w:shd w:val="clear" w:color="auto" w:fill="2361FF"/>
          </w:tcPr>
          <w:p w:rsidR="007C220E" w:rsidRDefault="007C220E">
            <w:pPr>
              <w:pStyle w:val="TableParagraph"/>
              <w:rPr>
                <w:sz w:val="10"/>
              </w:rPr>
            </w:pPr>
          </w:p>
          <w:p w:rsidR="007C220E" w:rsidRDefault="007C220E">
            <w:pPr>
              <w:pStyle w:val="TableParagraph"/>
              <w:rPr>
                <w:sz w:val="10"/>
              </w:rPr>
            </w:pPr>
          </w:p>
          <w:p w:rsidR="007C220E" w:rsidRDefault="007C220E">
            <w:pPr>
              <w:pStyle w:val="TableParagraph"/>
              <w:rPr>
                <w:sz w:val="10"/>
              </w:rPr>
            </w:pPr>
          </w:p>
          <w:p w:rsidR="007C220E" w:rsidRDefault="007C220E">
            <w:pPr>
              <w:pStyle w:val="TableParagraph"/>
              <w:spacing w:before="5"/>
              <w:rPr>
                <w:sz w:val="10"/>
              </w:rPr>
            </w:pPr>
          </w:p>
          <w:p w:rsidR="007C220E" w:rsidRDefault="00B4058F">
            <w:pPr>
              <w:pStyle w:val="TableParagraph"/>
              <w:spacing w:line="73" w:lineRule="exact"/>
              <w:ind w:left="107"/>
              <w:rPr>
                <w:rFonts w:ascii="Trebuchet MS"/>
                <w:b/>
                <w:sz w:val="8"/>
              </w:rPr>
            </w:pPr>
            <w:r>
              <w:rPr>
                <w:rFonts w:ascii="Trebuchet MS"/>
                <w:b/>
                <w:color w:val="FFFFFF"/>
                <w:w w:val="115"/>
                <w:sz w:val="8"/>
              </w:rPr>
              <w:t>COSTO</w:t>
            </w:r>
            <w:r>
              <w:rPr>
                <w:rFonts w:ascii="Trebuchet MS"/>
                <w:b/>
                <w:color w:val="FFFFFF"/>
                <w:spacing w:val="-3"/>
                <w:w w:val="115"/>
                <w:sz w:val="8"/>
              </w:rPr>
              <w:t xml:space="preserve"> </w:t>
            </w:r>
            <w:r>
              <w:rPr>
                <w:rFonts w:ascii="Trebuchet MS"/>
                <w:b/>
                <w:color w:val="FFFFFF"/>
                <w:w w:val="115"/>
                <w:sz w:val="8"/>
              </w:rPr>
              <w:t>PROYECTO</w:t>
            </w:r>
          </w:p>
        </w:tc>
      </w:tr>
      <w:tr w:rsidR="00B4058F">
        <w:trPr>
          <w:trHeight w:val="453"/>
        </w:trPr>
        <w:tc>
          <w:tcPr>
            <w:tcW w:w="1642" w:type="dxa"/>
            <w:vMerge/>
            <w:tcBorders>
              <w:top w:val="nil"/>
            </w:tcBorders>
            <w:shd w:val="clear" w:color="auto" w:fill="2361FF"/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1" w:line="75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5"/>
                <w:sz w:val="8"/>
              </w:rPr>
              <w:t>Enero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2" w:line="75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0"/>
                <w:sz w:val="8"/>
              </w:rPr>
              <w:t>Febrero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2" w:line="75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5"/>
                <w:sz w:val="8"/>
              </w:rPr>
              <w:t>Marzo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2" w:line="75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0"/>
                <w:sz w:val="8"/>
              </w:rPr>
              <w:t>Abril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2" w:line="74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5"/>
                <w:sz w:val="8"/>
              </w:rPr>
              <w:t>Mayo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2" w:line="74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5"/>
                <w:sz w:val="8"/>
              </w:rPr>
              <w:t>Junio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3" w:line="74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0"/>
                <w:sz w:val="8"/>
              </w:rPr>
              <w:t>Julio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3" w:line="74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5"/>
                <w:sz w:val="8"/>
              </w:rPr>
              <w:t>Agosto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3" w:line="74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spacing w:val="-4"/>
                <w:w w:val="115"/>
                <w:sz w:val="8"/>
              </w:rPr>
              <w:t>Septiembre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3" w:line="74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5"/>
                <w:sz w:val="8"/>
              </w:rPr>
              <w:t>Octubre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3" w:line="73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0"/>
                <w:sz w:val="8"/>
              </w:rPr>
              <w:t>Noviembre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3" w:line="73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0"/>
                <w:sz w:val="8"/>
              </w:rPr>
              <w:t>Diciembre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4" w:line="73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5"/>
                <w:sz w:val="8"/>
              </w:rPr>
              <w:t>Enero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4" w:line="73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0"/>
                <w:sz w:val="8"/>
              </w:rPr>
              <w:t>Febrero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4" w:line="73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5"/>
                <w:sz w:val="8"/>
              </w:rPr>
              <w:t>Marzo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4" w:line="72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0"/>
                <w:sz w:val="8"/>
              </w:rPr>
              <w:t>Abril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5" w:line="72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5"/>
                <w:sz w:val="8"/>
              </w:rPr>
              <w:t>Mayo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5" w:line="72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5"/>
                <w:sz w:val="8"/>
              </w:rPr>
              <w:t>Junio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5" w:line="72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0"/>
                <w:sz w:val="8"/>
              </w:rPr>
              <w:t>Julio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5" w:line="72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5"/>
                <w:sz w:val="8"/>
              </w:rPr>
              <w:t>Agosto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5" w:line="71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spacing w:val="-4"/>
                <w:w w:val="115"/>
                <w:sz w:val="8"/>
              </w:rPr>
              <w:t>Septiembre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5" w:line="71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5"/>
                <w:sz w:val="8"/>
              </w:rPr>
              <w:t>Octubre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6" w:line="71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0"/>
                <w:sz w:val="8"/>
              </w:rPr>
              <w:t>Noviembre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6" w:line="71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0"/>
                <w:sz w:val="8"/>
              </w:rPr>
              <w:t>Diciembre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6" w:line="71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5"/>
                <w:sz w:val="8"/>
              </w:rPr>
              <w:t>Enero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6" w:line="71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0"/>
                <w:sz w:val="8"/>
              </w:rPr>
              <w:t>Febrero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7" w:line="70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5"/>
                <w:sz w:val="8"/>
              </w:rPr>
              <w:t>Marzo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7" w:line="70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0"/>
                <w:sz w:val="8"/>
              </w:rPr>
              <w:t>Abril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7" w:line="70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5"/>
                <w:sz w:val="8"/>
              </w:rPr>
              <w:t>Mayo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7" w:line="70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5"/>
                <w:sz w:val="8"/>
              </w:rPr>
              <w:t>Junio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7" w:line="69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0"/>
                <w:sz w:val="8"/>
              </w:rPr>
              <w:t>Julio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7" w:line="69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5"/>
                <w:sz w:val="8"/>
              </w:rPr>
              <w:t>Agosto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7" w:line="69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spacing w:val="-4"/>
                <w:w w:val="115"/>
                <w:sz w:val="8"/>
              </w:rPr>
              <w:t>Septiembre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8" w:line="69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5"/>
                <w:sz w:val="8"/>
              </w:rPr>
              <w:t>Octubre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8" w:line="69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0"/>
                <w:sz w:val="8"/>
              </w:rPr>
              <w:t>Noviembre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8" w:line="69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0"/>
                <w:sz w:val="8"/>
              </w:rPr>
              <w:t>Diciembre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8" w:line="68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5"/>
                <w:sz w:val="8"/>
              </w:rPr>
              <w:t>Enero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9" w:line="68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0"/>
                <w:sz w:val="8"/>
              </w:rPr>
              <w:t>Febrero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9" w:line="68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5"/>
                <w:sz w:val="8"/>
              </w:rPr>
              <w:t>Marzo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9" w:line="68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0"/>
                <w:sz w:val="8"/>
              </w:rPr>
              <w:t>Abril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9" w:line="68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5"/>
                <w:sz w:val="8"/>
              </w:rPr>
              <w:t>Mayo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9" w:line="67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5"/>
                <w:sz w:val="8"/>
              </w:rPr>
              <w:t>Junio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9" w:line="67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0"/>
                <w:sz w:val="8"/>
              </w:rPr>
              <w:t>Julio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50" w:line="67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5"/>
                <w:sz w:val="8"/>
              </w:rPr>
              <w:t>Agosto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50" w:line="67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spacing w:val="-4"/>
                <w:w w:val="115"/>
                <w:sz w:val="8"/>
              </w:rPr>
              <w:t>Septiembre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50" w:line="67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5"/>
                <w:sz w:val="8"/>
              </w:rPr>
              <w:t>Octubre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50" w:line="66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0"/>
                <w:sz w:val="8"/>
              </w:rPr>
              <w:t>Noviembre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50" w:line="66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0"/>
                <w:sz w:val="8"/>
              </w:rPr>
              <w:t>Diciembre</w:t>
            </w:r>
          </w:p>
        </w:tc>
        <w:tc>
          <w:tcPr>
            <w:tcW w:w="986" w:type="dxa"/>
            <w:vMerge/>
            <w:tcBorders>
              <w:top w:val="nil"/>
            </w:tcBorders>
            <w:shd w:val="clear" w:color="auto" w:fill="2361FF"/>
          </w:tcPr>
          <w:p w:rsidR="007C220E" w:rsidRDefault="007C220E">
            <w:pPr>
              <w:rPr>
                <w:sz w:val="2"/>
                <w:szCs w:val="2"/>
              </w:rPr>
            </w:pPr>
          </w:p>
        </w:tc>
      </w:tr>
      <w:tr w:rsidR="007C220E">
        <w:trPr>
          <w:trHeight w:val="127"/>
        </w:trPr>
        <w:tc>
          <w:tcPr>
            <w:tcW w:w="1642" w:type="dxa"/>
          </w:tcPr>
          <w:p w:rsidR="007C220E" w:rsidRDefault="00B4058F">
            <w:pPr>
              <w:pStyle w:val="TableParagraph"/>
              <w:spacing w:before="16" w:line="92" w:lineRule="exact"/>
              <w:ind w:left="15"/>
              <w:rPr>
                <w:rFonts w:ascii="Trebuchet MS" w:hAnsi="Trebuchet MS"/>
                <w:b/>
                <w:sz w:val="10"/>
              </w:rPr>
            </w:pPr>
            <w:r>
              <w:rPr>
                <w:rFonts w:ascii="Trebuchet MS" w:hAnsi="Trebuchet MS"/>
                <w:b/>
                <w:color w:val="404040"/>
                <w:spacing w:val="-2"/>
                <w:w w:val="105"/>
                <w:sz w:val="10"/>
              </w:rPr>
              <w:t>Estrategia</w:t>
            </w:r>
            <w:r>
              <w:rPr>
                <w:rFonts w:ascii="Trebuchet MS" w:hAnsi="Trebuchet MS"/>
                <w:b/>
                <w:color w:val="404040"/>
                <w:spacing w:val="-8"/>
                <w:w w:val="105"/>
                <w:sz w:val="10"/>
              </w:rPr>
              <w:t xml:space="preserve"> </w:t>
            </w:r>
            <w:r>
              <w:rPr>
                <w:rFonts w:ascii="Trebuchet MS" w:hAnsi="Trebuchet MS"/>
                <w:b/>
                <w:color w:val="404040"/>
                <w:spacing w:val="-1"/>
                <w:w w:val="105"/>
                <w:sz w:val="10"/>
              </w:rPr>
              <w:t>de</w:t>
            </w:r>
            <w:r>
              <w:rPr>
                <w:rFonts w:ascii="Trebuchet MS" w:hAnsi="Trebuchet MS"/>
                <w:b/>
                <w:color w:val="404040"/>
                <w:spacing w:val="-7"/>
                <w:w w:val="105"/>
                <w:sz w:val="10"/>
              </w:rPr>
              <w:t xml:space="preserve"> </w:t>
            </w:r>
            <w:r>
              <w:rPr>
                <w:rFonts w:ascii="Trebuchet MS" w:hAnsi="Trebuchet MS"/>
                <w:b/>
                <w:color w:val="404040"/>
                <w:spacing w:val="-1"/>
                <w:w w:val="105"/>
                <w:sz w:val="10"/>
              </w:rPr>
              <w:t>Gestión</w:t>
            </w:r>
            <w:r>
              <w:rPr>
                <w:rFonts w:ascii="Trebuchet MS" w:hAnsi="Trebuchet MS"/>
                <w:b/>
                <w:color w:val="404040"/>
                <w:spacing w:val="-6"/>
                <w:w w:val="105"/>
                <w:sz w:val="10"/>
              </w:rPr>
              <w:t xml:space="preserve"> </w:t>
            </w:r>
            <w:r>
              <w:rPr>
                <w:rFonts w:ascii="Trebuchet MS" w:hAnsi="Trebuchet MS"/>
                <w:b/>
                <w:color w:val="404040"/>
                <w:spacing w:val="-1"/>
                <w:w w:val="105"/>
                <w:sz w:val="10"/>
              </w:rPr>
              <w:t>de</w:t>
            </w:r>
            <w:r>
              <w:rPr>
                <w:rFonts w:ascii="Trebuchet MS" w:hAnsi="Trebuchet MS"/>
                <w:b/>
                <w:color w:val="404040"/>
                <w:spacing w:val="-7"/>
                <w:w w:val="105"/>
                <w:sz w:val="10"/>
              </w:rPr>
              <w:t xml:space="preserve"> </w:t>
            </w:r>
            <w:r>
              <w:rPr>
                <w:rFonts w:ascii="Trebuchet MS" w:hAnsi="Trebuchet MS"/>
                <w:b/>
                <w:color w:val="404040"/>
                <w:spacing w:val="-1"/>
                <w:w w:val="105"/>
                <w:sz w:val="10"/>
              </w:rPr>
              <w:t>TI</w:t>
            </w: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86" w:type="dxa"/>
            <w:vMerge w:val="restart"/>
          </w:tcPr>
          <w:p w:rsidR="007C220E" w:rsidRDefault="00B4058F">
            <w:pPr>
              <w:pStyle w:val="TableParagraph"/>
              <w:spacing w:before="69"/>
              <w:ind w:left="419"/>
              <w:rPr>
                <w:sz w:val="10"/>
              </w:rPr>
            </w:pPr>
            <w:r>
              <w:rPr>
                <w:sz w:val="10"/>
              </w:rPr>
              <w:t>$390.000.000</w:t>
            </w:r>
          </w:p>
        </w:tc>
      </w:tr>
      <w:tr w:rsidR="007C220E">
        <w:trPr>
          <w:trHeight w:val="128"/>
        </w:trPr>
        <w:tc>
          <w:tcPr>
            <w:tcW w:w="1642" w:type="dxa"/>
          </w:tcPr>
          <w:p w:rsidR="007C220E" w:rsidRDefault="00B4058F">
            <w:pPr>
              <w:pStyle w:val="TableParagraph"/>
              <w:spacing w:before="16" w:line="92" w:lineRule="exact"/>
              <w:ind w:left="15"/>
              <w:rPr>
                <w:rFonts w:ascii="Trebuchet MS"/>
                <w:b/>
                <w:sz w:val="10"/>
              </w:rPr>
            </w:pPr>
            <w:r>
              <w:rPr>
                <w:rFonts w:ascii="Trebuchet MS"/>
                <w:b/>
                <w:color w:val="404040"/>
                <w:spacing w:val="-2"/>
                <w:w w:val="105"/>
                <w:sz w:val="10"/>
              </w:rPr>
              <w:t>Modelo</w:t>
            </w:r>
            <w:r>
              <w:rPr>
                <w:rFonts w:ascii="Trebuchet MS"/>
                <w:b/>
                <w:color w:val="404040"/>
                <w:spacing w:val="-6"/>
                <w:w w:val="105"/>
                <w:sz w:val="10"/>
              </w:rPr>
              <w:t xml:space="preserve"> </w:t>
            </w:r>
            <w:r>
              <w:rPr>
                <w:rFonts w:ascii="Trebuchet MS"/>
                <w:b/>
                <w:color w:val="404040"/>
                <w:spacing w:val="-2"/>
                <w:w w:val="105"/>
                <w:sz w:val="10"/>
              </w:rPr>
              <w:t>de</w:t>
            </w:r>
            <w:r>
              <w:rPr>
                <w:rFonts w:ascii="Trebuchet MS"/>
                <w:b/>
                <w:color w:val="404040"/>
                <w:spacing w:val="-8"/>
                <w:w w:val="105"/>
                <w:sz w:val="10"/>
              </w:rPr>
              <w:t xml:space="preserve"> </w:t>
            </w:r>
            <w:r>
              <w:rPr>
                <w:rFonts w:ascii="Trebuchet MS"/>
                <w:b/>
                <w:color w:val="404040"/>
                <w:spacing w:val="-2"/>
                <w:w w:val="105"/>
                <w:sz w:val="10"/>
              </w:rPr>
              <w:t>Gobierno</w:t>
            </w:r>
            <w:r>
              <w:rPr>
                <w:rFonts w:ascii="Trebuchet MS"/>
                <w:b/>
                <w:color w:val="404040"/>
                <w:spacing w:val="-6"/>
                <w:w w:val="105"/>
                <w:sz w:val="10"/>
              </w:rPr>
              <w:t xml:space="preserve"> </w:t>
            </w:r>
            <w:r>
              <w:rPr>
                <w:rFonts w:ascii="Trebuchet MS"/>
                <w:b/>
                <w:color w:val="404040"/>
                <w:spacing w:val="-2"/>
                <w:w w:val="105"/>
                <w:sz w:val="10"/>
              </w:rPr>
              <w:t>de</w:t>
            </w:r>
            <w:r>
              <w:rPr>
                <w:rFonts w:ascii="Trebuchet MS"/>
                <w:b/>
                <w:color w:val="404040"/>
                <w:spacing w:val="-8"/>
                <w:w w:val="105"/>
                <w:sz w:val="10"/>
              </w:rPr>
              <w:t xml:space="preserve"> </w:t>
            </w:r>
            <w:r>
              <w:rPr>
                <w:rFonts w:ascii="Trebuchet MS"/>
                <w:b/>
                <w:color w:val="404040"/>
                <w:spacing w:val="-1"/>
                <w:w w:val="105"/>
                <w:sz w:val="10"/>
              </w:rPr>
              <w:t>TI</w:t>
            </w: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7C220E" w:rsidRDefault="007C220E">
            <w:pPr>
              <w:rPr>
                <w:sz w:val="2"/>
                <w:szCs w:val="2"/>
              </w:rPr>
            </w:pPr>
          </w:p>
        </w:tc>
      </w:tr>
      <w:tr w:rsidR="00B4058F">
        <w:trPr>
          <w:trHeight w:val="128"/>
        </w:trPr>
        <w:tc>
          <w:tcPr>
            <w:tcW w:w="1642" w:type="dxa"/>
          </w:tcPr>
          <w:p w:rsidR="007C220E" w:rsidRDefault="00B4058F">
            <w:pPr>
              <w:pStyle w:val="TableParagraph"/>
              <w:spacing w:before="16" w:line="92" w:lineRule="exact"/>
              <w:ind w:left="15"/>
              <w:rPr>
                <w:rFonts w:ascii="Trebuchet MS" w:hAnsi="Trebuchet MS"/>
                <w:b/>
                <w:sz w:val="10"/>
              </w:rPr>
            </w:pPr>
            <w:r>
              <w:rPr>
                <w:rFonts w:ascii="Trebuchet MS" w:hAnsi="Trebuchet MS"/>
                <w:b/>
                <w:color w:val="404040"/>
                <w:spacing w:val="-2"/>
                <w:w w:val="105"/>
                <w:sz w:val="10"/>
              </w:rPr>
              <w:t>Gestión</w:t>
            </w:r>
            <w:r>
              <w:rPr>
                <w:rFonts w:ascii="Trebuchet MS" w:hAnsi="Trebuchet MS"/>
                <w:b/>
                <w:color w:val="404040"/>
                <w:spacing w:val="-8"/>
                <w:w w:val="105"/>
                <w:sz w:val="10"/>
              </w:rPr>
              <w:t xml:space="preserve"> </w:t>
            </w:r>
            <w:r>
              <w:rPr>
                <w:rFonts w:ascii="Trebuchet MS" w:hAnsi="Trebuchet MS"/>
                <w:b/>
                <w:color w:val="404040"/>
                <w:spacing w:val="-1"/>
                <w:w w:val="105"/>
                <w:sz w:val="10"/>
              </w:rPr>
              <w:t>Integral</w:t>
            </w:r>
            <w:r>
              <w:rPr>
                <w:rFonts w:ascii="Trebuchet MS" w:hAnsi="Trebuchet MS"/>
                <w:b/>
                <w:color w:val="404040"/>
                <w:spacing w:val="-14"/>
                <w:w w:val="105"/>
                <w:sz w:val="10"/>
              </w:rPr>
              <w:t xml:space="preserve"> </w:t>
            </w:r>
            <w:r>
              <w:rPr>
                <w:rFonts w:ascii="Trebuchet MS" w:hAnsi="Trebuchet MS"/>
                <w:b/>
                <w:color w:val="404040"/>
                <w:spacing w:val="-1"/>
                <w:w w:val="105"/>
                <w:sz w:val="10"/>
              </w:rPr>
              <w:t>del</w:t>
            </w:r>
            <w:r>
              <w:rPr>
                <w:rFonts w:ascii="Trebuchet MS" w:hAnsi="Trebuchet MS"/>
                <w:b/>
                <w:color w:val="404040"/>
                <w:spacing w:val="-14"/>
                <w:w w:val="105"/>
                <w:sz w:val="10"/>
              </w:rPr>
              <w:t xml:space="preserve"> </w:t>
            </w:r>
            <w:r>
              <w:rPr>
                <w:rFonts w:ascii="Trebuchet MS" w:hAnsi="Trebuchet MS"/>
                <w:b/>
                <w:color w:val="404040"/>
                <w:spacing w:val="-1"/>
                <w:w w:val="105"/>
                <w:sz w:val="10"/>
              </w:rPr>
              <w:t>Riesgo</w:t>
            </w: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86" w:type="dxa"/>
          </w:tcPr>
          <w:p w:rsidR="007C220E" w:rsidRDefault="00B4058F">
            <w:pPr>
              <w:pStyle w:val="TableParagraph"/>
              <w:spacing w:before="5" w:line="103" w:lineRule="exact"/>
              <w:ind w:right="1"/>
              <w:jc w:val="right"/>
              <w:rPr>
                <w:sz w:val="10"/>
              </w:rPr>
            </w:pPr>
            <w:r>
              <w:rPr>
                <w:sz w:val="10"/>
              </w:rPr>
              <w:t>$2.210.000.000</w:t>
            </w:r>
          </w:p>
        </w:tc>
      </w:tr>
      <w:tr w:rsidR="00B4058F">
        <w:trPr>
          <w:trHeight w:val="128"/>
        </w:trPr>
        <w:tc>
          <w:tcPr>
            <w:tcW w:w="1642" w:type="dxa"/>
          </w:tcPr>
          <w:p w:rsidR="007C220E" w:rsidRDefault="00B4058F">
            <w:pPr>
              <w:pStyle w:val="TableParagraph"/>
              <w:spacing w:before="16" w:line="92" w:lineRule="exact"/>
              <w:ind w:left="15"/>
              <w:rPr>
                <w:rFonts w:ascii="Trebuchet MS" w:hAnsi="Trebuchet MS"/>
                <w:b/>
                <w:sz w:val="10"/>
              </w:rPr>
            </w:pPr>
            <w:r>
              <w:rPr>
                <w:rFonts w:ascii="Trebuchet MS" w:hAnsi="Trebuchet MS"/>
                <w:b/>
                <w:color w:val="404040"/>
                <w:spacing w:val="-2"/>
                <w:w w:val="105"/>
                <w:sz w:val="10"/>
              </w:rPr>
              <w:t>Gestión</w:t>
            </w:r>
            <w:r>
              <w:rPr>
                <w:rFonts w:ascii="Trebuchet MS" w:hAnsi="Trebuchet MS"/>
                <w:b/>
                <w:color w:val="404040"/>
                <w:spacing w:val="-7"/>
                <w:w w:val="105"/>
                <w:sz w:val="10"/>
              </w:rPr>
              <w:t xml:space="preserve"> </w:t>
            </w:r>
            <w:r>
              <w:rPr>
                <w:rFonts w:ascii="Trebuchet MS" w:hAnsi="Trebuchet MS"/>
                <w:b/>
                <w:color w:val="404040"/>
                <w:spacing w:val="-1"/>
                <w:w w:val="105"/>
                <w:sz w:val="10"/>
              </w:rPr>
              <w:t>de</w:t>
            </w:r>
            <w:r>
              <w:rPr>
                <w:rFonts w:ascii="Trebuchet MS" w:hAnsi="Trebuchet MS"/>
                <w:b/>
                <w:color w:val="404040"/>
                <w:spacing w:val="-7"/>
                <w:w w:val="105"/>
                <w:sz w:val="10"/>
              </w:rPr>
              <w:t xml:space="preserve"> </w:t>
            </w:r>
            <w:r>
              <w:rPr>
                <w:rFonts w:ascii="Trebuchet MS" w:hAnsi="Trebuchet MS"/>
                <w:b/>
                <w:color w:val="404040"/>
                <w:spacing w:val="-1"/>
                <w:w w:val="105"/>
                <w:sz w:val="10"/>
              </w:rPr>
              <w:t>Proyectos</w:t>
            </w:r>
            <w:r>
              <w:rPr>
                <w:rFonts w:ascii="Trebuchet MS" w:hAnsi="Trebuchet MS"/>
                <w:b/>
                <w:color w:val="404040"/>
                <w:spacing w:val="-3"/>
                <w:w w:val="105"/>
                <w:sz w:val="10"/>
              </w:rPr>
              <w:t xml:space="preserve"> </w:t>
            </w:r>
            <w:r>
              <w:rPr>
                <w:rFonts w:ascii="Trebuchet MS" w:hAnsi="Trebuchet MS"/>
                <w:b/>
                <w:color w:val="404040"/>
                <w:spacing w:val="-1"/>
                <w:w w:val="105"/>
                <w:sz w:val="10"/>
              </w:rPr>
              <w:t>de</w:t>
            </w:r>
            <w:r>
              <w:rPr>
                <w:rFonts w:ascii="Trebuchet MS" w:hAnsi="Trebuchet MS"/>
                <w:b/>
                <w:color w:val="404040"/>
                <w:spacing w:val="-7"/>
                <w:w w:val="105"/>
                <w:sz w:val="10"/>
              </w:rPr>
              <w:t xml:space="preserve"> </w:t>
            </w:r>
            <w:r>
              <w:rPr>
                <w:rFonts w:ascii="Trebuchet MS" w:hAnsi="Trebuchet MS"/>
                <w:b/>
                <w:color w:val="404040"/>
                <w:spacing w:val="-1"/>
                <w:w w:val="105"/>
                <w:sz w:val="10"/>
              </w:rPr>
              <w:t>TI</w:t>
            </w: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86" w:type="dxa"/>
          </w:tcPr>
          <w:p w:rsidR="007C220E" w:rsidRDefault="00B4058F">
            <w:pPr>
              <w:pStyle w:val="TableParagraph"/>
              <w:spacing w:before="5" w:line="102" w:lineRule="exact"/>
              <w:ind w:right="1"/>
              <w:jc w:val="right"/>
              <w:rPr>
                <w:sz w:val="10"/>
              </w:rPr>
            </w:pPr>
            <w:r>
              <w:rPr>
                <w:sz w:val="10"/>
              </w:rPr>
              <w:t>$340.000.000</w:t>
            </w:r>
          </w:p>
        </w:tc>
      </w:tr>
      <w:tr w:rsidR="00B4058F">
        <w:trPr>
          <w:trHeight w:val="128"/>
        </w:trPr>
        <w:tc>
          <w:tcPr>
            <w:tcW w:w="1642" w:type="dxa"/>
          </w:tcPr>
          <w:p w:rsidR="007C220E" w:rsidRDefault="00B4058F">
            <w:pPr>
              <w:pStyle w:val="TableParagraph"/>
              <w:spacing w:before="16" w:line="92" w:lineRule="exact"/>
              <w:ind w:left="15"/>
              <w:rPr>
                <w:rFonts w:ascii="Trebuchet MS" w:hAnsi="Trebuchet MS"/>
                <w:b/>
                <w:sz w:val="10"/>
              </w:rPr>
            </w:pPr>
            <w:r>
              <w:rPr>
                <w:rFonts w:ascii="Trebuchet MS" w:hAnsi="Trebuchet MS"/>
                <w:b/>
                <w:color w:val="404040"/>
                <w:spacing w:val="-2"/>
                <w:w w:val="105"/>
                <w:sz w:val="10"/>
              </w:rPr>
              <w:t>Gestión</w:t>
            </w:r>
            <w:r>
              <w:rPr>
                <w:rFonts w:ascii="Trebuchet MS" w:hAnsi="Trebuchet MS"/>
                <w:b/>
                <w:color w:val="404040"/>
                <w:spacing w:val="-8"/>
                <w:w w:val="105"/>
                <w:sz w:val="10"/>
              </w:rPr>
              <w:t xml:space="preserve"> </w:t>
            </w:r>
            <w:r>
              <w:rPr>
                <w:rFonts w:ascii="Trebuchet MS" w:hAnsi="Trebuchet MS"/>
                <w:b/>
                <w:color w:val="404040"/>
                <w:spacing w:val="-1"/>
                <w:w w:val="105"/>
                <w:sz w:val="10"/>
              </w:rPr>
              <w:t>y</w:t>
            </w:r>
            <w:r>
              <w:rPr>
                <w:rFonts w:ascii="Trebuchet MS" w:hAnsi="Trebuchet MS"/>
                <w:b/>
                <w:color w:val="404040"/>
                <w:spacing w:val="-10"/>
                <w:w w:val="105"/>
                <w:sz w:val="10"/>
              </w:rPr>
              <w:t xml:space="preserve"> </w:t>
            </w:r>
            <w:r>
              <w:rPr>
                <w:rFonts w:ascii="Trebuchet MS" w:hAnsi="Trebuchet MS"/>
                <w:b/>
                <w:color w:val="404040"/>
                <w:spacing w:val="-1"/>
                <w:w w:val="105"/>
                <w:sz w:val="10"/>
              </w:rPr>
              <w:t>Gobierno</w:t>
            </w:r>
            <w:r>
              <w:rPr>
                <w:rFonts w:ascii="Trebuchet MS" w:hAnsi="Trebuchet MS"/>
                <w:b/>
                <w:color w:val="404040"/>
                <w:spacing w:val="-5"/>
                <w:w w:val="105"/>
                <w:sz w:val="10"/>
              </w:rPr>
              <w:t xml:space="preserve"> </w:t>
            </w:r>
            <w:r>
              <w:rPr>
                <w:rFonts w:ascii="Trebuchet MS" w:hAnsi="Trebuchet MS"/>
                <w:b/>
                <w:color w:val="404040"/>
                <w:spacing w:val="-1"/>
                <w:w w:val="105"/>
                <w:sz w:val="10"/>
              </w:rPr>
              <w:t>de</w:t>
            </w:r>
            <w:r>
              <w:rPr>
                <w:rFonts w:ascii="Trebuchet MS" w:hAnsi="Trebuchet MS"/>
                <w:b/>
                <w:color w:val="404040"/>
                <w:spacing w:val="-9"/>
                <w:w w:val="105"/>
                <w:sz w:val="10"/>
              </w:rPr>
              <w:t xml:space="preserve"> </w:t>
            </w:r>
            <w:r>
              <w:rPr>
                <w:rFonts w:ascii="Trebuchet MS" w:hAnsi="Trebuchet MS"/>
                <w:b/>
                <w:color w:val="404040"/>
                <w:spacing w:val="-1"/>
                <w:w w:val="105"/>
                <w:sz w:val="10"/>
              </w:rPr>
              <w:t>Datos</w:t>
            </w: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86" w:type="dxa"/>
          </w:tcPr>
          <w:p w:rsidR="007C220E" w:rsidRDefault="00B4058F">
            <w:pPr>
              <w:pStyle w:val="TableParagraph"/>
              <w:spacing w:before="5" w:line="102" w:lineRule="exact"/>
              <w:ind w:right="1"/>
              <w:jc w:val="right"/>
              <w:rPr>
                <w:sz w:val="10"/>
              </w:rPr>
            </w:pPr>
            <w:r>
              <w:rPr>
                <w:sz w:val="10"/>
              </w:rPr>
              <w:t>$570.000.000</w:t>
            </w:r>
          </w:p>
        </w:tc>
      </w:tr>
      <w:tr w:rsidR="00B4058F">
        <w:trPr>
          <w:trHeight w:val="256"/>
        </w:trPr>
        <w:tc>
          <w:tcPr>
            <w:tcW w:w="1642" w:type="dxa"/>
          </w:tcPr>
          <w:p w:rsidR="007C220E" w:rsidRDefault="00B4058F">
            <w:pPr>
              <w:pStyle w:val="TableParagraph"/>
              <w:spacing w:line="130" w:lineRule="atLeast"/>
              <w:ind w:left="15" w:right="293"/>
              <w:rPr>
                <w:rFonts w:ascii="Trebuchet MS" w:hAnsi="Trebuchet MS"/>
                <w:b/>
                <w:sz w:val="10"/>
              </w:rPr>
            </w:pPr>
            <w:r>
              <w:rPr>
                <w:rFonts w:ascii="Trebuchet MS" w:hAnsi="Trebuchet MS"/>
                <w:b/>
                <w:color w:val="404040"/>
                <w:spacing w:val="-3"/>
                <w:w w:val="105"/>
                <w:sz w:val="10"/>
              </w:rPr>
              <w:t>Arquitectura</w:t>
            </w:r>
            <w:r>
              <w:rPr>
                <w:rFonts w:ascii="Trebuchet MS" w:hAnsi="Trebuchet MS"/>
                <w:b/>
                <w:color w:val="404040"/>
                <w:spacing w:val="-8"/>
                <w:w w:val="105"/>
                <w:sz w:val="10"/>
              </w:rPr>
              <w:t xml:space="preserve"> </w:t>
            </w:r>
            <w:r>
              <w:rPr>
                <w:rFonts w:ascii="Trebuchet MS" w:hAnsi="Trebuchet MS"/>
                <w:b/>
                <w:color w:val="404040"/>
                <w:spacing w:val="-2"/>
                <w:w w:val="105"/>
                <w:sz w:val="10"/>
              </w:rPr>
              <w:t>de</w:t>
            </w:r>
            <w:r>
              <w:rPr>
                <w:rFonts w:ascii="Trebuchet MS" w:hAnsi="Trebuchet MS"/>
                <w:b/>
                <w:color w:val="404040"/>
                <w:spacing w:val="-8"/>
                <w:w w:val="105"/>
                <w:sz w:val="10"/>
              </w:rPr>
              <w:t xml:space="preserve"> </w:t>
            </w:r>
            <w:r>
              <w:rPr>
                <w:rFonts w:ascii="Trebuchet MS" w:hAnsi="Trebuchet MS"/>
                <w:b/>
                <w:color w:val="404040"/>
                <w:spacing w:val="-2"/>
                <w:w w:val="105"/>
                <w:sz w:val="10"/>
              </w:rPr>
              <w:t>Sistemas</w:t>
            </w:r>
            <w:r>
              <w:rPr>
                <w:rFonts w:ascii="Trebuchet MS" w:hAnsi="Trebuchet MS"/>
                <w:b/>
                <w:color w:val="404040"/>
                <w:spacing w:val="-3"/>
                <w:w w:val="105"/>
                <w:sz w:val="10"/>
              </w:rPr>
              <w:t xml:space="preserve"> </w:t>
            </w:r>
            <w:r>
              <w:rPr>
                <w:rFonts w:ascii="Trebuchet MS" w:hAnsi="Trebuchet MS"/>
                <w:b/>
                <w:color w:val="404040"/>
                <w:spacing w:val="-2"/>
                <w:w w:val="105"/>
                <w:sz w:val="10"/>
              </w:rPr>
              <w:t>de</w:t>
            </w:r>
            <w:r>
              <w:rPr>
                <w:rFonts w:ascii="Trebuchet MS" w:hAnsi="Trebuchet MS"/>
                <w:b/>
                <w:color w:val="404040"/>
                <w:spacing w:val="-29"/>
                <w:w w:val="105"/>
                <w:sz w:val="10"/>
              </w:rPr>
              <w:t xml:space="preserve"> </w:t>
            </w:r>
            <w:r>
              <w:rPr>
                <w:rFonts w:ascii="Trebuchet MS" w:hAnsi="Trebuchet MS"/>
                <w:b/>
                <w:color w:val="404040"/>
                <w:w w:val="110"/>
                <w:sz w:val="10"/>
              </w:rPr>
              <w:t>Información</w:t>
            </w: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6" w:type="dxa"/>
          </w:tcPr>
          <w:p w:rsidR="007C220E" w:rsidRDefault="00B4058F">
            <w:pPr>
              <w:pStyle w:val="TableParagraph"/>
              <w:spacing w:before="69"/>
              <w:ind w:right="1"/>
              <w:jc w:val="right"/>
              <w:rPr>
                <w:sz w:val="10"/>
              </w:rPr>
            </w:pPr>
            <w:r>
              <w:rPr>
                <w:sz w:val="10"/>
              </w:rPr>
              <w:t>$1.144.000.000</w:t>
            </w:r>
          </w:p>
        </w:tc>
      </w:tr>
      <w:tr w:rsidR="00B4058F">
        <w:trPr>
          <w:trHeight w:val="252"/>
        </w:trPr>
        <w:tc>
          <w:tcPr>
            <w:tcW w:w="1642" w:type="dxa"/>
          </w:tcPr>
          <w:p w:rsidR="007C220E" w:rsidRDefault="00B4058F">
            <w:pPr>
              <w:pStyle w:val="TableParagraph"/>
              <w:spacing w:line="130" w:lineRule="atLeast"/>
              <w:ind w:left="15" w:right="31"/>
              <w:rPr>
                <w:rFonts w:ascii="Trebuchet MS"/>
                <w:b/>
                <w:sz w:val="10"/>
              </w:rPr>
            </w:pPr>
            <w:r>
              <w:rPr>
                <w:rFonts w:ascii="Trebuchet MS"/>
                <w:b/>
                <w:color w:val="404040"/>
                <w:spacing w:val="-4"/>
                <w:w w:val="105"/>
                <w:sz w:val="10"/>
              </w:rPr>
              <w:t>Arquitectura de Infraestructura de</w:t>
            </w:r>
            <w:r>
              <w:rPr>
                <w:rFonts w:ascii="Trebuchet MS"/>
                <w:b/>
                <w:color w:val="404040"/>
                <w:spacing w:val="-29"/>
                <w:w w:val="105"/>
                <w:sz w:val="10"/>
              </w:rPr>
              <w:t xml:space="preserve"> </w:t>
            </w:r>
            <w:r>
              <w:rPr>
                <w:rFonts w:ascii="Trebuchet MS"/>
                <w:b/>
                <w:color w:val="404040"/>
                <w:w w:val="110"/>
                <w:sz w:val="10"/>
              </w:rPr>
              <w:t>TI</w:t>
            </w: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6" w:type="dxa"/>
          </w:tcPr>
          <w:p w:rsidR="007C220E" w:rsidRDefault="00B4058F">
            <w:pPr>
              <w:pStyle w:val="TableParagraph"/>
              <w:spacing w:before="66"/>
              <w:ind w:right="1"/>
              <w:jc w:val="right"/>
              <w:rPr>
                <w:sz w:val="10"/>
              </w:rPr>
            </w:pPr>
            <w:r>
              <w:rPr>
                <w:sz w:val="10"/>
              </w:rPr>
              <w:t>$1.218.800.000</w:t>
            </w:r>
          </w:p>
        </w:tc>
      </w:tr>
      <w:tr w:rsidR="007C220E">
        <w:trPr>
          <w:trHeight w:val="121"/>
        </w:trPr>
        <w:tc>
          <w:tcPr>
            <w:tcW w:w="1642" w:type="dxa"/>
          </w:tcPr>
          <w:p w:rsidR="007C220E" w:rsidRDefault="00B4058F">
            <w:pPr>
              <w:pStyle w:val="TableParagraph"/>
              <w:spacing w:before="9" w:line="92" w:lineRule="exact"/>
              <w:ind w:left="15"/>
              <w:rPr>
                <w:rFonts w:ascii="Trebuchet MS" w:hAnsi="Trebuchet MS"/>
                <w:b/>
                <w:sz w:val="10"/>
              </w:rPr>
            </w:pPr>
            <w:r>
              <w:rPr>
                <w:rFonts w:ascii="Trebuchet MS" w:hAnsi="Trebuchet MS"/>
                <w:b/>
                <w:color w:val="404040"/>
                <w:spacing w:val="-2"/>
                <w:w w:val="105"/>
                <w:sz w:val="10"/>
              </w:rPr>
              <w:t>Estrategia</w:t>
            </w:r>
            <w:r>
              <w:rPr>
                <w:rFonts w:ascii="Trebuchet MS" w:hAnsi="Trebuchet MS"/>
                <w:b/>
                <w:color w:val="404040"/>
                <w:spacing w:val="-9"/>
                <w:w w:val="105"/>
                <w:sz w:val="10"/>
              </w:rPr>
              <w:t xml:space="preserve"> </w:t>
            </w:r>
            <w:r>
              <w:rPr>
                <w:rFonts w:ascii="Trebuchet MS" w:hAnsi="Trebuchet MS"/>
                <w:b/>
                <w:color w:val="404040"/>
                <w:spacing w:val="-1"/>
                <w:w w:val="105"/>
                <w:sz w:val="10"/>
              </w:rPr>
              <w:t>de</w:t>
            </w:r>
            <w:r>
              <w:rPr>
                <w:rFonts w:ascii="Trebuchet MS" w:hAnsi="Trebuchet MS"/>
                <w:b/>
                <w:color w:val="404040"/>
                <w:spacing w:val="-8"/>
                <w:w w:val="105"/>
                <w:sz w:val="10"/>
              </w:rPr>
              <w:t xml:space="preserve"> </w:t>
            </w:r>
            <w:r>
              <w:rPr>
                <w:rFonts w:ascii="Trebuchet MS" w:hAnsi="Trebuchet MS"/>
                <w:b/>
                <w:color w:val="404040"/>
                <w:spacing w:val="-1"/>
                <w:w w:val="105"/>
                <w:sz w:val="10"/>
              </w:rPr>
              <w:t>Uso</w:t>
            </w:r>
            <w:r>
              <w:rPr>
                <w:rFonts w:ascii="Trebuchet MS" w:hAnsi="Trebuchet MS"/>
                <w:b/>
                <w:color w:val="404040"/>
                <w:spacing w:val="-6"/>
                <w:w w:val="105"/>
                <w:sz w:val="10"/>
              </w:rPr>
              <w:t xml:space="preserve"> </w:t>
            </w:r>
            <w:r>
              <w:rPr>
                <w:rFonts w:ascii="Trebuchet MS" w:hAnsi="Trebuchet MS"/>
                <w:b/>
                <w:color w:val="404040"/>
                <w:spacing w:val="-1"/>
                <w:w w:val="105"/>
                <w:sz w:val="10"/>
              </w:rPr>
              <w:t>y</w:t>
            </w:r>
            <w:r>
              <w:rPr>
                <w:rFonts w:ascii="Trebuchet MS" w:hAnsi="Trebuchet MS"/>
                <w:b/>
                <w:color w:val="404040"/>
                <w:spacing w:val="-10"/>
                <w:w w:val="105"/>
                <w:sz w:val="10"/>
              </w:rPr>
              <w:t xml:space="preserve"> </w:t>
            </w:r>
            <w:r>
              <w:rPr>
                <w:rFonts w:ascii="Trebuchet MS" w:hAnsi="Trebuchet MS"/>
                <w:b/>
                <w:color w:val="404040"/>
                <w:spacing w:val="-1"/>
                <w:w w:val="105"/>
                <w:sz w:val="10"/>
              </w:rPr>
              <w:t>Apropiación</w:t>
            </w: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  <w:shd w:val="clear" w:color="auto" w:fill="C5DFB4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" w:type="dxa"/>
          </w:tcPr>
          <w:p w:rsidR="007C220E" w:rsidRDefault="007C220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86" w:type="dxa"/>
          </w:tcPr>
          <w:p w:rsidR="007C220E" w:rsidRDefault="00B4058F">
            <w:pPr>
              <w:pStyle w:val="TableParagraph"/>
              <w:spacing w:line="101" w:lineRule="exact"/>
              <w:ind w:right="1"/>
              <w:jc w:val="right"/>
              <w:rPr>
                <w:sz w:val="10"/>
              </w:rPr>
            </w:pPr>
            <w:r>
              <w:rPr>
                <w:sz w:val="10"/>
              </w:rPr>
              <w:t>$338.000.000</w:t>
            </w:r>
          </w:p>
        </w:tc>
      </w:tr>
      <w:tr w:rsidR="007C220E">
        <w:trPr>
          <w:trHeight w:val="137"/>
        </w:trPr>
        <w:tc>
          <w:tcPr>
            <w:tcW w:w="1642" w:type="dxa"/>
            <w:shd w:val="clear" w:color="auto" w:fill="FFF1CC"/>
          </w:tcPr>
          <w:p w:rsidR="007C220E" w:rsidRDefault="00B4058F">
            <w:pPr>
              <w:pStyle w:val="TableParagraph"/>
              <w:spacing w:before="25" w:line="92" w:lineRule="exact"/>
              <w:ind w:left="15"/>
              <w:rPr>
                <w:rFonts w:ascii="Trebuchet MS"/>
                <w:b/>
                <w:sz w:val="10"/>
              </w:rPr>
            </w:pPr>
            <w:r>
              <w:rPr>
                <w:rFonts w:ascii="Trebuchet MS"/>
                <w:b/>
                <w:color w:val="404040"/>
                <w:w w:val="110"/>
                <w:sz w:val="10"/>
              </w:rPr>
              <w:t>TOTAL</w:t>
            </w:r>
            <w:r>
              <w:rPr>
                <w:rFonts w:ascii="Trebuchet MS"/>
                <w:b/>
                <w:color w:val="404040"/>
                <w:spacing w:val="2"/>
                <w:w w:val="110"/>
                <w:sz w:val="10"/>
              </w:rPr>
              <w:t xml:space="preserve"> </w:t>
            </w:r>
            <w:r>
              <w:rPr>
                <w:rFonts w:ascii="Trebuchet MS"/>
                <w:b/>
                <w:color w:val="404040"/>
                <w:w w:val="110"/>
                <w:sz w:val="10"/>
              </w:rPr>
              <w:t>PROYECTOS</w:t>
            </w:r>
            <w:r>
              <w:rPr>
                <w:rFonts w:ascii="Trebuchet MS"/>
                <w:b/>
                <w:color w:val="404040"/>
                <w:spacing w:val="9"/>
                <w:w w:val="110"/>
                <w:sz w:val="10"/>
              </w:rPr>
              <w:t xml:space="preserve"> </w:t>
            </w:r>
            <w:r>
              <w:rPr>
                <w:rFonts w:ascii="Trebuchet MS"/>
                <w:b/>
                <w:color w:val="404040"/>
                <w:w w:val="110"/>
                <w:sz w:val="10"/>
              </w:rPr>
              <w:t>TI</w:t>
            </w:r>
          </w:p>
        </w:tc>
        <w:tc>
          <w:tcPr>
            <w:tcW w:w="1704" w:type="dxa"/>
            <w:gridSpan w:val="12"/>
            <w:shd w:val="clear" w:color="auto" w:fill="FFF1CC"/>
          </w:tcPr>
          <w:p w:rsidR="007C220E" w:rsidRDefault="00B4058F">
            <w:pPr>
              <w:pStyle w:val="TableParagraph"/>
              <w:spacing w:before="5" w:line="112" w:lineRule="exact"/>
              <w:ind w:left="1002"/>
              <w:rPr>
                <w:b/>
                <w:sz w:val="11"/>
              </w:rPr>
            </w:pPr>
            <w:r>
              <w:rPr>
                <w:b/>
                <w:spacing w:val="-1"/>
                <w:sz w:val="11"/>
              </w:rPr>
              <w:t>$2.012.100.000</w:t>
            </w:r>
          </w:p>
        </w:tc>
        <w:tc>
          <w:tcPr>
            <w:tcW w:w="1704" w:type="dxa"/>
            <w:gridSpan w:val="12"/>
            <w:shd w:val="clear" w:color="auto" w:fill="FFF1CC"/>
          </w:tcPr>
          <w:p w:rsidR="007C220E" w:rsidRDefault="00B4058F">
            <w:pPr>
              <w:pStyle w:val="TableParagraph"/>
              <w:spacing w:before="5" w:line="112" w:lineRule="exact"/>
              <w:ind w:left="1004"/>
              <w:rPr>
                <w:b/>
                <w:sz w:val="11"/>
              </w:rPr>
            </w:pPr>
            <w:r>
              <w:rPr>
                <w:b/>
                <w:spacing w:val="-1"/>
                <w:sz w:val="11"/>
              </w:rPr>
              <w:t>$1.406.500.000</w:t>
            </w:r>
          </w:p>
        </w:tc>
        <w:tc>
          <w:tcPr>
            <w:tcW w:w="1704" w:type="dxa"/>
            <w:gridSpan w:val="12"/>
            <w:shd w:val="clear" w:color="auto" w:fill="FFF1CC"/>
          </w:tcPr>
          <w:p w:rsidR="007C220E" w:rsidRDefault="00B4058F">
            <w:pPr>
              <w:pStyle w:val="TableParagraph"/>
              <w:spacing w:before="5" w:line="112" w:lineRule="exact"/>
              <w:ind w:left="1006"/>
              <w:rPr>
                <w:b/>
                <w:sz w:val="11"/>
              </w:rPr>
            </w:pPr>
            <w:r>
              <w:rPr>
                <w:b/>
                <w:spacing w:val="-1"/>
                <w:sz w:val="11"/>
              </w:rPr>
              <w:t>$1.086.500.000</w:t>
            </w:r>
          </w:p>
        </w:tc>
        <w:tc>
          <w:tcPr>
            <w:tcW w:w="1704" w:type="dxa"/>
            <w:gridSpan w:val="12"/>
            <w:shd w:val="clear" w:color="auto" w:fill="FFF1CC"/>
          </w:tcPr>
          <w:p w:rsidR="007C220E" w:rsidRDefault="00B4058F">
            <w:pPr>
              <w:pStyle w:val="TableParagraph"/>
              <w:spacing w:before="5" w:line="112" w:lineRule="exact"/>
              <w:ind w:left="1008"/>
              <w:rPr>
                <w:b/>
                <w:sz w:val="11"/>
              </w:rPr>
            </w:pPr>
            <w:r>
              <w:rPr>
                <w:b/>
                <w:spacing w:val="-1"/>
                <w:sz w:val="11"/>
              </w:rPr>
              <w:t>$1.705.700.000</w:t>
            </w:r>
          </w:p>
        </w:tc>
        <w:tc>
          <w:tcPr>
            <w:tcW w:w="986" w:type="dxa"/>
            <w:shd w:val="clear" w:color="auto" w:fill="FFF1CC"/>
          </w:tcPr>
          <w:p w:rsidR="007C220E" w:rsidRDefault="00B4058F">
            <w:pPr>
              <w:pStyle w:val="TableParagraph"/>
              <w:spacing w:before="5" w:line="112" w:lineRule="exact"/>
              <w:ind w:right="1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$6.210.800.000</w:t>
            </w:r>
          </w:p>
        </w:tc>
      </w:tr>
      <w:tr w:rsidR="00B4058F">
        <w:trPr>
          <w:trHeight w:val="476"/>
        </w:trPr>
        <w:tc>
          <w:tcPr>
            <w:tcW w:w="1642" w:type="dxa"/>
            <w:vMerge w:val="restart"/>
            <w:shd w:val="clear" w:color="auto" w:fill="2361FF"/>
          </w:tcPr>
          <w:p w:rsidR="007C220E" w:rsidRDefault="007C220E">
            <w:pPr>
              <w:pStyle w:val="TableParagraph"/>
              <w:rPr>
                <w:sz w:val="10"/>
              </w:rPr>
            </w:pPr>
          </w:p>
          <w:p w:rsidR="007C220E" w:rsidRDefault="007C220E">
            <w:pPr>
              <w:pStyle w:val="TableParagraph"/>
              <w:rPr>
                <w:sz w:val="10"/>
              </w:rPr>
            </w:pPr>
          </w:p>
          <w:p w:rsidR="007C220E" w:rsidRDefault="007C220E">
            <w:pPr>
              <w:pStyle w:val="TableParagraph"/>
              <w:rPr>
                <w:sz w:val="10"/>
              </w:rPr>
            </w:pPr>
          </w:p>
          <w:p w:rsidR="007C220E" w:rsidRDefault="007C220E">
            <w:pPr>
              <w:pStyle w:val="TableParagraph"/>
              <w:spacing w:before="3"/>
              <w:rPr>
                <w:sz w:val="12"/>
              </w:rPr>
            </w:pPr>
          </w:p>
          <w:p w:rsidR="007C220E" w:rsidRDefault="00B4058F">
            <w:pPr>
              <w:pStyle w:val="TableParagraph"/>
              <w:spacing w:line="73" w:lineRule="exact"/>
              <w:ind w:left="121"/>
              <w:rPr>
                <w:rFonts w:ascii="Trebuchet MS" w:hAnsi="Trebuchet MS"/>
                <w:b/>
                <w:sz w:val="8"/>
              </w:rPr>
            </w:pPr>
            <w:r>
              <w:rPr>
                <w:rFonts w:ascii="Trebuchet MS" w:hAnsi="Trebuchet MS"/>
                <w:b/>
                <w:color w:val="FFFFFF"/>
                <w:w w:val="115"/>
                <w:sz w:val="8"/>
              </w:rPr>
              <w:t>NOMBRE</w:t>
            </w:r>
            <w:r>
              <w:rPr>
                <w:rFonts w:ascii="Trebuchet MS" w:hAnsi="Trebuchet MS"/>
                <w:b/>
                <w:color w:val="FFFFFF"/>
                <w:spacing w:val="1"/>
                <w:w w:val="115"/>
                <w:sz w:val="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115"/>
                <w:sz w:val="8"/>
              </w:rPr>
              <w:t>COSTOS DE</w:t>
            </w:r>
            <w:r>
              <w:rPr>
                <w:rFonts w:ascii="Trebuchet MS" w:hAnsi="Trebuchet MS"/>
                <w:b/>
                <w:color w:val="FFFFFF"/>
                <w:spacing w:val="1"/>
                <w:w w:val="115"/>
                <w:sz w:val="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115"/>
                <w:sz w:val="8"/>
              </w:rPr>
              <w:t>OPERACIÓN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1" w:line="75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5"/>
                <w:sz w:val="8"/>
              </w:rPr>
              <w:t>Enero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2" w:line="75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0"/>
                <w:sz w:val="8"/>
              </w:rPr>
              <w:t>Febrero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2" w:line="75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5"/>
                <w:sz w:val="8"/>
              </w:rPr>
              <w:t>Marzo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2" w:line="75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0"/>
                <w:sz w:val="8"/>
              </w:rPr>
              <w:t>Abril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2" w:line="74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5"/>
                <w:sz w:val="8"/>
              </w:rPr>
              <w:t>Mayo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2" w:line="74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5"/>
                <w:sz w:val="8"/>
              </w:rPr>
              <w:t>Junio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3" w:line="74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0"/>
                <w:sz w:val="8"/>
              </w:rPr>
              <w:t>Julio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3" w:line="74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5"/>
                <w:sz w:val="8"/>
              </w:rPr>
              <w:t>Agosto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3" w:line="74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spacing w:val="-3"/>
                <w:w w:val="115"/>
                <w:sz w:val="8"/>
              </w:rPr>
              <w:t>Septiembre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3" w:line="74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5"/>
                <w:sz w:val="8"/>
              </w:rPr>
              <w:t>Octubre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3" w:line="73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0"/>
                <w:sz w:val="8"/>
              </w:rPr>
              <w:t>Noviembre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3" w:line="73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0"/>
                <w:sz w:val="8"/>
              </w:rPr>
              <w:t>Diciembre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4" w:line="73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5"/>
                <w:sz w:val="8"/>
              </w:rPr>
              <w:t>Enero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4" w:line="73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0"/>
                <w:sz w:val="8"/>
              </w:rPr>
              <w:t>Febrero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4" w:line="73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5"/>
                <w:sz w:val="8"/>
              </w:rPr>
              <w:t>Marzo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4" w:line="72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0"/>
                <w:sz w:val="8"/>
              </w:rPr>
              <w:t>Abril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5" w:line="72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5"/>
                <w:sz w:val="8"/>
              </w:rPr>
              <w:t>Mayo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5" w:line="72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5"/>
                <w:sz w:val="8"/>
              </w:rPr>
              <w:t>Junio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5" w:line="72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0"/>
                <w:sz w:val="8"/>
              </w:rPr>
              <w:t>Julio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5" w:line="72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5"/>
                <w:sz w:val="8"/>
              </w:rPr>
              <w:t>Agosto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5" w:line="71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spacing w:val="-3"/>
                <w:w w:val="115"/>
                <w:sz w:val="8"/>
              </w:rPr>
              <w:t>Septiembre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5" w:line="71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5"/>
                <w:sz w:val="8"/>
              </w:rPr>
              <w:t>Octubre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6" w:line="71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0"/>
                <w:sz w:val="8"/>
              </w:rPr>
              <w:t>Noviembre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6" w:line="71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0"/>
                <w:sz w:val="8"/>
              </w:rPr>
              <w:t>Diciembre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6" w:line="71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5"/>
                <w:sz w:val="8"/>
              </w:rPr>
              <w:t>Enero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6" w:line="71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0"/>
                <w:sz w:val="8"/>
              </w:rPr>
              <w:t>Febrero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7" w:line="70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5"/>
                <w:sz w:val="8"/>
              </w:rPr>
              <w:t>Marzo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7" w:line="70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0"/>
                <w:sz w:val="8"/>
              </w:rPr>
              <w:t>Abril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7" w:line="70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5"/>
                <w:sz w:val="8"/>
              </w:rPr>
              <w:t>Mayo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7" w:line="70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5"/>
                <w:sz w:val="8"/>
              </w:rPr>
              <w:t>Junio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7" w:line="69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0"/>
                <w:sz w:val="8"/>
              </w:rPr>
              <w:t>Julio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7" w:line="69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5"/>
                <w:sz w:val="8"/>
              </w:rPr>
              <w:t>Agosto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7" w:line="69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spacing w:val="-3"/>
                <w:w w:val="115"/>
                <w:sz w:val="8"/>
              </w:rPr>
              <w:t>Septiembre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8" w:line="69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5"/>
                <w:sz w:val="8"/>
              </w:rPr>
              <w:t>Octubre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8" w:line="69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0"/>
                <w:sz w:val="8"/>
              </w:rPr>
              <w:t>Noviembre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8" w:line="69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0"/>
                <w:sz w:val="8"/>
              </w:rPr>
              <w:t>Diciembre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8" w:line="68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5"/>
                <w:sz w:val="8"/>
              </w:rPr>
              <w:t>Enero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9" w:line="68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0"/>
                <w:sz w:val="8"/>
              </w:rPr>
              <w:t>Febrero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9" w:line="68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5"/>
                <w:sz w:val="8"/>
              </w:rPr>
              <w:t>Marzo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9" w:line="68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0"/>
                <w:sz w:val="8"/>
              </w:rPr>
              <w:t>Abril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9" w:line="68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5"/>
                <w:sz w:val="8"/>
              </w:rPr>
              <w:t>Mayo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9" w:line="67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5"/>
                <w:sz w:val="8"/>
              </w:rPr>
              <w:t>Junio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49" w:line="67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0"/>
                <w:sz w:val="8"/>
              </w:rPr>
              <w:t>Julio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50" w:line="67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5"/>
                <w:sz w:val="8"/>
              </w:rPr>
              <w:t>Agosto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50" w:line="67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spacing w:val="-3"/>
                <w:w w:val="115"/>
                <w:sz w:val="8"/>
              </w:rPr>
              <w:t>Septiembre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50" w:line="67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5"/>
                <w:sz w:val="8"/>
              </w:rPr>
              <w:t>Octubre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50" w:line="66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0"/>
                <w:sz w:val="8"/>
              </w:rPr>
              <w:t>Noviembre</w:t>
            </w:r>
          </w:p>
        </w:tc>
        <w:tc>
          <w:tcPr>
            <w:tcW w:w="142" w:type="dxa"/>
            <w:shd w:val="clear" w:color="auto" w:fill="2361FF"/>
            <w:textDirection w:val="btLr"/>
          </w:tcPr>
          <w:p w:rsidR="007C220E" w:rsidRDefault="00B4058F">
            <w:pPr>
              <w:pStyle w:val="TableParagraph"/>
              <w:spacing w:before="50" w:line="66" w:lineRule="exact"/>
              <w:ind w:left="13"/>
              <w:rPr>
                <w:rFonts w:ascii="Trebuchet MS"/>
                <w:sz w:val="8"/>
              </w:rPr>
            </w:pPr>
            <w:r>
              <w:rPr>
                <w:rFonts w:ascii="Trebuchet MS"/>
                <w:color w:val="FFFFFF"/>
                <w:w w:val="110"/>
                <w:sz w:val="8"/>
              </w:rPr>
              <w:t>Diciembre</w:t>
            </w:r>
          </w:p>
        </w:tc>
        <w:tc>
          <w:tcPr>
            <w:tcW w:w="986" w:type="dxa"/>
            <w:vMerge w:val="restart"/>
            <w:shd w:val="clear" w:color="auto" w:fill="2361FF"/>
          </w:tcPr>
          <w:p w:rsidR="007C220E" w:rsidRDefault="007C220E">
            <w:pPr>
              <w:pStyle w:val="TableParagraph"/>
              <w:rPr>
                <w:sz w:val="10"/>
              </w:rPr>
            </w:pPr>
          </w:p>
          <w:p w:rsidR="007C220E" w:rsidRDefault="007C220E">
            <w:pPr>
              <w:pStyle w:val="TableParagraph"/>
              <w:rPr>
                <w:sz w:val="10"/>
              </w:rPr>
            </w:pPr>
          </w:p>
          <w:p w:rsidR="007C220E" w:rsidRDefault="007C220E">
            <w:pPr>
              <w:pStyle w:val="TableParagraph"/>
              <w:rPr>
                <w:sz w:val="10"/>
              </w:rPr>
            </w:pPr>
          </w:p>
          <w:p w:rsidR="007C220E" w:rsidRDefault="007C220E">
            <w:pPr>
              <w:pStyle w:val="TableParagraph"/>
              <w:spacing w:before="3"/>
              <w:rPr>
                <w:sz w:val="12"/>
              </w:rPr>
            </w:pPr>
          </w:p>
          <w:p w:rsidR="007C220E" w:rsidRDefault="00B4058F">
            <w:pPr>
              <w:pStyle w:val="TableParagraph"/>
              <w:spacing w:line="73" w:lineRule="exact"/>
              <w:ind w:left="93"/>
              <w:rPr>
                <w:rFonts w:ascii="Trebuchet MS" w:hAnsi="Trebuchet MS"/>
                <w:b/>
                <w:sz w:val="8"/>
              </w:rPr>
            </w:pPr>
            <w:r>
              <w:rPr>
                <w:rFonts w:ascii="Trebuchet MS" w:hAnsi="Trebuchet MS"/>
                <w:b/>
                <w:color w:val="FFFFFF"/>
                <w:w w:val="115"/>
                <w:sz w:val="8"/>
              </w:rPr>
              <w:t>COSTO</w:t>
            </w:r>
            <w:r>
              <w:rPr>
                <w:rFonts w:ascii="Trebuchet MS" w:hAnsi="Trebuchet MS"/>
                <w:b/>
                <w:color w:val="FFFFFF"/>
                <w:spacing w:val="-1"/>
                <w:w w:val="115"/>
                <w:sz w:val="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115"/>
                <w:sz w:val="8"/>
              </w:rPr>
              <w:t>OPERACIÓN</w:t>
            </w:r>
          </w:p>
        </w:tc>
      </w:tr>
      <w:tr w:rsidR="007C220E">
        <w:trPr>
          <w:trHeight w:val="128"/>
        </w:trPr>
        <w:tc>
          <w:tcPr>
            <w:tcW w:w="1642" w:type="dxa"/>
            <w:vMerge/>
            <w:tcBorders>
              <w:top w:val="nil"/>
            </w:tcBorders>
            <w:shd w:val="clear" w:color="auto" w:fill="2361FF"/>
          </w:tcPr>
          <w:p w:rsidR="007C220E" w:rsidRDefault="007C220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12"/>
            <w:shd w:val="clear" w:color="auto" w:fill="2361FF"/>
          </w:tcPr>
          <w:p w:rsidR="007C220E" w:rsidRDefault="00B4058F">
            <w:pPr>
              <w:pStyle w:val="TableParagraph"/>
              <w:spacing w:before="35" w:line="73" w:lineRule="exact"/>
              <w:ind w:left="721" w:right="726"/>
              <w:jc w:val="center"/>
              <w:rPr>
                <w:rFonts w:ascii="Trebuchet MS"/>
                <w:b/>
                <w:sz w:val="8"/>
              </w:rPr>
            </w:pPr>
            <w:r>
              <w:rPr>
                <w:rFonts w:ascii="Trebuchet MS"/>
                <w:b/>
                <w:color w:val="FFFFFF"/>
                <w:sz w:val="8"/>
              </w:rPr>
              <w:t>2021</w:t>
            </w:r>
          </w:p>
        </w:tc>
        <w:tc>
          <w:tcPr>
            <w:tcW w:w="1704" w:type="dxa"/>
            <w:gridSpan w:val="12"/>
            <w:shd w:val="clear" w:color="auto" w:fill="2361FF"/>
          </w:tcPr>
          <w:p w:rsidR="007C220E" w:rsidRDefault="00B4058F">
            <w:pPr>
              <w:pStyle w:val="TableParagraph"/>
              <w:spacing w:before="35" w:line="73" w:lineRule="exact"/>
              <w:ind w:left="733" w:right="723"/>
              <w:jc w:val="center"/>
              <w:rPr>
                <w:rFonts w:ascii="Trebuchet MS"/>
                <w:b/>
                <w:sz w:val="8"/>
              </w:rPr>
            </w:pPr>
            <w:r>
              <w:rPr>
                <w:rFonts w:ascii="Trebuchet MS"/>
                <w:b/>
                <w:color w:val="FFFFFF"/>
                <w:w w:val="105"/>
                <w:sz w:val="8"/>
              </w:rPr>
              <w:t>2022</w:t>
            </w:r>
          </w:p>
        </w:tc>
        <w:tc>
          <w:tcPr>
            <w:tcW w:w="1704" w:type="dxa"/>
            <w:gridSpan w:val="12"/>
            <w:shd w:val="clear" w:color="auto" w:fill="2361FF"/>
          </w:tcPr>
          <w:p w:rsidR="007C220E" w:rsidRDefault="00B4058F">
            <w:pPr>
              <w:pStyle w:val="TableParagraph"/>
              <w:spacing w:before="35" w:line="73" w:lineRule="exact"/>
              <w:ind w:left="728" w:right="714"/>
              <w:jc w:val="center"/>
              <w:rPr>
                <w:rFonts w:ascii="Trebuchet MS"/>
                <w:b/>
                <w:sz w:val="8"/>
              </w:rPr>
            </w:pPr>
            <w:r>
              <w:rPr>
                <w:rFonts w:ascii="Trebuchet MS"/>
                <w:b/>
                <w:color w:val="FFFFFF"/>
                <w:w w:val="105"/>
                <w:sz w:val="8"/>
              </w:rPr>
              <w:t>2023</w:t>
            </w:r>
          </w:p>
        </w:tc>
        <w:tc>
          <w:tcPr>
            <w:tcW w:w="1704" w:type="dxa"/>
            <w:gridSpan w:val="12"/>
            <w:shd w:val="clear" w:color="auto" w:fill="2361FF"/>
          </w:tcPr>
          <w:p w:rsidR="007C220E" w:rsidRDefault="00B4058F">
            <w:pPr>
              <w:pStyle w:val="TableParagraph"/>
              <w:spacing w:before="35" w:line="73" w:lineRule="exact"/>
              <w:ind w:left="737" w:right="714"/>
              <w:jc w:val="center"/>
              <w:rPr>
                <w:rFonts w:ascii="Trebuchet MS"/>
                <w:b/>
                <w:sz w:val="8"/>
              </w:rPr>
            </w:pPr>
            <w:r>
              <w:rPr>
                <w:rFonts w:ascii="Trebuchet MS"/>
                <w:b/>
                <w:color w:val="FFFFFF"/>
                <w:w w:val="110"/>
                <w:sz w:val="8"/>
              </w:rPr>
              <w:t>2024</w:t>
            </w:r>
          </w:p>
        </w:tc>
        <w:tc>
          <w:tcPr>
            <w:tcW w:w="986" w:type="dxa"/>
            <w:vMerge/>
            <w:tcBorders>
              <w:top w:val="nil"/>
            </w:tcBorders>
            <w:shd w:val="clear" w:color="auto" w:fill="2361FF"/>
          </w:tcPr>
          <w:p w:rsidR="007C220E" w:rsidRDefault="007C220E">
            <w:pPr>
              <w:rPr>
                <w:sz w:val="2"/>
                <w:szCs w:val="2"/>
              </w:rPr>
            </w:pPr>
          </w:p>
        </w:tc>
      </w:tr>
      <w:tr w:rsidR="007C220E">
        <w:trPr>
          <w:trHeight w:val="256"/>
        </w:trPr>
        <w:tc>
          <w:tcPr>
            <w:tcW w:w="1642" w:type="dxa"/>
          </w:tcPr>
          <w:p w:rsidR="007C220E" w:rsidRDefault="00B4058F">
            <w:pPr>
              <w:pStyle w:val="TableParagraph"/>
              <w:spacing w:line="130" w:lineRule="atLeast"/>
              <w:ind w:left="15" w:right="266"/>
              <w:rPr>
                <w:rFonts w:ascii="Trebuchet MS" w:hAnsi="Trebuchet MS"/>
                <w:b/>
                <w:sz w:val="10"/>
              </w:rPr>
            </w:pPr>
            <w:r>
              <w:rPr>
                <w:rFonts w:ascii="Trebuchet MS" w:hAnsi="Trebuchet MS"/>
                <w:b/>
                <w:color w:val="404040"/>
                <w:spacing w:val="-3"/>
                <w:w w:val="105"/>
                <w:sz w:val="10"/>
              </w:rPr>
              <w:t xml:space="preserve">Operación Infraestrutura </w:t>
            </w:r>
            <w:r>
              <w:rPr>
                <w:rFonts w:ascii="Trebuchet MS" w:hAnsi="Trebuchet MS"/>
                <w:b/>
                <w:color w:val="404040"/>
                <w:spacing w:val="-2"/>
                <w:w w:val="105"/>
                <w:sz w:val="10"/>
              </w:rPr>
              <w:t>TI -</w:t>
            </w:r>
            <w:r>
              <w:rPr>
                <w:rFonts w:ascii="Trebuchet MS" w:hAnsi="Trebuchet MS"/>
                <w:b/>
                <w:color w:val="404040"/>
                <w:spacing w:val="-29"/>
                <w:w w:val="105"/>
                <w:sz w:val="10"/>
              </w:rPr>
              <w:t xml:space="preserve"> </w:t>
            </w:r>
            <w:r>
              <w:rPr>
                <w:rFonts w:ascii="Trebuchet MS" w:hAnsi="Trebuchet MS"/>
                <w:b/>
                <w:color w:val="404040"/>
                <w:w w:val="115"/>
                <w:sz w:val="10"/>
              </w:rPr>
              <w:t>Funcionamiento</w:t>
            </w:r>
          </w:p>
        </w:tc>
        <w:tc>
          <w:tcPr>
            <w:tcW w:w="1704" w:type="dxa"/>
            <w:gridSpan w:val="12"/>
          </w:tcPr>
          <w:p w:rsidR="007C220E" w:rsidRDefault="00B4058F">
            <w:pPr>
              <w:pStyle w:val="TableParagraph"/>
              <w:spacing w:before="65"/>
              <w:ind w:left="1052"/>
              <w:rPr>
                <w:sz w:val="10"/>
              </w:rPr>
            </w:pPr>
            <w:r>
              <w:rPr>
                <w:sz w:val="10"/>
              </w:rPr>
              <w:t>$3.941.587.407</w:t>
            </w:r>
          </w:p>
        </w:tc>
        <w:tc>
          <w:tcPr>
            <w:tcW w:w="1704" w:type="dxa"/>
            <w:gridSpan w:val="12"/>
          </w:tcPr>
          <w:p w:rsidR="007C220E" w:rsidRDefault="00B4058F">
            <w:pPr>
              <w:pStyle w:val="TableParagraph"/>
              <w:spacing w:before="65"/>
              <w:ind w:left="1054"/>
              <w:rPr>
                <w:sz w:val="10"/>
              </w:rPr>
            </w:pPr>
            <w:r>
              <w:rPr>
                <w:sz w:val="10"/>
              </w:rPr>
              <w:t>$4.079.542.966</w:t>
            </w:r>
          </w:p>
        </w:tc>
        <w:tc>
          <w:tcPr>
            <w:tcW w:w="1704" w:type="dxa"/>
            <w:gridSpan w:val="12"/>
          </w:tcPr>
          <w:p w:rsidR="007C220E" w:rsidRDefault="00B4058F">
            <w:pPr>
              <w:pStyle w:val="TableParagraph"/>
              <w:spacing w:before="65"/>
              <w:ind w:left="1057"/>
              <w:rPr>
                <w:sz w:val="10"/>
              </w:rPr>
            </w:pPr>
            <w:r>
              <w:rPr>
                <w:sz w:val="10"/>
              </w:rPr>
              <w:t>$4.222.326.970</w:t>
            </w:r>
          </w:p>
        </w:tc>
        <w:tc>
          <w:tcPr>
            <w:tcW w:w="1704" w:type="dxa"/>
            <w:gridSpan w:val="12"/>
          </w:tcPr>
          <w:p w:rsidR="007C220E" w:rsidRDefault="00B4058F">
            <w:pPr>
              <w:pStyle w:val="TableParagraph"/>
              <w:spacing w:before="65"/>
              <w:ind w:left="1059"/>
              <w:rPr>
                <w:sz w:val="10"/>
              </w:rPr>
            </w:pPr>
            <w:r>
              <w:rPr>
                <w:sz w:val="10"/>
              </w:rPr>
              <w:t>$4.370.108.414</w:t>
            </w:r>
          </w:p>
        </w:tc>
        <w:tc>
          <w:tcPr>
            <w:tcW w:w="986" w:type="dxa"/>
          </w:tcPr>
          <w:p w:rsidR="007C220E" w:rsidRDefault="00B4058F">
            <w:pPr>
              <w:pStyle w:val="TableParagraph"/>
              <w:spacing w:before="70"/>
              <w:ind w:right="1"/>
              <w:jc w:val="right"/>
              <w:rPr>
                <w:sz w:val="10"/>
              </w:rPr>
            </w:pPr>
            <w:r>
              <w:rPr>
                <w:sz w:val="10"/>
              </w:rPr>
              <w:t>$16.613.565.757</w:t>
            </w:r>
          </w:p>
        </w:tc>
      </w:tr>
      <w:tr w:rsidR="007C220E">
        <w:trPr>
          <w:trHeight w:val="252"/>
        </w:trPr>
        <w:tc>
          <w:tcPr>
            <w:tcW w:w="1642" w:type="dxa"/>
          </w:tcPr>
          <w:p w:rsidR="007C220E" w:rsidRDefault="00B4058F">
            <w:pPr>
              <w:pStyle w:val="TableParagraph"/>
              <w:spacing w:line="130" w:lineRule="atLeast"/>
              <w:ind w:left="15" w:right="375"/>
              <w:rPr>
                <w:rFonts w:ascii="Trebuchet MS" w:hAnsi="Trebuchet MS"/>
                <w:b/>
                <w:sz w:val="10"/>
              </w:rPr>
            </w:pPr>
            <w:r>
              <w:rPr>
                <w:rFonts w:ascii="Trebuchet MS" w:hAnsi="Trebuchet MS"/>
                <w:b/>
                <w:color w:val="404040"/>
                <w:spacing w:val="-4"/>
                <w:w w:val="110"/>
                <w:sz w:val="10"/>
              </w:rPr>
              <w:t xml:space="preserve">Sistemas de Información </w:t>
            </w:r>
            <w:r>
              <w:rPr>
                <w:rFonts w:ascii="Trebuchet MS" w:hAnsi="Trebuchet MS"/>
                <w:b/>
                <w:color w:val="404040"/>
                <w:spacing w:val="-3"/>
                <w:w w:val="110"/>
                <w:sz w:val="10"/>
              </w:rPr>
              <w:t>-</w:t>
            </w:r>
            <w:r>
              <w:rPr>
                <w:rFonts w:ascii="Trebuchet MS" w:hAnsi="Trebuchet MS"/>
                <w:b/>
                <w:color w:val="404040"/>
                <w:spacing w:val="-31"/>
                <w:w w:val="110"/>
                <w:sz w:val="10"/>
              </w:rPr>
              <w:t xml:space="preserve"> </w:t>
            </w:r>
            <w:r>
              <w:rPr>
                <w:rFonts w:ascii="Trebuchet MS" w:hAnsi="Trebuchet MS"/>
                <w:b/>
                <w:color w:val="404040"/>
                <w:w w:val="115"/>
                <w:sz w:val="10"/>
              </w:rPr>
              <w:t>Funcionamiento</w:t>
            </w:r>
          </w:p>
        </w:tc>
        <w:tc>
          <w:tcPr>
            <w:tcW w:w="1704" w:type="dxa"/>
            <w:gridSpan w:val="12"/>
          </w:tcPr>
          <w:p w:rsidR="007C220E" w:rsidRDefault="00B4058F">
            <w:pPr>
              <w:pStyle w:val="TableParagraph"/>
              <w:spacing w:before="61"/>
              <w:ind w:left="1130"/>
              <w:rPr>
                <w:sz w:val="10"/>
              </w:rPr>
            </w:pPr>
            <w:r>
              <w:rPr>
                <w:sz w:val="10"/>
              </w:rPr>
              <w:t>$258.621.000</w:t>
            </w:r>
          </w:p>
        </w:tc>
        <w:tc>
          <w:tcPr>
            <w:tcW w:w="1704" w:type="dxa"/>
            <w:gridSpan w:val="12"/>
          </w:tcPr>
          <w:p w:rsidR="007C220E" w:rsidRDefault="00B4058F">
            <w:pPr>
              <w:pStyle w:val="TableParagraph"/>
              <w:spacing w:before="61"/>
              <w:ind w:right="4"/>
              <w:jc w:val="right"/>
              <w:rPr>
                <w:sz w:val="10"/>
              </w:rPr>
            </w:pPr>
            <w:r>
              <w:rPr>
                <w:sz w:val="10"/>
              </w:rPr>
              <w:t>$267.672.735</w:t>
            </w:r>
          </w:p>
        </w:tc>
        <w:tc>
          <w:tcPr>
            <w:tcW w:w="1704" w:type="dxa"/>
            <w:gridSpan w:val="12"/>
          </w:tcPr>
          <w:p w:rsidR="007C220E" w:rsidRDefault="00B4058F">
            <w:pPr>
              <w:pStyle w:val="TableParagraph"/>
              <w:spacing w:before="61"/>
              <w:ind w:right="2"/>
              <w:jc w:val="right"/>
              <w:rPr>
                <w:sz w:val="10"/>
              </w:rPr>
            </w:pPr>
            <w:r>
              <w:rPr>
                <w:sz w:val="10"/>
              </w:rPr>
              <w:t>$277.041.281</w:t>
            </w:r>
          </w:p>
        </w:tc>
        <w:tc>
          <w:tcPr>
            <w:tcW w:w="1704" w:type="dxa"/>
            <w:gridSpan w:val="12"/>
          </w:tcPr>
          <w:p w:rsidR="007C220E" w:rsidRDefault="00B4058F">
            <w:pPr>
              <w:pStyle w:val="TableParagraph"/>
              <w:spacing w:before="61"/>
              <w:ind w:right="1"/>
              <w:jc w:val="right"/>
              <w:rPr>
                <w:sz w:val="10"/>
              </w:rPr>
            </w:pPr>
            <w:r>
              <w:rPr>
                <w:sz w:val="10"/>
              </w:rPr>
              <w:t>$286.737.726</w:t>
            </w:r>
          </w:p>
        </w:tc>
        <w:tc>
          <w:tcPr>
            <w:tcW w:w="986" w:type="dxa"/>
          </w:tcPr>
          <w:p w:rsidR="007C220E" w:rsidRDefault="00B4058F">
            <w:pPr>
              <w:pStyle w:val="TableParagraph"/>
              <w:spacing w:before="66"/>
              <w:ind w:right="1"/>
              <w:jc w:val="right"/>
              <w:rPr>
                <w:sz w:val="10"/>
              </w:rPr>
            </w:pPr>
            <w:r>
              <w:rPr>
                <w:sz w:val="10"/>
              </w:rPr>
              <w:t>$1.090.072.741</w:t>
            </w:r>
          </w:p>
        </w:tc>
      </w:tr>
      <w:tr w:rsidR="007C220E">
        <w:trPr>
          <w:trHeight w:val="249"/>
        </w:trPr>
        <w:tc>
          <w:tcPr>
            <w:tcW w:w="1642" w:type="dxa"/>
          </w:tcPr>
          <w:p w:rsidR="007C220E" w:rsidRDefault="00B4058F">
            <w:pPr>
              <w:pStyle w:val="TableParagraph"/>
              <w:spacing w:line="128" w:lineRule="exact"/>
              <w:ind w:left="15" w:right="266"/>
              <w:rPr>
                <w:rFonts w:ascii="Trebuchet MS" w:hAnsi="Trebuchet MS"/>
                <w:b/>
                <w:sz w:val="10"/>
              </w:rPr>
            </w:pPr>
            <w:r>
              <w:rPr>
                <w:rFonts w:ascii="Trebuchet MS" w:hAnsi="Trebuchet MS"/>
                <w:b/>
                <w:color w:val="404040"/>
                <w:spacing w:val="-3"/>
                <w:w w:val="105"/>
                <w:sz w:val="10"/>
              </w:rPr>
              <w:t xml:space="preserve">Operación Infraestrutura </w:t>
            </w:r>
            <w:r>
              <w:rPr>
                <w:rFonts w:ascii="Trebuchet MS" w:hAnsi="Trebuchet MS"/>
                <w:b/>
                <w:color w:val="404040"/>
                <w:spacing w:val="-2"/>
                <w:w w:val="105"/>
                <w:sz w:val="10"/>
              </w:rPr>
              <w:t>TI -</w:t>
            </w:r>
            <w:r>
              <w:rPr>
                <w:rFonts w:ascii="Trebuchet MS" w:hAnsi="Trebuchet MS"/>
                <w:b/>
                <w:color w:val="404040"/>
                <w:spacing w:val="-29"/>
                <w:w w:val="105"/>
                <w:sz w:val="10"/>
              </w:rPr>
              <w:t xml:space="preserve"> </w:t>
            </w:r>
            <w:r>
              <w:rPr>
                <w:rFonts w:ascii="Trebuchet MS" w:hAnsi="Trebuchet MS"/>
                <w:b/>
                <w:color w:val="404040"/>
                <w:w w:val="115"/>
                <w:sz w:val="10"/>
              </w:rPr>
              <w:t>Inversión</w:t>
            </w:r>
          </w:p>
        </w:tc>
        <w:tc>
          <w:tcPr>
            <w:tcW w:w="1704" w:type="dxa"/>
            <w:gridSpan w:val="12"/>
          </w:tcPr>
          <w:p w:rsidR="007C220E" w:rsidRDefault="00B4058F">
            <w:pPr>
              <w:pStyle w:val="TableParagraph"/>
              <w:spacing w:before="58"/>
              <w:ind w:left="1052"/>
              <w:rPr>
                <w:sz w:val="10"/>
              </w:rPr>
            </w:pPr>
            <w:r>
              <w:rPr>
                <w:sz w:val="10"/>
              </w:rPr>
              <w:t>$5.328.327.229</w:t>
            </w:r>
          </w:p>
        </w:tc>
        <w:tc>
          <w:tcPr>
            <w:tcW w:w="1704" w:type="dxa"/>
            <w:gridSpan w:val="12"/>
          </w:tcPr>
          <w:p w:rsidR="007C220E" w:rsidRDefault="00B4058F">
            <w:pPr>
              <w:pStyle w:val="TableParagraph"/>
              <w:spacing w:before="58"/>
              <w:ind w:left="1054"/>
              <w:rPr>
                <w:sz w:val="10"/>
              </w:rPr>
            </w:pPr>
            <w:r>
              <w:rPr>
                <w:sz w:val="10"/>
              </w:rPr>
              <w:t>$5.514.818.682</w:t>
            </w:r>
          </w:p>
        </w:tc>
        <w:tc>
          <w:tcPr>
            <w:tcW w:w="1704" w:type="dxa"/>
            <w:gridSpan w:val="12"/>
          </w:tcPr>
          <w:p w:rsidR="007C220E" w:rsidRDefault="00B4058F">
            <w:pPr>
              <w:pStyle w:val="TableParagraph"/>
              <w:spacing w:before="58"/>
              <w:ind w:left="1057"/>
              <w:rPr>
                <w:sz w:val="10"/>
              </w:rPr>
            </w:pPr>
            <w:r>
              <w:rPr>
                <w:sz w:val="10"/>
              </w:rPr>
              <w:t>$5.707.837.336</w:t>
            </w:r>
          </w:p>
        </w:tc>
        <w:tc>
          <w:tcPr>
            <w:tcW w:w="1704" w:type="dxa"/>
            <w:gridSpan w:val="12"/>
          </w:tcPr>
          <w:p w:rsidR="007C220E" w:rsidRDefault="00B4058F">
            <w:pPr>
              <w:pStyle w:val="TableParagraph"/>
              <w:spacing w:before="58"/>
              <w:ind w:left="1059"/>
              <w:rPr>
                <w:sz w:val="10"/>
              </w:rPr>
            </w:pPr>
            <w:r>
              <w:rPr>
                <w:sz w:val="10"/>
              </w:rPr>
              <w:t>$5.907.611.643</w:t>
            </w:r>
          </w:p>
        </w:tc>
        <w:tc>
          <w:tcPr>
            <w:tcW w:w="986" w:type="dxa"/>
          </w:tcPr>
          <w:p w:rsidR="007C220E" w:rsidRDefault="00B4058F">
            <w:pPr>
              <w:pStyle w:val="TableParagraph"/>
              <w:spacing w:before="62"/>
              <w:ind w:right="1"/>
              <w:jc w:val="right"/>
              <w:rPr>
                <w:sz w:val="10"/>
              </w:rPr>
            </w:pPr>
            <w:r>
              <w:rPr>
                <w:sz w:val="10"/>
              </w:rPr>
              <w:t>$22.458.594.890</w:t>
            </w:r>
          </w:p>
        </w:tc>
      </w:tr>
      <w:tr w:rsidR="007C220E">
        <w:trPr>
          <w:trHeight w:val="249"/>
        </w:trPr>
        <w:tc>
          <w:tcPr>
            <w:tcW w:w="1642" w:type="dxa"/>
          </w:tcPr>
          <w:p w:rsidR="007C220E" w:rsidRDefault="00B4058F">
            <w:pPr>
              <w:pStyle w:val="TableParagraph"/>
              <w:spacing w:line="128" w:lineRule="exact"/>
              <w:ind w:left="15" w:right="375"/>
              <w:rPr>
                <w:rFonts w:ascii="Trebuchet MS" w:hAnsi="Trebuchet MS"/>
                <w:b/>
                <w:sz w:val="10"/>
              </w:rPr>
            </w:pPr>
            <w:r>
              <w:rPr>
                <w:rFonts w:ascii="Trebuchet MS" w:hAnsi="Trebuchet MS"/>
                <w:b/>
                <w:color w:val="404040"/>
                <w:spacing w:val="-4"/>
                <w:w w:val="110"/>
                <w:sz w:val="10"/>
              </w:rPr>
              <w:t xml:space="preserve">Sistemas de Información </w:t>
            </w:r>
            <w:r>
              <w:rPr>
                <w:rFonts w:ascii="Trebuchet MS" w:hAnsi="Trebuchet MS"/>
                <w:b/>
                <w:color w:val="404040"/>
                <w:spacing w:val="-3"/>
                <w:w w:val="110"/>
                <w:sz w:val="10"/>
              </w:rPr>
              <w:t>-</w:t>
            </w:r>
            <w:r>
              <w:rPr>
                <w:rFonts w:ascii="Trebuchet MS" w:hAnsi="Trebuchet MS"/>
                <w:b/>
                <w:color w:val="404040"/>
                <w:spacing w:val="-31"/>
                <w:w w:val="110"/>
                <w:sz w:val="10"/>
              </w:rPr>
              <w:t xml:space="preserve"> </w:t>
            </w:r>
            <w:r>
              <w:rPr>
                <w:rFonts w:ascii="Trebuchet MS" w:hAnsi="Trebuchet MS"/>
                <w:b/>
                <w:color w:val="404040"/>
                <w:w w:val="115"/>
                <w:sz w:val="10"/>
              </w:rPr>
              <w:t>Inversión</w:t>
            </w:r>
          </w:p>
        </w:tc>
        <w:tc>
          <w:tcPr>
            <w:tcW w:w="1704" w:type="dxa"/>
            <w:gridSpan w:val="12"/>
          </w:tcPr>
          <w:p w:rsidR="007C220E" w:rsidRDefault="00B4058F">
            <w:pPr>
              <w:pStyle w:val="TableParagraph"/>
              <w:spacing w:before="58"/>
              <w:ind w:left="1052"/>
              <w:rPr>
                <w:sz w:val="10"/>
              </w:rPr>
            </w:pPr>
            <w:r>
              <w:rPr>
                <w:sz w:val="10"/>
              </w:rPr>
              <w:t>$1.290.023.570</w:t>
            </w:r>
          </w:p>
        </w:tc>
        <w:tc>
          <w:tcPr>
            <w:tcW w:w="1704" w:type="dxa"/>
            <w:gridSpan w:val="12"/>
          </w:tcPr>
          <w:p w:rsidR="007C220E" w:rsidRDefault="00B4058F">
            <w:pPr>
              <w:pStyle w:val="TableParagraph"/>
              <w:spacing w:before="58"/>
              <w:ind w:left="1054"/>
              <w:rPr>
                <w:sz w:val="10"/>
              </w:rPr>
            </w:pPr>
            <w:r>
              <w:rPr>
                <w:sz w:val="10"/>
              </w:rPr>
              <w:t>$1.335.174.395</w:t>
            </w:r>
          </w:p>
        </w:tc>
        <w:tc>
          <w:tcPr>
            <w:tcW w:w="1704" w:type="dxa"/>
            <w:gridSpan w:val="12"/>
          </w:tcPr>
          <w:p w:rsidR="007C220E" w:rsidRDefault="00B4058F">
            <w:pPr>
              <w:pStyle w:val="TableParagraph"/>
              <w:spacing w:before="58"/>
              <w:ind w:left="1057"/>
              <w:rPr>
                <w:sz w:val="10"/>
              </w:rPr>
            </w:pPr>
            <w:r>
              <w:rPr>
                <w:sz w:val="10"/>
              </w:rPr>
              <w:t>$1.381.905.499</w:t>
            </w:r>
          </w:p>
        </w:tc>
        <w:tc>
          <w:tcPr>
            <w:tcW w:w="1704" w:type="dxa"/>
            <w:gridSpan w:val="12"/>
          </w:tcPr>
          <w:p w:rsidR="007C220E" w:rsidRDefault="00B4058F">
            <w:pPr>
              <w:pStyle w:val="TableParagraph"/>
              <w:spacing w:before="58"/>
              <w:ind w:left="1059"/>
              <w:rPr>
                <w:sz w:val="10"/>
              </w:rPr>
            </w:pPr>
            <w:r>
              <w:rPr>
                <w:sz w:val="10"/>
              </w:rPr>
              <w:t>$1.430.272.191</w:t>
            </w:r>
          </w:p>
        </w:tc>
        <w:tc>
          <w:tcPr>
            <w:tcW w:w="986" w:type="dxa"/>
          </w:tcPr>
          <w:p w:rsidR="007C220E" w:rsidRDefault="00B4058F">
            <w:pPr>
              <w:pStyle w:val="TableParagraph"/>
              <w:spacing w:before="63"/>
              <w:ind w:right="1"/>
              <w:jc w:val="right"/>
              <w:rPr>
                <w:sz w:val="10"/>
              </w:rPr>
            </w:pPr>
            <w:r>
              <w:rPr>
                <w:sz w:val="10"/>
              </w:rPr>
              <w:t>$5.437.375.655</w:t>
            </w:r>
          </w:p>
        </w:tc>
      </w:tr>
      <w:tr w:rsidR="007C220E">
        <w:trPr>
          <w:trHeight w:val="121"/>
        </w:trPr>
        <w:tc>
          <w:tcPr>
            <w:tcW w:w="1642" w:type="dxa"/>
          </w:tcPr>
          <w:p w:rsidR="007C220E" w:rsidRDefault="00B4058F">
            <w:pPr>
              <w:pStyle w:val="TableParagraph"/>
              <w:spacing w:before="9" w:line="92" w:lineRule="exact"/>
              <w:ind w:left="15"/>
              <w:rPr>
                <w:rFonts w:ascii="Trebuchet MS" w:hAnsi="Trebuchet MS"/>
                <w:b/>
                <w:sz w:val="10"/>
              </w:rPr>
            </w:pPr>
            <w:r>
              <w:rPr>
                <w:rFonts w:ascii="Trebuchet MS" w:hAnsi="Trebuchet MS"/>
                <w:b/>
                <w:color w:val="404040"/>
                <w:spacing w:val="-2"/>
                <w:w w:val="105"/>
                <w:sz w:val="10"/>
              </w:rPr>
              <w:t>Información</w:t>
            </w:r>
            <w:r>
              <w:rPr>
                <w:rFonts w:ascii="Trebuchet MS" w:hAnsi="Trebuchet MS"/>
                <w:b/>
                <w:color w:val="404040"/>
                <w:spacing w:val="-6"/>
                <w:w w:val="105"/>
                <w:sz w:val="10"/>
              </w:rPr>
              <w:t xml:space="preserve"> </w:t>
            </w:r>
            <w:r>
              <w:rPr>
                <w:rFonts w:ascii="Trebuchet MS" w:hAnsi="Trebuchet MS"/>
                <w:b/>
                <w:color w:val="404040"/>
                <w:spacing w:val="-2"/>
                <w:w w:val="105"/>
                <w:sz w:val="10"/>
              </w:rPr>
              <w:t>-Inversión</w:t>
            </w:r>
          </w:p>
        </w:tc>
        <w:tc>
          <w:tcPr>
            <w:tcW w:w="1704" w:type="dxa"/>
            <w:gridSpan w:val="12"/>
          </w:tcPr>
          <w:p w:rsidR="007C220E" w:rsidRDefault="00B4058F">
            <w:pPr>
              <w:pStyle w:val="TableParagraph"/>
              <w:spacing w:line="102" w:lineRule="exact"/>
              <w:ind w:left="1130"/>
              <w:rPr>
                <w:sz w:val="10"/>
              </w:rPr>
            </w:pPr>
            <w:r>
              <w:rPr>
                <w:sz w:val="10"/>
              </w:rPr>
              <w:t>$197.186.000</w:t>
            </w:r>
          </w:p>
        </w:tc>
        <w:tc>
          <w:tcPr>
            <w:tcW w:w="1704" w:type="dxa"/>
            <w:gridSpan w:val="12"/>
          </w:tcPr>
          <w:p w:rsidR="007C220E" w:rsidRDefault="00B4058F">
            <w:pPr>
              <w:pStyle w:val="TableParagraph"/>
              <w:spacing w:line="102" w:lineRule="exact"/>
              <w:ind w:right="4"/>
              <w:jc w:val="right"/>
              <w:rPr>
                <w:sz w:val="10"/>
              </w:rPr>
            </w:pPr>
            <w:r>
              <w:rPr>
                <w:sz w:val="10"/>
              </w:rPr>
              <w:t>$204.087.510</w:t>
            </w:r>
          </w:p>
        </w:tc>
        <w:tc>
          <w:tcPr>
            <w:tcW w:w="1704" w:type="dxa"/>
            <w:gridSpan w:val="12"/>
          </w:tcPr>
          <w:p w:rsidR="007C220E" w:rsidRDefault="00B4058F">
            <w:pPr>
              <w:pStyle w:val="TableParagraph"/>
              <w:spacing w:line="102" w:lineRule="exact"/>
              <w:ind w:right="2"/>
              <w:jc w:val="right"/>
              <w:rPr>
                <w:sz w:val="10"/>
              </w:rPr>
            </w:pPr>
            <w:r>
              <w:rPr>
                <w:sz w:val="10"/>
              </w:rPr>
              <w:t>$211.230.573</w:t>
            </w:r>
          </w:p>
        </w:tc>
        <w:tc>
          <w:tcPr>
            <w:tcW w:w="1704" w:type="dxa"/>
            <w:gridSpan w:val="12"/>
          </w:tcPr>
          <w:p w:rsidR="007C220E" w:rsidRDefault="00B4058F">
            <w:pPr>
              <w:pStyle w:val="TableParagraph"/>
              <w:spacing w:line="102" w:lineRule="exact"/>
              <w:ind w:right="1"/>
              <w:jc w:val="right"/>
              <w:rPr>
                <w:sz w:val="10"/>
              </w:rPr>
            </w:pPr>
            <w:r>
              <w:rPr>
                <w:sz w:val="10"/>
              </w:rPr>
              <w:t>$218.623.643</w:t>
            </w:r>
          </w:p>
        </w:tc>
        <w:tc>
          <w:tcPr>
            <w:tcW w:w="986" w:type="dxa"/>
          </w:tcPr>
          <w:p w:rsidR="007C220E" w:rsidRDefault="00B4058F">
            <w:pPr>
              <w:pStyle w:val="TableParagraph"/>
              <w:spacing w:line="102" w:lineRule="exact"/>
              <w:ind w:right="1"/>
              <w:jc w:val="right"/>
              <w:rPr>
                <w:sz w:val="10"/>
              </w:rPr>
            </w:pPr>
            <w:r>
              <w:rPr>
                <w:sz w:val="10"/>
              </w:rPr>
              <w:t>$831.127.726</w:t>
            </w:r>
          </w:p>
        </w:tc>
      </w:tr>
      <w:tr w:rsidR="007C220E">
        <w:trPr>
          <w:trHeight w:val="128"/>
        </w:trPr>
        <w:tc>
          <w:tcPr>
            <w:tcW w:w="1642" w:type="dxa"/>
          </w:tcPr>
          <w:p w:rsidR="007C220E" w:rsidRDefault="00B4058F">
            <w:pPr>
              <w:pStyle w:val="TableParagraph"/>
              <w:spacing w:before="16" w:line="92" w:lineRule="exact"/>
              <w:ind w:left="15"/>
              <w:rPr>
                <w:rFonts w:ascii="Trebuchet MS" w:hAnsi="Trebuchet MS"/>
                <w:b/>
                <w:sz w:val="10"/>
              </w:rPr>
            </w:pPr>
            <w:r>
              <w:rPr>
                <w:rFonts w:ascii="Trebuchet MS" w:hAnsi="Trebuchet MS"/>
                <w:b/>
                <w:color w:val="404040"/>
                <w:spacing w:val="-3"/>
                <w:w w:val="110"/>
                <w:sz w:val="10"/>
              </w:rPr>
              <w:t>Seguridad</w:t>
            </w:r>
            <w:r>
              <w:rPr>
                <w:rFonts w:ascii="Trebuchet MS" w:hAnsi="Trebuchet MS"/>
                <w:b/>
                <w:color w:val="404040"/>
                <w:spacing w:val="-8"/>
                <w:w w:val="110"/>
                <w:sz w:val="10"/>
              </w:rPr>
              <w:t xml:space="preserve"> </w:t>
            </w:r>
            <w:r>
              <w:rPr>
                <w:rFonts w:ascii="Trebuchet MS" w:hAnsi="Trebuchet MS"/>
                <w:b/>
                <w:color w:val="404040"/>
                <w:spacing w:val="-3"/>
                <w:w w:val="110"/>
                <w:sz w:val="10"/>
              </w:rPr>
              <w:t>-Inversión</w:t>
            </w:r>
          </w:p>
        </w:tc>
        <w:tc>
          <w:tcPr>
            <w:tcW w:w="1704" w:type="dxa"/>
            <w:gridSpan w:val="12"/>
          </w:tcPr>
          <w:p w:rsidR="007C220E" w:rsidRDefault="00B4058F">
            <w:pPr>
              <w:pStyle w:val="TableParagraph"/>
              <w:spacing w:before="5" w:line="102" w:lineRule="exact"/>
              <w:ind w:right="6"/>
              <w:jc w:val="right"/>
              <w:rPr>
                <w:sz w:val="10"/>
              </w:rPr>
            </w:pPr>
            <w:r>
              <w:rPr>
                <w:sz w:val="10"/>
              </w:rPr>
              <w:t>$86.207.000</w:t>
            </w:r>
          </w:p>
        </w:tc>
        <w:tc>
          <w:tcPr>
            <w:tcW w:w="1704" w:type="dxa"/>
            <w:gridSpan w:val="12"/>
          </w:tcPr>
          <w:p w:rsidR="007C220E" w:rsidRDefault="00B4058F">
            <w:pPr>
              <w:pStyle w:val="TableParagraph"/>
              <w:spacing w:before="5" w:line="102" w:lineRule="exact"/>
              <w:ind w:right="4"/>
              <w:jc w:val="right"/>
              <w:rPr>
                <w:sz w:val="10"/>
              </w:rPr>
            </w:pPr>
            <w:r>
              <w:rPr>
                <w:sz w:val="10"/>
              </w:rPr>
              <w:t>$89.224.245</w:t>
            </w:r>
          </w:p>
        </w:tc>
        <w:tc>
          <w:tcPr>
            <w:tcW w:w="1704" w:type="dxa"/>
            <w:gridSpan w:val="12"/>
          </w:tcPr>
          <w:p w:rsidR="007C220E" w:rsidRDefault="00B4058F">
            <w:pPr>
              <w:pStyle w:val="TableParagraph"/>
              <w:spacing w:before="5" w:line="102" w:lineRule="exact"/>
              <w:ind w:right="1"/>
              <w:jc w:val="right"/>
              <w:rPr>
                <w:sz w:val="10"/>
              </w:rPr>
            </w:pPr>
            <w:r>
              <w:rPr>
                <w:sz w:val="10"/>
              </w:rPr>
              <w:t>$92.347.094</w:t>
            </w:r>
          </w:p>
        </w:tc>
        <w:tc>
          <w:tcPr>
            <w:tcW w:w="1704" w:type="dxa"/>
            <w:gridSpan w:val="12"/>
          </w:tcPr>
          <w:p w:rsidR="007C220E" w:rsidRDefault="00B4058F">
            <w:pPr>
              <w:pStyle w:val="TableParagraph"/>
              <w:spacing w:before="5" w:line="102" w:lineRule="exact"/>
              <w:ind w:right="1"/>
              <w:jc w:val="right"/>
              <w:rPr>
                <w:sz w:val="10"/>
              </w:rPr>
            </w:pPr>
            <w:r>
              <w:rPr>
                <w:sz w:val="10"/>
              </w:rPr>
              <w:t>$95.579.242</w:t>
            </w:r>
          </w:p>
        </w:tc>
        <w:tc>
          <w:tcPr>
            <w:tcW w:w="986" w:type="dxa"/>
          </w:tcPr>
          <w:p w:rsidR="007C220E" w:rsidRDefault="00B4058F">
            <w:pPr>
              <w:pStyle w:val="TableParagraph"/>
              <w:spacing w:before="5" w:line="102" w:lineRule="exact"/>
              <w:ind w:right="1"/>
              <w:jc w:val="right"/>
              <w:rPr>
                <w:sz w:val="10"/>
              </w:rPr>
            </w:pPr>
            <w:r>
              <w:rPr>
                <w:sz w:val="10"/>
              </w:rPr>
              <w:t>$363.357.580</w:t>
            </w:r>
          </w:p>
        </w:tc>
      </w:tr>
      <w:tr w:rsidR="007C220E">
        <w:trPr>
          <w:trHeight w:val="256"/>
        </w:trPr>
        <w:tc>
          <w:tcPr>
            <w:tcW w:w="1642" w:type="dxa"/>
          </w:tcPr>
          <w:p w:rsidR="007C220E" w:rsidRDefault="00B4058F">
            <w:pPr>
              <w:pStyle w:val="TableParagraph"/>
              <w:spacing w:line="130" w:lineRule="atLeast"/>
              <w:ind w:left="15" w:right="403"/>
              <w:rPr>
                <w:rFonts w:ascii="Trebuchet MS" w:hAnsi="Trebuchet MS"/>
                <w:b/>
                <w:sz w:val="10"/>
              </w:rPr>
            </w:pPr>
            <w:r>
              <w:rPr>
                <w:rFonts w:ascii="Trebuchet MS" w:hAnsi="Trebuchet MS"/>
                <w:b/>
                <w:color w:val="404040"/>
                <w:spacing w:val="-1"/>
                <w:w w:val="105"/>
                <w:sz w:val="10"/>
              </w:rPr>
              <w:t>Estrategia</w:t>
            </w:r>
            <w:r>
              <w:rPr>
                <w:rFonts w:ascii="Trebuchet MS" w:hAnsi="Trebuchet MS"/>
                <w:b/>
                <w:color w:val="404040"/>
                <w:spacing w:val="-8"/>
                <w:w w:val="105"/>
                <w:sz w:val="10"/>
              </w:rPr>
              <w:t xml:space="preserve"> </w:t>
            </w:r>
            <w:r>
              <w:rPr>
                <w:rFonts w:ascii="Trebuchet MS" w:hAnsi="Trebuchet MS"/>
                <w:b/>
                <w:color w:val="404040"/>
                <w:spacing w:val="-1"/>
                <w:w w:val="105"/>
                <w:sz w:val="10"/>
              </w:rPr>
              <w:t>y</w:t>
            </w:r>
            <w:r>
              <w:rPr>
                <w:rFonts w:ascii="Trebuchet MS" w:hAnsi="Trebuchet MS"/>
                <w:b/>
                <w:color w:val="404040"/>
                <w:spacing w:val="-10"/>
                <w:w w:val="105"/>
                <w:sz w:val="10"/>
              </w:rPr>
              <w:t xml:space="preserve"> </w:t>
            </w:r>
            <w:r>
              <w:rPr>
                <w:rFonts w:ascii="Trebuchet MS" w:hAnsi="Trebuchet MS"/>
                <w:b/>
                <w:color w:val="404040"/>
                <w:spacing w:val="-1"/>
                <w:w w:val="105"/>
                <w:sz w:val="10"/>
              </w:rPr>
              <w:t>Gobierno</w:t>
            </w:r>
            <w:r>
              <w:rPr>
                <w:rFonts w:ascii="Trebuchet MS" w:hAnsi="Trebuchet MS"/>
                <w:b/>
                <w:color w:val="404040"/>
                <w:spacing w:val="-4"/>
                <w:w w:val="105"/>
                <w:sz w:val="10"/>
              </w:rPr>
              <w:t xml:space="preserve"> </w:t>
            </w:r>
            <w:r>
              <w:rPr>
                <w:rFonts w:ascii="Trebuchet MS" w:hAnsi="Trebuchet MS"/>
                <w:b/>
                <w:color w:val="404040"/>
                <w:w w:val="105"/>
                <w:sz w:val="10"/>
              </w:rPr>
              <w:t>TI</w:t>
            </w:r>
            <w:r>
              <w:rPr>
                <w:rFonts w:ascii="Trebuchet MS" w:hAnsi="Trebuchet MS"/>
                <w:b/>
                <w:color w:val="404040"/>
                <w:spacing w:val="-13"/>
                <w:w w:val="105"/>
                <w:sz w:val="10"/>
              </w:rPr>
              <w:t xml:space="preserve"> </w:t>
            </w:r>
            <w:r>
              <w:rPr>
                <w:rFonts w:ascii="Trebuchet MS" w:hAnsi="Trebuchet MS"/>
                <w:b/>
                <w:color w:val="404040"/>
                <w:w w:val="105"/>
                <w:sz w:val="10"/>
              </w:rPr>
              <w:t>-</w:t>
            </w:r>
            <w:r>
              <w:rPr>
                <w:rFonts w:ascii="Trebuchet MS" w:hAnsi="Trebuchet MS"/>
                <w:b/>
                <w:color w:val="404040"/>
                <w:spacing w:val="-28"/>
                <w:w w:val="105"/>
                <w:sz w:val="10"/>
              </w:rPr>
              <w:t xml:space="preserve"> </w:t>
            </w:r>
            <w:r>
              <w:rPr>
                <w:rFonts w:ascii="Trebuchet MS" w:hAnsi="Trebuchet MS"/>
                <w:b/>
                <w:color w:val="404040"/>
                <w:w w:val="115"/>
                <w:sz w:val="10"/>
              </w:rPr>
              <w:t>Inversión</w:t>
            </w:r>
          </w:p>
        </w:tc>
        <w:tc>
          <w:tcPr>
            <w:tcW w:w="1704" w:type="dxa"/>
            <w:gridSpan w:val="12"/>
          </w:tcPr>
          <w:p w:rsidR="007C220E" w:rsidRDefault="00B4058F">
            <w:pPr>
              <w:pStyle w:val="TableParagraph"/>
              <w:spacing w:before="65"/>
              <w:ind w:left="1130"/>
              <w:rPr>
                <w:sz w:val="10"/>
              </w:rPr>
            </w:pPr>
            <w:r>
              <w:rPr>
                <w:sz w:val="10"/>
              </w:rPr>
              <w:t>$257.050.000</w:t>
            </w:r>
          </w:p>
        </w:tc>
        <w:tc>
          <w:tcPr>
            <w:tcW w:w="1704" w:type="dxa"/>
            <w:gridSpan w:val="12"/>
          </w:tcPr>
          <w:p w:rsidR="007C220E" w:rsidRDefault="00B4058F">
            <w:pPr>
              <w:pStyle w:val="TableParagraph"/>
              <w:spacing w:before="65"/>
              <w:ind w:right="4"/>
              <w:jc w:val="right"/>
              <w:rPr>
                <w:sz w:val="10"/>
              </w:rPr>
            </w:pPr>
            <w:r>
              <w:rPr>
                <w:sz w:val="10"/>
              </w:rPr>
              <w:t>$266.046.750</w:t>
            </w:r>
          </w:p>
        </w:tc>
        <w:tc>
          <w:tcPr>
            <w:tcW w:w="1704" w:type="dxa"/>
            <w:gridSpan w:val="12"/>
          </w:tcPr>
          <w:p w:rsidR="007C220E" w:rsidRDefault="00B4058F">
            <w:pPr>
              <w:pStyle w:val="TableParagraph"/>
              <w:spacing w:before="65"/>
              <w:ind w:right="2"/>
              <w:jc w:val="right"/>
              <w:rPr>
                <w:sz w:val="10"/>
              </w:rPr>
            </w:pPr>
            <w:r>
              <w:rPr>
                <w:sz w:val="10"/>
              </w:rPr>
              <w:t>$275.358.386</w:t>
            </w:r>
          </w:p>
        </w:tc>
        <w:tc>
          <w:tcPr>
            <w:tcW w:w="1704" w:type="dxa"/>
            <w:gridSpan w:val="12"/>
          </w:tcPr>
          <w:p w:rsidR="007C220E" w:rsidRDefault="00B4058F">
            <w:pPr>
              <w:pStyle w:val="TableParagraph"/>
              <w:spacing w:before="65"/>
              <w:ind w:right="1"/>
              <w:jc w:val="right"/>
              <w:rPr>
                <w:sz w:val="10"/>
              </w:rPr>
            </w:pPr>
            <w:r>
              <w:rPr>
                <w:sz w:val="10"/>
              </w:rPr>
              <w:t>$284.995.930</w:t>
            </w:r>
          </w:p>
        </w:tc>
        <w:tc>
          <w:tcPr>
            <w:tcW w:w="986" w:type="dxa"/>
          </w:tcPr>
          <w:p w:rsidR="007C220E" w:rsidRDefault="00B4058F">
            <w:pPr>
              <w:pStyle w:val="TableParagraph"/>
              <w:spacing w:before="69"/>
              <w:ind w:right="1"/>
              <w:jc w:val="right"/>
              <w:rPr>
                <w:sz w:val="10"/>
              </w:rPr>
            </w:pPr>
            <w:r>
              <w:rPr>
                <w:sz w:val="10"/>
              </w:rPr>
              <w:t>$1.083.451.066</w:t>
            </w:r>
          </w:p>
        </w:tc>
      </w:tr>
      <w:tr w:rsidR="007C220E">
        <w:trPr>
          <w:trHeight w:val="133"/>
        </w:trPr>
        <w:tc>
          <w:tcPr>
            <w:tcW w:w="1642" w:type="dxa"/>
            <w:shd w:val="clear" w:color="auto" w:fill="FFF1CC"/>
          </w:tcPr>
          <w:p w:rsidR="007C220E" w:rsidRDefault="00B4058F">
            <w:pPr>
              <w:pStyle w:val="TableParagraph"/>
              <w:spacing w:before="21" w:line="92" w:lineRule="exact"/>
              <w:ind w:left="15"/>
              <w:rPr>
                <w:rFonts w:ascii="Trebuchet MS" w:hAnsi="Trebuchet MS"/>
                <w:b/>
                <w:sz w:val="10"/>
              </w:rPr>
            </w:pPr>
            <w:r>
              <w:rPr>
                <w:rFonts w:ascii="Trebuchet MS" w:hAnsi="Trebuchet MS"/>
                <w:b/>
                <w:color w:val="404040"/>
                <w:w w:val="110"/>
                <w:sz w:val="10"/>
              </w:rPr>
              <w:t>TOTAL</w:t>
            </w:r>
            <w:r>
              <w:rPr>
                <w:rFonts w:ascii="Trebuchet MS" w:hAnsi="Trebuchet MS"/>
                <w:b/>
                <w:color w:val="404040"/>
                <w:spacing w:val="-1"/>
                <w:w w:val="110"/>
                <w:sz w:val="10"/>
              </w:rPr>
              <w:t xml:space="preserve"> </w:t>
            </w:r>
            <w:r>
              <w:rPr>
                <w:rFonts w:ascii="Trebuchet MS" w:hAnsi="Trebuchet MS"/>
                <w:b/>
                <w:color w:val="404040"/>
                <w:w w:val="110"/>
                <w:sz w:val="10"/>
              </w:rPr>
              <w:t>COSTO</w:t>
            </w:r>
            <w:r>
              <w:rPr>
                <w:rFonts w:ascii="Trebuchet MS" w:hAnsi="Trebuchet MS"/>
                <w:b/>
                <w:color w:val="404040"/>
                <w:spacing w:val="4"/>
                <w:w w:val="110"/>
                <w:sz w:val="10"/>
              </w:rPr>
              <w:t xml:space="preserve"> </w:t>
            </w:r>
            <w:r>
              <w:rPr>
                <w:rFonts w:ascii="Trebuchet MS" w:hAnsi="Trebuchet MS"/>
                <w:b/>
                <w:color w:val="404040"/>
                <w:w w:val="110"/>
                <w:sz w:val="10"/>
              </w:rPr>
              <w:t>OPERACIÓN TI</w:t>
            </w:r>
          </w:p>
        </w:tc>
        <w:tc>
          <w:tcPr>
            <w:tcW w:w="1704" w:type="dxa"/>
            <w:gridSpan w:val="12"/>
            <w:shd w:val="clear" w:color="auto" w:fill="FFF1CC"/>
          </w:tcPr>
          <w:p w:rsidR="007C220E" w:rsidRDefault="00B4058F">
            <w:pPr>
              <w:pStyle w:val="TableParagraph"/>
              <w:spacing w:before="1" w:line="112" w:lineRule="exact"/>
              <w:ind w:left="947"/>
              <w:rPr>
                <w:b/>
                <w:sz w:val="11"/>
              </w:rPr>
            </w:pPr>
            <w:r>
              <w:rPr>
                <w:b/>
                <w:spacing w:val="-1"/>
                <w:sz w:val="11"/>
              </w:rPr>
              <w:t>$11.359.004.227</w:t>
            </w:r>
          </w:p>
        </w:tc>
        <w:tc>
          <w:tcPr>
            <w:tcW w:w="1704" w:type="dxa"/>
            <w:gridSpan w:val="12"/>
            <w:shd w:val="clear" w:color="auto" w:fill="FFF1CC"/>
          </w:tcPr>
          <w:p w:rsidR="007C220E" w:rsidRDefault="00B4058F">
            <w:pPr>
              <w:pStyle w:val="TableParagraph"/>
              <w:spacing w:before="1" w:line="112" w:lineRule="exact"/>
              <w:ind w:left="949"/>
              <w:rPr>
                <w:b/>
                <w:sz w:val="11"/>
              </w:rPr>
            </w:pPr>
            <w:r>
              <w:rPr>
                <w:b/>
                <w:spacing w:val="-1"/>
                <w:sz w:val="11"/>
              </w:rPr>
              <w:t>$11.756.569.305</w:t>
            </w:r>
          </w:p>
        </w:tc>
        <w:tc>
          <w:tcPr>
            <w:tcW w:w="1704" w:type="dxa"/>
            <w:gridSpan w:val="12"/>
            <w:shd w:val="clear" w:color="auto" w:fill="FFF1CC"/>
          </w:tcPr>
          <w:p w:rsidR="007C220E" w:rsidRDefault="00B4058F">
            <w:pPr>
              <w:pStyle w:val="TableParagraph"/>
              <w:spacing w:before="1" w:line="112" w:lineRule="exact"/>
              <w:ind w:left="951"/>
              <w:rPr>
                <w:b/>
                <w:sz w:val="11"/>
              </w:rPr>
            </w:pPr>
            <w:r>
              <w:rPr>
                <w:b/>
                <w:spacing w:val="-1"/>
                <w:sz w:val="11"/>
              </w:rPr>
              <w:t>$12.168.049.161</w:t>
            </w:r>
          </w:p>
        </w:tc>
        <w:tc>
          <w:tcPr>
            <w:tcW w:w="1704" w:type="dxa"/>
            <w:gridSpan w:val="12"/>
            <w:shd w:val="clear" w:color="auto" w:fill="FFF1CC"/>
          </w:tcPr>
          <w:p w:rsidR="007C220E" w:rsidRDefault="00B4058F">
            <w:pPr>
              <w:pStyle w:val="TableParagraph"/>
              <w:spacing w:before="1" w:line="112" w:lineRule="exact"/>
              <w:ind w:left="953"/>
              <w:rPr>
                <w:b/>
                <w:sz w:val="11"/>
              </w:rPr>
            </w:pPr>
            <w:r>
              <w:rPr>
                <w:b/>
                <w:spacing w:val="-1"/>
                <w:sz w:val="11"/>
              </w:rPr>
              <w:t>$12.593.930.812</w:t>
            </w:r>
          </w:p>
        </w:tc>
        <w:tc>
          <w:tcPr>
            <w:tcW w:w="986" w:type="dxa"/>
            <w:shd w:val="clear" w:color="auto" w:fill="FFF1CC"/>
          </w:tcPr>
          <w:p w:rsidR="007C220E" w:rsidRDefault="00B4058F">
            <w:pPr>
              <w:pStyle w:val="TableParagraph"/>
              <w:spacing w:before="1" w:line="112" w:lineRule="exact"/>
              <w:ind w:right="1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$47.877.545.415</w:t>
            </w:r>
          </w:p>
        </w:tc>
      </w:tr>
    </w:tbl>
    <w:p w:rsidR="007C220E" w:rsidRDefault="00B4058F">
      <w:pPr>
        <w:spacing w:before="185"/>
        <w:ind w:left="2965"/>
        <w:rPr>
          <w:i/>
          <w:sz w:val="18"/>
        </w:rPr>
      </w:pPr>
      <w:r>
        <w:rPr>
          <w:i/>
          <w:color w:val="44536A"/>
          <w:sz w:val="18"/>
        </w:rPr>
        <w:t>Ilustración 28.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Hoja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Ruta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Presupuesto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PETI</w:t>
      </w:r>
    </w:p>
    <w:p w:rsidR="007C220E" w:rsidRDefault="007C220E">
      <w:pPr>
        <w:pStyle w:val="Textoindependiente"/>
        <w:rPr>
          <w:i/>
          <w:sz w:val="18"/>
        </w:rPr>
      </w:pPr>
    </w:p>
    <w:p w:rsidR="007C220E" w:rsidRDefault="007C220E">
      <w:pPr>
        <w:pStyle w:val="Textoindependiente"/>
        <w:spacing w:before="10"/>
        <w:rPr>
          <w:i/>
          <w:sz w:val="21"/>
        </w:rPr>
      </w:pPr>
    </w:p>
    <w:p w:rsidR="007C220E" w:rsidRDefault="00B4058F">
      <w:pPr>
        <w:pStyle w:val="Textoindependiente"/>
        <w:spacing w:line="259" w:lineRule="auto"/>
        <w:ind w:left="120" w:right="775"/>
        <w:jc w:val="both"/>
      </w:pPr>
      <w:r>
        <w:t>El</w:t>
      </w:r>
      <w:r>
        <w:rPr>
          <w:spacing w:val="1"/>
        </w:rPr>
        <w:t xml:space="preserve"> </w:t>
      </w:r>
      <w:r>
        <w:t>archivo</w:t>
      </w:r>
      <w:r>
        <w:rPr>
          <w:spacing w:val="1"/>
        </w:rPr>
        <w:t xml:space="preserve"> </w:t>
      </w:r>
      <w:r>
        <w:t>“Proyectos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v2.0</w:t>
      </w:r>
      <w:r>
        <w:rPr>
          <w:spacing w:val="1"/>
        </w:rPr>
        <w:t xml:space="preserve"> </w:t>
      </w:r>
      <w:r>
        <w:t>PETI</w:t>
      </w:r>
      <w:r>
        <w:rPr>
          <w:spacing w:val="1"/>
        </w:rPr>
        <w:t xml:space="preserve"> </w:t>
      </w:r>
      <w:r>
        <w:t>05122020.xlsx”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detallada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consolidada del presupuesto del portafolio de proyectos de TI, la matriz de evaluación de proyectos,</w:t>
      </w:r>
      <w:r>
        <w:rPr>
          <w:spacing w:val="-47"/>
        </w:rPr>
        <w:t xml:space="preserve"> </w:t>
      </w:r>
      <w:r>
        <w:t>el mapa de ruta del portafolio de proyectos y el presupuesto asignado para</w:t>
      </w:r>
      <w:r>
        <w:t xml:space="preserve"> la vigencia 2021 de la</w:t>
      </w:r>
      <w:r>
        <w:rPr>
          <w:spacing w:val="1"/>
        </w:rPr>
        <w:t xml:space="preserve"> </w:t>
      </w:r>
      <w:r>
        <w:t>Gerencia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Tecnología,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</w:t>
      </w:r>
      <w:r>
        <w:rPr>
          <w:spacing w:val="1"/>
        </w:rPr>
        <w:t xml:space="preserve"> </w:t>
      </w:r>
      <w:r>
        <w:t>ubicado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repositorio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Gerencia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Tecnología:</w:t>
      </w:r>
      <w:r>
        <w:rPr>
          <w:spacing w:val="-47"/>
        </w:rPr>
        <w:t xml:space="preserve"> </w:t>
      </w:r>
      <w:r>
        <w:t>Gerencia</w:t>
      </w:r>
      <w:r>
        <w:rPr>
          <w:spacing w:val="-1"/>
        </w:rPr>
        <w:t xml:space="preserve"> </w:t>
      </w:r>
      <w:r>
        <w:t>de Tecnología/Gobierno</w:t>
      </w:r>
      <w:r>
        <w:rPr>
          <w:spacing w:val="-1"/>
        </w:rPr>
        <w:t xml:space="preserve"> </w:t>
      </w:r>
      <w:r>
        <w:t>Digital/1.</w:t>
      </w:r>
      <w:r>
        <w:rPr>
          <w:spacing w:val="-2"/>
        </w:rPr>
        <w:t xml:space="preserve"> </w:t>
      </w:r>
      <w:r>
        <w:t>Arquitectura/Modelo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Gestión</w:t>
      </w:r>
      <w:r>
        <w:rPr>
          <w:spacing w:val="-4"/>
        </w:rPr>
        <w:t xml:space="preserve"> </w:t>
      </w:r>
      <w:r>
        <w:t>y Gobierno de</w:t>
      </w:r>
      <w:r>
        <w:rPr>
          <w:spacing w:val="-3"/>
        </w:rPr>
        <w:t xml:space="preserve"> </w:t>
      </w:r>
      <w:r>
        <w:t>TI.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6"/>
        <w:rPr>
          <w:sz w:val="21"/>
        </w:rPr>
      </w:pPr>
    </w:p>
    <w:p w:rsidR="007C220E" w:rsidRDefault="00B4058F">
      <w:pPr>
        <w:pStyle w:val="Ttulo1"/>
        <w:numPr>
          <w:ilvl w:val="0"/>
          <w:numId w:val="126"/>
        </w:numPr>
        <w:tabs>
          <w:tab w:val="left" w:pos="694"/>
        </w:tabs>
      </w:pPr>
      <w:bookmarkStart w:id="82" w:name="_TOC_250001"/>
      <w:r>
        <w:t>PLAN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COMUNICACIONES DEL</w:t>
      </w:r>
      <w:r>
        <w:rPr>
          <w:spacing w:val="-1"/>
        </w:rPr>
        <w:t xml:space="preserve"> </w:t>
      </w:r>
      <w:bookmarkEnd w:id="82"/>
      <w:r>
        <w:t>PETI</w:t>
      </w:r>
    </w:p>
    <w:p w:rsidR="007C220E" w:rsidRDefault="007C220E">
      <w:pPr>
        <w:pStyle w:val="Textoindependiente"/>
        <w:spacing w:before="4"/>
        <w:rPr>
          <w:rFonts w:ascii="Calibri Light"/>
          <w:sz w:val="39"/>
        </w:rPr>
      </w:pPr>
    </w:p>
    <w:p w:rsidR="007C220E" w:rsidRDefault="00B4058F">
      <w:pPr>
        <w:pStyle w:val="Textoindependiente"/>
        <w:spacing w:line="259" w:lineRule="auto"/>
        <w:ind w:left="262" w:right="663"/>
      </w:pPr>
      <w:r>
        <w:t>A continuación, se</w:t>
      </w:r>
      <w:r>
        <w:rPr>
          <w:spacing w:val="1"/>
        </w:rPr>
        <w:t xml:space="preserve"> </w:t>
      </w:r>
      <w:r>
        <w:t>relacionan los medios de</w:t>
      </w:r>
      <w:r>
        <w:rPr>
          <w:spacing w:val="1"/>
        </w:rPr>
        <w:t xml:space="preserve"> </w:t>
      </w:r>
      <w:r>
        <w:t>comunicación y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que se</w:t>
      </w:r>
      <w:r>
        <w:rPr>
          <w:spacing w:val="1"/>
        </w:rPr>
        <w:t xml:space="preserve"> </w:t>
      </w:r>
      <w:r>
        <w:t>utilizarán para la</w:t>
      </w:r>
      <w:r>
        <w:rPr>
          <w:spacing w:val="-47"/>
        </w:rPr>
        <w:t xml:space="preserve"> </w:t>
      </w:r>
      <w:r>
        <w:t>divulgación</w:t>
      </w:r>
      <w:r>
        <w:rPr>
          <w:spacing w:val="26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adopción</w:t>
      </w:r>
      <w:r>
        <w:rPr>
          <w:spacing w:val="27"/>
        </w:rPr>
        <w:t xml:space="preserve"> </w:t>
      </w:r>
      <w:r>
        <w:t>del</w:t>
      </w:r>
      <w:r>
        <w:rPr>
          <w:spacing w:val="29"/>
        </w:rPr>
        <w:t xml:space="preserve"> </w:t>
      </w:r>
      <w:r>
        <w:t>PETI</w:t>
      </w:r>
      <w:r>
        <w:rPr>
          <w:spacing w:val="29"/>
        </w:rPr>
        <w:t xml:space="preserve"> </w:t>
      </w:r>
      <w:r>
        <w:t>en</w:t>
      </w:r>
      <w:r>
        <w:rPr>
          <w:spacing w:val="27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Unidad</w:t>
      </w:r>
      <w:r>
        <w:rPr>
          <w:spacing w:val="29"/>
        </w:rPr>
        <w:t xml:space="preserve"> </w:t>
      </w:r>
      <w:r>
        <w:t>Administrativa</w:t>
      </w:r>
      <w:r>
        <w:rPr>
          <w:spacing w:val="27"/>
        </w:rPr>
        <w:t xml:space="preserve"> </w:t>
      </w:r>
      <w:r>
        <w:t>Especial</w:t>
      </w:r>
      <w:r>
        <w:rPr>
          <w:spacing w:val="27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Catastro</w:t>
      </w:r>
      <w:r>
        <w:rPr>
          <w:spacing w:val="31"/>
        </w:rPr>
        <w:t xml:space="preserve"> </w:t>
      </w:r>
      <w:r>
        <w:t>Distrital,</w:t>
      </w:r>
      <w:r>
        <w:rPr>
          <w:spacing w:val="27"/>
        </w:rPr>
        <w:t xml:space="preserve"> </w:t>
      </w:r>
      <w:r>
        <w:t>cuya</w:t>
      </w:r>
    </w:p>
    <w:p w:rsidR="007C220E" w:rsidRDefault="007C220E">
      <w:pPr>
        <w:spacing w:line="259" w:lineRule="auto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extoindependiente"/>
        <w:spacing w:before="1" w:line="259" w:lineRule="auto"/>
        <w:ind w:left="262" w:right="662"/>
      </w:pPr>
      <w:r>
        <w:t>implementación</w:t>
      </w:r>
      <w:r>
        <w:rPr>
          <w:spacing w:val="30"/>
        </w:rPr>
        <w:t xml:space="preserve"> </w:t>
      </w:r>
      <w:r>
        <w:t>se</w:t>
      </w:r>
      <w:r>
        <w:rPr>
          <w:spacing w:val="31"/>
        </w:rPr>
        <w:t xml:space="preserve"> </w:t>
      </w:r>
      <w:r>
        <w:t>realizará</w:t>
      </w:r>
      <w:r>
        <w:rPr>
          <w:spacing w:val="30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forma</w:t>
      </w:r>
      <w:r>
        <w:rPr>
          <w:spacing w:val="30"/>
        </w:rPr>
        <w:t xml:space="preserve"> </w:t>
      </w:r>
      <w:r>
        <w:t>integrada</w:t>
      </w:r>
      <w:r>
        <w:rPr>
          <w:spacing w:val="31"/>
        </w:rPr>
        <w:t xml:space="preserve"> </w:t>
      </w:r>
      <w:r>
        <w:t>con</w:t>
      </w:r>
      <w:r>
        <w:rPr>
          <w:spacing w:val="27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estrategia</w:t>
      </w:r>
      <w:r>
        <w:rPr>
          <w:spacing w:val="30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uso</w:t>
      </w:r>
      <w:r>
        <w:rPr>
          <w:spacing w:val="30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apropiación,</w:t>
      </w:r>
      <w:r>
        <w:rPr>
          <w:spacing w:val="31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cual</w:t>
      </w:r>
      <w:r>
        <w:rPr>
          <w:spacing w:val="-47"/>
        </w:rPr>
        <w:t xml:space="preserve"> </w:t>
      </w:r>
      <w:r>
        <w:t>corresponde a</w:t>
      </w:r>
      <w:r>
        <w:rPr>
          <w:spacing w:val="-3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 proyectos propuestos</w:t>
      </w:r>
      <w:r>
        <w:rPr>
          <w:spacing w:val="-2"/>
        </w:rPr>
        <w:t xml:space="preserve"> </w:t>
      </w:r>
      <w:r>
        <w:t>en el</w:t>
      </w:r>
      <w:r>
        <w:rPr>
          <w:spacing w:val="-2"/>
        </w:rPr>
        <w:t xml:space="preserve"> </w:t>
      </w:r>
      <w:r>
        <w:t>PETI.</w:t>
      </w:r>
    </w:p>
    <w:p w:rsidR="007C220E" w:rsidRDefault="007C220E">
      <w:pPr>
        <w:pStyle w:val="Textoindependiente"/>
        <w:spacing w:before="3"/>
        <w:rPr>
          <w:sz w:val="13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2552"/>
        <w:gridCol w:w="1702"/>
        <w:gridCol w:w="1844"/>
        <w:gridCol w:w="1702"/>
      </w:tblGrid>
      <w:tr w:rsidR="007C220E">
        <w:trPr>
          <w:trHeight w:val="534"/>
        </w:trPr>
        <w:tc>
          <w:tcPr>
            <w:tcW w:w="1697" w:type="dxa"/>
          </w:tcPr>
          <w:p w:rsidR="007C220E" w:rsidRDefault="00B4058F">
            <w:pPr>
              <w:pStyle w:val="TableParagraph"/>
              <w:spacing w:before="4"/>
              <w:ind w:left="542"/>
              <w:rPr>
                <w:b/>
              </w:rPr>
            </w:pPr>
            <w:r>
              <w:rPr>
                <w:b/>
              </w:rPr>
              <w:t>MEDIOS</w:t>
            </w:r>
          </w:p>
        </w:tc>
        <w:tc>
          <w:tcPr>
            <w:tcW w:w="2552" w:type="dxa"/>
          </w:tcPr>
          <w:p w:rsidR="007C220E" w:rsidRDefault="00B4058F">
            <w:pPr>
              <w:pStyle w:val="TableParagraph"/>
              <w:spacing w:before="4"/>
              <w:ind w:left="883"/>
              <w:rPr>
                <w:b/>
              </w:rPr>
            </w:pPr>
            <w:r>
              <w:rPr>
                <w:b/>
              </w:rPr>
              <w:t>ACTIVIDAD</w:t>
            </w:r>
          </w:p>
        </w:tc>
        <w:tc>
          <w:tcPr>
            <w:tcW w:w="1702" w:type="dxa"/>
          </w:tcPr>
          <w:p w:rsidR="007C220E" w:rsidRDefault="00B4058F">
            <w:pPr>
              <w:pStyle w:val="TableParagraph"/>
              <w:spacing w:before="4"/>
              <w:ind w:left="337"/>
              <w:rPr>
                <w:b/>
              </w:rPr>
            </w:pPr>
            <w:r>
              <w:rPr>
                <w:b/>
              </w:rPr>
              <w:t>FORMATOS</w:t>
            </w:r>
          </w:p>
        </w:tc>
        <w:tc>
          <w:tcPr>
            <w:tcW w:w="1844" w:type="dxa"/>
          </w:tcPr>
          <w:p w:rsidR="007C220E" w:rsidRDefault="00B4058F">
            <w:pPr>
              <w:pStyle w:val="TableParagraph"/>
              <w:spacing w:before="4"/>
              <w:ind w:left="251"/>
              <w:rPr>
                <w:b/>
              </w:rPr>
            </w:pPr>
            <w:r>
              <w:rPr>
                <w:b/>
              </w:rPr>
              <w:t>PERIODICIDAD</w:t>
            </w:r>
          </w:p>
        </w:tc>
        <w:tc>
          <w:tcPr>
            <w:tcW w:w="1702" w:type="dxa"/>
          </w:tcPr>
          <w:p w:rsidR="007C220E" w:rsidRDefault="00B4058F">
            <w:pPr>
              <w:pStyle w:val="TableParagraph"/>
              <w:spacing w:line="270" w:lineRule="atLeast"/>
              <w:ind w:left="471" w:right="339" w:hanging="108"/>
              <w:rPr>
                <w:b/>
              </w:rPr>
            </w:pPr>
            <w:r>
              <w:rPr>
                <w:b/>
              </w:rPr>
              <w:t>GRUPO DE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INTERES</w:t>
            </w:r>
          </w:p>
        </w:tc>
      </w:tr>
      <w:tr w:rsidR="007C220E">
        <w:trPr>
          <w:trHeight w:val="1607"/>
        </w:trPr>
        <w:tc>
          <w:tcPr>
            <w:tcW w:w="1697" w:type="dxa"/>
          </w:tcPr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  <w:spacing w:before="11"/>
              <w:rPr>
                <w:sz w:val="30"/>
              </w:rPr>
            </w:pPr>
          </w:p>
          <w:p w:rsidR="007C220E" w:rsidRDefault="00B4058F">
            <w:pPr>
              <w:pStyle w:val="TableParagraph"/>
              <w:spacing w:before="1"/>
              <w:ind w:left="107"/>
            </w:pPr>
            <w:r>
              <w:t>Portal</w:t>
            </w:r>
            <w:r>
              <w:rPr>
                <w:spacing w:val="-1"/>
              </w:rPr>
              <w:t xml:space="preserve"> </w:t>
            </w:r>
            <w:r>
              <w:t>Web</w:t>
            </w:r>
          </w:p>
        </w:tc>
        <w:tc>
          <w:tcPr>
            <w:tcW w:w="2552" w:type="dxa"/>
          </w:tcPr>
          <w:p w:rsidR="007C220E" w:rsidRDefault="00B4058F">
            <w:pPr>
              <w:pStyle w:val="TableParagraph"/>
              <w:ind w:left="107" w:right="195"/>
              <w:jc w:val="both"/>
            </w:pPr>
            <w:r>
              <w:t>Reemplazar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versión</w:t>
            </w:r>
            <w:r>
              <w:rPr>
                <w:spacing w:val="1"/>
              </w:rPr>
              <w:t xml:space="preserve"> </w:t>
            </w:r>
            <w:r>
              <w:t>del PETI publicada en la</w:t>
            </w:r>
            <w:r>
              <w:rPr>
                <w:spacing w:val="1"/>
              </w:rPr>
              <w:t xml:space="preserve"> </w:t>
            </w:r>
            <w:r>
              <w:t>sección de transparencia</w:t>
            </w:r>
            <w:r>
              <w:rPr>
                <w:spacing w:val="-47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acceso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información</w:t>
            </w:r>
            <w:r>
              <w:rPr>
                <w:spacing w:val="-47"/>
              </w:rPr>
              <w:t xml:space="preserve"> </w:t>
            </w:r>
            <w:r>
              <w:t>pública</w:t>
            </w:r>
            <w:r>
              <w:rPr>
                <w:spacing w:val="33"/>
              </w:rPr>
              <w:t xml:space="preserve"> </w:t>
            </w:r>
            <w:r>
              <w:t>del</w:t>
            </w:r>
            <w:r>
              <w:rPr>
                <w:spacing w:val="33"/>
              </w:rPr>
              <w:t xml:space="preserve"> </w:t>
            </w:r>
            <w:r>
              <w:t>portal</w:t>
            </w:r>
          </w:p>
          <w:p w:rsidR="007C220E" w:rsidRDefault="00B4058F">
            <w:pPr>
              <w:pStyle w:val="TableParagraph"/>
              <w:spacing w:line="249" w:lineRule="exact"/>
              <w:ind w:left="107"/>
            </w:pPr>
            <w:r>
              <w:t>institucional.</w:t>
            </w:r>
          </w:p>
        </w:tc>
        <w:tc>
          <w:tcPr>
            <w:tcW w:w="1702" w:type="dxa"/>
          </w:tcPr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  <w:spacing w:before="6"/>
              <w:rPr>
                <w:sz w:val="21"/>
              </w:rPr>
            </w:pPr>
          </w:p>
          <w:p w:rsidR="007C220E" w:rsidRDefault="00B4058F">
            <w:pPr>
              <w:pStyle w:val="TableParagraph"/>
              <w:ind w:left="107" w:right="514"/>
            </w:pPr>
            <w:r>
              <w:t>Documento</w:t>
            </w:r>
            <w:r>
              <w:rPr>
                <w:spacing w:val="-47"/>
              </w:rPr>
              <w:t xml:space="preserve"> </w:t>
            </w:r>
            <w:r>
              <w:t>PDF</w:t>
            </w:r>
          </w:p>
        </w:tc>
        <w:tc>
          <w:tcPr>
            <w:tcW w:w="1844" w:type="dxa"/>
          </w:tcPr>
          <w:p w:rsidR="007C220E" w:rsidRDefault="00B4058F">
            <w:pPr>
              <w:pStyle w:val="TableParagraph"/>
              <w:tabs>
                <w:tab w:val="left" w:pos="755"/>
                <w:tab w:val="left" w:pos="1443"/>
              </w:tabs>
              <w:ind w:left="107" w:right="191"/>
            </w:pPr>
            <w:r>
              <w:t>Tan</w:t>
            </w:r>
            <w:r>
              <w:rPr>
                <w:spacing w:val="41"/>
              </w:rPr>
              <w:t xml:space="preserve"> </w:t>
            </w:r>
            <w:r>
              <w:t>pronto</w:t>
            </w:r>
            <w:r>
              <w:rPr>
                <w:spacing w:val="43"/>
              </w:rPr>
              <w:t xml:space="preserve"> </w:t>
            </w:r>
            <w:r>
              <w:t>sea</w:t>
            </w:r>
            <w:r>
              <w:rPr>
                <w:spacing w:val="-47"/>
              </w:rPr>
              <w:t xml:space="preserve"> </w:t>
            </w:r>
            <w:r>
              <w:t>aprobado</w:t>
            </w:r>
            <w:r>
              <w:rPr>
                <w:spacing w:val="16"/>
              </w:rPr>
              <w:t xml:space="preserve"> </w:t>
            </w:r>
            <w:r>
              <w:t>y</w:t>
            </w:r>
            <w:r>
              <w:rPr>
                <w:spacing w:val="16"/>
              </w:rPr>
              <w:t xml:space="preserve"> </w:t>
            </w:r>
            <w:r>
              <w:t>cada</w:t>
            </w:r>
            <w:r>
              <w:rPr>
                <w:spacing w:val="-46"/>
              </w:rPr>
              <w:t xml:space="preserve"> </w:t>
            </w:r>
            <w:r>
              <w:t>vez</w:t>
            </w:r>
            <w:r>
              <w:tab/>
              <w:t>que</w:t>
            </w:r>
            <w:r>
              <w:tab/>
            </w:r>
            <w:r>
              <w:rPr>
                <w:spacing w:val="-2"/>
              </w:rPr>
              <w:t>se</w:t>
            </w:r>
            <w:r>
              <w:rPr>
                <w:spacing w:val="-47"/>
              </w:rPr>
              <w:t xml:space="preserve"> </w:t>
            </w:r>
            <w:r>
              <w:t>actualice</w:t>
            </w:r>
            <w:r>
              <w:rPr>
                <w:spacing w:val="1"/>
              </w:rPr>
              <w:t xml:space="preserve"> </w:t>
            </w:r>
            <w:r>
              <w:t>(mínimo</w:t>
            </w:r>
            <w:r>
              <w:rPr>
                <w:spacing w:val="17"/>
              </w:rPr>
              <w:t xml:space="preserve"> </w:t>
            </w:r>
            <w:r>
              <w:t>una</w:t>
            </w:r>
            <w:r>
              <w:rPr>
                <w:spacing w:val="18"/>
              </w:rPr>
              <w:t xml:space="preserve"> </w:t>
            </w:r>
            <w:r>
              <w:t>vez</w:t>
            </w:r>
          </w:p>
          <w:p w:rsidR="007C220E" w:rsidRDefault="00B4058F">
            <w:pPr>
              <w:pStyle w:val="TableParagraph"/>
              <w:spacing w:line="249" w:lineRule="exact"/>
              <w:ind w:left="107"/>
            </w:pPr>
            <w:r>
              <w:t>al año)</w:t>
            </w:r>
          </w:p>
        </w:tc>
        <w:tc>
          <w:tcPr>
            <w:tcW w:w="1702" w:type="dxa"/>
          </w:tcPr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  <w:spacing w:before="6"/>
              <w:rPr>
                <w:sz w:val="32"/>
              </w:rPr>
            </w:pPr>
          </w:p>
          <w:p w:rsidR="007C220E" w:rsidRDefault="00B4058F">
            <w:pPr>
              <w:pStyle w:val="TableParagraph"/>
              <w:ind w:left="107"/>
            </w:pPr>
            <w:r>
              <w:t>Ciudadanos</w:t>
            </w:r>
          </w:p>
        </w:tc>
      </w:tr>
      <w:tr w:rsidR="007C220E">
        <w:trPr>
          <w:trHeight w:val="1741"/>
        </w:trPr>
        <w:tc>
          <w:tcPr>
            <w:tcW w:w="1697" w:type="dxa"/>
          </w:tcPr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</w:pPr>
          </w:p>
          <w:p w:rsidR="007C220E" w:rsidRDefault="00B4058F">
            <w:pPr>
              <w:pStyle w:val="TableParagraph"/>
              <w:spacing w:before="179"/>
              <w:ind w:left="107"/>
            </w:pPr>
            <w:r>
              <w:t>Intranet</w:t>
            </w:r>
          </w:p>
        </w:tc>
        <w:tc>
          <w:tcPr>
            <w:tcW w:w="2552" w:type="dxa"/>
          </w:tcPr>
          <w:p w:rsidR="007C220E" w:rsidRDefault="00B4058F">
            <w:pPr>
              <w:pStyle w:val="TableParagraph"/>
              <w:spacing w:before="6" w:line="220" w:lineRule="auto"/>
              <w:ind w:left="107" w:right="89"/>
              <w:jc w:val="both"/>
            </w:pPr>
            <w:r>
              <w:t>Publicar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resumen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47"/>
              </w:rPr>
              <w:t xml:space="preserve"> </w:t>
            </w:r>
            <w:r>
              <w:t>PETI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documento</w:t>
            </w:r>
            <w:r>
              <w:rPr>
                <w:spacing w:val="1"/>
              </w:rPr>
              <w:t xml:space="preserve"> </w:t>
            </w:r>
            <w:r>
              <w:t>completo.</w:t>
            </w:r>
          </w:p>
          <w:p w:rsidR="007C220E" w:rsidRDefault="00B4058F">
            <w:pPr>
              <w:pStyle w:val="TableParagraph"/>
              <w:tabs>
                <w:tab w:val="left" w:pos="2103"/>
              </w:tabs>
              <w:spacing w:before="5" w:line="220" w:lineRule="auto"/>
              <w:ind w:left="107" w:right="94"/>
              <w:jc w:val="both"/>
            </w:pPr>
            <w:r>
              <w:t>Publicar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video</w:t>
            </w:r>
            <w:r>
              <w:rPr>
                <w:spacing w:val="1"/>
              </w:rPr>
              <w:t xml:space="preserve"> </w:t>
            </w:r>
            <w:r>
              <w:t>y/o</w:t>
            </w:r>
            <w:r>
              <w:rPr>
                <w:spacing w:val="-47"/>
              </w:rPr>
              <w:t xml:space="preserve"> </w:t>
            </w:r>
            <w:r>
              <w:t>presentación</w:t>
            </w:r>
            <w:r>
              <w:tab/>
            </w:r>
            <w:r>
              <w:rPr>
                <w:spacing w:val="-1"/>
              </w:rPr>
              <w:t>que</w:t>
            </w:r>
            <w:r>
              <w:rPr>
                <w:spacing w:val="-48"/>
              </w:rPr>
              <w:t xml:space="preserve"> </w:t>
            </w:r>
            <w:r>
              <w:t>explique</w:t>
            </w:r>
            <w:r>
              <w:rPr>
                <w:spacing w:val="15"/>
              </w:rPr>
              <w:t xml:space="preserve"> </w:t>
            </w:r>
            <w:r>
              <w:t>la</w:t>
            </w:r>
            <w:r>
              <w:rPr>
                <w:spacing w:val="14"/>
              </w:rPr>
              <w:t xml:space="preserve"> </w:t>
            </w:r>
            <w:r>
              <w:t>importancia</w:t>
            </w:r>
          </w:p>
          <w:p w:rsidR="007C220E" w:rsidRDefault="00B4058F">
            <w:pPr>
              <w:pStyle w:val="TableParagraph"/>
              <w:spacing w:line="228" w:lineRule="exact"/>
              <w:ind w:left="107"/>
              <w:jc w:val="both"/>
            </w:pPr>
            <w:r>
              <w:t>del</w:t>
            </w:r>
            <w:r>
              <w:rPr>
                <w:spacing w:val="-2"/>
              </w:rPr>
              <w:t xml:space="preserve"> </w:t>
            </w:r>
            <w:r>
              <w:t>PETI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Catastro</w:t>
            </w:r>
          </w:p>
        </w:tc>
        <w:tc>
          <w:tcPr>
            <w:tcW w:w="1702" w:type="dxa"/>
          </w:tcPr>
          <w:p w:rsidR="007C220E" w:rsidRDefault="007C220E">
            <w:pPr>
              <w:pStyle w:val="TableParagraph"/>
              <w:spacing w:before="3"/>
              <w:rPr>
                <w:sz w:val="27"/>
              </w:rPr>
            </w:pPr>
          </w:p>
          <w:p w:rsidR="007C220E" w:rsidRDefault="00B4058F">
            <w:pPr>
              <w:pStyle w:val="TableParagraph"/>
              <w:ind w:left="107" w:right="514"/>
            </w:pPr>
            <w:r>
              <w:t>Documento</w:t>
            </w:r>
            <w:r>
              <w:rPr>
                <w:spacing w:val="-47"/>
              </w:rPr>
              <w:t xml:space="preserve"> </w:t>
            </w:r>
            <w:r>
              <w:t>PDF</w:t>
            </w:r>
          </w:p>
          <w:p w:rsidR="007C220E" w:rsidRDefault="00B4058F">
            <w:pPr>
              <w:pStyle w:val="TableParagraph"/>
              <w:tabs>
                <w:tab w:val="left" w:pos="1378"/>
              </w:tabs>
              <w:ind w:left="107"/>
            </w:pPr>
            <w:r>
              <w:t>Video</w:t>
            </w:r>
            <w:r>
              <w:tab/>
              <w:t>o</w:t>
            </w:r>
          </w:p>
          <w:p w:rsidR="007C220E" w:rsidRDefault="00B4058F">
            <w:pPr>
              <w:pStyle w:val="TableParagraph"/>
              <w:spacing w:before="1"/>
              <w:ind w:left="107"/>
            </w:pPr>
            <w:r>
              <w:t>presentación</w:t>
            </w:r>
          </w:p>
        </w:tc>
        <w:tc>
          <w:tcPr>
            <w:tcW w:w="1844" w:type="dxa"/>
          </w:tcPr>
          <w:p w:rsidR="007C220E" w:rsidRDefault="007C220E">
            <w:pPr>
              <w:pStyle w:val="TableParagraph"/>
              <w:spacing w:before="3"/>
              <w:rPr>
                <w:sz w:val="27"/>
              </w:rPr>
            </w:pPr>
          </w:p>
          <w:p w:rsidR="007C220E" w:rsidRDefault="00B4058F">
            <w:pPr>
              <w:pStyle w:val="TableParagraph"/>
              <w:ind w:left="107" w:right="181"/>
            </w:pPr>
            <w:r>
              <w:t>Cada</w:t>
            </w:r>
            <w:r>
              <w:rPr>
                <w:spacing w:val="34"/>
              </w:rPr>
              <w:t xml:space="preserve"> </w:t>
            </w:r>
            <w:r>
              <w:t>vez</w:t>
            </w:r>
            <w:r>
              <w:rPr>
                <w:spacing w:val="34"/>
              </w:rPr>
              <w:t xml:space="preserve"> </w:t>
            </w:r>
            <w:r>
              <w:t>que</w:t>
            </w:r>
            <w:r>
              <w:rPr>
                <w:spacing w:val="33"/>
              </w:rPr>
              <w:t xml:space="preserve"> </w:t>
            </w:r>
            <w:r>
              <w:t>se</w:t>
            </w:r>
            <w:r>
              <w:rPr>
                <w:spacing w:val="-47"/>
              </w:rPr>
              <w:t xml:space="preserve"> </w:t>
            </w:r>
            <w:r>
              <w:t>actualice</w:t>
            </w:r>
            <w:r>
              <w:rPr>
                <w:spacing w:val="1"/>
              </w:rPr>
              <w:t xml:space="preserve"> </w:t>
            </w:r>
            <w:r>
              <w:t>(mínimo</w:t>
            </w:r>
            <w:r>
              <w:rPr>
                <w:spacing w:val="17"/>
              </w:rPr>
              <w:t xml:space="preserve"> </w:t>
            </w:r>
            <w:r>
              <w:t>una</w:t>
            </w:r>
            <w:r>
              <w:rPr>
                <w:spacing w:val="18"/>
              </w:rPr>
              <w:t xml:space="preserve"> </w:t>
            </w:r>
            <w:r>
              <w:t>vez</w:t>
            </w:r>
            <w:r>
              <w:rPr>
                <w:spacing w:val="-47"/>
              </w:rPr>
              <w:t xml:space="preserve"> </w:t>
            </w:r>
            <w:r>
              <w:t>al año)</w:t>
            </w:r>
          </w:p>
        </w:tc>
        <w:tc>
          <w:tcPr>
            <w:tcW w:w="1702" w:type="dxa"/>
          </w:tcPr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  <w:spacing w:before="3"/>
              <w:rPr>
                <w:sz w:val="16"/>
              </w:rPr>
            </w:pPr>
          </w:p>
          <w:p w:rsidR="007C220E" w:rsidRDefault="00B4058F">
            <w:pPr>
              <w:pStyle w:val="TableParagraph"/>
              <w:ind w:left="107" w:right="423"/>
            </w:pPr>
            <w:r>
              <w:t>Funcionarios</w:t>
            </w:r>
            <w:r>
              <w:rPr>
                <w:spacing w:val="-47"/>
              </w:rPr>
              <w:t xml:space="preserve"> </w:t>
            </w:r>
            <w:r>
              <w:t>de Planta</w:t>
            </w:r>
            <w:r>
              <w:rPr>
                <w:spacing w:val="1"/>
              </w:rPr>
              <w:t xml:space="preserve"> </w:t>
            </w:r>
            <w:r>
              <w:t>Contratistas</w:t>
            </w:r>
          </w:p>
        </w:tc>
      </w:tr>
      <w:tr w:rsidR="007C220E">
        <w:trPr>
          <w:trHeight w:val="2954"/>
        </w:trPr>
        <w:tc>
          <w:tcPr>
            <w:tcW w:w="1697" w:type="dxa"/>
          </w:tcPr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  <w:spacing w:before="8"/>
              <w:rPr>
                <w:sz w:val="29"/>
              </w:rPr>
            </w:pPr>
          </w:p>
          <w:p w:rsidR="007C220E" w:rsidRDefault="00B4058F">
            <w:pPr>
              <w:pStyle w:val="TableParagraph"/>
              <w:spacing w:line="276" w:lineRule="auto"/>
              <w:ind w:left="107" w:right="458"/>
            </w:pPr>
            <w:r>
              <w:t>Red social</w:t>
            </w:r>
            <w:r>
              <w:rPr>
                <w:spacing w:val="1"/>
              </w:rPr>
              <w:t xml:space="preserve"> </w:t>
            </w:r>
            <w:r>
              <w:t>Institucional</w:t>
            </w:r>
          </w:p>
        </w:tc>
        <w:tc>
          <w:tcPr>
            <w:tcW w:w="2552" w:type="dxa"/>
          </w:tcPr>
          <w:p w:rsidR="007C220E" w:rsidRDefault="00B4058F">
            <w:pPr>
              <w:pStyle w:val="TableParagraph"/>
              <w:tabs>
                <w:tab w:val="left" w:pos="1194"/>
                <w:tab w:val="left" w:pos="1395"/>
                <w:tab w:val="left" w:pos="1478"/>
                <w:tab w:val="left" w:pos="1945"/>
                <w:tab w:val="left" w:pos="2097"/>
                <w:tab w:val="left" w:pos="2192"/>
                <w:tab w:val="left" w:pos="2247"/>
              </w:tabs>
              <w:ind w:left="107" w:right="190"/>
            </w:pPr>
            <w:r>
              <w:t>Elaborar</w:t>
            </w:r>
            <w:r>
              <w:rPr>
                <w:spacing w:val="-5"/>
              </w:rPr>
              <w:t xml:space="preserve"> </w:t>
            </w:r>
            <w:r>
              <w:t>piezas</w:t>
            </w:r>
            <w:r>
              <w:rPr>
                <w:spacing w:val="-3"/>
              </w:rPr>
              <w:t xml:space="preserve"> </w:t>
            </w:r>
            <w:r>
              <w:t>gráficas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46"/>
              </w:rPr>
              <w:t xml:space="preserve"> </w:t>
            </w:r>
            <w:r>
              <w:t>contenidos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para</w:t>
            </w:r>
            <w:r>
              <w:rPr>
                <w:spacing w:val="-47"/>
              </w:rPr>
              <w:t xml:space="preserve"> </w:t>
            </w:r>
            <w:r>
              <w:t>promocionar el PETI.</w:t>
            </w:r>
            <w:r>
              <w:rPr>
                <w:spacing w:val="1"/>
              </w:rPr>
              <w:t xml:space="preserve"> </w:t>
            </w:r>
            <w:r>
              <w:t>Informar</w:t>
            </w:r>
            <w:r>
              <w:rPr>
                <w:spacing w:val="9"/>
              </w:rPr>
              <w:t xml:space="preserve"> </w:t>
            </w:r>
            <w:r>
              <w:t>la</w:t>
            </w:r>
            <w:r>
              <w:rPr>
                <w:spacing w:val="12"/>
              </w:rPr>
              <w:t xml:space="preserve"> </w:t>
            </w:r>
            <w:r>
              <w:t>aprobación</w:t>
            </w:r>
            <w:r>
              <w:rPr>
                <w:spacing w:val="9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publicación del PETI</w:t>
            </w:r>
            <w:r>
              <w:rPr>
                <w:spacing w:val="1"/>
              </w:rPr>
              <w:t xml:space="preserve"> </w:t>
            </w:r>
            <w:r>
              <w:t>Publicar</w:t>
            </w:r>
            <w:r>
              <w:tab/>
              <w:t>noticias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y</w:t>
            </w:r>
            <w:r>
              <w:rPr>
                <w:spacing w:val="-47"/>
              </w:rPr>
              <w:t xml:space="preserve"> </w:t>
            </w:r>
            <w:r>
              <w:t>novedades</w:t>
            </w:r>
            <w:r>
              <w:tab/>
            </w:r>
            <w:r>
              <w:tab/>
            </w:r>
            <w:r>
              <w:tab/>
              <w:t>de</w:t>
            </w:r>
            <w:r>
              <w:tab/>
            </w:r>
            <w:r>
              <w:tab/>
            </w:r>
            <w:r>
              <w:rPr>
                <w:spacing w:val="-2"/>
              </w:rPr>
              <w:t>los</w:t>
            </w:r>
            <w:r>
              <w:rPr>
                <w:spacing w:val="-47"/>
              </w:rPr>
              <w:t xml:space="preserve"> </w:t>
            </w:r>
            <w:r>
              <w:t>avances</w:t>
            </w:r>
            <w:r>
              <w:tab/>
            </w:r>
            <w:r>
              <w:tab/>
              <w:t>en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47"/>
              </w:rPr>
              <w:t xml:space="preserve"> </w:t>
            </w:r>
            <w:r>
              <w:t>implementación</w:t>
            </w:r>
            <w:r>
              <w:rPr>
                <w:spacing w:val="9"/>
              </w:rPr>
              <w:t xml:space="preserve"> </w:t>
            </w:r>
            <w:r>
              <w:t>del</w:t>
            </w:r>
            <w:r>
              <w:rPr>
                <w:spacing w:val="8"/>
              </w:rPr>
              <w:t xml:space="preserve"> </w:t>
            </w:r>
            <w:r>
              <w:t>PETI</w:t>
            </w:r>
          </w:p>
          <w:p w:rsidR="007C220E" w:rsidRDefault="00B4058F">
            <w:pPr>
              <w:pStyle w:val="TableParagraph"/>
              <w:tabs>
                <w:tab w:val="left" w:pos="637"/>
                <w:tab w:val="left" w:pos="1566"/>
                <w:tab w:val="left" w:pos="2096"/>
              </w:tabs>
              <w:spacing w:line="270" w:lineRule="atLeast"/>
              <w:ind w:left="107" w:right="191"/>
            </w:pPr>
            <w:r>
              <w:t>de</w:t>
            </w:r>
            <w:r>
              <w:tab/>
              <w:t>interés</w:t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los</w:t>
            </w:r>
            <w:r>
              <w:rPr>
                <w:spacing w:val="-47"/>
              </w:rPr>
              <w:t xml:space="preserve"> </w:t>
            </w:r>
            <w:r>
              <w:t>servidores</w:t>
            </w:r>
            <w:r>
              <w:rPr>
                <w:spacing w:val="-1"/>
              </w:rPr>
              <w:t xml:space="preserve"> </w:t>
            </w:r>
            <w:r>
              <w:t>públicos.</w:t>
            </w:r>
          </w:p>
        </w:tc>
        <w:tc>
          <w:tcPr>
            <w:tcW w:w="1702" w:type="dxa"/>
          </w:tcPr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</w:pPr>
          </w:p>
          <w:p w:rsidR="007C220E" w:rsidRDefault="00B4058F">
            <w:pPr>
              <w:pStyle w:val="TableParagraph"/>
              <w:tabs>
                <w:tab w:val="left" w:pos="1197"/>
              </w:tabs>
              <w:spacing w:before="135"/>
              <w:ind w:left="107" w:right="193"/>
            </w:pPr>
            <w:r>
              <w:t>Mensajes</w:t>
            </w:r>
            <w:r>
              <w:tab/>
            </w:r>
            <w:r>
              <w:rPr>
                <w:spacing w:val="-2"/>
              </w:rPr>
              <w:t>y/o</w:t>
            </w:r>
            <w:r>
              <w:rPr>
                <w:spacing w:val="-47"/>
              </w:rPr>
              <w:t xml:space="preserve"> </w:t>
            </w:r>
            <w:r>
              <w:t>Pieza gráfica</w:t>
            </w:r>
          </w:p>
        </w:tc>
        <w:tc>
          <w:tcPr>
            <w:tcW w:w="1844" w:type="dxa"/>
          </w:tcPr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</w:pPr>
          </w:p>
          <w:p w:rsidR="007C220E" w:rsidRDefault="00B4058F">
            <w:pPr>
              <w:pStyle w:val="TableParagraph"/>
              <w:ind w:left="107"/>
            </w:pPr>
            <w:r>
              <w:t>Trimestralmente</w:t>
            </w:r>
          </w:p>
        </w:tc>
        <w:tc>
          <w:tcPr>
            <w:tcW w:w="1702" w:type="dxa"/>
          </w:tcPr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</w:pPr>
          </w:p>
          <w:p w:rsidR="007C220E" w:rsidRDefault="00B4058F">
            <w:pPr>
              <w:pStyle w:val="TableParagraph"/>
              <w:ind w:left="107" w:right="423"/>
            </w:pPr>
            <w:r>
              <w:t>Funcionarios</w:t>
            </w:r>
            <w:r>
              <w:rPr>
                <w:spacing w:val="-47"/>
              </w:rPr>
              <w:t xml:space="preserve"> </w:t>
            </w:r>
            <w:r>
              <w:t>de Planta</w:t>
            </w:r>
            <w:r>
              <w:rPr>
                <w:spacing w:val="1"/>
              </w:rPr>
              <w:t xml:space="preserve"> </w:t>
            </w:r>
            <w:r>
              <w:t>Contratistas</w:t>
            </w:r>
          </w:p>
        </w:tc>
      </w:tr>
      <w:tr w:rsidR="007C220E">
        <w:trPr>
          <w:trHeight w:val="1878"/>
        </w:trPr>
        <w:tc>
          <w:tcPr>
            <w:tcW w:w="1697" w:type="dxa"/>
          </w:tcPr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  <w:spacing w:before="5"/>
              <w:rPr>
                <w:sz w:val="29"/>
              </w:rPr>
            </w:pPr>
          </w:p>
          <w:p w:rsidR="007C220E" w:rsidRDefault="00B4058F">
            <w:pPr>
              <w:pStyle w:val="TableParagraph"/>
              <w:spacing w:line="276" w:lineRule="auto"/>
              <w:ind w:left="107" w:right="458"/>
            </w:pPr>
            <w:r>
              <w:t>Boletín</w:t>
            </w:r>
            <w:r>
              <w:rPr>
                <w:spacing w:val="1"/>
              </w:rPr>
              <w:t xml:space="preserve"> </w:t>
            </w:r>
            <w:r>
              <w:t>Institucional</w:t>
            </w:r>
          </w:p>
        </w:tc>
        <w:tc>
          <w:tcPr>
            <w:tcW w:w="2552" w:type="dxa"/>
          </w:tcPr>
          <w:p w:rsidR="007C220E" w:rsidRDefault="00B4058F">
            <w:pPr>
              <w:pStyle w:val="TableParagraph"/>
              <w:tabs>
                <w:tab w:val="left" w:pos="1194"/>
                <w:tab w:val="left" w:pos="1395"/>
                <w:tab w:val="left" w:pos="1478"/>
                <w:tab w:val="left" w:pos="2097"/>
                <w:tab w:val="left" w:pos="2192"/>
                <w:tab w:val="left" w:pos="2247"/>
              </w:tabs>
              <w:ind w:left="107" w:right="190"/>
            </w:pPr>
            <w:r>
              <w:t>Informar</w:t>
            </w:r>
            <w:r>
              <w:rPr>
                <w:spacing w:val="9"/>
              </w:rPr>
              <w:t xml:space="preserve"> </w:t>
            </w:r>
            <w:r>
              <w:t>la</w:t>
            </w:r>
            <w:r>
              <w:rPr>
                <w:spacing w:val="12"/>
              </w:rPr>
              <w:t xml:space="preserve"> </w:t>
            </w:r>
            <w:r>
              <w:t>aprobación</w:t>
            </w:r>
            <w:r>
              <w:rPr>
                <w:spacing w:val="9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publicación del PETI</w:t>
            </w:r>
            <w:r>
              <w:rPr>
                <w:spacing w:val="1"/>
              </w:rPr>
              <w:t xml:space="preserve"> </w:t>
            </w:r>
            <w:r>
              <w:t>Publicar</w:t>
            </w:r>
            <w:r>
              <w:tab/>
              <w:t>noticias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y</w:t>
            </w:r>
            <w:r>
              <w:rPr>
                <w:spacing w:val="-47"/>
              </w:rPr>
              <w:t xml:space="preserve"> </w:t>
            </w:r>
            <w:r>
              <w:t>novedades</w:t>
            </w:r>
            <w:r>
              <w:tab/>
            </w:r>
            <w:r>
              <w:tab/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los</w:t>
            </w:r>
            <w:r>
              <w:rPr>
                <w:spacing w:val="-47"/>
              </w:rPr>
              <w:t xml:space="preserve"> </w:t>
            </w:r>
            <w:r>
              <w:t>avances</w:t>
            </w:r>
            <w:r>
              <w:tab/>
            </w:r>
            <w:r>
              <w:tab/>
              <w:t>en</w:t>
            </w:r>
            <w:r>
              <w:tab/>
            </w:r>
            <w:r>
              <w:tab/>
            </w:r>
            <w:r>
              <w:rPr>
                <w:spacing w:val="-2"/>
              </w:rPr>
              <w:t>la</w:t>
            </w:r>
          </w:p>
          <w:p w:rsidR="007C220E" w:rsidRDefault="00B4058F">
            <w:pPr>
              <w:pStyle w:val="TableParagraph"/>
              <w:tabs>
                <w:tab w:val="left" w:pos="2072"/>
              </w:tabs>
              <w:spacing w:line="270" w:lineRule="atLeast"/>
              <w:ind w:left="107" w:right="191"/>
            </w:pPr>
            <w:r>
              <w:t>implementación</w:t>
            </w:r>
            <w:r>
              <w:tab/>
            </w:r>
            <w:r>
              <w:rPr>
                <w:spacing w:val="-2"/>
              </w:rPr>
              <w:t>del</w:t>
            </w:r>
            <w:r>
              <w:rPr>
                <w:spacing w:val="-47"/>
              </w:rPr>
              <w:t xml:space="preserve"> </w:t>
            </w:r>
            <w:r>
              <w:t>PETI.</w:t>
            </w:r>
          </w:p>
        </w:tc>
        <w:tc>
          <w:tcPr>
            <w:tcW w:w="1702" w:type="dxa"/>
          </w:tcPr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  <w:spacing w:before="9"/>
              <w:rPr>
                <w:sz w:val="21"/>
              </w:rPr>
            </w:pPr>
          </w:p>
          <w:p w:rsidR="007C220E" w:rsidRDefault="00B4058F">
            <w:pPr>
              <w:pStyle w:val="TableParagraph"/>
              <w:ind w:left="107"/>
            </w:pPr>
            <w:r>
              <w:t>Pieza gráfica</w:t>
            </w:r>
          </w:p>
        </w:tc>
        <w:tc>
          <w:tcPr>
            <w:tcW w:w="1844" w:type="dxa"/>
          </w:tcPr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  <w:spacing w:before="9"/>
              <w:rPr>
                <w:sz w:val="21"/>
              </w:rPr>
            </w:pPr>
          </w:p>
          <w:p w:rsidR="007C220E" w:rsidRDefault="00B4058F">
            <w:pPr>
              <w:pStyle w:val="TableParagraph"/>
              <w:ind w:left="107"/>
            </w:pPr>
            <w:r>
              <w:t>Trimestralmente</w:t>
            </w:r>
          </w:p>
        </w:tc>
        <w:tc>
          <w:tcPr>
            <w:tcW w:w="1702" w:type="dxa"/>
          </w:tcPr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  <w:spacing w:before="9"/>
              <w:rPr>
                <w:sz w:val="21"/>
              </w:rPr>
            </w:pPr>
          </w:p>
          <w:p w:rsidR="007C220E" w:rsidRDefault="00B4058F">
            <w:pPr>
              <w:pStyle w:val="TableParagraph"/>
              <w:ind w:left="107" w:right="423"/>
            </w:pPr>
            <w:r>
              <w:t>Funcionarios</w:t>
            </w:r>
            <w:r>
              <w:rPr>
                <w:spacing w:val="-47"/>
              </w:rPr>
              <w:t xml:space="preserve"> </w:t>
            </w:r>
            <w:r>
              <w:t>de Planta</w:t>
            </w:r>
            <w:r>
              <w:rPr>
                <w:spacing w:val="1"/>
              </w:rPr>
              <w:t xml:space="preserve"> </w:t>
            </w:r>
            <w:r>
              <w:t>Contratistas</w:t>
            </w:r>
          </w:p>
        </w:tc>
      </w:tr>
      <w:tr w:rsidR="007C220E">
        <w:trPr>
          <w:trHeight w:val="1606"/>
        </w:trPr>
        <w:tc>
          <w:tcPr>
            <w:tcW w:w="1697" w:type="dxa"/>
          </w:tcPr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  <w:spacing w:before="4"/>
              <w:rPr>
                <w:sz w:val="18"/>
              </w:rPr>
            </w:pPr>
          </w:p>
          <w:p w:rsidR="007C220E" w:rsidRDefault="00B4058F">
            <w:pPr>
              <w:pStyle w:val="TableParagraph"/>
              <w:spacing w:line="273" w:lineRule="auto"/>
              <w:ind w:left="107" w:right="463"/>
            </w:pPr>
            <w:r>
              <w:t>Correo</w:t>
            </w:r>
            <w:r>
              <w:rPr>
                <w:spacing w:val="1"/>
              </w:rPr>
              <w:t xml:space="preserve"> </w:t>
            </w:r>
            <w:r>
              <w:t>institucional</w:t>
            </w:r>
          </w:p>
        </w:tc>
        <w:tc>
          <w:tcPr>
            <w:tcW w:w="2552" w:type="dxa"/>
          </w:tcPr>
          <w:p w:rsidR="007C220E" w:rsidRDefault="00B4058F">
            <w:pPr>
              <w:pStyle w:val="TableParagraph"/>
              <w:tabs>
                <w:tab w:val="left" w:pos="1109"/>
                <w:tab w:val="left" w:pos="1395"/>
                <w:tab w:val="left" w:pos="1478"/>
                <w:tab w:val="left" w:pos="2097"/>
                <w:tab w:val="left" w:pos="2192"/>
                <w:tab w:val="left" w:pos="2246"/>
              </w:tabs>
              <w:ind w:left="107" w:right="190"/>
            </w:pPr>
            <w:r>
              <w:t>Informar</w:t>
            </w:r>
            <w:r>
              <w:rPr>
                <w:spacing w:val="9"/>
              </w:rPr>
              <w:t xml:space="preserve"> </w:t>
            </w:r>
            <w:r>
              <w:t>la</w:t>
            </w:r>
            <w:r>
              <w:rPr>
                <w:spacing w:val="12"/>
              </w:rPr>
              <w:t xml:space="preserve"> </w:t>
            </w:r>
            <w:r>
              <w:t>aprobación</w:t>
            </w:r>
            <w:r>
              <w:rPr>
                <w:spacing w:val="9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publicación del PETI</w:t>
            </w:r>
            <w:r>
              <w:rPr>
                <w:spacing w:val="1"/>
              </w:rPr>
              <w:t xml:space="preserve"> </w:t>
            </w:r>
            <w:r>
              <w:t>Enviar</w:t>
            </w:r>
            <w:r>
              <w:tab/>
              <w:t>noticias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y</w:t>
            </w:r>
            <w:r>
              <w:rPr>
                <w:spacing w:val="-47"/>
              </w:rPr>
              <w:t xml:space="preserve"> </w:t>
            </w:r>
            <w:r>
              <w:t>novedades</w:t>
            </w:r>
            <w:r>
              <w:tab/>
            </w:r>
            <w:r>
              <w:tab/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los</w:t>
            </w:r>
            <w:r>
              <w:rPr>
                <w:spacing w:val="-47"/>
              </w:rPr>
              <w:t xml:space="preserve"> </w:t>
            </w:r>
            <w:r>
              <w:t>avances</w:t>
            </w:r>
            <w:r>
              <w:tab/>
            </w:r>
            <w:r>
              <w:tab/>
              <w:t>en</w:t>
            </w:r>
            <w:r>
              <w:tab/>
            </w:r>
            <w:r>
              <w:tab/>
            </w:r>
            <w:r>
              <w:rPr>
                <w:spacing w:val="-2"/>
              </w:rPr>
              <w:t>la</w:t>
            </w:r>
          </w:p>
          <w:p w:rsidR="007C220E" w:rsidRDefault="00B4058F">
            <w:pPr>
              <w:pStyle w:val="TableParagraph"/>
              <w:tabs>
                <w:tab w:val="left" w:pos="2072"/>
              </w:tabs>
              <w:spacing w:line="248" w:lineRule="exact"/>
              <w:ind w:left="107"/>
            </w:pPr>
            <w:r>
              <w:t>implementación</w:t>
            </w:r>
            <w:r>
              <w:tab/>
              <w:t>del</w:t>
            </w:r>
          </w:p>
        </w:tc>
        <w:tc>
          <w:tcPr>
            <w:tcW w:w="1702" w:type="dxa"/>
          </w:tcPr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  <w:spacing w:before="5"/>
              <w:rPr>
                <w:sz w:val="21"/>
              </w:rPr>
            </w:pPr>
          </w:p>
          <w:p w:rsidR="007C220E" w:rsidRDefault="00B4058F">
            <w:pPr>
              <w:pStyle w:val="TableParagraph"/>
              <w:tabs>
                <w:tab w:val="left" w:pos="1197"/>
              </w:tabs>
              <w:spacing w:before="1"/>
              <w:ind w:left="107" w:right="193"/>
            </w:pPr>
            <w:r>
              <w:t>Mensajes</w:t>
            </w:r>
            <w:r>
              <w:tab/>
            </w:r>
            <w:r>
              <w:rPr>
                <w:spacing w:val="-2"/>
              </w:rPr>
              <w:t>y/o</w:t>
            </w:r>
            <w:r>
              <w:rPr>
                <w:spacing w:val="-47"/>
              </w:rPr>
              <w:t xml:space="preserve"> </w:t>
            </w:r>
            <w:r>
              <w:t>Pieza gráfica</w:t>
            </w:r>
          </w:p>
        </w:tc>
        <w:tc>
          <w:tcPr>
            <w:tcW w:w="1844" w:type="dxa"/>
          </w:tcPr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  <w:spacing w:before="5"/>
              <w:rPr>
                <w:sz w:val="32"/>
              </w:rPr>
            </w:pPr>
          </w:p>
          <w:p w:rsidR="007C220E" w:rsidRDefault="00B4058F">
            <w:pPr>
              <w:pStyle w:val="TableParagraph"/>
              <w:spacing w:before="1"/>
              <w:ind w:left="107"/>
            </w:pPr>
            <w:r>
              <w:t>Mensualmente</w:t>
            </w:r>
          </w:p>
        </w:tc>
        <w:tc>
          <w:tcPr>
            <w:tcW w:w="1702" w:type="dxa"/>
          </w:tcPr>
          <w:p w:rsidR="007C220E" w:rsidRDefault="007C220E">
            <w:pPr>
              <w:pStyle w:val="TableParagraph"/>
              <w:spacing w:before="8"/>
              <w:rPr>
                <w:sz w:val="32"/>
              </w:rPr>
            </w:pPr>
          </w:p>
          <w:p w:rsidR="007C220E" w:rsidRDefault="00B4058F">
            <w:pPr>
              <w:pStyle w:val="TableParagraph"/>
              <w:ind w:left="107" w:right="423"/>
            </w:pPr>
            <w:r>
              <w:t>Funcionarios</w:t>
            </w:r>
            <w:r>
              <w:rPr>
                <w:spacing w:val="-47"/>
              </w:rPr>
              <w:t xml:space="preserve"> </w:t>
            </w:r>
            <w:r>
              <w:t>de Planta</w:t>
            </w:r>
            <w:r>
              <w:rPr>
                <w:spacing w:val="1"/>
              </w:rPr>
              <w:t xml:space="preserve"> </w:t>
            </w:r>
            <w:r>
              <w:t>Contratistas</w:t>
            </w:r>
          </w:p>
        </w:tc>
      </w:tr>
    </w:tbl>
    <w:p w:rsidR="007C220E" w:rsidRDefault="007C220E">
      <w:pPr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2"/>
        <w:rPr>
          <w:sz w:val="19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2552"/>
        <w:gridCol w:w="1702"/>
        <w:gridCol w:w="1844"/>
        <w:gridCol w:w="1702"/>
      </w:tblGrid>
      <w:tr w:rsidR="007C220E">
        <w:trPr>
          <w:trHeight w:val="537"/>
        </w:trPr>
        <w:tc>
          <w:tcPr>
            <w:tcW w:w="1697" w:type="dxa"/>
          </w:tcPr>
          <w:p w:rsidR="007C220E" w:rsidRDefault="00B4058F">
            <w:pPr>
              <w:pStyle w:val="TableParagraph"/>
              <w:spacing w:before="6"/>
              <w:ind w:left="542"/>
              <w:rPr>
                <w:b/>
              </w:rPr>
            </w:pPr>
            <w:r>
              <w:rPr>
                <w:b/>
              </w:rPr>
              <w:t>MEDIOS</w:t>
            </w:r>
          </w:p>
        </w:tc>
        <w:tc>
          <w:tcPr>
            <w:tcW w:w="2552" w:type="dxa"/>
          </w:tcPr>
          <w:p w:rsidR="007C220E" w:rsidRDefault="00B4058F">
            <w:pPr>
              <w:pStyle w:val="TableParagraph"/>
              <w:spacing w:before="6"/>
              <w:ind w:left="883"/>
              <w:rPr>
                <w:b/>
              </w:rPr>
            </w:pPr>
            <w:r>
              <w:rPr>
                <w:b/>
              </w:rPr>
              <w:t>ACTIVIDAD</w:t>
            </w:r>
          </w:p>
        </w:tc>
        <w:tc>
          <w:tcPr>
            <w:tcW w:w="1702" w:type="dxa"/>
          </w:tcPr>
          <w:p w:rsidR="007C220E" w:rsidRDefault="00B4058F">
            <w:pPr>
              <w:pStyle w:val="TableParagraph"/>
              <w:spacing w:before="6"/>
              <w:ind w:left="337"/>
              <w:rPr>
                <w:b/>
              </w:rPr>
            </w:pPr>
            <w:r>
              <w:rPr>
                <w:b/>
              </w:rPr>
              <w:t>FORMATOS</w:t>
            </w:r>
          </w:p>
        </w:tc>
        <w:tc>
          <w:tcPr>
            <w:tcW w:w="1844" w:type="dxa"/>
          </w:tcPr>
          <w:p w:rsidR="007C220E" w:rsidRDefault="00B4058F">
            <w:pPr>
              <w:pStyle w:val="TableParagraph"/>
              <w:spacing w:before="6"/>
              <w:ind w:left="251"/>
              <w:rPr>
                <w:b/>
              </w:rPr>
            </w:pPr>
            <w:r>
              <w:rPr>
                <w:b/>
              </w:rPr>
              <w:t>PERIODICIDAD</w:t>
            </w:r>
          </w:p>
        </w:tc>
        <w:tc>
          <w:tcPr>
            <w:tcW w:w="1702" w:type="dxa"/>
          </w:tcPr>
          <w:p w:rsidR="007C220E" w:rsidRDefault="00B4058F">
            <w:pPr>
              <w:pStyle w:val="TableParagraph"/>
              <w:spacing w:line="270" w:lineRule="atLeast"/>
              <w:ind w:left="471" w:right="339" w:hanging="108"/>
              <w:rPr>
                <w:b/>
              </w:rPr>
            </w:pPr>
            <w:r>
              <w:rPr>
                <w:b/>
              </w:rPr>
              <w:t>GRUPO DE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INTERES</w:t>
            </w:r>
          </w:p>
        </w:tc>
      </w:tr>
      <w:tr w:rsidR="007C220E">
        <w:trPr>
          <w:trHeight w:val="1590"/>
        </w:trPr>
        <w:tc>
          <w:tcPr>
            <w:tcW w:w="1697" w:type="dxa"/>
          </w:tcPr>
          <w:p w:rsidR="007C220E" w:rsidRDefault="007C22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2" w:type="dxa"/>
          </w:tcPr>
          <w:p w:rsidR="007C220E" w:rsidRDefault="00B4058F">
            <w:pPr>
              <w:pStyle w:val="TableParagraph"/>
              <w:spacing w:line="265" w:lineRule="exact"/>
              <w:ind w:left="107"/>
            </w:pPr>
            <w:r>
              <w:t>PETI.</w:t>
            </w:r>
          </w:p>
        </w:tc>
        <w:tc>
          <w:tcPr>
            <w:tcW w:w="1702" w:type="dxa"/>
          </w:tcPr>
          <w:p w:rsidR="007C220E" w:rsidRDefault="007C22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4" w:type="dxa"/>
          </w:tcPr>
          <w:p w:rsidR="007C220E" w:rsidRDefault="007C22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</w:tcPr>
          <w:p w:rsidR="007C220E" w:rsidRDefault="007C22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220E">
        <w:trPr>
          <w:trHeight w:val="1879"/>
        </w:trPr>
        <w:tc>
          <w:tcPr>
            <w:tcW w:w="1697" w:type="dxa"/>
          </w:tcPr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  <w:spacing w:before="8"/>
              <w:rPr>
                <w:sz w:val="29"/>
              </w:rPr>
            </w:pPr>
          </w:p>
          <w:p w:rsidR="007C220E" w:rsidRDefault="00B4058F">
            <w:pPr>
              <w:pStyle w:val="TableParagraph"/>
              <w:spacing w:line="276" w:lineRule="auto"/>
              <w:ind w:left="107" w:right="440"/>
            </w:pPr>
            <w:r>
              <w:t>Eventos de</w:t>
            </w:r>
            <w:r>
              <w:rPr>
                <w:spacing w:val="1"/>
              </w:rPr>
              <w:t xml:space="preserve"> </w:t>
            </w:r>
            <w:r>
              <w:t>socialización</w:t>
            </w:r>
          </w:p>
        </w:tc>
        <w:tc>
          <w:tcPr>
            <w:tcW w:w="2552" w:type="dxa"/>
          </w:tcPr>
          <w:p w:rsidR="007C220E" w:rsidRDefault="00B4058F">
            <w:pPr>
              <w:pStyle w:val="TableParagraph"/>
              <w:ind w:left="107" w:right="192"/>
              <w:jc w:val="both"/>
            </w:pPr>
            <w:r>
              <w:t>Informar del alcance del</w:t>
            </w:r>
            <w:r>
              <w:rPr>
                <w:spacing w:val="1"/>
              </w:rPr>
              <w:t xml:space="preserve"> </w:t>
            </w:r>
            <w:r>
              <w:t>PETI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proyectos</w:t>
            </w:r>
            <w:r>
              <w:rPr>
                <w:spacing w:val="-47"/>
              </w:rPr>
              <w:t xml:space="preserve"> </w:t>
            </w:r>
            <w:r>
              <w:t>estratégicos.</w:t>
            </w:r>
          </w:p>
          <w:p w:rsidR="007C220E" w:rsidRDefault="00B4058F">
            <w:pPr>
              <w:pStyle w:val="TableParagraph"/>
              <w:tabs>
                <w:tab w:val="left" w:pos="1395"/>
                <w:tab w:val="left" w:pos="2192"/>
              </w:tabs>
              <w:ind w:left="107" w:right="190"/>
              <w:jc w:val="both"/>
            </w:pPr>
            <w:r>
              <w:t>Informar sobre noticias y</w:t>
            </w:r>
            <w:r>
              <w:rPr>
                <w:spacing w:val="-47"/>
              </w:rPr>
              <w:t xml:space="preserve"> </w:t>
            </w:r>
            <w:r>
              <w:t>novedades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avances</w:t>
            </w:r>
            <w:r>
              <w:tab/>
              <w:t>en</w:t>
            </w:r>
            <w:r>
              <w:tab/>
            </w:r>
            <w:r>
              <w:rPr>
                <w:spacing w:val="-2"/>
              </w:rPr>
              <w:t>la</w:t>
            </w:r>
          </w:p>
          <w:p w:rsidR="007C220E" w:rsidRDefault="00B4058F">
            <w:pPr>
              <w:pStyle w:val="TableParagraph"/>
              <w:spacing w:line="248" w:lineRule="exact"/>
              <w:ind w:left="107"/>
              <w:jc w:val="both"/>
            </w:pPr>
            <w:r>
              <w:t>implementación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5"/>
              </w:rPr>
              <w:t xml:space="preserve"> </w:t>
            </w:r>
            <w:r>
              <w:t>PETI</w:t>
            </w:r>
          </w:p>
        </w:tc>
        <w:tc>
          <w:tcPr>
            <w:tcW w:w="1702" w:type="dxa"/>
          </w:tcPr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</w:pPr>
          </w:p>
          <w:p w:rsidR="007C220E" w:rsidRDefault="00B4058F">
            <w:pPr>
              <w:pStyle w:val="TableParagraph"/>
              <w:ind w:left="107"/>
            </w:pPr>
            <w:r>
              <w:t>Presentación</w:t>
            </w:r>
          </w:p>
        </w:tc>
        <w:tc>
          <w:tcPr>
            <w:tcW w:w="1844" w:type="dxa"/>
          </w:tcPr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</w:pPr>
          </w:p>
          <w:p w:rsidR="007C220E" w:rsidRDefault="00B4058F">
            <w:pPr>
              <w:pStyle w:val="TableParagraph"/>
              <w:ind w:left="107"/>
            </w:pPr>
            <w:r>
              <w:t>Semestral</w:t>
            </w:r>
          </w:p>
        </w:tc>
        <w:tc>
          <w:tcPr>
            <w:tcW w:w="1702" w:type="dxa"/>
          </w:tcPr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</w:pPr>
          </w:p>
          <w:p w:rsidR="007C220E" w:rsidRDefault="00B4058F">
            <w:pPr>
              <w:pStyle w:val="TableParagraph"/>
              <w:ind w:left="107" w:right="423"/>
            </w:pPr>
            <w:r>
              <w:t>Funcionarios</w:t>
            </w:r>
            <w:r>
              <w:rPr>
                <w:spacing w:val="-47"/>
              </w:rPr>
              <w:t xml:space="preserve"> </w:t>
            </w:r>
            <w:r>
              <w:t>de Planta</w:t>
            </w:r>
            <w:r>
              <w:rPr>
                <w:spacing w:val="1"/>
              </w:rPr>
              <w:t xml:space="preserve"> </w:t>
            </w:r>
            <w:r>
              <w:t>Contratistas</w:t>
            </w:r>
          </w:p>
        </w:tc>
      </w:tr>
      <w:tr w:rsidR="007C220E">
        <w:trPr>
          <w:trHeight w:val="1614"/>
        </w:trPr>
        <w:tc>
          <w:tcPr>
            <w:tcW w:w="1697" w:type="dxa"/>
          </w:tcPr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  <w:spacing w:before="4"/>
              <w:rPr>
                <w:sz w:val="31"/>
              </w:rPr>
            </w:pPr>
          </w:p>
          <w:p w:rsidR="007C220E" w:rsidRDefault="00B4058F">
            <w:pPr>
              <w:pStyle w:val="TableParagraph"/>
              <w:spacing w:before="1"/>
              <w:ind w:left="107"/>
            </w:pPr>
            <w:r>
              <w:t>Carteleras</w:t>
            </w:r>
          </w:p>
        </w:tc>
        <w:tc>
          <w:tcPr>
            <w:tcW w:w="2552" w:type="dxa"/>
          </w:tcPr>
          <w:p w:rsidR="007C220E" w:rsidRDefault="00B4058F">
            <w:pPr>
              <w:pStyle w:val="TableParagraph"/>
              <w:tabs>
                <w:tab w:val="left" w:pos="1395"/>
                <w:tab w:val="left" w:pos="2192"/>
              </w:tabs>
              <w:spacing w:before="136"/>
              <w:ind w:left="107" w:right="190"/>
              <w:jc w:val="both"/>
            </w:pPr>
            <w:r>
              <w:t>Publicar</w:t>
            </w:r>
            <w:r>
              <w:rPr>
                <w:spacing w:val="1"/>
              </w:rPr>
              <w:t xml:space="preserve"> </w:t>
            </w:r>
            <w:r>
              <w:t>noticias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novedades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avances</w:t>
            </w:r>
            <w:r>
              <w:tab/>
              <w:t>en</w:t>
            </w:r>
            <w:r>
              <w:tab/>
            </w:r>
            <w:r>
              <w:rPr>
                <w:spacing w:val="-2"/>
              </w:rPr>
              <w:t>la</w:t>
            </w:r>
          </w:p>
          <w:p w:rsidR="007C220E" w:rsidRDefault="00B4058F">
            <w:pPr>
              <w:pStyle w:val="TableParagraph"/>
              <w:ind w:left="107" w:right="191"/>
              <w:jc w:val="both"/>
            </w:pPr>
            <w:r>
              <w:t>implementación</w:t>
            </w:r>
            <w:r>
              <w:rPr>
                <w:spacing w:val="50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PETI.</w:t>
            </w:r>
          </w:p>
        </w:tc>
        <w:tc>
          <w:tcPr>
            <w:tcW w:w="1702" w:type="dxa"/>
          </w:tcPr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  <w:spacing w:before="11"/>
              <w:rPr>
                <w:sz w:val="32"/>
              </w:rPr>
            </w:pPr>
          </w:p>
          <w:p w:rsidR="007C220E" w:rsidRDefault="00B4058F">
            <w:pPr>
              <w:pStyle w:val="TableParagraph"/>
              <w:spacing w:before="1"/>
              <w:ind w:left="107"/>
            </w:pPr>
            <w:r>
              <w:t>Pieza gráfica</w:t>
            </w:r>
          </w:p>
        </w:tc>
        <w:tc>
          <w:tcPr>
            <w:tcW w:w="1844" w:type="dxa"/>
          </w:tcPr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  <w:spacing w:before="11"/>
              <w:rPr>
                <w:sz w:val="32"/>
              </w:rPr>
            </w:pPr>
          </w:p>
          <w:p w:rsidR="007C220E" w:rsidRDefault="00B4058F">
            <w:pPr>
              <w:pStyle w:val="TableParagraph"/>
              <w:spacing w:before="1"/>
              <w:ind w:left="107"/>
            </w:pPr>
            <w:r>
              <w:t>Trimestralmente</w:t>
            </w:r>
          </w:p>
        </w:tc>
        <w:tc>
          <w:tcPr>
            <w:tcW w:w="1702" w:type="dxa"/>
          </w:tcPr>
          <w:p w:rsidR="007C220E" w:rsidRDefault="007C220E">
            <w:pPr>
              <w:pStyle w:val="TableParagraph"/>
            </w:pPr>
          </w:p>
          <w:p w:rsidR="007C220E" w:rsidRDefault="00B4058F">
            <w:pPr>
              <w:pStyle w:val="TableParagraph"/>
              <w:spacing w:before="136"/>
              <w:ind w:left="107" w:right="423"/>
            </w:pPr>
            <w:r>
              <w:t>Funcionarios</w:t>
            </w:r>
            <w:r>
              <w:rPr>
                <w:spacing w:val="-47"/>
              </w:rPr>
              <w:t xml:space="preserve"> </w:t>
            </w:r>
            <w:r>
              <w:t>de Planta</w:t>
            </w:r>
            <w:r>
              <w:rPr>
                <w:spacing w:val="1"/>
              </w:rPr>
              <w:t xml:space="preserve"> </w:t>
            </w:r>
            <w:r>
              <w:t>Contratistas</w:t>
            </w:r>
          </w:p>
        </w:tc>
      </w:tr>
      <w:tr w:rsidR="007C220E">
        <w:trPr>
          <w:trHeight w:val="1612"/>
        </w:trPr>
        <w:tc>
          <w:tcPr>
            <w:tcW w:w="1697" w:type="dxa"/>
          </w:tcPr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  <w:spacing w:before="2"/>
              <w:rPr>
                <w:sz w:val="31"/>
              </w:rPr>
            </w:pPr>
          </w:p>
          <w:p w:rsidR="007C220E" w:rsidRDefault="00B4058F">
            <w:pPr>
              <w:pStyle w:val="TableParagraph"/>
              <w:spacing w:before="1"/>
              <w:ind w:left="107"/>
            </w:pPr>
            <w:r>
              <w:t>Encuestas</w:t>
            </w:r>
          </w:p>
        </w:tc>
        <w:tc>
          <w:tcPr>
            <w:tcW w:w="2552" w:type="dxa"/>
          </w:tcPr>
          <w:p w:rsidR="007C220E" w:rsidRDefault="007C220E">
            <w:pPr>
              <w:pStyle w:val="TableParagraph"/>
              <w:spacing w:before="11"/>
              <w:rPr>
                <w:sz w:val="21"/>
              </w:rPr>
            </w:pPr>
          </w:p>
          <w:p w:rsidR="007C220E" w:rsidRDefault="00B4058F">
            <w:pPr>
              <w:pStyle w:val="TableParagraph"/>
              <w:tabs>
                <w:tab w:val="left" w:pos="944"/>
                <w:tab w:val="left" w:pos="1403"/>
                <w:tab w:val="left" w:pos="2122"/>
              </w:tabs>
              <w:spacing w:before="1"/>
              <w:ind w:left="107" w:right="189"/>
            </w:pPr>
            <w:r>
              <w:t>Medir</w:t>
            </w:r>
            <w:r>
              <w:tab/>
              <w:t>el</w:t>
            </w:r>
            <w:r>
              <w:tab/>
              <w:t>nivel</w:t>
            </w:r>
            <w:r>
              <w:tab/>
            </w:r>
            <w:r>
              <w:rPr>
                <w:spacing w:val="-1"/>
              </w:rPr>
              <w:t>de</w:t>
            </w:r>
            <w:r>
              <w:rPr>
                <w:spacing w:val="-47"/>
              </w:rPr>
              <w:t xml:space="preserve"> </w:t>
            </w:r>
            <w:r>
              <w:t>entendimiento,</w:t>
            </w:r>
            <w:r>
              <w:rPr>
                <w:spacing w:val="1"/>
              </w:rPr>
              <w:t xml:space="preserve"> </w:t>
            </w:r>
            <w:r>
              <w:t>adopción</w:t>
            </w:r>
            <w:r>
              <w:rPr>
                <w:spacing w:val="4"/>
              </w:rPr>
              <w:t xml:space="preserve"> </w:t>
            </w:r>
            <w:r>
              <w:t>e</w:t>
            </w:r>
            <w:r>
              <w:rPr>
                <w:spacing w:val="9"/>
              </w:rPr>
              <w:t xml:space="preserve"> </w:t>
            </w:r>
            <w:r>
              <w:t>importancia</w:t>
            </w:r>
            <w:r>
              <w:rPr>
                <w:spacing w:val="-47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PETI</w:t>
            </w:r>
          </w:p>
        </w:tc>
        <w:tc>
          <w:tcPr>
            <w:tcW w:w="1702" w:type="dxa"/>
          </w:tcPr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</w:pPr>
          </w:p>
          <w:p w:rsidR="007C220E" w:rsidRDefault="00B4058F">
            <w:pPr>
              <w:pStyle w:val="TableParagraph"/>
              <w:tabs>
                <w:tab w:val="left" w:pos="1271"/>
              </w:tabs>
              <w:ind w:left="107" w:right="192"/>
            </w:pPr>
            <w:r>
              <w:t>Encuesta</w:t>
            </w:r>
            <w:r>
              <w:tab/>
            </w:r>
            <w:r>
              <w:rPr>
                <w:spacing w:val="-2"/>
              </w:rPr>
              <w:t>en</w:t>
            </w:r>
            <w:r>
              <w:rPr>
                <w:spacing w:val="-47"/>
              </w:rPr>
              <w:t xml:space="preserve"> </w:t>
            </w:r>
            <w:r>
              <w:t>línea</w:t>
            </w:r>
          </w:p>
        </w:tc>
        <w:tc>
          <w:tcPr>
            <w:tcW w:w="1844" w:type="dxa"/>
          </w:tcPr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</w:pPr>
          </w:p>
          <w:p w:rsidR="007C220E" w:rsidRDefault="00B4058F">
            <w:pPr>
              <w:pStyle w:val="TableParagraph"/>
              <w:spacing w:before="134"/>
              <w:ind w:left="107"/>
            </w:pPr>
            <w:r>
              <w:t>Semestral</w:t>
            </w:r>
          </w:p>
        </w:tc>
        <w:tc>
          <w:tcPr>
            <w:tcW w:w="1702" w:type="dxa"/>
          </w:tcPr>
          <w:p w:rsidR="007C220E" w:rsidRDefault="007C220E">
            <w:pPr>
              <w:pStyle w:val="TableParagraph"/>
              <w:spacing w:before="12"/>
              <w:rPr>
                <w:sz w:val="32"/>
              </w:rPr>
            </w:pPr>
          </w:p>
          <w:p w:rsidR="007C220E" w:rsidRDefault="00B4058F">
            <w:pPr>
              <w:pStyle w:val="TableParagraph"/>
              <w:ind w:left="107" w:right="423"/>
            </w:pPr>
            <w:r>
              <w:t>Funcionarios</w:t>
            </w:r>
            <w:r>
              <w:rPr>
                <w:spacing w:val="-47"/>
              </w:rPr>
              <w:t xml:space="preserve"> </w:t>
            </w:r>
            <w:r>
              <w:t>de Planta</w:t>
            </w:r>
            <w:r>
              <w:rPr>
                <w:spacing w:val="1"/>
              </w:rPr>
              <w:t xml:space="preserve"> </w:t>
            </w:r>
            <w:r>
              <w:t>Contratistas</w:t>
            </w:r>
          </w:p>
        </w:tc>
      </w:tr>
      <w:tr w:rsidR="007C220E">
        <w:trPr>
          <w:trHeight w:val="1612"/>
        </w:trPr>
        <w:tc>
          <w:tcPr>
            <w:tcW w:w="1697" w:type="dxa"/>
          </w:tcPr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  <w:spacing w:before="7"/>
              <w:rPr>
                <w:sz w:val="18"/>
              </w:rPr>
            </w:pPr>
          </w:p>
          <w:p w:rsidR="007C220E" w:rsidRDefault="00B4058F">
            <w:pPr>
              <w:pStyle w:val="TableParagraph"/>
              <w:spacing w:line="276" w:lineRule="auto"/>
              <w:ind w:left="107" w:right="511"/>
            </w:pPr>
            <w:r>
              <w:t>Sesiones de</w:t>
            </w:r>
            <w:r>
              <w:rPr>
                <w:spacing w:val="-47"/>
              </w:rPr>
              <w:t xml:space="preserve"> </w:t>
            </w:r>
            <w:r>
              <w:t>Inducción</w:t>
            </w:r>
          </w:p>
        </w:tc>
        <w:tc>
          <w:tcPr>
            <w:tcW w:w="2552" w:type="dxa"/>
          </w:tcPr>
          <w:p w:rsidR="007C220E" w:rsidRDefault="007C220E">
            <w:pPr>
              <w:pStyle w:val="TableParagraph"/>
              <w:spacing w:before="11"/>
              <w:rPr>
                <w:sz w:val="32"/>
              </w:rPr>
            </w:pPr>
          </w:p>
          <w:p w:rsidR="007C220E" w:rsidRDefault="00B4058F">
            <w:pPr>
              <w:pStyle w:val="TableParagraph"/>
              <w:tabs>
                <w:tab w:val="left" w:pos="1945"/>
              </w:tabs>
              <w:ind w:left="107" w:right="190"/>
              <w:jc w:val="both"/>
            </w:pPr>
            <w:r>
              <w:t>Presentar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PETI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importancia</w:t>
            </w:r>
            <w:r>
              <w:tab/>
            </w:r>
            <w:r>
              <w:rPr>
                <w:spacing w:val="-1"/>
              </w:rPr>
              <w:t>para</w:t>
            </w:r>
            <w:r>
              <w:rPr>
                <w:spacing w:val="-48"/>
              </w:rPr>
              <w:t xml:space="preserve"> </w:t>
            </w:r>
            <w:r>
              <w:t>Catastro</w:t>
            </w:r>
          </w:p>
        </w:tc>
        <w:tc>
          <w:tcPr>
            <w:tcW w:w="1702" w:type="dxa"/>
          </w:tcPr>
          <w:p w:rsidR="007C220E" w:rsidRDefault="007C220E">
            <w:pPr>
              <w:pStyle w:val="TableParagraph"/>
              <w:spacing w:before="11"/>
              <w:rPr>
                <w:sz w:val="32"/>
              </w:rPr>
            </w:pPr>
          </w:p>
          <w:p w:rsidR="007C220E" w:rsidRDefault="00B4058F">
            <w:pPr>
              <w:pStyle w:val="TableParagraph"/>
              <w:tabs>
                <w:tab w:val="left" w:pos="1197"/>
              </w:tabs>
              <w:ind w:left="107" w:right="193"/>
            </w:pPr>
            <w:r>
              <w:t>Sesiones</w:t>
            </w:r>
            <w:r>
              <w:rPr>
                <w:spacing w:val="1"/>
              </w:rPr>
              <w:t xml:space="preserve"> </w:t>
            </w:r>
            <w:r>
              <w:t>Virtuales</w:t>
            </w:r>
            <w:r>
              <w:tab/>
            </w:r>
            <w:r>
              <w:rPr>
                <w:spacing w:val="-2"/>
              </w:rPr>
              <w:t>y/o</w:t>
            </w:r>
            <w:r>
              <w:rPr>
                <w:spacing w:val="-47"/>
              </w:rPr>
              <w:t xml:space="preserve"> </w:t>
            </w:r>
            <w:r>
              <w:t>presenciales</w:t>
            </w:r>
          </w:p>
        </w:tc>
        <w:tc>
          <w:tcPr>
            <w:tcW w:w="1844" w:type="dxa"/>
          </w:tcPr>
          <w:p w:rsidR="007C220E" w:rsidRDefault="007C220E">
            <w:pPr>
              <w:pStyle w:val="TableParagraph"/>
              <w:spacing w:before="11"/>
              <w:rPr>
                <w:sz w:val="32"/>
              </w:rPr>
            </w:pPr>
          </w:p>
          <w:p w:rsidR="007C220E" w:rsidRDefault="00B4058F">
            <w:pPr>
              <w:pStyle w:val="TableParagraph"/>
              <w:ind w:left="107" w:right="191"/>
              <w:jc w:val="both"/>
            </w:pPr>
            <w:r>
              <w:t>Cada vez que se</w:t>
            </w:r>
            <w:r>
              <w:rPr>
                <w:spacing w:val="1"/>
              </w:rPr>
              <w:t xml:space="preserve"> </w:t>
            </w:r>
            <w:r>
              <w:t>programe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-47"/>
              </w:rPr>
              <w:t xml:space="preserve"> </w:t>
            </w:r>
            <w:r>
              <w:t>inducción</w:t>
            </w:r>
          </w:p>
        </w:tc>
        <w:tc>
          <w:tcPr>
            <w:tcW w:w="1702" w:type="dxa"/>
          </w:tcPr>
          <w:p w:rsidR="007C220E" w:rsidRDefault="007C220E">
            <w:pPr>
              <w:pStyle w:val="TableParagraph"/>
              <w:spacing w:before="11"/>
              <w:rPr>
                <w:sz w:val="32"/>
              </w:rPr>
            </w:pPr>
          </w:p>
          <w:p w:rsidR="007C220E" w:rsidRDefault="00B4058F">
            <w:pPr>
              <w:pStyle w:val="TableParagraph"/>
              <w:ind w:left="107" w:right="423"/>
            </w:pPr>
            <w:r>
              <w:t>Funcionarios</w:t>
            </w:r>
            <w:r>
              <w:rPr>
                <w:spacing w:val="-47"/>
              </w:rPr>
              <w:t xml:space="preserve"> </w:t>
            </w:r>
            <w:r>
              <w:t>de Planta</w:t>
            </w:r>
            <w:r>
              <w:rPr>
                <w:spacing w:val="1"/>
              </w:rPr>
              <w:t xml:space="preserve"> </w:t>
            </w:r>
            <w:r>
              <w:t>Contratistas</w:t>
            </w:r>
          </w:p>
        </w:tc>
      </w:tr>
      <w:tr w:rsidR="007C220E">
        <w:trPr>
          <w:trHeight w:val="1613"/>
        </w:trPr>
        <w:tc>
          <w:tcPr>
            <w:tcW w:w="1697" w:type="dxa"/>
          </w:tcPr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  <w:spacing w:before="5"/>
              <w:rPr>
                <w:sz w:val="31"/>
              </w:rPr>
            </w:pPr>
          </w:p>
          <w:p w:rsidR="007C220E" w:rsidRDefault="00B4058F">
            <w:pPr>
              <w:pStyle w:val="TableParagraph"/>
              <w:ind w:left="107"/>
            </w:pPr>
            <w:r>
              <w:t>Redes</w:t>
            </w:r>
            <w:r>
              <w:rPr>
                <w:spacing w:val="-1"/>
              </w:rPr>
              <w:t xml:space="preserve"> </w:t>
            </w:r>
            <w:r>
              <w:t>sociales</w:t>
            </w:r>
          </w:p>
        </w:tc>
        <w:tc>
          <w:tcPr>
            <w:tcW w:w="2552" w:type="dxa"/>
          </w:tcPr>
          <w:p w:rsidR="007C220E" w:rsidRDefault="00B4058F">
            <w:pPr>
              <w:pStyle w:val="TableParagraph"/>
              <w:tabs>
                <w:tab w:val="left" w:pos="1395"/>
                <w:tab w:val="left" w:pos="2192"/>
              </w:tabs>
              <w:spacing w:before="133"/>
              <w:ind w:left="107" w:right="190"/>
              <w:jc w:val="both"/>
            </w:pPr>
            <w:r>
              <w:t>Enviar</w:t>
            </w:r>
            <w:r>
              <w:rPr>
                <w:spacing w:val="1"/>
              </w:rPr>
              <w:t xml:space="preserve"> </w:t>
            </w:r>
            <w:r>
              <w:t>noticias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novedades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avances</w:t>
            </w:r>
            <w:r>
              <w:tab/>
              <w:t>en</w:t>
            </w:r>
            <w:r>
              <w:tab/>
            </w:r>
            <w:r>
              <w:rPr>
                <w:spacing w:val="-2"/>
              </w:rPr>
              <w:t>la</w:t>
            </w:r>
          </w:p>
          <w:p w:rsidR="007C220E" w:rsidRDefault="00B4058F">
            <w:pPr>
              <w:pStyle w:val="TableParagraph"/>
              <w:spacing w:before="2"/>
              <w:ind w:left="107" w:right="191"/>
              <w:jc w:val="both"/>
            </w:pPr>
            <w:r>
              <w:t>implementación</w:t>
            </w:r>
            <w:r>
              <w:rPr>
                <w:spacing w:val="50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PETI.</w:t>
            </w:r>
          </w:p>
        </w:tc>
        <w:tc>
          <w:tcPr>
            <w:tcW w:w="1702" w:type="dxa"/>
          </w:tcPr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</w:pPr>
          </w:p>
          <w:p w:rsidR="007C220E" w:rsidRDefault="00B4058F">
            <w:pPr>
              <w:pStyle w:val="TableParagraph"/>
              <w:tabs>
                <w:tab w:val="left" w:pos="1197"/>
              </w:tabs>
              <w:ind w:left="107" w:right="193"/>
            </w:pPr>
            <w:r>
              <w:t>Mensajes</w:t>
            </w:r>
            <w:r>
              <w:tab/>
            </w:r>
            <w:r>
              <w:rPr>
                <w:spacing w:val="-2"/>
              </w:rPr>
              <w:t>y/o</w:t>
            </w:r>
            <w:r>
              <w:rPr>
                <w:spacing w:val="-47"/>
              </w:rPr>
              <w:t xml:space="preserve"> </w:t>
            </w:r>
            <w:r>
              <w:t>Pieza gráfica</w:t>
            </w:r>
          </w:p>
        </w:tc>
        <w:tc>
          <w:tcPr>
            <w:tcW w:w="1844" w:type="dxa"/>
          </w:tcPr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</w:pPr>
          </w:p>
          <w:p w:rsidR="007C220E" w:rsidRDefault="00B4058F">
            <w:pPr>
              <w:pStyle w:val="TableParagraph"/>
              <w:spacing w:before="134"/>
              <w:ind w:left="107"/>
            </w:pPr>
            <w:r>
              <w:t>Trimestralmente</w:t>
            </w:r>
          </w:p>
        </w:tc>
        <w:tc>
          <w:tcPr>
            <w:tcW w:w="1702" w:type="dxa"/>
          </w:tcPr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</w:pPr>
          </w:p>
          <w:p w:rsidR="007C220E" w:rsidRDefault="00B4058F">
            <w:pPr>
              <w:pStyle w:val="TableParagraph"/>
              <w:spacing w:before="134"/>
              <w:ind w:left="107"/>
            </w:pPr>
            <w:r>
              <w:t>Ciudadanos</w:t>
            </w:r>
          </w:p>
        </w:tc>
      </w:tr>
    </w:tbl>
    <w:p w:rsidR="007C220E" w:rsidRDefault="007C220E">
      <w:pPr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2"/>
        <w:rPr>
          <w:sz w:val="19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2552"/>
        <w:gridCol w:w="1702"/>
        <w:gridCol w:w="1844"/>
        <w:gridCol w:w="1702"/>
      </w:tblGrid>
      <w:tr w:rsidR="007C220E">
        <w:trPr>
          <w:trHeight w:val="537"/>
        </w:trPr>
        <w:tc>
          <w:tcPr>
            <w:tcW w:w="1697" w:type="dxa"/>
          </w:tcPr>
          <w:p w:rsidR="007C220E" w:rsidRDefault="00B4058F">
            <w:pPr>
              <w:pStyle w:val="TableParagraph"/>
              <w:spacing w:before="6"/>
              <w:ind w:left="542"/>
              <w:rPr>
                <w:b/>
              </w:rPr>
            </w:pPr>
            <w:r>
              <w:rPr>
                <w:b/>
              </w:rPr>
              <w:t>MEDIOS</w:t>
            </w:r>
          </w:p>
        </w:tc>
        <w:tc>
          <w:tcPr>
            <w:tcW w:w="2552" w:type="dxa"/>
          </w:tcPr>
          <w:p w:rsidR="007C220E" w:rsidRDefault="00B4058F">
            <w:pPr>
              <w:pStyle w:val="TableParagraph"/>
              <w:spacing w:before="6"/>
              <w:ind w:left="883"/>
              <w:rPr>
                <w:b/>
              </w:rPr>
            </w:pPr>
            <w:r>
              <w:rPr>
                <w:b/>
              </w:rPr>
              <w:t>ACTIVIDAD</w:t>
            </w:r>
          </w:p>
        </w:tc>
        <w:tc>
          <w:tcPr>
            <w:tcW w:w="1702" w:type="dxa"/>
          </w:tcPr>
          <w:p w:rsidR="007C220E" w:rsidRDefault="00B4058F">
            <w:pPr>
              <w:pStyle w:val="TableParagraph"/>
              <w:spacing w:before="6"/>
              <w:ind w:left="337"/>
              <w:rPr>
                <w:b/>
              </w:rPr>
            </w:pPr>
            <w:r>
              <w:rPr>
                <w:b/>
              </w:rPr>
              <w:t>FORMATOS</w:t>
            </w:r>
          </w:p>
        </w:tc>
        <w:tc>
          <w:tcPr>
            <w:tcW w:w="1844" w:type="dxa"/>
          </w:tcPr>
          <w:p w:rsidR="007C220E" w:rsidRDefault="00B4058F">
            <w:pPr>
              <w:pStyle w:val="TableParagraph"/>
              <w:spacing w:before="6"/>
              <w:ind w:left="251"/>
              <w:rPr>
                <w:b/>
              </w:rPr>
            </w:pPr>
            <w:r>
              <w:rPr>
                <w:b/>
              </w:rPr>
              <w:t>PERIODICIDAD</w:t>
            </w:r>
          </w:p>
        </w:tc>
        <w:tc>
          <w:tcPr>
            <w:tcW w:w="1702" w:type="dxa"/>
          </w:tcPr>
          <w:p w:rsidR="007C220E" w:rsidRDefault="00B4058F">
            <w:pPr>
              <w:pStyle w:val="TableParagraph"/>
              <w:spacing w:line="270" w:lineRule="atLeast"/>
              <w:ind w:left="471" w:right="339" w:hanging="108"/>
              <w:rPr>
                <w:b/>
              </w:rPr>
            </w:pPr>
            <w:r>
              <w:rPr>
                <w:b/>
              </w:rPr>
              <w:t>GRUPO DE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INTERES</w:t>
            </w:r>
          </w:p>
        </w:tc>
      </w:tr>
      <w:tr w:rsidR="007C220E">
        <w:trPr>
          <w:trHeight w:val="1609"/>
        </w:trPr>
        <w:tc>
          <w:tcPr>
            <w:tcW w:w="1697" w:type="dxa"/>
          </w:tcPr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  <w:spacing w:before="4"/>
              <w:rPr>
                <w:sz w:val="18"/>
              </w:rPr>
            </w:pPr>
          </w:p>
          <w:p w:rsidR="007C220E" w:rsidRDefault="00B4058F">
            <w:pPr>
              <w:pStyle w:val="TableParagraph"/>
              <w:spacing w:before="1" w:line="276" w:lineRule="auto"/>
              <w:ind w:left="107" w:right="483"/>
            </w:pPr>
            <w:r>
              <w:t>Informes de</w:t>
            </w:r>
            <w:r>
              <w:rPr>
                <w:spacing w:val="-47"/>
              </w:rPr>
              <w:t xml:space="preserve"> </w:t>
            </w:r>
            <w:r>
              <w:t>gestión</w:t>
            </w:r>
          </w:p>
        </w:tc>
        <w:tc>
          <w:tcPr>
            <w:tcW w:w="2552" w:type="dxa"/>
          </w:tcPr>
          <w:p w:rsidR="007C220E" w:rsidRDefault="007C220E">
            <w:pPr>
              <w:pStyle w:val="TableParagraph"/>
              <w:spacing w:before="8"/>
              <w:rPr>
                <w:sz w:val="32"/>
              </w:rPr>
            </w:pPr>
          </w:p>
          <w:p w:rsidR="007C220E" w:rsidRDefault="00B4058F">
            <w:pPr>
              <w:pStyle w:val="TableParagraph"/>
              <w:spacing w:before="1"/>
              <w:ind w:left="107" w:right="191"/>
              <w:jc w:val="both"/>
            </w:pPr>
            <w:r>
              <w:t>Informar</w:t>
            </w:r>
            <w:r>
              <w:rPr>
                <w:spacing w:val="1"/>
              </w:rPr>
              <w:t xml:space="preserve"> </w:t>
            </w:r>
            <w:r>
              <w:t>avances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PETI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impacto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47"/>
              </w:rPr>
              <w:t xml:space="preserve"> </w:t>
            </w:r>
            <w:r>
              <w:t>Catastro</w:t>
            </w:r>
          </w:p>
        </w:tc>
        <w:tc>
          <w:tcPr>
            <w:tcW w:w="1702" w:type="dxa"/>
          </w:tcPr>
          <w:p w:rsidR="007C220E" w:rsidRDefault="007C220E">
            <w:pPr>
              <w:pStyle w:val="TableParagraph"/>
              <w:spacing w:before="8"/>
              <w:rPr>
                <w:sz w:val="32"/>
              </w:rPr>
            </w:pPr>
          </w:p>
          <w:p w:rsidR="007C220E" w:rsidRDefault="00B4058F">
            <w:pPr>
              <w:pStyle w:val="TableParagraph"/>
              <w:tabs>
                <w:tab w:val="left" w:pos="642"/>
                <w:tab w:val="left" w:pos="1395"/>
              </w:tabs>
              <w:spacing w:before="1"/>
              <w:ind w:left="107" w:right="192"/>
            </w:pPr>
            <w:r>
              <w:t>Documento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tab/>
              <w:t>logros</w:t>
            </w:r>
            <w:r>
              <w:tab/>
            </w:r>
            <w:r>
              <w:rPr>
                <w:spacing w:val="-2"/>
              </w:rPr>
              <w:t>y</w:t>
            </w:r>
            <w:r>
              <w:rPr>
                <w:spacing w:val="-47"/>
              </w:rPr>
              <w:t xml:space="preserve"> </w:t>
            </w:r>
            <w:r>
              <w:t>avances</w:t>
            </w:r>
            <w:r>
              <w:rPr>
                <w:spacing w:val="-7"/>
              </w:rPr>
              <w:t xml:space="preserve"> </w:t>
            </w:r>
            <w:r>
              <w:t>en</w:t>
            </w:r>
            <w:r>
              <w:rPr>
                <w:spacing w:val="-7"/>
              </w:rPr>
              <w:t xml:space="preserve"> </w:t>
            </w:r>
            <w:r>
              <w:t>PDF</w:t>
            </w:r>
          </w:p>
        </w:tc>
        <w:tc>
          <w:tcPr>
            <w:tcW w:w="1844" w:type="dxa"/>
          </w:tcPr>
          <w:p w:rsidR="007C220E" w:rsidRDefault="007C220E">
            <w:pPr>
              <w:pStyle w:val="TableParagraph"/>
            </w:pPr>
          </w:p>
          <w:p w:rsidR="007C220E" w:rsidRDefault="007C220E">
            <w:pPr>
              <w:pStyle w:val="TableParagraph"/>
              <w:spacing w:before="9"/>
              <w:rPr>
                <w:sz w:val="21"/>
              </w:rPr>
            </w:pPr>
          </w:p>
          <w:p w:rsidR="007C220E" w:rsidRDefault="00B4058F">
            <w:pPr>
              <w:pStyle w:val="TableParagraph"/>
              <w:ind w:left="107" w:right="190"/>
            </w:pPr>
            <w:r>
              <w:t>Cada</w:t>
            </w:r>
            <w:r>
              <w:rPr>
                <w:spacing w:val="41"/>
              </w:rPr>
              <w:t xml:space="preserve"> </w:t>
            </w:r>
            <w:r>
              <w:t>vez</w:t>
            </w:r>
            <w:r>
              <w:rPr>
                <w:spacing w:val="41"/>
              </w:rPr>
              <w:t xml:space="preserve"> </w:t>
            </w:r>
            <w:r>
              <w:t>que</w:t>
            </w:r>
            <w:r>
              <w:rPr>
                <w:spacing w:val="39"/>
              </w:rPr>
              <w:t xml:space="preserve"> </w:t>
            </w:r>
            <w:r>
              <w:t>lo</w:t>
            </w:r>
            <w:r>
              <w:rPr>
                <w:spacing w:val="-47"/>
              </w:rPr>
              <w:t xml:space="preserve"> </w:t>
            </w:r>
            <w:r>
              <w:t>soliciten</w:t>
            </w:r>
          </w:p>
        </w:tc>
        <w:tc>
          <w:tcPr>
            <w:tcW w:w="1702" w:type="dxa"/>
          </w:tcPr>
          <w:p w:rsidR="007C220E" w:rsidRDefault="007C220E">
            <w:pPr>
              <w:pStyle w:val="TableParagraph"/>
              <w:spacing w:before="8"/>
              <w:rPr>
                <w:sz w:val="32"/>
              </w:rPr>
            </w:pPr>
          </w:p>
          <w:p w:rsidR="007C220E" w:rsidRDefault="00B4058F">
            <w:pPr>
              <w:pStyle w:val="TableParagraph"/>
              <w:spacing w:before="1"/>
              <w:ind w:left="107" w:right="423"/>
            </w:pPr>
            <w:r>
              <w:t>Funcionarios</w:t>
            </w:r>
            <w:r>
              <w:rPr>
                <w:spacing w:val="-47"/>
              </w:rPr>
              <w:t xml:space="preserve"> </w:t>
            </w:r>
            <w:r>
              <w:t>de Planta</w:t>
            </w:r>
            <w:r>
              <w:rPr>
                <w:spacing w:val="1"/>
              </w:rPr>
              <w:t xml:space="preserve"> </w:t>
            </w:r>
            <w:r>
              <w:t>Contratistas</w:t>
            </w:r>
          </w:p>
        </w:tc>
      </w:tr>
    </w:tbl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1"/>
        <w:rPr>
          <w:sz w:val="16"/>
        </w:rPr>
      </w:pPr>
    </w:p>
    <w:p w:rsidR="007C220E" w:rsidRDefault="00B4058F">
      <w:pPr>
        <w:pStyle w:val="Textoindependiente"/>
        <w:spacing w:line="259" w:lineRule="auto"/>
        <w:ind w:left="262" w:right="774"/>
        <w:jc w:val="both"/>
      </w:pPr>
      <w:r>
        <w:t>El</w:t>
      </w:r>
      <w:r>
        <w:rPr>
          <w:spacing w:val="1"/>
        </w:rPr>
        <w:t xml:space="preserve"> </w:t>
      </w:r>
      <w:r>
        <w:t>archivo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“Estrategia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apropiación</w:t>
      </w:r>
      <w:r>
        <w:rPr>
          <w:spacing w:val="1"/>
        </w:rPr>
        <w:t xml:space="preserve"> </w:t>
      </w:r>
      <w:r>
        <w:t>TI</w:t>
      </w:r>
      <w:r>
        <w:rPr>
          <w:spacing w:val="1"/>
        </w:rPr>
        <w:t xml:space="preserve"> </w:t>
      </w:r>
      <w:r>
        <w:t>v3</w:t>
      </w:r>
      <w:r>
        <w:rPr>
          <w:spacing w:val="1"/>
        </w:rPr>
        <w:t xml:space="preserve"> </w:t>
      </w:r>
      <w:r>
        <w:t>30112020.docx”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 detallada de la estrategia de uso y apropiación, se encuentra ubicado en el repositorio</w:t>
      </w:r>
      <w:r>
        <w:rPr>
          <w:spacing w:val="-47"/>
        </w:rPr>
        <w:t xml:space="preserve"> </w:t>
      </w:r>
      <w:r>
        <w:t>de la Gerencia de Tecnología: Gerencia de Tecnología/Gobierno Digital/1. Arquitectura</w:t>
      </w:r>
      <w:r>
        <w:t>/Modelo de</w:t>
      </w:r>
      <w:r>
        <w:rPr>
          <w:spacing w:val="-47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Gobierno de</w:t>
      </w:r>
      <w:r>
        <w:rPr>
          <w:spacing w:val="1"/>
        </w:rPr>
        <w:t xml:space="preserve"> </w:t>
      </w:r>
      <w:r>
        <w:t>TI/Dominio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Apropiación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TI.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3"/>
        <w:rPr>
          <w:sz w:val="21"/>
        </w:rPr>
      </w:pPr>
    </w:p>
    <w:p w:rsidR="007C220E" w:rsidRDefault="00B4058F">
      <w:pPr>
        <w:pStyle w:val="Ttulo1"/>
        <w:numPr>
          <w:ilvl w:val="0"/>
          <w:numId w:val="126"/>
        </w:numPr>
        <w:tabs>
          <w:tab w:val="left" w:pos="694"/>
        </w:tabs>
        <w:jc w:val="both"/>
      </w:pPr>
      <w:bookmarkStart w:id="83" w:name="_TOC_250000"/>
      <w:bookmarkEnd w:id="83"/>
      <w:r>
        <w:t>GLOSARIO</w:t>
      </w:r>
    </w:p>
    <w:p w:rsidR="007C220E" w:rsidRDefault="00B4058F">
      <w:pPr>
        <w:pStyle w:val="Textoindependiente"/>
        <w:spacing w:before="31"/>
        <w:ind w:left="262"/>
      </w:pPr>
      <w:r>
        <w:t>.</w:t>
      </w:r>
    </w:p>
    <w:p w:rsidR="007C220E" w:rsidRDefault="00B4058F">
      <w:pPr>
        <w:pStyle w:val="Ttulo5"/>
        <w:spacing w:before="183"/>
      </w:pPr>
      <w:r>
        <w:t>Arquitectura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Información</w:t>
      </w:r>
    </w:p>
    <w:p w:rsidR="007C220E" w:rsidRDefault="00B4058F">
      <w:pPr>
        <w:pStyle w:val="Textoindependiente"/>
        <w:spacing w:before="180" w:line="259" w:lineRule="auto"/>
        <w:ind w:left="262" w:right="774"/>
        <w:jc w:val="both"/>
      </w:pPr>
      <w:r>
        <w:t>Define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estructura</w:t>
      </w:r>
      <w:r>
        <w:rPr>
          <w:spacing w:val="-11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cual</w:t>
      </w:r>
      <w:r>
        <w:rPr>
          <w:spacing w:val="-9"/>
        </w:rPr>
        <w:t xml:space="preserve"> </w:t>
      </w:r>
      <w:r>
        <w:t>está</w:t>
      </w:r>
      <w:r>
        <w:rPr>
          <w:spacing w:val="-8"/>
        </w:rPr>
        <w:t xml:space="preserve"> </w:t>
      </w:r>
      <w:r>
        <w:t>representada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almacenada</w:t>
      </w:r>
      <w:r>
        <w:rPr>
          <w:spacing w:val="-8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información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organización,</w:t>
      </w:r>
      <w:r>
        <w:rPr>
          <w:spacing w:val="-47"/>
        </w:rPr>
        <w:t xml:space="preserve"> </w:t>
      </w:r>
      <w:r>
        <w:t>lo mismo que los servicios y los flujos de información existentes y que soporta. Incluye el modelo</w:t>
      </w:r>
      <w:r>
        <w:rPr>
          <w:spacing w:val="1"/>
        </w:rPr>
        <w:t xml:space="preserve"> </w:t>
      </w:r>
      <w:r>
        <w:t>conceptual, el modelo</w:t>
      </w:r>
      <w:r>
        <w:rPr>
          <w:spacing w:val="1"/>
        </w:rPr>
        <w:t xml:space="preserve"> </w:t>
      </w:r>
      <w:r>
        <w:t>de indicadores, los componentes de información y sus relaciones, 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representación</w:t>
      </w:r>
      <w:r>
        <w:rPr>
          <w:spacing w:val="-11"/>
        </w:rPr>
        <w:t xml:space="preserve"> </w:t>
      </w:r>
      <w:r>
        <w:t>lógica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física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datos,</w:t>
      </w:r>
      <w:r>
        <w:rPr>
          <w:spacing w:val="-9"/>
        </w:rPr>
        <w:t xml:space="preserve"> </w:t>
      </w:r>
      <w:r>
        <w:t>entre</w:t>
      </w:r>
      <w:r>
        <w:rPr>
          <w:spacing w:val="-9"/>
        </w:rPr>
        <w:t xml:space="preserve"> </w:t>
      </w:r>
      <w:r>
        <w:t>otros.</w:t>
      </w:r>
      <w:r>
        <w:rPr>
          <w:spacing w:val="-12"/>
        </w:rPr>
        <w:t xml:space="preserve"> </w:t>
      </w:r>
      <w:r>
        <w:t>Esta</w:t>
      </w:r>
      <w:r>
        <w:rPr>
          <w:spacing w:val="-10"/>
        </w:rPr>
        <w:t xml:space="preserve"> </w:t>
      </w:r>
      <w:r>
        <w:t>ar</w:t>
      </w:r>
      <w:r>
        <w:t>quitectura</w:t>
      </w:r>
      <w:r>
        <w:rPr>
          <w:spacing w:val="-10"/>
        </w:rPr>
        <w:t xml:space="preserve"> </w:t>
      </w:r>
      <w:r>
        <w:t>expresa</w:t>
      </w:r>
      <w:r>
        <w:rPr>
          <w:spacing w:val="-10"/>
        </w:rPr>
        <w:t xml:space="preserve"> </w:t>
      </w:r>
      <w:r>
        <w:t>también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relación</w:t>
      </w:r>
      <w:r>
        <w:rPr>
          <w:spacing w:val="-48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tiene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 arquitectura misional</w:t>
      </w:r>
      <w:r>
        <w:rPr>
          <w:spacing w:val="-3"/>
        </w:rPr>
        <w:t xml:space="preserve"> </w:t>
      </w:r>
      <w:r>
        <w:t>y con</w:t>
      </w:r>
      <w:r>
        <w:rPr>
          <w:spacing w:val="-1"/>
        </w:rPr>
        <w:t xml:space="preserve"> </w:t>
      </w:r>
      <w:r>
        <w:t>las demás</w:t>
      </w:r>
      <w:r>
        <w:rPr>
          <w:spacing w:val="-3"/>
        </w:rPr>
        <w:t xml:space="preserve"> </w:t>
      </w:r>
      <w:r>
        <w:t>arquitecturas</w:t>
      </w:r>
      <w:r>
        <w:rPr>
          <w:spacing w:val="-3"/>
        </w:rPr>
        <w:t xml:space="preserve"> </w:t>
      </w:r>
      <w:r>
        <w:t>de TI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11"/>
        <w:rPr>
          <w:sz w:val="27"/>
        </w:rPr>
      </w:pPr>
    </w:p>
    <w:p w:rsidR="007C220E" w:rsidRDefault="00B4058F">
      <w:pPr>
        <w:pStyle w:val="Ttulo5"/>
      </w:pPr>
      <w:r>
        <w:t>Arquitectura</w:t>
      </w:r>
      <w:r>
        <w:rPr>
          <w:spacing w:val="-5"/>
        </w:rPr>
        <w:t xml:space="preserve"> </w:t>
      </w:r>
      <w:r>
        <w:t>Empresarial</w:t>
      </w:r>
    </w:p>
    <w:p w:rsidR="007C220E" w:rsidRDefault="00B4058F">
      <w:pPr>
        <w:pStyle w:val="Textoindependiente"/>
        <w:spacing w:before="181" w:line="259" w:lineRule="auto"/>
        <w:ind w:left="262" w:right="772"/>
        <w:jc w:val="both"/>
      </w:pPr>
      <w:r>
        <w:t>Es una práctica estratégica que consiste en analizar integralmente las entidades desde diferentes</w:t>
      </w:r>
      <w:r>
        <w:rPr>
          <w:spacing w:val="1"/>
        </w:rPr>
        <w:t xml:space="preserve"> </w:t>
      </w:r>
      <w:r>
        <w:t>perspectivas o dimensiones, con el propósito de obtener, evaluar y diagnosticar su estado actual y</w:t>
      </w:r>
      <w:r>
        <w:rPr>
          <w:spacing w:val="1"/>
        </w:rPr>
        <w:t xml:space="preserve"> </w:t>
      </w:r>
      <w:r>
        <w:t>establecer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transformación</w:t>
      </w:r>
      <w:r>
        <w:rPr>
          <w:spacing w:val="-6"/>
        </w:rPr>
        <w:t xml:space="preserve"> </w:t>
      </w:r>
      <w:r>
        <w:t>necesaria.</w:t>
      </w:r>
      <w:r>
        <w:rPr>
          <w:spacing w:val="-6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objetivo</w:t>
      </w:r>
      <w:r>
        <w:rPr>
          <w:spacing w:val="-4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generar</w:t>
      </w:r>
      <w:r>
        <w:rPr>
          <w:spacing w:val="-6"/>
        </w:rPr>
        <w:t xml:space="preserve"> </w:t>
      </w:r>
      <w:r>
        <w:t>valor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través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Tecnologías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8"/>
        </w:rPr>
        <w:t xml:space="preserve"> </w:t>
      </w:r>
      <w:r>
        <w:t>Información para que se ayude a materializar la visión</w:t>
      </w:r>
      <w:r>
        <w:t xml:space="preserve"> de la entidad. Cuando se desarrolla en</w:t>
      </w:r>
      <w:r>
        <w:rPr>
          <w:spacing w:val="1"/>
        </w:rPr>
        <w:t xml:space="preserve"> </w:t>
      </w:r>
      <w:r>
        <w:t>conjunto para grupos de instituciones públicas, permite además asegurar una coherencia global,</w:t>
      </w:r>
      <w:r>
        <w:rPr>
          <w:spacing w:val="1"/>
        </w:rPr>
        <w:t xml:space="preserve"> </w:t>
      </w:r>
      <w:r>
        <w:t>que resulta estratégica para promover el desarrollo del país. Una arquitectura se descompone en</w:t>
      </w:r>
      <w:r>
        <w:rPr>
          <w:spacing w:val="1"/>
        </w:rPr>
        <w:t xml:space="preserve"> </w:t>
      </w:r>
      <w:r>
        <w:t>varias estructuras o dime</w:t>
      </w:r>
      <w:r>
        <w:t>nsiones para facilitar su estudio. En el caso colombiano, se plantea la</w:t>
      </w:r>
      <w:r>
        <w:rPr>
          <w:spacing w:val="1"/>
        </w:rPr>
        <w:t xml:space="preserve"> </w:t>
      </w:r>
      <w:r>
        <w:t>realización de la arquitectura misional o de negocio y la definición de la arquitectura de TI, cuya</w:t>
      </w:r>
      <w:r>
        <w:rPr>
          <w:spacing w:val="1"/>
        </w:rPr>
        <w:t xml:space="preserve"> </w:t>
      </w:r>
      <w:r>
        <w:t>descomposición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hizo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seis</w:t>
      </w:r>
      <w:r>
        <w:rPr>
          <w:spacing w:val="-7"/>
        </w:rPr>
        <w:t xml:space="preserve"> </w:t>
      </w:r>
      <w:r>
        <w:t>dominios:</w:t>
      </w:r>
      <w:r>
        <w:rPr>
          <w:spacing w:val="-8"/>
        </w:rPr>
        <w:t xml:space="preserve"> </w:t>
      </w:r>
      <w:r>
        <w:t>Estrategia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TI,</w:t>
      </w:r>
      <w:r>
        <w:rPr>
          <w:spacing w:val="-9"/>
        </w:rPr>
        <w:t xml:space="preserve"> </w:t>
      </w:r>
      <w:r>
        <w:t>Gobierno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TI,</w:t>
      </w:r>
      <w:r>
        <w:rPr>
          <w:spacing w:val="-7"/>
        </w:rPr>
        <w:t xml:space="preserve"> </w:t>
      </w:r>
      <w:r>
        <w:t>Informaci</w:t>
      </w:r>
      <w:r>
        <w:t>ón,</w:t>
      </w:r>
      <w:r>
        <w:rPr>
          <w:spacing w:val="-6"/>
        </w:rPr>
        <w:t xml:space="preserve"> </w:t>
      </w:r>
      <w:r>
        <w:t>Sistemas</w:t>
      </w:r>
      <w:r>
        <w:rPr>
          <w:spacing w:val="-8"/>
        </w:rPr>
        <w:t xml:space="preserve"> </w:t>
      </w:r>
      <w:r>
        <w:t>de</w:t>
      </w:r>
      <w:r>
        <w:rPr>
          <w:spacing w:val="-48"/>
        </w:rPr>
        <w:t xml:space="preserve"> </w:t>
      </w:r>
      <w:r>
        <w:t>Información,</w:t>
      </w:r>
      <w:r>
        <w:rPr>
          <w:spacing w:val="-4"/>
        </w:rPr>
        <w:t xml:space="preserve"> </w:t>
      </w:r>
      <w:r>
        <w:t>Servicios</w:t>
      </w:r>
      <w:r>
        <w:rPr>
          <w:spacing w:val="-7"/>
        </w:rPr>
        <w:t xml:space="preserve"> </w:t>
      </w:r>
      <w:r>
        <w:t>Tecnológicos</w:t>
      </w:r>
      <w:r>
        <w:rPr>
          <w:spacing w:val="-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Uso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Apropiación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dice</w:t>
      </w:r>
      <w:r>
        <w:rPr>
          <w:spacing w:val="-6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institución</w:t>
      </w:r>
      <w:r>
        <w:rPr>
          <w:spacing w:val="-5"/>
        </w:rPr>
        <w:t xml:space="preserve"> </w:t>
      </w:r>
      <w:r>
        <w:t>cuenta</w:t>
      </w:r>
      <w:r>
        <w:rPr>
          <w:spacing w:val="-3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una</w:t>
      </w:r>
      <w:r>
        <w:rPr>
          <w:spacing w:val="-48"/>
        </w:rPr>
        <w:t xml:space="preserve"> </w:t>
      </w:r>
      <w:r>
        <w:t>Arquitectura</w:t>
      </w:r>
      <w:r>
        <w:rPr>
          <w:spacing w:val="4"/>
        </w:rPr>
        <w:t xml:space="preserve"> </w:t>
      </w:r>
      <w:r>
        <w:t>Empresarial</w:t>
      </w:r>
      <w:r>
        <w:rPr>
          <w:spacing w:val="5"/>
        </w:rPr>
        <w:t xml:space="preserve"> </w:t>
      </w:r>
      <w:r>
        <w:t>cuando</w:t>
      </w:r>
      <w:r>
        <w:rPr>
          <w:spacing w:val="6"/>
        </w:rPr>
        <w:t xml:space="preserve"> </w:t>
      </w:r>
      <w:r>
        <w:t>ha</w:t>
      </w:r>
      <w:r>
        <w:rPr>
          <w:spacing w:val="4"/>
        </w:rPr>
        <w:t xml:space="preserve"> </w:t>
      </w:r>
      <w:r>
        <w:t>desarrollado</w:t>
      </w:r>
      <w:r>
        <w:rPr>
          <w:spacing w:val="4"/>
        </w:rPr>
        <w:t xml:space="preserve"> </w:t>
      </w:r>
      <w:r>
        <w:t>un</w:t>
      </w:r>
      <w:r>
        <w:rPr>
          <w:spacing w:val="4"/>
        </w:rPr>
        <w:t xml:space="preserve"> </w:t>
      </w:r>
      <w:r>
        <w:t>conjunto</w:t>
      </w:r>
      <w:r>
        <w:rPr>
          <w:spacing w:val="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ejercicios</w:t>
      </w:r>
      <w:r>
        <w:rPr>
          <w:spacing w:val="3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proyectos,</w:t>
      </w:r>
      <w:r>
        <w:rPr>
          <w:spacing w:val="5"/>
        </w:rPr>
        <w:t xml:space="preserve"> </w:t>
      </w:r>
      <w:r>
        <w:t>siguiendo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extoindependiente"/>
        <w:spacing w:before="1" w:line="259" w:lineRule="auto"/>
        <w:ind w:left="262" w:right="774"/>
        <w:jc w:val="both"/>
      </w:pPr>
      <w:r>
        <w:t>la práctica estratégica antes mencionada, además de que ha logrado diseñar un mapa de ruta de</w:t>
      </w:r>
      <w:r>
        <w:rPr>
          <w:spacing w:val="1"/>
        </w:rPr>
        <w:t xml:space="preserve"> </w:t>
      </w:r>
      <w:r>
        <w:t>transformación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TI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integrado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Estratégico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Tecnologías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(PETI).</w:t>
      </w:r>
      <w:r>
        <w:rPr>
          <w:spacing w:val="-3"/>
        </w:rPr>
        <w:t xml:space="preserve"> </w:t>
      </w:r>
      <w:r>
        <w:t>Los</w:t>
      </w:r>
      <w:r>
        <w:rPr>
          <w:spacing w:val="-48"/>
        </w:rPr>
        <w:t xml:space="preserve"> </w:t>
      </w:r>
      <w:r>
        <w:t>artefactos</w:t>
      </w:r>
      <w:r>
        <w:rPr>
          <w:spacing w:val="-6"/>
        </w:rPr>
        <w:t xml:space="preserve"> </w:t>
      </w:r>
      <w:r>
        <w:t>creados</w:t>
      </w:r>
      <w:r>
        <w:rPr>
          <w:spacing w:val="-6"/>
        </w:rPr>
        <w:t xml:space="preserve"> </w:t>
      </w:r>
      <w:r>
        <w:t>durante</w:t>
      </w:r>
      <w:r>
        <w:rPr>
          <w:spacing w:val="-7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ejercicio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proyecto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arquitectura</w:t>
      </w:r>
      <w:r>
        <w:rPr>
          <w:spacing w:val="-6"/>
        </w:rPr>
        <w:t xml:space="preserve"> </w:t>
      </w:r>
      <w:r>
        <w:t>empresarial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almacenan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un</w:t>
      </w:r>
      <w:r>
        <w:rPr>
          <w:spacing w:val="-47"/>
        </w:rPr>
        <w:t xml:space="preserve"> </w:t>
      </w:r>
      <w:r>
        <w:t>repositorio</w:t>
      </w:r>
      <w:r>
        <w:rPr>
          <w:spacing w:val="-3"/>
        </w:rPr>
        <w:t xml:space="preserve"> </w:t>
      </w:r>
      <w:r>
        <w:t>e incluyen,</w:t>
      </w:r>
      <w:r>
        <w:rPr>
          <w:spacing w:val="-4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otros,</w:t>
      </w:r>
      <w:r>
        <w:rPr>
          <w:spacing w:val="-4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descripción</w:t>
      </w:r>
      <w:r>
        <w:rPr>
          <w:spacing w:val="-5"/>
        </w:rPr>
        <w:t xml:space="preserve"> </w:t>
      </w:r>
      <w:r>
        <w:t>detallada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arquitectura</w:t>
      </w:r>
      <w:r>
        <w:rPr>
          <w:spacing w:val="-4"/>
        </w:rPr>
        <w:t xml:space="preserve"> </w:t>
      </w:r>
      <w:r>
        <w:t>empresarial</w:t>
      </w:r>
      <w:r>
        <w:rPr>
          <w:spacing w:val="-5"/>
        </w:rPr>
        <w:t xml:space="preserve"> </w:t>
      </w:r>
      <w:r>
        <w:t>actual,</w:t>
      </w:r>
      <w:r>
        <w:rPr>
          <w:spacing w:val="-4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arquitectura</w:t>
      </w:r>
      <w:r>
        <w:rPr>
          <w:spacing w:val="-5"/>
        </w:rPr>
        <w:t xml:space="preserve"> </w:t>
      </w:r>
      <w:r>
        <w:t>empresarial</w:t>
      </w:r>
      <w:r>
        <w:rPr>
          <w:spacing w:val="-3"/>
        </w:rPr>
        <w:t xml:space="preserve"> </w:t>
      </w:r>
      <w:r>
        <w:t>objetivo,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análisis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brecha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mapa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ruta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lograr</w:t>
      </w:r>
      <w:r>
        <w:rPr>
          <w:spacing w:val="-3"/>
        </w:rPr>
        <w:t xml:space="preserve"> </w:t>
      </w:r>
      <w:r>
        <w:t>llegar</w:t>
      </w:r>
      <w:r>
        <w:rPr>
          <w:spacing w:val="-8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meta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punto</w:t>
      </w:r>
      <w:r>
        <w:rPr>
          <w:spacing w:val="1"/>
        </w:rPr>
        <w:t xml:space="preserve"> </w:t>
      </w:r>
      <w:r>
        <w:t>ideal.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11"/>
        <w:rPr>
          <w:sz w:val="27"/>
        </w:rPr>
      </w:pPr>
    </w:p>
    <w:p w:rsidR="007C220E" w:rsidRDefault="00B4058F">
      <w:pPr>
        <w:pStyle w:val="Ttulo5"/>
      </w:pPr>
      <w:r>
        <w:t>Atributo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calidad</w:t>
      </w:r>
    </w:p>
    <w:p w:rsidR="007C220E" w:rsidRDefault="00B4058F">
      <w:pPr>
        <w:pStyle w:val="Textoindependiente"/>
        <w:spacing w:before="183" w:line="259" w:lineRule="auto"/>
        <w:ind w:left="262" w:right="776"/>
        <w:jc w:val="both"/>
      </w:pPr>
      <w:r>
        <w:t>Es la descripción de una característica que un sistema de información o componente de software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tener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despliegue,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evolución.</w:t>
      </w:r>
      <w:r>
        <w:rPr>
          <w:spacing w:val="1"/>
        </w:rPr>
        <w:t xml:space="preserve"> </w:t>
      </w:r>
      <w:r>
        <w:t>Ejemplos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atributos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seguridad, la eficiencia, la flex</w:t>
      </w:r>
      <w:r>
        <w:t>ibilidad, la confiabilidad y la disponibilidad. Esta descripción debe ser</w:t>
      </w:r>
      <w:r>
        <w:rPr>
          <w:spacing w:val="-47"/>
        </w:rPr>
        <w:t xml:space="preserve"> </w:t>
      </w:r>
      <w:r>
        <w:t>lo suficientemente precisa para poder establecer de manera no ambigua si realmente un sistema</w:t>
      </w:r>
      <w:r>
        <w:rPr>
          <w:spacing w:val="1"/>
        </w:rPr>
        <w:t xml:space="preserve"> </w:t>
      </w:r>
      <w:r>
        <w:t>de información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componente de software</w:t>
      </w:r>
      <w:r>
        <w:rPr>
          <w:spacing w:val="-2"/>
        </w:rPr>
        <w:t xml:space="preserve"> </w:t>
      </w:r>
      <w:r>
        <w:t>la cumple.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8"/>
        <w:rPr>
          <w:sz w:val="27"/>
        </w:rPr>
      </w:pPr>
    </w:p>
    <w:p w:rsidR="007C220E" w:rsidRDefault="00B4058F">
      <w:pPr>
        <w:pStyle w:val="Ttulo5"/>
        <w:spacing w:before="1"/>
      </w:pPr>
      <w:r>
        <w:t>Arquitectura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software</w:t>
      </w:r>
    </w:p>
    <w:p w:rsidR="007C220E" w:rsidRDefault="00B4058F">
      <w:pPr>
        <w:pStyle w:val="Textoindependiente"/>
        <w:spacing w:before="182" w:line="259" w:lineRule="auto"/>
        <w:ind w:left="262" w:right="776"/>
        <w:jc w:val="both"/>
      </w:pPr>
      <w:r>
        <w:t>Describe</w:t>
      </w:r>
      <w:r>
        <w:rPr>
          <w:spacing w:val="-4"/>
        </w:rPr>
        <w:t xml:space="preserve"> </w:t>
      </w:r>
      <w:r>
        <w:t>e</w:t>
      </w:r>
      <w:r>
        <w:t>l</w:t>
      </w:r>
      <w:r>
        <w:rPr>
          <w:spacing w:val="-3"/>
        </w:rPr>
        <w:t xml:space="preserve"> </w:t>
      </w:r>
      <w:r>
        <w:t>conjunto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componentes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software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hacen</w:t>
      </w:r>
      <w:r>
        <w:rPr>
          <w:spacing w:val="-4"/>
        </w:rPr>
        <w:t xml:space="preserve"> </w:t>
      </w:r>
      <w:r>
        <w:t>parte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sistema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información</w:t>
      </w:r>
      <w:r>
        <w:rPr>
          <w:spacing w:val="-4"/>
        </w:rPr>
        <w:t xml:space="preserve"> </w:t>
      </w:r>
      <w:r>
        <w:t>y</w:t>
      </w:r>
      <w:r>
        <w:rPr>
          <w:spacing w:val="-47"/>
        </w:rPr>
        <w:t xml:space="preserve"> </w:t>
      </w:r>
      <w:r>
        <w:t>las relaciones que existen entre ellos. Cada componente de software está descrito en términos de</w:t>
      </w:r>
      <w:r>
        <w:rPr>
          <w:spacing w:val="1"/>
        </w:rPr>
        <w:t xml:space="preserve"> </w:t>
      </w:r>
      <w:r>
        <w:t>sus características funcionales y no funcionales. Las relaciones se expresan a través de conectores</w:t>
      </w:r>
      <w:r>
        <w:rPr>
          <w:spacing w:val="1"/>
        </w:rPr>
        <w:t xml:space="preserve"> </w:t>
      </w:r>
      <w:r>
        <w:t>que reflejan el flujo de datos, de control y de sincronización. La arquitectura de software debe</w:t>
      </w:r>
      <w:r>
        <w:rPr>
          <w:spacing w:val="1"/>
        </w:rPr>
        <w:t xml:space="preserve"> </w:t>
      </w:r>
      <w:r>
        <w:t>describir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maneja</w:t>
      </w:r>
      <w:r>
        <w:rPr>
          <w:spacing w:val="1"/>
        </w:rPr>
        <w:t xml:space="preserve"> </w:t>
      </w:r>
      <w:r>
        <w:t>aspectos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seguridad,</w:t>
      </w:r>
      <w:r>
        <w:rPr>
          <w:spacing w:val="1"/>
        </w:rPr>
        <w:t xml:space="preserve"> </w:t>
      </w:r>
      <w:r>
        <w:t>comunicación</w:t>
      </w:r>
      <w:r>
        <w:rPr>
          <w:spacing w:val="-5"/>
        </w:rPr>
        <w:t xml:space="preserve"> </w:t>
      </w:r>
      <w:r>
        <w:t>entre componentes, formato de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datos,</w:t>
      </w:r>
      <w:r>
        <w:rPr>
          <w:spacing w:val="-1"/>
        </w:rPr>
        <w:t xml:space="preserve"> </w:t>
      </w:r>
      <w:r>
        <w:t>acceso a</w:t>
      </w:r>
      <w:r>
        <w:rPr>
          <w:spacing w:val="-2"/>
        </w:rPr>
        <w:t xml:space="preserve"> </w:t>
      </w:r>
      <w:r>
        <w:t>fuentes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datos,</w:t>
      </w:r>
      <w:r>
        <w:rPr>
          <w:spacing w:val="-2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otro.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9"/>
        <w:rPr>
          <w:sz w:val="27"/>
        </w:rPr>
      </w:pPr>
    </w:p>
    <w:p w:rsidR="007C220E" w:rsidRDefault="00B4058F">
      <w:pPr>
        <w:pStyle w:val="Ttulo5"/>
      </w:pPr>
      <w:r>
        <w:t>Arquitectura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Servicios</w:t>
      </w:r>
      <w:r>
        <w:rPr>
          <w:spacing w:val="-4"/>
        </w:rPr>
        <w:t xml:space="preserve"> </w:t>
      </w:r>
      <w:r>
        <w:t>Tecnológicos</w:t>
      </w:r>
    </w:p>
    <w:p w:rsidR="007C220E" w:rsidRDefault="00B4058F">
      <w:pPr>
        <w:pStyle w:val="Textoindependiente"/>
        <w:spacing w:before="183" w:line="259" w:lineRule="auto"/>
        <w:ind w:left="262" w:right="777"/>
        <w:jc w:val="both"/>
      </w:pPr>
      <w:r>
        <w:t>También es conocida como Arquitectura de infraestructura. Incluye todos los elementos de TI que</w:t>
      </w:r>
      <w:r>
        <w:rPr>
          <w:spacing w:val="1"/>
        </w:rPr>
        <w:t xml:space="preserve"> </w:t>
      </w:r>
      <w:r>
        <w:t>soportan la operación de la institución, entre los que se encuentran la plataforma hardware, la</w:t>
      </w:r>
      <w:r>
        <w:rPr>
          <w:spacing w:val="1"/>
        </w:rPr>
        <w:t xml:space="preserve"> </w:t>
      </w:r>
      <w:r>
        <w:t>plataforma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comunicaciones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especializado</w:t>
      </w:r>
      <w:r>
        <w:rPr>
          <w:spacing w:val="1"/>
        </w:rPr>
        <w:t xml:space="preserve"> </w:t>
      </w:r>
      <w:r>
        <w:t>(sistema</w:t>
      </w:r>
      <w:r>
        <w:rPr>
          <w:spacing w:val="1"/>
        </w:rPr>
        <w:t xml:space="preserve"> </w:t>
      </w:r>
      <w:r>
        <w:t>operacional,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comunicaciones, software</w:t>
      </w:r>
      <w:r>
        <w:rPr>
          <w:spacing w:val="-4"/>
        </w:rPr>
        <w:t xml:space="preserve"> </w:t>
      </w:r>
      <w:r>
        <w:t>de integración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manejadores de bases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datos,</w:t>
      </w:r>
      <w:r>
        <w:rPr>
          <w:spacing w:val="-3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otros).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11"/>
        <w:rPr>
          <w:sz w:val="27"/>
        </w:rPr>
      </w:pPr>
    </w:p>
    <w:p w:rsidR="007C220E" w:rsidRDefault="00B4058F">
      <w:pPr>
        <w:pStyle w:val="Ttulo5"/>
      </w:pPr>
      <w:r>
        <w:t>Acuerdo</w:t>
      </w:r>
      <w:r>
        <w:rPr>
          <w:spacing w:val="-1"/>
        </w:rPr>
        <w:t xml:space="preserve"> </w:t>
      </w:r>
      <w:r>
        <w:t>Marco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Precios</w:t>
      </w:r>
      <w:r>
        <w:rPr>
          <w:spacing w:val="-4"/>
        </w:rPr>
        <w:t xml:space="preserve"> </w:t>
      </w:r>
      <w:r>
        <w:t>(AMP)</w:t>
      </w:r>
    </w:p>
    <w:p w:rsidR="007C220E" w:rsidRDefault="00B4058F">
      <w:pPr>
        <w:pStyle w:val="Textoindependiente"/>
        <w:spacing w:before="180" w:line="259" w:lineRule="auto"/>
        <w:ind w:left="262" w:right="775"/>
        <w:jc w:val="both"/>
      </w:pPr>
      <w:r>
        <w:t>Es una herramienta para que el Estado agregue demanda y centralice decisiones de adquisición de</w:t>
      </w:r>
      <w:r>
        <w:rPr>
          <w:spacing w:val="1"/>
        </w:rPr>
        <w:t xml:space="preserve"> </w:t>
      </w:r>
      <w:r>
        <w:t>bienes,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para: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Producir</w:t>
      </w:r>
      <w:r>
        <w:rPr>
          <w:spacing w:val="1"/>
        </w:rPr>
        <w:t xml:space="preserve"> </w:t>
      </w:r>
      <w:r>
        <w:t>economías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escala.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Incrementar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negociación</w:t>
      </w:r>
      <w:r>
        <w:rPr>
          <w:spacing w:val="29"/>
        </w:rPr>
        <w:t xml:space="preserve"> </w:t>
      </w:r>
      <w:r>
        <w:t>de</w:t>
      </w:r>
      <w:r>
        <w:t>l</w:t>
      </w:r>
      <w:r>
        <w:rPr>
          <w:spacing w:val="28"/>
        </w:rPr>
        <w:t xml:space="preserve"> </w:t>
      </w:r>
      <w:r>
        <w:t>Estado.</w:t>
      </w:r>
      <w:r>
        <w:rPr>
          <w:spacing w:val="30"/>
        </w:rPr>
        <w:t xml:space="preserve"> </w:t>
      </w:r>
      <w:r>
        <w:t>3.</w:t>
      </w:r>
      <w:r>
        <w:rPr>
          <w:spacing w:val="27"/>
        </w:rPr>
        <w:t xml:space="preserve"> </w:t>
      </w:r>
      <w:r>
        <w:t>Compartir</w:t>
      </w:r>
      <w:r>
        <w:rPr>
          <w:spacing w:val="27"/>
        </w:rPr>
        <w:t xml:space="preserve"> </w:t>
      </w:r>
      <w:r>
        <w:t>costos</w:t>
      </w:r>
      <w:r>
        <w:rPr>
          <w:spacing w:val="28"/>
        </w:rPr>
        <w:t xml:space="preserve"> </w:t>
      </w:r>
      <w:r>
        <w:t>y</w:t>
      </w:r>
      <w:r>
        <w:rPr>
          <w:spacing w:val="29"/>
        </w:rPr>
        <w:t xml:space="preserve"> </w:t>
      </w:r>
      <w:r>
        <w:t>conocimiento</w:t>
      </w:r>
      <w:r>
        <w:rPr>
          <w:spacing w:val="28"/>
        </w:rPr>
        <w:t xml:space="preserve"> </w:t>
      </w:r>
      <w:r>
        <w:t>entre</w:t>
      </w:r>
      <w:r>
        <w:rPr>
          <w:spacing w:val="31"/>
        </w:rPr>
        <w:t xml:space="preserve"> </w:t>
      </w:r>
      <w:r>
        <w:t>las</w:t>
      </w:r>
      <w:r>
        <w:rPr>
          <w:spacing w:val="30"/>
        </w:rPr>
        <w:t xml:space="preserve"> </w:t>
      </w:r>
      <w:r>
        <w:t>diferentes</w:t>
      </w:r>
      <w:r>
        <w:rPr>
          <w:spacing w:val="31"/>
        </w:rPr>
        <w:t xml:space="preserve"> </w:t>
      </w:r>
      <w:r>
        <w:t>instituciones</w:t>
      </w:r>
      <w:r>
        <w:rPr>
          <w:spacing w:val="28"/>
        </w:rPr>
        <w:t xml:space="preserve"> </w:t>
      </w:r>
      <w:r>
        <w:t>o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extoindependiente"/>
        <w:spacing w:before="1" w:line="259" w:lineRule="auto"/>
        <w:ind w:left="262" w:right="772"/>
        <w:jc w:val="both"/>
      </w:pPr>
      <w:r>
        <w:t>sectores del Estado. El Acuerdo Marco de Precios es un contrato entre un representante de los</w:t>
      </w:r>
      <w:r>
        <w:rPr>
          <w:spacing w:val="1"/>
        </w:rPr>
        <w:t xml:space="preserve"> </w:t>
      </w:r>
      <w:r>
        <w:t>compradores y uno o varios proveedores. Contiene la identificación del bien o servicio, el precio</w:t>
      </w:r>
      <w:r>
        <w:rPr>
          <w:spacing w:val="1"/>
        </w:rPr>
        <w:t xml:space="preserve"> </w:t>
      </w:r>
      <w:r>
        <w:t>máximo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adquisición,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garantías</w:t>
      </w:r>
      <w:r>
        <w:rPr>
          <w:spacing w:val="1"/>
        </w:rPr>
        <w:t xml:space="preserve"> </w:t>
      </w:r>
      <w:r>
        <w:t>mínimas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plazo</w:t>
      </w:r>
      <w:r>
        <w:rPr>
          <w:spacing w:val="1"/>
        </w:rPr>
        <w:t xml:space="preserve"> </w:t>
      </w:r>
      <w:r>
        <w:t>máximo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entrega,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condiciones para que un comprador puede vincularse al Acuerdo. General</w:t>
      </w:r>
      <w:r>
        <w:t>mente, los compradores</w:t>
      </w:r>
      <w:r>
        <w:rPr>
          <w:spacing w:val="1"/>
        </w:rPr>
        <w:t xml:space="preserve"> </w:t>
      </w:r>
      <w:r>
        <w:t>se vinculan a un AMP mediante una manifestación de su compromiso de cumplir las cláusulas del</w:t>
      </w:r>
      <w:r>
        <w:rPr>
          <w:spacing w:val="1"/>
        </w:rPr>
        <w:t xml:space="preserve"> </w:t>
      </w:r>
      <w:r>
        <w:rPr>
          <w:spacing w:val="-1"/>
        </w:rPr>
        <w:t>mismo</w:t>
      </w:r>
      <w:r>
        <w:rPr>
          <w:spacing w:val="-13"/>
        </w:rPr>
        <w:t xml:space="preserve"> </w:t>
      </w:r>
      <w:r>
        <w:rPr>
          <w:spacing w:val="-1"/>
        </w:rPr>
        <w:t>y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colocación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orden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compra</w:t>
      </w:r>
      <w:r>
        <w:rPr>
          <w:spacing w:val="-12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adquisición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bienes</w:t>
      </w:r>
      <w:r>
        <w:rPr>
          <w:spacing w:val="-14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servicios</w:t>
      </w:r>
      <w:r>
        <w:rPr>
          <w:spacing w:val="-12"/>
        </w:rPr>
        <w:t xml:space="preserve"> </w:t>
      </w:r>
      <w:r>
        <w:t>previstos.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11"/>
        <w:rPr>
          <w:sz w:val="27"/>
        </w:rPr>
      </w:pPr>
    </w:p>
    <w:p w:rsidR="007C220E" w:rsidRDefault="00B4058F">
      <w:pPr>
        <w:pStyle w:val="Ttulo5"/>
      </w:pPr>
      <w:r>
        <w:t>Arquitectura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TI</w:t>
      </w:r>
    </w:p>
    <w:p w:rsidR="007C220E" w:rsidRDefault="00B4058F">
      <w:pPr>
        <w:pStyle w:val="Textoindependiente"/>
        <w:spacing w:before="183" w:line="259" w:lineRule="auto"/>
        <w:ind w:left="262" w:right="777"/>
        <w:jc w:val="both"/>
      </w:pPr>
      <w:r>
        <w:t>Describe la estructura y las relaciones de</w:t>
      </w:r>
      <w:r>
        <w:rPr>
          <w:spacing w:val="1"/>
        </w:rPr>
        <w:t xml:space="preserve"> </w:t>
      </w:r>
      <w:r>
        <w:t>todos los elementos de TI de una organización. Se</w:t>
      </w:r>
      <w:r>
        <w:rPr>
          <w:spacing w:val="1"/>
        </w:rPr>
        <w:t xml:space="preserve"> </w:t>
      </w:r>
      <w:r>
        <w:t>descompone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arquitectura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información,</w:t>
      </w:r>
      <w:r>
        <w:rPr>
          <w:spacing w:val="1"/>
        </w:rPr>
        <w:t xml:space="preserve"> </w:t>
      </w:r>
      <w:r>
        <w:t>arquitectura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arquitectura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tecnológicos.</w:t>
      </w:r>
      <w:r>
        <w:rPr>
          <w:spacing w:val="1"/>
        </w:rPr>
        <w:t xml:space="preserve"> </w:t>
      </w:r>
      <w:r>
        <w:t>Incluye</w:t>
      </w:r>
      <w:r>
        <w:rPr>
          <w:spacing w:val="1"/>
        </w:rPr>
        <w:t xml:space="preserve"> </w:t>
      </w:r>
      <w:r>
        <w:t>además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arquitecturas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</w:t>
      </w:r>
      <w:r>
        <w:t>ferencia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elementos estructurales de la estrategia de TI (visión de arquitectura, principios de arquitectura,</w:t>
      </w:r>
      <w:r>
        <w:rPr>
          <w:spacing w:val="1"/>
        </w:rPr>
        <w:t xml:space="preserve"> </w:t>
      </w:r>
      <w:r>
        <w:t>lineamientos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objetivos</w:t>
      </w:r>
      <w:r>
        <w:rPr>
          <w:spacing w:val="-2"/>
        </w:rPr>
        <w:t xml:space="preserve"> </w:t>
      </w:r>
      <w:r>
        <w:t>estratégicos).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8"/>
        <w:rPr>
          <w:sz w:val="27"/>
        </w:rPr>
      </w:pPr>
    </w:p>
    <w:p w:rsidR="007C220E" w:rsidRDefault="00B4058F">
      <w:pPr>
        <w:pStyle w:val="Ttulo5"/>
        <w:spacing w:before="1"/>
      </w:pPr>
      <w:r>
        <w:t>Ambiente</w:t>
      </w:r>
      <w:r>
        <w:rPr>
          <w:spacing w:val="-6"/>
        </w:rPr>
        <w:t xml:space="preserve"> </w:t>
      </w:r>
      <w:r>
        <w:t>(de</w:t>
      </w:r>
      <w:r>
        <w:rPr>
          <w:spacing w:val="-3"/>
        </w:rPr>
        <w:t xml:space="preserve"> </w:t>
      </w:r>
      <w:r>
        <w:t>desarrollo,</w:t>
      </w:r>
      <w:r>
        <w:rPr>
          <w:spacing w:val="-1"/>
        </w:rPr>
        <w:t xml:space="preserve"> </w:t>
      </w:r>
      <w:r>
        <w:t>pruebas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producción)</w:t>
      </w:r>
    </w:p>
    <w:p w:rsidR="007C220E" w:rsidRDefault="00B4058F">
      <w:pPr>
        <w:pStyle w:val="Textoindependiente"/>
        <w:spacing w:before="182" w:line="259" w:lineRule="auto"/>
        <w:ind w:left="262" w:right="774"/>
        <w:jc w:val="both"/>
      </w:pPr>
      <w:r>
        <w:t>Es la infraestructura tecnológica (hardware y software) que permite desarrollar, probar o ejecutar</w:t>
      </w:r>
      <w:r>
        <w:rPr>
          <w:spacing w:val="1"/>
        </w:rPr>
        <w:t xml:space="preserve"> </w:t>
      </w:r>
      <w:r>
        <w:t>todos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elementos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componentes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ofrecer un</w:t>
      </w:r>
      <w:r>
        <w:rPr>
          <w:spacing w:val="-2"/>
        </w:rPr>
        <w:t xml:space="preserve"> </w:t>
      </w:r>
      <w:r>
        <w:t>servicio de</w:t>
      </w:r>
      <w:r>
        <w:rPr>
          <w:spacing w:val="-3"/>
        </w:rPr>
        <w:t xml:space="preserve"> </w:t>
      </w:r>
      <w:r>
        <w:t>Tecnologías</w:t>
      </w:r>
      <w:r>
        <w:rPr>
          <w:spacing w:val="-1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Información.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10"/>
        <w:rPr>
          <w:sz w:val="27"/>
        </w:rPr>
      </w:pPr>
    </w:p>
    <w:p w:rsidR="007C220E" w:rsidRDefault="00B4058F">
      <w:pPr>
        <w:pStyle w:val="Ttulo5"/>
      </w:pPr>
      <w:r>
        <w:t>Arquitectura</w:t>
      </w:r>
      <w:r>
        <w:rPr>
          <w:spacing w:val="-4"/>
        </w:rPr>
        <w:t xml:space="preserve"> </w:t>
      </w:r>
      <w:r>
        <w:t>Empresarial</w:t>
      </w:r>
      <w:r>
        <w:rPr>
          <w:spacing w:val="-4"/>
        </w:rPr>
        <w:t xml:space="preserve"> </w:t>
      </w:r>
      <w:r>
        <w:t>Actual</w:t>
      </w:r>
      <w:r>
        <w:rPr>
          <w:spacing w:val="-4"/>
        </w:rPr>
        <w:t xml:space="preserve"> </w:t>
      </w:r>
      <w:r>
        <w:t>(AS-IS)</w:t>
      </w:r>
    </w:p>
    <w:p w:rsidR="007C220E" w:rsidRDefault="00B4058F">
      <w:pPr>
        <w:pStyle w:val="Textoindependiente"/>
        <w:spacing w:before="183" w:line="259" w:lineRule="auto"/>
        <w:ind w:left="262" w:right="780"/>
        <w:jc w:val="both"/>
      </w:pPr>
      <w:r>
        <w:t>Es el análisis de la s</w:t>
      </w:r>
      <w:r>
        <w:t>ituación actual de la entidad u organización a partir de los dominios: (Negocio,</w:t>
      </w:r>
      <w:r>
        <w:rPr>
          <w:spacing w:val="1"/>
        </w:rPr>
        <w:t xml:space="preserve"> </w:t>
      </w:r>
      <w:r>
        <w:t>Estrategia TI, Gobierno TI, Información, Sistemas de Información, Servicios Tecnológicos y Uso y</w:t>
      </w:r>
      <w:r>
        <w:rPr>
          <w:spacing w:val="1"/>
        </w:rPr>
        <w:t xml:space="preserve"> </w:t>
      </w:r>
      <w:r>
        <w:t>Apropiación).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10"/>
        <w:rPr>
          <w:sz w:val="27"/>
        </w:rPr>
      </w:pPr>
    </w:p>
    <w:p w:rsidR="007C220E" w:rsidRDefault="00B4058F">
      <w:pPr>
        <w:pStyle w:val="Ttulo5"/>
      </w:pPr>
      <w:r>
        <w:t>Arquitectura</w:t>
      </w:r>
      <w:r>
        <w:rPr>
          <w:spacing w:val="-4"/>
        </w:rPr>
        <w:t xml:space="preserve"> </w:t>
      </w:r>
      <w:r>
        <w:t>Empresarial</w:t>
      </w:r>
      <w:r>
        <w:rPr>
          <w:spacing w:val="-4"/>
        </w:rPr>
        <w:t xml:space="preserve"> </w:t>
      </w:r>
      <w:r>
        <w:t>Objetivo</w:t>
      </w:r>
      <w:r>
        <w:rPr>
          <w:spacing w:val="-3"/>
        </w:rPr>
        <w:t xml:space="preserve"> </w:t>
      </w:r>
      <w:r>
        <w:t>(To</w:t>
      </w:r>
      <w:r>
        <w:rPr>
          <w:spacing w:val="-3"/>
        </w:rPr>
        <w:t xml:space="preserve"> </w:t>
      </w:r>
      <w:r>
        <w:t>Be)</w:t>
      </w:r>
    </w:p>
    <w:p w:rsidR="007C220E" w:rsidRDefault="00B4058F">
      <w:pPr>
        <w:pStyle w:val="Textoindependiente"/>
        <w:spacing w:before="183" w:line="259" w:lineRule="auto"/>
        <w:ind w:left="262" w:right="777"/>
        <w:jc w:val="both"/>
      </w:pPr>
      <w:r>
        <w:t>Es el diseño de alto</w:t>
      </w:r>
      <w:r>
        <w:t xml:space="preserve"> nivel de la situación deseada, en términos de los mismos dominios abordados</w:t>
      </w:r>
      <w:r>
        <w:rPr>
          <w:spacing w:val="1"/>
        </w:rPr>
        <w:t xml:space="preserve"> </w:t>
      </w:r>
      <w:r>
        <w:t>en la arquitectura actual. Los formalismos en los que se expresa la arquitectura objetivo son</w:t>
      </w:r>
      <w:r>
        <w:rPr>
          <w:spacing w:val="1"/>
        </w:rPr>
        <w:t xml:space="preserve"> </w:t>
      </w:r>
      <w:r>
        <w:t>distintos a los utilizados para expresar la arquitectura actual, debido a que, aunque</w:t>
      </w:r>
      <w:r>
        <w:t xml:space="preserve"> incluyen el</w:t>
      </w:r>
      <w:r>
        <w:rPr>
          <w:spacing w:val="1"/>
        </w:rPr>
        <w:t xml:space="preserve"> </w:t>
      </w:r>
      <w:r>
        <w:t>mismo</w:t>
      </w:r>
      <w:r>
        <w:rPr>
          <w:spacing w:val="-3"/>
        </w:rPr>
        <w:t xml:space="preserve"> </w:t>
      </w:r>
      <w:r>
        <w:t>tipo</w:t>
      </w:r>
      <w:r>
        <w:rPr>
          <w:spacing w:val="-2"/>
        </w:rPr>
        <w:t xml:space="preserve"> </w:t>
      </w:r>
      <w:r>
        <w:t>de elementos,</w:t>
      </w:r>
      <w:r>
        <w:rPr>
          <w:spacing w:val="-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hacen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distintos niveles</w:t>
      </w:r>
      <w:r>
        <w:rPr>
          <w:spacing w:val="-2"/>
        </w:rPr>
        <w:t xml:space="preserve"> </w:t>
      </w:r>
      <w:r>
        <w:t>de abstracción</w:t>
      </w:r>
      <w:r>
        <w:rPr>
          <w:spacing w:val="-3"/>
        </w:rPr>
        <w:t xml:space="preserve"> </w:t>
      </w:r>
      <w:r>
        <w:t>y detalle.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11"/>
        <w:rPr>
          <w:sz w:val="27"/>
        </w:rPr>
      </w:pPr>
    </w:p>
    <w:p w:rsidR="007C220E" w:rsidRDefault="00B4058F">
      <w:pPr>
        <w:pStyle w:val="Ttulo5"/>
      </w:pPr>
      <w:r>
        <w:t>Arquitectura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Sistemas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Información</w:t>
      </w:r>
    </w:p>
    <w:p w:rsidR="007C220E" w:rsidRDefault="007C220E">
      <w:pPr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b/>
          <w:sz w:val="20"/>
        </w:rPr>
      </w:pPr>
    </w:p>
    <w:p w:rsidR="007C220E" w:rsidRDefault="007C220E">
      <w:pPr>
        <w:pStyle w:val="Textoindependiente"/>
        <w:rPr>
          <w:b/>
          <w:sz w:val="20"/>
        </w:rPr>
      </w:pPr>
    </w:p>
    <w:p w:rsidR="007C220E" w:rsidRDefault="007C220E">
      <w:pPr>
        <w:pStyle w:val="Textoindependiente"/>
        <w:spacing w:before="1"/>
        <w:rPr>
          <w:b/>
          <w:sz w:val="19"/>
        </w:rPr>
      </w:pPr>
    </w:p>
    <w:p w:rsidR="007C220E" w:rsidRDefault="00B4058F">
      <w:pPr>
        <w:pStyle w:val="Textoindependiente"/>
        <w:spacing w:before="1" w:line="259" w:lineRule="auto"/>
        <w:ind w:left="262" w:right="775"/>
        <w:jc w:val="both"/>
      </w:pPr>
      <w:r>
        <w:t>Describe cada uno de los sistemas de información y sus relaciones entre ellos. Esta descripción se</w:t>
      </w:r>
      <w:r>
        <w:rPr>
          <w:spacing w:val="1"/>
        </w:rPr>
        <w:t xml:space="preserve"> </w:t>
      </w:r>
      <w:r>
        <w:t>hace por medio de una ficha técnica que incluye las tecnologías y productos sobre los cuales está</w:t>
      </w:r>
      <w:r>
        <w:rPr>
          <w:spacing w:val="1"/>
        </w:rPr>
        <w:t xml:space="preserve"> </w:t>
      </w:r>
      <w:r>
        <w:rPr>
          <w:spacing w:val="-1"/>
        </w:rPr>
        <w:t>construido</w:t>
      </w:r>
      <w:r>
        <w:rPr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8"/>
        </w:rPr>
        <w:t xml:space="preserve"> </w:t>
      </w:r>
      <w:r>
        <w:rPr>
          <w:spacing w:val="-1"/>
        </w:rPr>
        <w:t>sistema,</w:t>
      </w:r>
      <w:r>
        <w:rPr>
          <w:spacing w:val="-9"/>
        </w:rPr>
        <w:t xml:space="preserve"> </w:t>
      </w:r>
      <w:r>
        <w:rPr>
          <w:spacing w:val="-1"/>
        </w:rPr>
        <w:t>su</w:t>
      </w:r>
      <w:r>
        <w:rPr>
          <w:spacing w:val="-13"/>
        </w:rPr>
        <w:t xml:space="preserve"> </w:t>
      </w:r>
      <w:r>
        <w:rPr>
          <w:spacing w:val="-1"/>
        </w:rPr>
        <w:t>arquitectura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software,</w:t>
      </w:r>
      <w:r>
        <w:rPr>
          <w:spacing w:val="-8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modelo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datos,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información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desarrollo</w:t>
      </w:r>
      <w:r>
        <w:rPr>
          <w:spacing w:val="-47"/>
        </w:rPr>
        <w:t xml:space="preserve"> </w:t>
      </w:r>
      <w:r>
        <w:t>y de soporte, y los requerimientos de servicios tecnológi</w:t>
      </w:r>
      <w:r>
        <w:t>cos, entre otros. Las relaciones entre los</w:t>
      </w:r>
      <w:r>
        <w:rPr>
          <w:spacing w:val="1"/>
        </w:rPr>
        <w:t xml:space="preserve"> </w:t>
      </w:r>
      <w:r>
        <w:t>sistemas de información se detallan en una Arquitectura de Integración, que muestra la manera en</w:t>
      </w:r>
      <w:r>
        <w:rPr>
          <w:spacing w:val="-48"/>
        </w:rPr>
        <w:t xml:space="preserve"> </w:t>
      </w:r>
      <w:r>
        <w:rPr>
          <w:spacing w:val="-1"/>
        </w:rPr>
        <w:t>que</w:t>
      </w:r>
      <w:r>
        <w:rPr>
          <w:spacing w:val="-11"/>
        </w:rPr>
        <w:t xml:space="preserve"> </w:t>
      </w:r>
      <w:r>
        <w:rPr>
          <w:spacing w:val="-1"/>
        </w:rPr>
        <w:t>los</w:t>
      </w:r>
      <w:r>
        <w:rPr>
          <w:spacing w:val="-11"/>
        </w:rPr>
        <w:t xml:space="preserve"> </w:t>
      </w:r>
      <w:r>
        <w:rPr>
          <w:spacing w:val="-1"/>
        </w:rPr>
        <w:t>sistemas</w:t>
      </w:r>
      <w:r>
        <w:rPr>
          <w:spacing w:val="-11"/>
        </w:rPr>
        <w:t xml:space="preserve"> </w:t>
      </w:r>
      <w:r>
        <w:rPr>
          <w:spacing w:val="-1"/>
        </w:rPr>
        <w:t>comparten</w:t>
      </w:r>
      <w:r>
        <w:rPr>
          <w:spacing w:val="-13"/>
        </w:rPr>
        <w:t xml:space="preserve"> </w:t>
      </w:r>
      <w:r>
        <w:rPr>
          <w:spacing w:val="-1"/>
        </w:rPr>
        <w:t>información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sincronizan</w:t>
      </w:r>
      <w:r>
        <w:rPr>
          <w:spacing w:val="-12"/>
        </w:rPr>
        <w:t xml:space="preserve"> </w:t>
      </w:r>
      <w:r>
        <w:t>entre</w:t>
      </w:r>
      <w:r>
        <w:rPr>
          <w:spacing w:val="-11"/>
        </w:rPr>
        <w:t xml:space="preserve"> </w:t>
      </w:r>
      <w:r>
        <w:t>ellos.</w:t>
      </w:r>
      <w:r>
        <w:rPr>
          <w:spacing w:val="-11"/>
        </w:rPr>
        <w:t xml:space="preserve"> </w:t>
      </w:r>
      <w:r>
        <w:t>Esta</w:t>
      </w:r>
      <w:r>
        <w:rPr>
          <w:spacing w:val="-11"/>
        </w:rPr>
        <w:t xml:space="preserve"> </w:t>
      </w:r>
      <w:r>
        <w:t>arquitectura</w:t>
      </w:r>
      <w:r>
        <w:rPr>
          <w:spacing w:val="-12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mostrar</w:t>
      </w:r>
      <w:r>
        <w:rPr>
          <w:spacing w:val="-47"/>
        </w:rPr>
        <w:t xml:space="preserve"> </w:t>
      </w:r>
      <w:r>
        <w:t>también la maner</w:t>
      </w:r>
      <w:r>
        <w:t>a como los sistemas de información se relacionan con el software de integración</w:t>
      </w:r>
      <w:r>
        <w:rPr>
          <w:spacing w:val="1"/>
        </w:rPr>
        <w:t xml:space="preserve"> </w:t>
      </w:r>
      <w:r>
        <w:t>(buses de servicios), de sincronización (motores de procesos), de datos (manejadores de bases de</w:t>
      </w:r>
      <w:r>
        <w:rPr>
          <w:spacing w:val="1"/>
        </w:rPr>
        <w:t xml:space="preserve"> </w:t>
      </w:r>
      <w:r>
        <w:t>datos)</w:t>
      </w:r>
      <w:r>
        <w:rPr>
          <w:spacing w:val="-2"/>
        </w:rPr>
        <w:t xml:space="preserve"> </w:t>
      </w:r>
      <w:r>
        <w:t>y de</w:t>
      </w:r>
      <w:r>
        <w:rPr>
          <w:spacing w:val="-3"/>
        </w:rPr>
        <w:t xml:space="preserve"> </w:t>
      </w:r>
      <w:r>
        <w:t>interacción</w:t>
      </w:r>
      <w:r>
        <w:rPr>
          <w:spacing w:val="-4"/>
        </w:rPr>
        <w:t xml:space="preserve"> </w:t>
      </w:r>
      <w:r>
        <w:t>(portales),</w:t>
      </w:r>
      <w:r>
        <w:rPr>
          <w:spacing w:val="-2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otros.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10"/>
        <w:rPr>
          <w:sz w:val="27"/>
        </w:rPr>
      </w:pPr>
    </w:p>
    <w:p w:rsidR="007C220E" w:rsidRDefault="00B4058F">
      <w:pPr>
        <w:pStyle w:val="Ttulo5"/>
      </w:pPr>
      <w:r>
        <w:t>Componente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TI</w:t>
      </w:r>
    </w:p>
    <w:p w:rsidR="007C220E" w:rsidRDefault="00B4058F">
      <w:pPr>
        <w:pStyle w:val="Textoindependiente"/>
        <w:spacing w:before="183" w:line="259" w:lineRule="auto"/>
        <w:ind w:left="262" w:right="777"/>
        <w:jc w:val="both"/>
      </w:pPr>
      <w:r>
        <w:t>Hace referencia a cualquier elemento de TI (software, hardware o componente de información) de</w:t>
      </w:r>
      <w:r>
        <w:rPr>
          <w:spacing w:val="-47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institución, lo</w:t>
      </w:r>
      <w:r>
        <w:rPr>
          <w:spacing w:val="-2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 sus procesos,</w:t>
      </w:r>
      <w:r>
        <w:rPr>
          <w:spacing w:val="-3"/>
        </w:rPr>
        <w:t xml:space="preserve"> </w:t>
      </w:r>
      <w:r>
        <w:t>capacidades y</w:t>
      </w:r>
      <w:r>
        <w:rPr>
          <w:spacing w:val="-2"/>
        </w:rPr>
        <w:t xml:space="preserve"> </w:t>
      </w:r>
      <w:r>
        <w:t>servicios.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9"/>
        <w:rPr>
          <w:sz w:val="27"/>
        </w:rPr>
      </w:pPr>
    </w:p>
    <w:p w:rsidR="007C220E" w:rsidRDefault="00B4058F">
      <w:pPr>
        <w:pStyle w:val="Ttulo5"/>
        <w:spacing w:before="1"/>
      </w:pPr>
      <w:r>
        <w:t>Catálogo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componentes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información</w:t>
      </w:r>
    </w:p>
    <w:p w:rsidR="007C220E" w:rsidRDefault="00B4058F">
      <w:pPr>
        <w:pStyle w:val="Textoindependiente"/>
        <w:spacing w:before="182" w:line="259" w:lineRule="auto"/>
        <w:ind w:left="262" w:right="778"/>
        <w:jc w:val="both"/>
      </w:pPr>
      <w:r>
        <w:t>Es el inventario detallado y documentado del conj</w:t>
      </w:r>
      <w:r>
        <w:t>unto de componentes de información que tiene</w:t>
      </w:r>
      <w:r>
        <w:rPr>
          <w:spacing w:val="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institución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sector.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10"/>
        <w:rPr>
          <w:sz w:val="27"/>
        </w:rPr>
      </w:pPr>
    </w:p>
    <w:p w:rsidR="007C220E" w:rsidRDefault="00B4058F">
      <w:pPr>
        <w:pStyle w:val="Ttulo5"/>
      </w:pPr>
      <w:r>
        <w:t>Caso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negocio</w:t>
      </w:r>
    </w:p>
    <w:p w:rsidR="007C220E" w:rsidRDefault="00B4058F">
      <w:pPr>
        <w:pStyle w:val="Textoindependiente"/>
        <w:spacing w:before="183" w:line="259" w:lineRule="auto"/>
        <w:ind w:left="262" w:right="776"/>
        <w:jc w:val="both"/>
      </w:pPr>
      <w:r>
        <w:rPr>
          <w:spacing w:val="-1"/>
        </w:rPr>
        <w:t>Es</w:t>
      </w:r>
      <w:r>
        <w:rPr>
          <w:spacing w:val="-12"/>
        </w:rPr>
        <w:t xml:space="preserve"> </w:t>
      </w:r>
      <w:r>
        <w:rPr>
          <w:spacing w:val="-1"/>
        </w:rPr>
        <w:t>una</w:t>
      </w:r>
      <w:r>
        <w:rPr>
          <w:spacing w:val="-11"/>
        </w:rPr>
        <w:t xml:space="preserve"> </w:t>
      </w:r>
      <w:r>
        <w:rPr>
          <w:spacing w:val="-1"/>
        </w:rPr>
        <w:t>argumentación</w:t>
      </w:r>
      <w:r>
        <w:rPr>
          <w:spacing w:val="-11"/>
        </w:rPr>
        <w:t xml:space="preserve"> </w:t>
      </w:r>
      <w:r>
        <w:rPr>
          <w:spacing w:val="-1"/>
        </w:rPr>
        <w:t>estructurada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fundamentada</w:t>
      </w:r>
      <w:r>
        <w:rPr>
          <w:spacing w:val="-12"/>
        </w:rPr>
        <w:t xml:space="preserve"> </w:t>
      </w:r>
      <w:r>
        <w:t>(usando</w:t>
      </w:r>
      <w:r>
        <w:rPr>
          <w:spacing w:val="-10"/>
        </w:rPr>
        <w:t xml:space="preserve"> </w:t>
      </w:r>
      <w:r>
        <w:t>distintos</w:t>
      </w:r>
      <w:r>
        <w:rPr>
          <w:spacing w:val="-13"/>
        </w:rPr>
        <w:t xml:space="preserve"> </w:t>
      </w:r>
      <w:r>
        <w:t>tipos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análisis)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permite</w:t>
      </w:r>
      <w:r>
        <w:rPr>
          <w:spacing w:val="-47"/>
        </w:rPr>
        <w:t xml:space="preserve"> </w:t>
      </w:r>
      <w:r>
        <w:t>mostrar la conveniencia de desarrollar alguna acción, proyecto, adquisición o contratación. En el</w:t>
      </w:r>
      <w:r>
        <w:rPr>
          <w:spacing w:val="1"/>
        </w:rPr>
        <w:t xml:space="preserve"> </w:t>
      </w:r>
      <w:r>
        <w:t>caso particular de TI corresponde a la justificación, guiada por la estrategia global de la institución,</w:t>
      </w:r>
      <w:r>
        <w:rPr>
          <w:spacing w:val="1"/>
        </w:rPr>
        <w:t xml:space="preserve"> </w:t>
      </w:r>
      <w:r>
        <w:t>de las acciones 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desarrollan.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10"/>
        <w:rPr>
          <w:sz w:val="27"/>
        </w:rPr>
      </w:pPr>
    </w:p>
    <w:p w:rsidR="007C220E" w:rsidRDefault="00B4058F">
      <w:pPr>
        <w:pStyle w:val="Ttulo5"/>
        <w:spacing w:before="1"/>
      </w:pPr>
      <w:r>
        <w:t>Costo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capita</w:t>
      </w:r>
      <w:r>
        <w:t>l</w:t>
      </w:r>
      <w:r>
        <w:rPr>
          <w:spacing w:val="-3"/>
        </w:rPr>
        <w:t xml:space="preserve"> </w:t>
      </w:r>
      <w:r>
        <w:t>(Capex)</w:t>
      </w:r>
    </w:p>
    <w:p w:rsidR="007C220E" w:rsidRDefault="00B4058F">
      <w:pPr>
        <w:pStyle w:val="Textoindependiente"/>
        <w:spacing w:before="180" w:line="259" w:lineRule="auto"/>
        <w:ind w:left="262" w:right="779"/>
        <w:jc w:val="both"/>
      </w:pPr>
      <w:r>
        <w:t>Hace referencia al costo de adquirir uno o varios activos (inversión), en el contexto de un proyecto</w:t>
      </w:r>
      <w:r>
        <w:rPr>
          <w:spacing w:val="-47"/>
        </w:rPr>
        <w:t xml:space="preserve"> </w:t>
      </w:r>
      <w:r>
        <w:t>de transformación.</w:t>
      </w:r>
      <w:r>
        <w:rPr>
          <w:spacing w:val="-1"/>
        </w:rPr>
        <w:t xml:space="preserve"> </w:t>
      </w:r>
      <w:r>
        <w:t>Se utiliza frecuentemente</w:t>
      </w:r>
      <w:r>
        <w:rPr>
          <w:spacing w:val="-2"/>
        </w:rPr>
        <w:t xml:space="preserve"> </w:t>
      </w:r>
      <w:r>
        <w:t>como un</w:t>
      </w:r>
      <w:r>
        <w:rPr>
          <w:spacing w:val="-4"/>
        </w:rPr>
        <w:t xml:space="preserve"> </w:t>
      </w:r>
      <w:r>
        <w:t>indicador de</w:t>
      </w:r>
      <w:r>
        <w:rPr>
          <w:spacing w:val="-1"/>
        </w:rPr>
        <w:t xml:space="preserve"> </w:t>
      </w:r>
      <w:r>
        <w:t>gestión.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rPr>
          <w:sz w:val="28"/>
        </w:rPr>
      </w:pPr>
    </w:p>
    <w:p w:rsidR="007C220E" w:rsidRDefault="00B4058F">
      <w:pPr>
        <w:pStyle w:val="Ttulo5"/>
      </w:pPr>
      <w:r>
        <w:t>Ciclo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vida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componentes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información</w:t>
      </w:r>
    </w:p>
    <w:p w:rsidR="007C220E" w:rsidRDefault="00B4058F">
      <w:pPr>
        <w:pStyle w:val="Textoindependiente"/>
        <w:spacing w:before="181" w:line="259" w:lineRule="auto"/>
        <w:ind w:left="262" w:right="776"/>
        <w:jc w:val="both"/>
      </w:pPr>
      <w:r>
        <w:t>Define el conjunto de estados en los que puede estar un componente de información desde su</w:t>
      </w:r>
      <w:r>
        <w:rPr>
          <w:spacing w:val="1"/>
        </w:rPr>
        <w:t xml:space="preserve"> </w:t>
      </w:r>
      <w:r>
        <w:t>creación</w:t>
      </w:r>
      <w:r>
        <w:rPr>
          <w:spacing w:val="-2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su eliminación.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B4058F">
      <w:pPr>
        <w:pStyle w:val="Ttulo5"/>
        <w:spacing w:before="196"/>
      </w:pPr>
      <w:r>
        <w:t>Componente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información</w:t>
      </w:r>
    </w:p>
    <w:p w:rsidR="007C220E" w:rsidRDefault="00B4058F">
      <w:pPr>
        <w:pStyle w:val="Textoindependiente"/>
        <w:spacing w:before="181" w:line="259" w:lineRule="auto"/>
        <w:ind w:left="262" w:right="776"/>
        <w:jc w:val="both"/>
      </w:pPr>
      <w:r>
        <w:t>Es el término utilizado para referirse al conjunto de los datos, la información, los servi</w:t>
      </w:r>
      <w:r>
        <w:t>cios de</w:t>
      </w:r>
      <w:r>
        <w:rPr>
          <w:spacing w:val="1"/>
        </w:rPr>
        <w:t xml:space="preserve"> </w:t>
      </w:r>
      <w:r>
        <w:t>información</w:t>
      </w:r>
      <w:r>
        <w:rPr>
          <w:spacing w:val="-4"/>
        </w:rPr>
        <w:t xml:space="preserve"> </w:t>
      </w:r>
      <w:r>
        <w:t>y los flujos bajo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único</w:t>
      </w:r>
      <w:r>
        <w:rPr>
          <w:spacing w:val="-2"/>
        </w:rPr>
        <w:t xml:space="preserve"> </w:t>
      </w:r>
      <w:r>
        <w:t>nombre.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12"/>
        <w:rPr>
          <w:sz w:val="27"/>
        </w:rPr>
      </w:pPr>
    </w:p>
    <w:p w:rsidR="007C220E" w:rsidRDefault="00B4058F">
      <w:pPr>
        <w:pStyle w:val="Ttulo5"/>
      </w:pPr>
      <w:r>
        <w:t>Catálogo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TI</w:t>
      </w:r>
    </w:p>
    <w:p w:rsidR="007C220E" w:rsidRDefault="00B4058F">
      <w:pPr>
        <w:pStyle w:val="Textoindependiente"/>
        <w:spacing w:before="181" w:line="259" w:lineRule="auto"/>
        <w:ind w:left="262" w:right="777"/>
        <w:jc w:val="both"/>
      </w:pPr>
      <w:r>
        <w:t>Es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inventario</w:t>
      </w:r>
      <w:r>
        <w:rPr>
          <w:spacing w:val="1"/>
        </w:rPr>
        <w:t xml:space="preserve"> </w:t>
      </w:r>
      <w:r>
        <w:t>detallado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documentado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TI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institución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implementados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encuentran</w:t>
      </w:r>
      <w:r>
        <w:rPr>
          <w:spacing w:val="1"/>
        </w:rPr>
        <w:t xml:space="preserve"> </w:t>
      </w:r>
      <w:r>
        <w:t>activos,</w:t>
      </w:r>
      <w:r>
        <w:rPr>
          <w:spacing w:val="1"/>
        </w:rPr>
        <w:t xml:space="preserve"> </w:t>
      </w:r>
      <w:r>
        <w:t>incluyendo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disponibles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desplegados. El catálogo de servicios de TI es el subconjunto del portafolio de servicios publicado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los usuarios.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10"/>
        <w:rPr>
          <w:sz w:val="27"/>
        </w:rPr>
      </w:pPr>
    </w:p>
    <w:p w:rsidR="007C220E" w:rsidRDefault="00B4058F">
      <w:pPr>
        <w:pStyle w:val="Ttulo5"/>
      </w:pPr>
      <w:r>
        <w:t>Costo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operación</w:t>
      </w:r>
      <w:r>
        <w:rPr>
          <w:spacing w:val="-4"/>
        </w:rPr>
        <w:t xml:space="preserve"> </w:t>
      </w:r>
      <w:r>
        <w:t>(Opex)</w:t>
      </w:r>
    </w:p>
    <w:p w:rsidR="007C220E" w:rsidRDefault="00B4058F">
      <w:pPr>
        <w:pStyle w:val="Textoindependiente"/>
        <w:spacing w:before="183" w:line="259" w:lineRule="auto"/>
        <w:ind w:left="262" w:right="776"/>
        <w:jc w:val="both"/>
      </w:pPr>
      <w:r>
        <w:t>Hace</w:t>
      </w:r>
      <w:r>
        <w:rPr>
          <w:spacing w:val="-2"/>
        </w:rPr>
        <w:t xml:space="preserve"> </w:t>
      </w:r>
      <w:r>
        <w:t>referencia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costos</w:t>
      </w:r>
      <w:r>
        <w:rPr>
          <w:spacing w:val="-1"/>
        </w:rPr>
        <w:t xml:space="preserve"> </w:t>
      </w:r>
      <w:r>
        <w:t>causados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operación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entidad,</w:t>
      </w:r>
      <w:r>
        <w:rPr>
          <w:spacing w:val="-1"/>
        </w:rPr>
        <w:t xml:space="preserve"> </w:t>
      </w:r>
      <w:r>
        <w:t>asociados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que</w:t>
      </w:r>
      <w:r>
        <w:rPr>
          <w:spacing w:val="-48"/>
        </w:rPr>
        <w:t xml:space="preserve"> </w:t>
      </w:r>
      <w:r>
        <w:t>no producen valor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manera</w:t>
      </w:r>
      <w:r>
        <w:rPr>
          <w:spacing w:val="-1"/>
        </w:rPr>
        <w:t xml:space="preserve"> </w:t>
      </w:r>
      <w:r>
        <w:t>directa sino a actividades</w:t>
      </w:r>
      <w:r>
        <w:rPr>
          <w:spacing w:val="1"/>
        </w:rPr>
        <w:t xml:space="preserve"> </w:t>
      </w:r>
      <w:r>
        <w:t>secundarias</w:t>
      </w:r>
      <w:r>
        <w:rPr>
          <w:spacing w:val="-1"/>
        </w:rPr>
        <w:t xml:space="preserve"> </w:t>
      </w:r>
      <w:r>
        <w:t>de apoyo.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10"/>
        <w:rPr>
          <w:sz w:val="27"/>
        </w:rPr>
      </w:pPr>
    </w:p>
    <w:p w:rsidR="007C220E" w:rsidRDefault="00B4058F">
      <w:pPr>
        <w:pStyle w:val="Ttulo5"/>
      </w:pPr>
      <w:r>
        <w:t>Capacidades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TI</w:t>
      </w:r>
    </w:p>
    <w:p w:rsidR="007C220E" w:rsidRDefault="00B4058F">
      <w:pPr>
        <w:pStyle w:val="Textoindependiente"/>
        <w:spacing w:before="183" w:line="259" w:lineRule="auto"/>
        <w:ind w:left="262" w:right="778"/>
        <w:jc w:val="both"/>
      </w:pPr>
      <w:r>
        <w:t>Son un subconjunto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 capacidades</w:t>
      </w:r>
      <w:r>
        <w:rPr>
          <w:spacing w:val="1"/>
        </w:rPr>
        <w:t xml:space="preserve"> </w:t>
      </w:r>
      <w:r>
        <w:t>institucionales</w:t>
      </w:r>
      <w:r>
        <w:rPr>
          <w:spacing w:val="1"/>
        </w:rPr>
        <w:t xml:space="preserve"> </w:t>
      </w:r>
      <w:r>
        <w:t>operativas que tienen como</w:t>
      </w:r>
      <w:r>
        <w:rPr>
          <w:spacing w:val="1"/>
        </w:rPr>
        <w:t xml:space="preserve"> </w:t>
      </w:r>
      <w:r>
        <w:t>propósito</w:t>
      </w:r>
      <w:r>
        <w:rPr>
          <w:spacing w:val="1"/>
        </w:rPr>
        <w:t xml:space="preserve"> </w:t>
      </w:r>
      <w:r>
        <w:t>asegurar el adecuado aprovisionamiento del talento humano y los recursos que se necesitan para</w:t>
      </w:r>
      <w:r>
        <w:rPr>
          <w:spacing w:val="1"/>
        </w:rPr>
        <w:t xml:space="preserve"> </w:t>
      </w:r>
      <w:r>
        <w:t>ofrecer</w:t>
      </w:r>
      <w:r>
        <w:rPr>
          <w:spacing w:val="-1"/>
        </w:rPr>
        <w:t xml:space="preserve"> </w:t>
      </w:r>
      <w:r>
        <w:t>los servicios de</w:t>
      </w:r>
      <w:r>
        <w:rPr>
          <w:spacing w:val="1"/>
        </w:rPr>
        <w:t xml:space="preserve"> </w:t>
      </w:r>
      <w:r>
        <w:t>TI definidos en</w:t>
      </w:r>
      <w:r>
        <w:rPr>
          <w:spacing w:val="-4"/>
        </w:rPr>
        <w:t xml:space="preserve"> </w:t>
      </w:r>
      <w:r>
        <w:t>su catálogo.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10"/>
        <w:rPr>
          <w:sz w:val="27"/>
        </w:rPr>
      </w:pPr>
    </w:p>
    <w:p w:rsidR="007C220E" w:rsidRDefault="00B4058F">
      <w:pPr>
        <w:pStyle w:val="Ttulo5"/>
      </w:pPr>
      <w:r>
        <w:t>Catálogo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sistemas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información</w:t>
      </w:r>
    </w:p>
    <w:p w:rsidR="007C220E" w:rsidRDefault="00B4058F">
      <w:pPr>
        <w:pStyle w:val="Textoindependiente"/>
        <w:spacing w:before="182" w:line="259" w:lineRule="auto"/>
        <w:ind w:left="262" w:right="776"/>
        <w:jc w:val="both"/>
      </w:pPr>
      <w:r>
        <w:t>Es un inventario detallado y documentado que contiene las fichas técn</w:t>
      </w:r>
      <w:r>
        <w:t>icas de los sistemas de</w:t>
      </w:r>
      <w:r>
        <w:rPr>
          <w:spacing w:val="1"/>
        </w:rPr>
        <w:t xml:space="preserve"> </w:t>
      </w:r>
      <w:r>
        <w:t>información de</w:t>
      </w:r>
      <w:r>
        <w:rPr>
          <w:spacing w:val="1"/>
        </w:rPr>
        <w:t xml:space="preserve"> </w:t>
      </w:r>
      <w:r>
        <w:t>una institución.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 artefactos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utiliza para</w:t>
      </w:r>
      <w:r>
        <w:rPr>
          <w:spacing w:val="1"/>
        </w:rPr>
        <w:t xml:space="preserve"> </w:t>
      </w:r>
      <w:r>
        <w:t>describir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arquitectura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sistemas de</w:t>
      </w:r>
      <w:r>
        <w:rPr>
          <w:spacing w:val="1"/>
        </w:rPr>
        <w:t xml:space="preserve"> </w:t>
      </w:r>
      <w:r>
        <w:t>información.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11"/>
        <w:rPr>
          <w:sz w:val="27"/>
        </w:rPr>
      </w:pPr>
    </w:p>
    <w:p w:rsidR="007C220E" w:rsidRDefault="00B4058F">
      <w:pPr>
        <w:pStyle w:val="Ttulo5"/>
      </w:pPr>
      <w:r>
        <w:t>Catálogo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servicios</w:t>
      </w:r>
      <w:r>
        <w:rPr>
          <w:spacing w:val="-4"/>
        </w:rPr>
        <w:t xml:space="preserve"> </w:t>
      </w:r>
      <w:r>
        <w:t>tecnológicos</w:t>
      </w:r>
    </w:p>
    <w:p w:rsidR="007C220E" w:rsidRDefault="00B4058F">
      <w:pPr>
        <w:pStyle w:val="Textoindependiente"/>
        <w:spacing w:before="180" w:line="259" w:lineRule="auto"/>
        <w:ind w:left="262" w:right="773"/>
        <w:jc w:val="both"/>
      </w:pPr>
      <w:r>
        <w:t>Es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inventario</w:t>
      </w:r>
      <w:r>
        <w:rPr>
          <w:spacing w:val="1"/>
        </w:rPr>
        <w:t xml:space="preserve"> </w:t>
      </w:r>
      <w:r>
        <w:t>detallado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documentado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tecnológicos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provee</w:t>
      </w:r>
      <w:r>
        <w:rPr>
          <w:spacing w:val="1"/>
        </w:rPr>
        <w:t xml:space="preserve"> </w:t>
      </w:r>
      <w:r>
        <w:t>TI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institución.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tulo5"/>
        <w:spacing w:before="1"/>
      </w:pPr>
      <w:r>
        <w:t>Dominio</w:t>
      </w:r>
    </w:p>
    <w:p w:rsidR="007C220E" w:rsidRDefault="00B4058F">
      <w:pPr>
        <w:pStyle w:val="Textoindependiente"/>
        <w:spacing w:before="182" w:line="259" w:lineRule="auto"/>
        <w:ind w:left="262" w:right="775"/>
        <w:jc w:val="both"/>
      </w:pPr>
      <w:r>
        <w:t>Cada uno de los seis componentes que conforman la estructura de la primera capa del diseño</w:t>
      </w:r>
      <w:r>
        <w:rPr>
          <w:spacing w:val="1"/>
        </w:rPr>
        <w:t xml:space="preserve"> </w:t>
      </w:r>
      <w:r>
        <w:t>conceptual</w:t>
      </w:r>
      <w:r>
        <w:rPr>
          <w:spacing w:val="-9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Marco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Referencia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Arquitectura</w:t>
      </w:r>
      <w:r>
        <w:rPr>
          <w:spacing w:val="-6"/>
        </w:rPr>
        <w:t xml:space="preserve"> </w:t>
      </w:r>
      <w:r>
        <w:t>Empresarial</w:t>
      </w:r>
      <w:r>
        <w:rPr>
          <w:spacing w:val="-7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gestión</w:t>
      </w:r>
      <w:r>
        <w:rPr>
          <w:spacing w:val="-10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TI.</w:t>
      </w:r>
      <w:r>
        <w:rPr>
          <w:spacing w:val="-9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dominios</w:t>
      </w:r>
      <w:r>
        <w:rPr>
          <w:spacing w:val="-48"/>
        </w:rPr>
        <w:t xml:space="preserve"> </w:t>
      </w:r>
      <w:r>
        <w:t>son las dimensiones desde las cuales se debe abordar la gestión estratégica de TI. Agrupan y</w:t>
      </w:r>
      <w:r>
        <w:rPr>
          <w:spacing w:val="1"/>
        </w:rPr>
        <w:t xml:space="preserve"> </w:t>
      </w:r>
      <w:r>
        <w:t>organizan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objetivos,</w:t>
      </w:r>
      <w:r>
        <w:rPr>
          <w:spacing w:val="-2"/>
        </w:rPr>
        <w:t xml:space="preserve"> </w:t>
      </w:r>
      <w:r>
        <w:t>áreas y</w:t>
      </w:r>
      <w:r>
        <w:rPr>
          <w:spacing w:val="-1"/>
        </w:rPr>
        <w:t xml:space="preserve"> </w:t>
      </w:r>
      <w:r>
        <w:t>temáticas relativas</w:t>
      </w:r>
      <w:r>
        <w:rPr>
          <w:spacing w:val="-3"/>
        </w:rPr>
        <w:t xml:space="preserve"> </w:t>
      </w:r>
      <w:r>
        <w:t>a las TI.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11"/>
        <w:rPr>
          <w:sz w:val="27"/>
        </w:rPr>
      </w:pPr>
    </w:p>
    <w:p w:rsidR="007C220E" w:rsidRDefault="00B4058F">
      <w:pPr>
        <w:pStyle w:val="Ttulo5"/>
      </w:pPr>
      <w:r>
        <w:t>Dato</w:t>
      </w:r>
    </w:p>
    <w:p w:rsidR="007C220E" w:rsidRDefault="00B4058F">
      <w:pPr>
        <w:pStyle w:val="Textoindependiente"/>
        <w:spacing w:before="181" w:line="259" w:lineRule="auto"/>
        <w:ind w:left="262" w:right="775"/>
        <w:jc w:val="both"/>
      </w:pPr>
      <w:r>
        <w:t>Es una representación simbólica de una característica particular de un elemento o situación, que</w:t>
      </w:r>
      <w:r>
        <w:rPr>
          <w:spacing w:val="1"/>
        </w:rPr>
        <w:t xml:space="preserve"> </w:t>
      </w:r>
      <w:r>
        <w:t>pertenece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modelo</w:t>
      </w:r>
      <w:r>
        <w:rPr>
          <w:spacing w:val="-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realidad.</w:t>
      </w:r>
      <w:r>
        <w:rPr>
          <w:spacing w:val="-10"/>
        </w:rPr>
        <w:t xml:space="preserve"> </w:t>
      </w:r>
      <w:r>
        <w:t>Tiene</w:t>
      </w:r>
      <w:r>
        <w:rPr>
          <w:spacing w:val="-10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tipo</w:t>
      </w:r>
      <w:r>
        <w:rPr>
          <w:spacing w:val="-11"/>
        </w:rPr>
        <w:t xml:space="preserve"> </w:t>
      </w:r>
      <w:r>
        <w:t>(por</w:t>
      </w:r>
      <w:r>
        <w:rPr>
          <w:spacing w:val="-10"/>
        </w:rPr>
        <w:t xml:space="preserve"> </w:t>
      </w:r>
      <w:r>
        <w:t>ejemplo,</w:t>
      </w:r>
      <w:r>
        <w:rPr>
          <w:spacing w:val="-10"/>
        </w:rPr>
        <w:t xml:space="preserve"> </w:t>
      </w:r>
      <w:r>
        <w:t>numérico,</w:t>
      </w:r>
      <w:r>
        <w:rPr>
          <w:spacing w:val="-10"/>
        </w:rPr>
        <w:t xml:space="preserve"> </w:t>
      </w:r>
      <w:r>
        <w:t>cadena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caracteres</w:t>
      </w:r>
      <w:r>
        <w:rPr>
          <w:spacing w:val="-47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lógico)</w:t>
      </w:r>
      <w:r>
        <w:rPr>
          <w:spacing w:val="-9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determina</w:t>
      </w:r>
      <w:r>
        <w:rPr>
          <w:spacing w:val="-12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conjunto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valores</w:t>
      </w:r>
      <w:r>
        <w:rPr>
          <w:spacing w:val="-1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dato</w:t>
      </w:r>
      <w:r>
        <w:rPr>
          <w:spacing w:val="-7"/>
        </w:rPr>
        <w:t xml:space="preserve"> </w:t>
      </w:r>
      <w:r>
        <w:t>puede</w:t>
      </w:r>
      <w:r>
        <w:rPr>
          <w:spacing w:val="-9"/>
        </w:rPr>
        <w:t xml:space="preserve"> </w:t>
      </w:r>
      <w:r>
        <w:t>tomar.</w:t>
      </w:r>
      <w:r>
        <w:rPr>
          <w:spacing w:val="-9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contexto</w:t>
      </w:r>
      <w:r>
        <w:rPr>
          <w:spacing w:val="-8"/>
        </w:rPr>
        <w:t xml:space="preserve"> </w:t>
      </w:r>
      <w:r>
        <w:t>informático,</w:t>
      </w:r>
      <w:r>
        <w:rPr>
          <w:spacing w:val="-4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almacenan,</w:t>
      </w:r>
      <w:r>
        <w:rPr>
          <w:spacing w:val="1"/>
        </w:rPr>
        <w:t xml:space="preserve"> </w:t>
      </w:r>
      <w:r>
        <w:t>procesan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comunican</w:t>
      </w:r>
      <w:r>
        <w:rPr>
          <w:spacing w:val="1"/>
        </w:rPr>
        <w:t xml:space="preserve"> </w:t>
      </w:r>
      <w:r>
        <w:t>usando</w:t>
      </w:r>
      <w:r>
        <w:rPr>
          <w:spacing w:val="1"/>
        </w:rPr>
        <w:t xml:space="preserve"> </w:t>
      </w:r>
      <w:r>
        <w:t>medios</w:t>
      </w:r>
      <w:r>
        <w:rPr>
          <w:spacing w:val="1"/>
        </w:rPr>
        <w:t xml:space="preserve"> </w:t>
      </w:r>
      <w:r>
        <w:t>electrónicos.</w:t>
      </w:r>
      <w:r>
        <w:rPr>
          <w:spacing w:val="1"/>
        </w:rPr>
        <w:t xml:space="preserve"> </w:t>
      </w:r>
      <w:r>
        <w:t>Constituyen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elementos</w:t>
      </w:r>
      <w:r>
        <w:rPr>
          <w:spacing w:val="-1"/>
        </w:rPr>
        <w:t xml:space="preserve"> </w:t>
      </w:r>
      <w:r>
        <w:t>primarios de los</w:t>
      </w:r>
      <w:r>
        <w:rPr>
          <w:spacing w:val="-3"/>
        </w:rPr>
        <w:t xml:space="preserve"> </w:t>
      </w:r>
      <w:r>
        <w:t>sistemas de</w:t>
      </w:r>
      <w:r>
        <w:rPr>
          <w:spacing w:val="1"/>
        </w:rPr>
        <w:t xml:space="preserve"> </w:t>
      </w:r>
      <w:r>
        <w:t>información.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10"/>
        <w:rPr>
          <w:sz w:val="27"/>
        </w:rPr>
      </w:pPr>
    </w:p>
    <w:p w:rsidR="007C220E" w:rsidRDefault="00B4058F">
      <w:pPr>
        <w:pStyle w:val="Ttulo5"/>
      </w:pPr>
      <w:r>
        <w:t>Estándares</w:t>
      </w:r>
    </w:p>
    <w:p w:rsidR="007C220E" w:rsidRDefault="00B4058F">
      <w:pPr>
        <w:pStyle w:val="Textoindependiente"/>
        <w:spacing w:before="183" w:line="259" w:lineRule="auto"/>
        <w:ind w:left="262" w:right="775"/>
        <w:jc w:val="both"/>
      </w:pPr>
      <w:r>
        <w:t>En el contexto de TI, un estándar es un documento que contien</w:t>
      </w:r>
      <w:r>
        <w:t>e un conjunto de especificaciones</w:t>
      </w:r>
      <w:r>
        <w:rPr>
          <w:spacing w:val="1"/>
        </w:rPr>
        <w:t xml:space="preserve"> </w:t>
      </w:r>
      <w:r>
        <w:t>técnicas de aplicación voluntaria, que ha sido construido a través de consenso y que refleja la</w:t>
      </w:r>
      <w:r>
        <w:rPr>
          <w:spacing w:val="1"/>
        </w:rPr>
        <w:t xml:space="preserve"> </w:t>
      </w:r>
      <w:r>
        <w:t>experiencia</w:t>
      </w:r>
      <w:r>
        <w:rPr>
          <w:spacing w:val="-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mejores</w:t>
      </w:r>
      <w:r>
        <w:rPr>
          <w:spacing w:val="-2"/>
        </w:rPr>
        <w:t xml:space="preserve"> </w:t>
      </w:r>
      <w:r>
        <w:t>prácticas</w:t>
      </w:r>
      <w:r>
        <w:rPr>
          <w:spacing w:val="-3"/>
        </w:rPr>
        <w:t xml:space="preserve"> </w:t>
      </w:r>
      <w:r>
        <w:t>en un</w:t>
      </w:r>
      <w:r>
        <w:rPr>
          <w:spacing w:val="-2"/>
        </w:rPr>
        <w:t xml:space="preserve"> </w:t>
      </w:r>
      <w:r>
        <w:t>área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particular.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10"/>
        <w:rPr>
          <w:sz w:val="27"/>
        </w:rPr>
      </w:pPr>
    </w:p>
    <w:p w:rsidR="007C220E" w:rsidRDefault="00B4058F">
      <w:pPr>
        <w:pStyle w:val="Ttulo5"/>
        <w:spacing w:before="1"/>
      </w:pPr>
      <w:r>
        <w:t>Esquema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Gobierno</w:t>
      </w:r>
      <w:r>
        <w:rPr>
          <w:spacing w:val="-3"/>
        </w:rPr>
        <w:t xml:space="preserve"> </w:t>
      </w:r>
      <w:r>
        <w:t>TI</w:t>
      </w:r>
    </w:p>
    <w:p w:rsidR="007C220E" w:rsidRDefault="00B4058F">
      <w:pPr>
        <w:pStyle w:val="Textoindependiente"/>
        <w:spacing w:before="180" w:line="259" w:lineRule="auto"/>
        <w:ind w:left="262" w:right="778"/>
        <w:jc w:val="both"/>
      </w:pPr>
      <w:r>
        <w:t>Es un modelo para la administración de las capacidades y servicios de TI de una institución. Incluye</w:t>
      </w:r>
      <w:r>
        <w:rPr>
          <w:spacing w:val="-47"/>
        </w:rPr>
        <w:t xml:space="preserve"> </w:t>
      </w:r>
      <w:r>
        <w:t>una estructura organizacional, un conjunto de procesos, un conjunto de indicadores y un modelo</w:t>
      </w:r>
      <w:r>
        <w:rPr>
          <w:spacing w:val="1"/>
        </w:rPr>
        <w:t xml:space="preserve"> </w:t>
      </w:r>
      <w:r>
        <w:t>de toma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decisiones;</w:t>
      </w:r>
      <w:r>
        <w:rPr>
          <w:spacing w:val="-2"/>
        </w:rPr>
        <w:t xml:space="preserve"> </w:t>
      </w:r>
      <w:r>
        <w:t>todo lo</w:t>
      </w:r>
      <w:r>
        <w:rPr>
          <w:spacing w:val="1"/>
        </w:rPr>
        <w:t xml:space="preserve"> </w:t>
      </w:r>
      <w:r>
        <w:t>anterior</w:t>
      </w:r>
      <w:r>
        <w:rPr>
          <w:spacing w:val="-3"/>
        </w:rPr>
        <w:t xml:space="preserve"> </w:t>
      </w:r>
      <w:r>
        <w:t>enmarcado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mode</w:t>
      </w:r>
      <w:r>
        <w:t>lo de</w:t>
      </w:r>
      <w:r>
        <w:rPr>
          <w:spacing w:val="1"/>
        </w:rPr>
        <w:t xml:space="preserve"> </w:t>
      </w:r>
      <w:r>
        <w:t>gobierno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entidad.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rPr>
          <w:sz w:val="28"/>
        </w:rPr>
      </w:pPr>
    </w:p>
    <w:p w:rsidR="007C220E" w:rsidRDefault="00B4058F">
      <w:pPr>
        <w:pStyle w:val="Ttulo5"/>
      </w:pPr>
      <w:r>
        <w:t>Estrategia</w:t>
      </w:r>
      <w:r>
        <w:rPr>
          <w:spacing w:val="-4"/>
        </w:rPr>
        <w:t xml:space="preserve"> </w:t>
      </w:r>
      <w:r>
        <w:t>TI</w:t>
      </w:r>
    </w:p>
    <w:p w:rsidR="007C220E" w:rsidRDefault="00B4058F">
      <w:pPr>
        <w:pStyle w:val="Textoindependiente"/>
        <w:spacing w:before="180" w:line="259" w:lineRule="auto"/>
        <w:ind w:left="262" w:right="778"/>
        <w:jc w:val="both"/>
      </w:pPr>
      <w:r>
        <w:t>Es el conjunto de principios, objetivos y acciones concretas que reflejan la forma en la cual una</w:t>
      </w:r>
      <w:r>
        <w:rPr>
          <w:spacing w:val="1"/>
        </w:rPr>
        <w:t xml:space="preserve"> </w:t>
      </w:r>
      <w:r>
        <w:t>entidad decide utilizar las Tecnologías de la Información para permitir el logro de su misión de una</w:t>
      </w:r>
      <w:r>
        <w:rPr>
          <w:spacing w:val="1"/>
        </w:rPr>
        <w:t xml:space="preserve"> </w:t>
      </w:r>
      <w:r>
        <w:t>manera</w:t>
      </w:r>
      <w:r>
        <w:rPr>
          <w:spacing w:val="-3"/>
        </w:rPr>
        <w:t xml:space="preserve"> </w:t>
      </w:r>
      <w:r>
        <w:t>efic</w:t>
      </w:r>
      <w:r>
        <w:t>az.</w:t>
      </w:r>
      <w:r>
        <w:rPr>
          <w:spacing w:val="-3"/>
        </w:rPr>
        <w:t xml:space="preserve"> </w:t>
      </w:r>
      <w:r>
        <w:t>La Estrategia</w:t>
      </w:r>
      <w:r>
        <w:rPr>
          <w:spacing w:val="-1"/>
        </w:rPr>
        <w:t xml:space="preserve"> </w:t>
      </w:r>
      <w:r>
        <w:t>TI es</w:t>
      </w:r>
      <w:r>
        <w:rPr>
          <w:spacing w:val="-2"/>
        </w:rPr>
        <w:t xml:space="preserve"> </w:t>
      </w:r>
      <w:r>
        <w:t>una parte</w:t>
      </w:r>
      <w:r>
        <w:rPr>
          <w:spacing w:val="-3"/>
        </w:rPr>
        <w:t xml:space="preserve"> </w:t>
      </w:r>
      <w:r>
        <w:t>integral de</w:t>
      </w:r>
      <w:r>
        <w:rPr>
          <w:spacing w:val="1"/>
        </w:rPr>
        <w:t xml:space="preserve"> </w:t>
      </w:r>
      <w:r>
        <w:t>la estrategia</w:t>
      </w:r>
      <w:r>
        <w:rPr>
          <w:spacing w:val="-1"/>
        </w:rPr>
        <w:t xml:space="preserve"> </w:t>
      </w:r>
      <w:r>
        <w:t>de una</w:t>
      </w:r>
      <w:r>
        <w:rPr>
          <w:spacing w:val="-2"/>
        </w:rPr>
        <w:t xml:space="preserve"> </w:t>
      </w:r>
      <w:r>
        <w:t>entidad.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1"/>
        <w:rPr>
          <w:sz w:val="28"/>
        </w:rPr>
      </w:pPr>
    </w:p>
    <w:p w:rsidR="007C220E" w:rsidRDefault="00B4058F">
      <w:pPr>
        <w:pStyle w:val="Ttulo5"/>
      </w:pPr>
      <w:r>
        <w:t>Flujo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información</w:t>
      </w:r>
    </w:p>
    <w:p w:rsidR="007C220E" w:rsidRDefault="007C220E">
      <w:pPr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b/>
          <w:sz w:val="20"/>
        </w:rPr>
      </w:pPr>
    </w:p>
    <w:p w:rsidR="007C220E" w:rsidRDefault="007C220E">
      <w:pPr>
        <w:pStyle w:val="Textoindependiente"/>
        <w:rPr>
          <w:b/>
          <w:sz w:val="20"/>
        </w:rPr>
      </w:pPr>
    </w:p>
    <w:p w:rsidR="007C220E" w:rsidRDefault="007C220E">
      <w:pPr>
        <w:pStyle w:val="Textoindependiente"/>
        <w:spacing w:before="1"/>
        <w:rPr>
          <w:b/>
          <w:sz w:val="19"/>
        </w:rPr>
      </w:pPr>
    </w:p>
    <w:p w:rsidR="007C220E" w:rsidRDefault="00B4058F">
      <w:pPr>
        <w:pStyle w:val="Textoindependiente"/>
        <w:spacing w:before="1" w:line="259" w:lineRule="auto"/>
        <w:ind w:left="262" w:right="774"/>
        <w:jc w:val="both"/>
      </w:pPr>
      <w:r>
        <w:t>Corresponde a la descripción explicita de la interacción entre proveedores y consumidores de</w:t>
      </w:r>
      <w:r>
        <w:rPr>
          <w:spacing w:val="1"/>
        </w:rPr>
        <w:t xml:space="preserve"> </w:t>
      </w:r>
      <w:r>
        <w:t>información,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patrón</w:t>
      </w:r>
      <w:r>
        <w:rPr>
          <w:spacing w:val="1"/>
        </w:rPr>
        <w:t xml:space="preserve"> </w:t>
      </w:r>
      <w:r>
        <w:t>repetible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invocación</w:t>
      </w:r>
      <w:r>
        <w:rPr>
          <w:spacing w:val="1"/>
        </w:rPr>
        <w:t xml:space="preserve"> </w:t>
      </w:r>
      <w:r>
        <w:t>definido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entidad.</w:t>
      </w:r>
      <w:r>
        <w:rPr>
          <w:spacing w:val="1"/>
        </w:rPr>
        <w:t xml:space="preserve"> </w:t>
      </w:r>
      <w:r>
        <w:t>Puede</w:t>
      </w:r>
      <w:r>
        <w:rPr>
          <w:spacing w:val="-47"/>
        </w:rPr>
        <w:t xml:space="preserve"> </w:t>
      </w:r>
      <w:r>
        <w:t>incorporar</w:t>
      </w:r>
      <w:r>
        <w:rPr>
          <w:spacing w:val="-4"/>
        </w:rPr>
        <w:t xml:space="preserve"> </w:t>
      </w:r>
      <w:r>
        <w:t>servicios de</w:t>
      </w:r>
      <w:r>
        <w:rPr>
          <w:spacing w:val="-3"/>
        </w:rPr>
        <w:t xml:space="preserve"> </w:t>
      </w:r>
      <w:r>
        <w:t>información, datos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información.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rPr>
          <w:sz w:val="28"/>
        </w:rPr>
      </w:pPr>
    </w:p>
    <w:p w:rsidR="007C220E" w:rsidRDefault="00B4058F">
      <w:pPr>
        <w:pStyle w:val="Ttulo5"/>
      </w:pPr>
      <w:r>
        <w:t>Gobierno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TI</w:t>
      </w:r>
    </w:p>
    <w:p w:rsidR="007C220E" w:rsidRDefault="00B4058F">
      <w:pPr>
        <w:pStyle w:val="Textoindependiente"/>
        <w:spacing w:before="180" w:line="259" w:lineRule="auto"/>
        <w:ind w:left="262" w:right="772"/>
        <w:jc w:val="both"/>
      </w:pPr>
      <w:r>
        <w:t>Es una práctica, orientada a establecer unas estructuras de relación que alinean los procesos de</w:t>
      </w:r>
      <w:r>
        <w:rPr>
          <w:spacing w:val="1"/>
        </w:rPr>
        <w:t xml:space="preserve"> </w:t>
      </w:r>
      <w:r>
        <w:t>negocio con los procesos, recurso</w:t>
      </w:r>
      <w:r>
        <w:t>s y estrategias de TI, para agregar valor a las organizaciones y</w:t>
      </w:r>
      <w:r>
        <w:rPr>
          <w:spacing w:val="1"/>
        </w:rPr>
        <w:t xml:space="preserve"> </w:t>
      </w:r>
      <w:r>
        <w:t>apoyar el cumplimiento de sus objetivos estratégicos. El gobierno de TI, gestiona y controla los</w:t>
      </w:r>
      <w:r>
        <w:rPr>
          <w:spacing w:val="1"/>
        </w:rPr>
        <w:t xml:space="preserve"> </w:t>
      </w:r>
      <w:r>
        <w:t>riesgos,</w:t>
      </w:r>
      <w:r>
        <w:rPr>
          <w:spacing w:val="-8"/>
        </w:rPr>
        <w:t xml:space="preserve"> </w:t>
      </w:r>
      <w:r>
        <w:t>mide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desempeño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TI,</w:t>
      </w:r>
      <w:r>
        <w:rPr>
          <w:spacing w:val="-5"/>
        </w:rPr>
        <w:t xml:space="preserve"> </w:t>
      </w:r>
      <w:r>
        <w:t>busca</w:t>
      </w:r>
      <w:r>
        <w:rPr>
          <w:spacing w:val="-7"/>
        </w:rPr>
        <w:t xml:space="preserve"> </w:t>
      </w:r>
      <w:r>
        <w:t>optimizar</w:t>
      </w:r>
      <w:r>
        <w:rPr>
          <w:spacing w:val="-5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inversiones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TI</w:t>
      </w:r>
      <w:r>
        <w:rPr>
          <w:spacing w:val="-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establecer</w:t>
      </w:r>
      <w:r>
        <w:rPr>
          <w:spacing w:val="-4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esquem</w:t>
      </w:r>
      <w:r>
        <w:t>a</w:t>
      </w:r>
      <w:r>
        <w:rPr>
          <w:spacing w:val="-5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toma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decisiones de</w:t>
      </w:r>
      <w:r>
        <w:rPr>
          <w:spacing w:val="1"/>
        </w:rPr>
        <w:t xml:space="preserve"> </w:t>
      </w:r>
      <w:r>
        <w:t>TI.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gobierno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TI,</w:t>
      </w:r>
      <w:r>
        <w:rPr>
          <w:spacing w:val="-1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parte</w:t>
      </w:r>
      <w:r>
        <w:rPr>
          <w:spacing w:val="-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corporativo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empresarial.</w:t>
      </w:r>
    </w:p>
    <w:p w:rsidR="007C220E" w:rsidRDefault="00B4058F">
      <w:pPr>
        <w:pStyle w:val="Ttulo5"/>
        <w:spacing w:before="161"/>
      </w:pPr>
      <w:r>
        <w:t>Gestión</w:t>
      </w:r>
      <w:r>
        <w:rPr>
          <w:spacing w:val="-3"/>
        </w:rPr>
        <w:t xml:space="preserve"> </w:t>
      </w:r>
      <w:r>
        <w:t>TI</w:t>
      </w:r>
    </w:p>
    <w:p w:rsidR="007C220E" w:rsidRDefault="00B4058F">
      <w:pPr>
        <w:pStyle w:val="Textoindependiente"/>
        <w:spacing w:before="180" w:line="259" w:lineRule="auto"/>
        <w:ind w:left="262" w:right="774"/>
        <w:jc w:val="both"/>
      </w:pPr>
      <w:r>
        <w:t>Es una práctica, que permite operar, innovar, administrar, desarrollar y usar apropiadamente las</w:t>
      </w:r>
      <w:r>
        <w:rPr>
          <w:spacing w:val="1"/>
        </w:rPr>
        <w:t xml:space="preserve"> </w:t>
      </w:r>
      <w:r>
        <w:t>tecnologías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información</w:t>
      </w:r>
      <w:r>
        <w:rPr>
          <w:spacing w:val="-4"/>
        </w:rPr>
        <w:t xml:space="preserve"> </w:t>
      </w:r>
      <w:r>
        <w:t>(TI),</w:t>
      </w:r>
      <w:r>
        <w:rPr>
          <w:spacing w:val="-5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propósito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agregar</w:t>
      </w:r>
      <w:r>
        <w:rPr>
          <w:spacing w:val="-6"/>
        </w:rPr>
        <w:t xml:space="preserve"> </w:t>
      </w:r>
      <w:r>
        <w:t>valor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organización.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gestión</w:t>
      </w:r>
      <w:r>
        <w:rPr>
          <w:spacing w:val="-48"/>
        </w:rPr>
        <w:t xml:space="preserve"> </w:t>
      </w:r>
      <w:r>
        <w:t>de TI permite a una organización optimizar los recursos, mejorar los procesos de negocio y de</w:t>
      </w:r>
      <w:r>
        <w:rPr>
          <w:spacing w:val="1"/>
        </w:rPr>
        <w:t xml:space="preserve"> </w:t>
      </w:r>
      <w:r>
        <w:t>comunicación</w:t>
      </w:r>
      <w:r>
        <w:rPr>
          <w:spacing w:val="-5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aplicar las</w:t>
      </w:r>
      <w:r>
        <w:rPr>
          <w:spacing w:val="-2"/>
        </w:rPr>
        <w:t xml:space="preserve"> </w:t>
      </w:r>
      <w:r>
        <w:t>mejores</w:t>
      </w:r>
      <w:r>
        <w:rPr>
          <w:spacing w:val="-2"/>
        </w:rPr>
        <w:t xml:space="preserve"> </w:t>
      </w:r>
      <w:r>
        <w:t>prácticas.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11"/>
        <w:rPr>
          <w:sz w:val="27"/>
        </w:rPr>
      </w:pPr>
    </w:p>
    <w:p w:rsidR="007C220E" w:rsidRDefault="00B4058F">
      <w:pPr>
        <w:pStyle w:val="Ttulo5"/>
      </w:pPr>
      <w:r>
        <w:t>Gestión</w:t>
      </w:r>
      <w:r>
        <w:rPr>
          <w:spacing w:val="-4"/>
        </w:rPr>
        <w:t xml:space="preserve"> </w:t>
      </w:r>
      <w:r>
        <w:t>documental</w:t>
      </w:r>
    </w:p>
    <w:p w:rsidR="007C220E" w:rsidRDefault="00B4058F">
      <w:pPr>
        <w:pStyle w:val="Textoindependiente"/>
        <w:spacing w:before="183" w:line="256" w:lineRule="auto"/>
        <w:ind w:left="262" w:right="776"/>
        <w:jc w:val="both"/>
      </w:pPr>
      <w:r>
        <w:t>Es el conjunto de actividades técni</w:t>
      </w:r>
      <w:r>
        <w:t>cas y administrativas orientadas al procesamiento, manejo y</w:t>
      </w:r>
      <w:r>
        <w:rPr>
          <w:spacing w:val="1"/>
        </w:rPr>
        <w:t xml:space="preserve"> </w:t>
      </w:r>
      <w:r>
        <w:t>organización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 documentos</w:t>
      </w:r>
      <w:r>
        <w:rPr>
          <w:spacing w:val="-3"/>
        </w:rPr>
        <w:t xml:space="preserve"> </w:t>
      </w:r>
      <w:r>
        <w:t>de todo</w:t>
      </w:r>
      <w:r>
        <w:rPr>
          <w:spacing w:val="1"/>
        </w:rPr>
        <w:t xml:space="preserve"> </w:t>
      </w:r>
      <w:r>
        <w:t>tipo que</w:t>
      </w:r>
      <w:r>
        <w:rPr>
          <w:spacing w:val="1"/>
        </w:rPr>
        <w:t xml:space="preserve"> </w:t>
      </w:r>
      <w:r>
        <w:t>fluyen en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organización.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3"/>
        <w:rPr>
          <w:sz w:val="28"/>
        </w:rPr>
      </w:pPr>
    </w:p>
    <w:p w:rsidR="007C220E" w:rsidRDefault="00B4058F">
      <w:pPr>
        <w:pStyle w:val="Ttulo5"/>
      </w:pPr>
      <w:r>
        <w:t>Herramientas</w:t>
      </w:r>
    </w:p>
    <w:p w:rsidR="007C220E" w:rsidRDefault="00B4058F">
      <w:pPr>
        <w:pStyle w:val="Textoindependiente"/>
        <w:spacing w:before="182" w:line="259" w:lineRule="auto"/>
        <w:ind w:left="262" w:right="776"/>
        <w:jc w:val="both"/>
      </w:pPr>
      <w:r>
        <w:t>Mecanismos que les permiten a las instituciones materializar acciones específicas asociadas con</w:t>
      </w:r>
      <w:r>
        <w:rPr>
          <w:spacing w:val="1"/>
        </w:rPr>
        <w:t xml:space="preserve"> </w:t>
      </w:r>
      <w:r>
        <w:t>directrices</w:t>
      </w:r>
      <w:r>
        <w:rPr>
          <w:spacing w:val="1"/>
        </w:rPr>
        <w:t xml:space="preserve"> </w:t>
      </w:r>
      <w:r>
        <w:t>dadas por el Marco</w:t>
      </w:r>
      <w:r>
        <w:rPr>
          <w:spacing w:val="1"/>
        </w:rPr>
        <w:t xml:space="preserve"> </w:t>
      </w:r>
      <w:r>
        <w:t>de Referencia de Arquitectura Empresarial 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TI,</w:t>
      </w:r>
      <w:r>
        <w:rPr>
          <w:spacing w:val="1"/>
        </w:rPr>
        <w:t xml:space="preserve"> </w:t>
      </w:r>
      <w:r>
        <w:t>específicamente por un lineamiento o una guía. Las herramientas son identificadas y referenciadas</w:t>
      </w:r>
      <w:r>
        <w:rPr>
          <w:spacing w:val="-47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base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mejoras prácticas de</w:t>
      </w:r>
      <w:r>
        <w:rPr>
          <w:spacing w:val="1"/>
        </w:rPr>
        <w:t xml:space="preserve"> </w:t>
      </w:r>
      <w:r>
        <w:t>TI para</w:t>
      </w:r>
      <w:r>
        <w:rPr>
          <w:spacing w:val="-4"/>
        </w:rPr>
        <w:t xml:space="preserve"> </w:t>
      </w:r>
      <w:r>
        <w:t>apoyar la</w:t>
      </w:r>
      <w:r>
        <w:rPr>
          <w:spacing w:val="-3"/>
        </w:rPr>
        <w:t xml:space="preserve"> </w:t>
      </w:r>
      <w:r>
        <w:t>arquitectu</w:t>
      </w:r>
      <w:r>
        <w:t>ra</w:t>
      </w:r>
      <w:r>
        <w:rPr>
          <w:spacing w:val="-3"/>
        </w:rPr>
        <w:t xml:space="preserve"> </w:t>
      </w:r>
      <w:r>
        <w:t>y la</w:t>
      </w:r>
      <w:r>
        <w:rPr>
          <w:spacing w:val="-3"/>
        </w:rPr>
        <w:t xml:space="preserve"> </w:t>
      </w:r>
      <w:r>
        <w:t>gestión.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11"/>
        <w:rPr>
          <w:sz w:val="27"/>
        </w:rPr>
      </w:pPr>
    </w:p>
    <w:p w:rsidR="007C220E" w:rsidRDefault="00B4058F">
      <w:pPr>
        <w:pStyle w:val="Ttulo5"/>
      </w:pPr>
      <w:r>
        <w:t>Información</w:t>
      </w:r>
    </w:p>
    <w:p w:rsidR="007C220E" w:rsidRDefault="00B4058F">
      <w:pPr>
        <w:pStyle w:val="Textoindependiente"/>
        <w:spacing w:before="181" w:line="259" w:lineRule="auto"/>
        <w:ind w:left="262" w:right="776"/>
        <w:jc w:val="both"/>
      </w:pPr>
      <w:r>
        <w:t>Es un conjunto de datos organizados y procesados que tienen un significado, relevancia, propósito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contexto.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información</w:t>
      </w:r>
      <w:r>
        <w:rPr>
          <w:spacing w:val="-9"/>
        </w:rPr>
        <w:t xml:space="preserve"> </w:t>
      </w:r>
      <w:r>
        <w:t>sirve</w:t>
      </w:r>
      <w:r>
        <w:rPr>
          <w:spacing w:val="-7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evidencia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actuaciones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entidades.</w:t>
      </w:r>
      <w:r>
        <w:rPr>
          <w:spacing w:val="-5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documento</w:t>
      </w:r>
      <w:r>
        <w:rPr>
          <w:spacing w:val="-47"/>
        </w:rPr>
        <w:t xml:space="preserve"> </w:t>
      </w:r>
      <w:r>
        <w:t>se considera información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debe ser</w:t>
      </w:r>
      <w:r>
        <w:rPr>
          <w:spacing w:val="-3"/>
        </w:rPr>
        <w:t xml:space="preserve"> </w:t>
      </w:r>
      <w:r>
        <w:t>gestionado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tal.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tulo5"/>
        <w:spacing w:before="1"/>
      </w:pPr>
      <w:r>
        <w:t>Lineamiento</w:t>
      </w:r>
    </w:p>
    <w:p w:rsidR="007C220E" w:rsidRDefault="00B4058F">
      <w:pPr>
        <w:pStyle w:val="Textoindependiente"/>
        <w:spacing w:before="182" w:line="259" w:lineRule="auto"/>
        <w:ind w:left="262" w:right="779"/>
        <w:jc w:val="both"/>
      </w:pPr>
      <w:r>
        <w:t>Es una orientación de carácter general, corresponde a una disposición o directriz que debe ser</w:t>
      </w:r>
      <w:r>
        <w:rPr>
          <w:spacing w:val="1"/>
        </w:rPr>
        <w:t xml:space="preserve"> </w:t>
      </w:r>
      <w:r>
        <w:t>implementada</w:t>
      </w:r>
      <w:r>
        <w:rPr>
          <w:spacing w:val="-3"/>
        </w:rPr>
        <w:t xml:space="preserve"> </w:t>
      </w:r>
      <w:r>
        <w:t>en las</w:t>
      </w:r>
      <w:r>
        <w:rPr>
          <w:spacing w:val="-2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del Estado</w:t>
      </w:r>
      <w:r>
        <w:rPr>
          <w:spacing w:val="-2"/>
        </w:rPr>
        <w:t xml:space="preserve"> </w:t>
      </w:r>
      <w:r>
        <w:t>colombiano.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10"/>
        <w:rPr>
          <w:sz w:val="27"/>
        </w:rPr>
      </w:pPr>
    </w:p>
    <w:p w:rsidR="007C220E" w:rsidRDefault="00B4058F">
      <w:pPr>
        <w:pStyle w:val="Ttulo5"/>
      </w:pPr>
      <w:r>
        <w:t>Mapa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información</w:t>
      </w:r>
    </w:p>
    <w:p w:rsidR="007C220E" w:rsidRDefault="00B4058F">
      <w:pPr>
        <w:pStyle w:val="Textoindependiente"/>
        <w:spacing w:before="183" w:line="259" w:lineRule="auto"/>
        <w:ind w:left="262" w:right="780"/>
        <w:jc w:val="both"/>
      </w:pPr>
      <w:r>
        <w:t>Está conformado por el conj</w:t>
      </w:r>
      <w:r>
        <w:t>unto de flujos de información internos y externos de la entidad u</w:t>
      </w:r>
      <w:r>
        <w:rPr>
          <w:spacing w:val="1"/>
        </w:rPr>
        <w:t xml:space="preserve"> </w:t>
      </w:r>
      <w:r>
        <w:t>organización.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rPr>
          <w:sz w:val="28"/>
        </w:rPr>
      </w:pPr>
    </w:p>
    <w:p w:rsidR="007C220E" w:rsidRDefault="00B4058F">
      <w:pPr>
        <w:pStyle w:val="Ttulo5"/>
      </w:pPr>
      <w:r>
        <w:t>Mesa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servicio</w:t>
      </w:r>
    </w:p>
    <w:p w:rsidR="007C220E" w:rsidRDefault="00B4058F">
      <w:pPr>
        <w:pStyle w:val="Textoindependiente"/>
        <w:spacing w:before="180" w:line="259" w:lineRule="auto"/>
        <w:ind w:left="262" w:right="774"/>
        <w:jc w:val="both"/>
      </w:pPr>
      <w:r>
        <w:t>Es una unidad funcional dedicada a gestionar una variedad de eventos sobre el servicio. La mesa</w:t>
      </w:r>
      <w:r>
        <w:rPr>
          <w:spacing w:val="1"/>
        </w:rPr>
        <w:t xml:space="preserve"> </w:t>
      </w:r>
      <w:r>
        <w:t>puede</w:t>
      </w:r>
      <w:r>
        <w:rPr>
          <w:spacing w:val="-6"/>
        </w:rPr>
        <w:t xml:space="preserve"> </w:t>
      </w:r>
      <w:r>
        <w:t>ser</w:t>
      </w:r>
      <w:r>
        <w:rPr>
          <w:spacing w:val="-8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punto</w:t>
      </w:r>
      <w:r>
        <w:rPr>
          <w:spacing w:val="-7"/>
        </w:rPr>
        <w:t xml:space="preserve"> </w:t>
      </w:r>
      <w:r>
        <w:t>único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contacto</w:t>
      </w:r>
      <w:r>
        <w:rPr>
          <w:spacing w:val="-4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usuarios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TI.</w:t>
      </w:r>
      <w:r>
        <w:rPr>
          <w:spacing w:val="-8"/>
        </w:rPr>
        <w:t xml:space="preserve"> </w:t>
      </w:r>
      <w:r>
        <w:t>Maneja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incidentes</w:t>
      </w:r>
      <w:r>
        <w:rPr>
          <w:spacing w:val="-5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solicitudes</w:t>
      </w:r>
      <w:r>
        <w:rPr>
          <w:spacing w:val="-7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a través</w:t>
      </w:r>
      <w:r>
        <w:rPr>
          <w:spacing w:val="1"/>
        </w:rPr>
        <w:t xml:space="preserve"> </w:t>
      </w:r>
      <w:r>
        <w:t>del uso de</w:t>
      </w:r>
      <w:r>
        <w:rPr>
          <w:spacing w:val="1"/>
        </w:rPr>
        <w:t xml:space="preserve"> </w:t>
      </w:r>
      <w:r>
        <w:t>herramientas especializadas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dejar</w:t>
      </w:r>
      <w:r>
        <w:rPr>
          <w:spacing w:val="1"/>
        </w:rPr>
        <w:t xml:space="preserve"> </w:t>
      </w:r>
      <w:r>
        <w:t>registro y</w:t>
      </w:r>
      <w:r>
        <w:rPr>
          <w:spacing w:val="1"/>
        </w:rPr>
        <w:t xml:space="preserve"> </w:t>
      </w:r>
      <w:r>
        <w:t>administrar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eventos.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11"/>
        <w:rPr>
          <w:sz w:val="27"/>
        </w:rPr>
      </w:pPr>
    </w:p>
    <w:p w:rsidR="007C220E" w:rsidRDefault="00B4058F">
      <w:pPr>
        <w:pStyle w:val="Ttulo5"/>
      </w:pPr>
      <w:r>
        <w:t>Modelo</w:t>
      </w:r>
      <w:r>
        <w:rPr>
          <w:spacing w:val="-2"/>
        </w:rPr>
        <w:t xml:space="preserve"> </w:t>
      </w:r>
      <w:r>
        <w:t>integrado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planeación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gestión</w:t>
      </w:r>
    </w:p>
    <w:p w:rsidR="007C220E" w:rsidRDefault="00B4058F">
      <w:pPr>
        <w:pStyle w:val="Textoindependiente"/>
        <w:spacing w:before="181" w:line="259" w:lineRule="auto"/>
        <w:ind w:left="262" w:right="774"/>
        <w:jc w:val="both"/>
      </w:pPr>
      <w:r>
        <w:t>Es una herramienta que simplifica e integra los sistemas de desarrollo administrativo y gestión de</w:t>
      </w:r>
      <w:r>
        <w:rPr>
          <w:spacing w:val="1"/>
        </w:rPr>
        <w:t xml:space="preserve"> </w:t>
      </w:r>
      <w:r>
        <w:t>calidad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articula</w:t>
      </w:r>
      <w:r>
        <w:rPr>
          <w:spacing w:val="-5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control</w:t>
      </w:r>
      <w:r>
        <w:rPr>
          <w:spacing w:val="-5"/>
        </w:rPr>
        <w:t xml:space="preserve"> </w:t>
      </w:r>
      <w:r>
        <w:t>interno,</w:t>
      </w:r>
      <w:r>
        <w:rPr>
          <w:spacing w:val="-5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hacer</w:t>
      </w:r>
      <w:r>
        <w:rPr>
          <w:spacing w:val="-2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procesos</w:t>
      </w:r>
      <w:r>
        <w:rPr>
          <w:spacing w:val="-3"/>
        </w:rPr>
        <w:t xml:space="preserve"> </w:t>
      </w:r>
      <w:r>
        <w:t>dentro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entidad</w:t>
      </w:r>
      <w:r>
        <w:rPr>
          <w:spacing w:val="-47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sencillos y</w:t>
      </w:r>
      <w:r>
        <w:rPr>
          <w:spacing w:val="-1"/>
        </w:rPr>
        <w:t xml:space="preserve"> </w:t>
      </w:r>
      <w:r>
        <w:t>eficientes.</w:t>
      </w:r>
      <w:r>
        <w:rPr>
          <w:spacing w:val="-2"/>
        </w:rPr>
        <w:t xml:space="preserve"> </w:t>
      </w:r>
      <w:r>
        <w:t>MIPG</w:t>
      </w:r>
      <w:r>
        <w:rPr>
          <w:spacing w:val="-2"/>
        </w:rPr>
        <w:t xml:space="preserve"> </w:t>
      </w:r>
      <w:r>
        <w:t>opera a</w:t>
      </w:r>
      <w:r>
        <w:rPr>
          <w:spacing w:val="-2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puesta en</w:t>
      </w:r>
      <w:r>
        <w:rPr>
          <w:spacing w:val="-3"/>
        </w:rPr>
        <w:t xml:space="preserve"> </w:t>
      </w:r>
      <w:r>
        <w:t>marcha</w:t>
      </w:r>
      <w:r>
        <w:rPr>
          <w:spacing w:val="-3"/>
        </w:rPr>
        <w:t xml:space="preserve"> </w:t>
      </w:r>
      <w:r>
        <w:t>de siete</w:t>
      </w:r>
      <w:r>
        <w:rPr>
          <w:spacing w:val="-4"/>
        </w:rPr>
        <w:t xml:space="preserve"> </w:t>
      </w:r>
      <w:r>
        <w:t>(7) dimensiones.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rPr>
          <w:sz w:val="28"/>
        </w:rPr>
      </w:pPr>
    </w:p>
    <w:p w:rsidR="007C220E" w:rsidRDefault="00B4058F">
      <w:pPr>
        <w:pStyle w:val="Ttulo5"/>
      </w:pPr>
      <w:r>
        <w:t>Macroproceso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Gestión</w:t>
      </w:r>
      <w:r>
        <w:rPr>
          <w:spacing w:val="-4"/>
        </w:rPr>
        <w:t xml:space="preserve"> </w:t>
      </w:r>
      <w:r>
        <w:t>TI</w:t>
      </w:r>
    </w:p>
    <w:p w:rsidR="007C220E" w:rsidRDefault="00B4058F">
      <w:pPr>
        <w:pStyle w:val="Textoindependiente"/>
        <w:spacing w:before="180" w:line="259" w:lineRule="auto"/>
        <w:ind w:left="262" w:right="775"/>
        <w:jc w:val="both"/>
      </w:pPr>
      <w:r>
        <w:t>Define los procesos para la gestión de TI que aseguran que todos los recursos tecnológicos y</w:t>
      </w:r>
      <w:r>
        <w:rPr>
          <w:spacing w:val="1"/>
        </w:rPr>
        <w:t xml:space="preserve"> </w:t>
      </w:r>
      <w:r>
        <w:t>humanos</w:t>
      </w:r>
      <w:r>
        <w:rPr>
          <w:spacing w:val="1"/>
        </w:rPr>
        <w:t xml:space="preserve"> </w:t>
      </w:r>
      <w:r>
        <w:t>asociados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utilizan</w:t>
      </w:r>
      <w:r>
        <w:rPr>
          <w:spacing w:val="1"/>
        </w:rPr>
        <w:t xml:space="preserve"> </w:t>
      </w:r>
      <w:r>
        <w:t>correctamente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proporciona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inst</w:t>
      </w:r>
      <w:r>
        <w:t>itución.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1"/>
        <w:rPr>
          <w:sz w:val="28"/>
        </w:rPr>
      </w:pPr>
    </w:p>
    <w:p w:rsidR="007C220E" w:rsidRDefault="00B4058F">
      <w:pPr>
        <w:pStyle w:val="Ttulo5"/>
        <w:spacing w:line="256" w:lineRule="auto"/>
        <w:ind w:right="780"/>
        <w:jc w:val="both"/>
      </w:pPr>
      <w:r>
        <w:t>Marco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Referencia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Arquitectura</w:t>
      </w:r>
      <w:r>
        <w:rPr>
          <w:spacing w:val="1"/>
        </w:rPr>
        <w:t xml:space="preserve"> </w:t>
      </w:r>
      <w:r>
        <w:t>Empresarial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Tecnologías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</w:p>
    <w:p w:rsidR="007C220E" w:rsidRDefault="00B4058F">
      <w:pPr>
        <w:pStyle w:val="Textoindependiente"/>
        <w:spacing w:before="165" w:line="259" w:lineRule="auto"/>
        <w:ind w:left="262" w:right="775"/>
        <w:jc w:val="both"/>
      </w:pPr>
      <w:r>
        <w:t>Es</w:t>
      </w:r>
      <w:r>
        <w:rPr>
          <w:spacing w:val="-6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modelo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referencia</w:t>
      </w:r>
      <w:r>
        <w:rPr>
          <w:spacing w:val="-9"/>
        </w:rPr>
        <w:t xml:space="preserve"> </w:t>
      </w:r>
      <w:r>
        <w:t>puesto</w:t>
      </w:r>
      <w:r>
        <w:rPr>
          <w:spacing w:val="-4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disposición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instituciones</w:t>
      </w:r>
      <w:r>
        <w:rPr>
          <w:spacing w:val="-7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Estado</w:t>
      </w:r>
      <w:r>
        <w:rPr>
          <w:spacing w:val="-8"/>
        </w:rPr>
        <w:t xml:space="preserve"> </w:t>
      </w:r>
      <w:r>
        <w:t>colombiano</w:t>
      </w:r>
      <w:r>
        <w:rPr>
          <w:spacing w:val="-4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ser</w:t>
      </w:r>
      <w:r>
        <w:rPr>
          <w:spacing w:val="-47"/>
        </w:rPr>
        <w:t xml:space="preserve"> </w:t>
      </w:r>
      <w:r>
        <w:t>utilizado como orientador estratégico de sus arquitecturas empresariales, tanto sectoriales como</w:t>
      </w:r>
      <w:r>
        <w:rPr>
          <w:spacing w:val="1"/>
        </w:rPr>
        <w:t xml:space="preserve"> </w:t>
      </w:r>
      <w:r>
        <w:rPr>
          <w:spacing w:val="-1"/>
        </w:rPr>
        <w:t>institucionales.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12"/>
        </w:rPr>
        <w:t xml:space="preserve"> </w:t>
      </w:r>
      <w:r>
        <w:t>Marco</w:t>
      </w:r>
      <w:r>
        <w:rPr>
          <w:spacing w:val="-8"/>
        </w:rPr>
        <w:t xml:space="preserve"> </w:t>
      </w:r>
      <w:r>
        <w:t>establece</w:t>
      </w:r>
      <w:r>
        <w:rPr>
          <w:spacing w:val="-8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estructura</w:t>
      </w:r>
      <w:r>
        <w:rPr>
          <w:spacing w:val="-10"/>
        </w:rPr>
        <w:t xml:space="preserve"> </w:t>
      </w:r>
      <w:r>
        <w:t>conceptual,</w:t>
      </w:r>
      <w:r>
        <w:rPr>
          <w:spacing w:val="-8"/>
        </w:rPr>
        <w:t xml:space="preserve"> </w:t>
      </w:r>
      <w:r>
        <w:t>define</w:t>
      </w:r>
      <w:r>
        <w:rPr>
          <w:spacing w:val="-9"/>
        </w:rPr>
        <w:t xml:space="preserve"> </w:t>
      </w:r>
      <w:r>
        <w:t>lineamientos,</w:t>
      </w:r>
      <w:r>
        <w:rPr>
          <w:spacing w:val="-14"/>
        </w:rPr>
        <w:t xml:space="preserve"> </w:t>
      </w:r>
      <w:r>
        <w:t>incorpora</w:t>
      </w:r>
      <w:r>
        <w:rPr>
          <w:spacing w:val="-12"/>
        </w:rPr>
        <w:t xml:space="preserve"> </w:t>
      </w:r>
      <w:r>
        <w:t>mejores</w:t>
      </w:r>
      <w:r>
        <w:rPr>
          <w:spacing w:val="-47"/>
        </w:rPr>
        <w:t xml:space="preserve"> </w:t>
      </w:r>
      <w:r>
        <w:t>prácticas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traza una</w:t>
      </w:r>
      <w:r>
        <w:rPr>
          <w:spacing w:val="-1"/>
        </w:rPr>
        <w:t xml:space="preserve"> </w:t>
      </w:r>
      <w:r>
        <w:t>ruta</w:t>
      </w:r>
      <w:r>
        <w:rPr>
          <w:spacing w:val="-1"/>
        </w:rPr>
        <w:t xml:space="preserve"> </w:t>
      </w:r>
      <w:r>
        <w:t>de implementación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lograr</w:t>
      </w:r>
      <w:r>
        <w:rPr>
          <w:spacing w:val="-2"/>
        </w:rPr>
        <w:t xml:space="preserve"> </w:t>
      </w:r>
      <w:r>
        <w:t>u</w:t>
      </w:r>
      <w:r>
        <w:t>na</w:t>
      </w:r>
      <w:r>
        <w:rPr>
          <w:spacing w:val="-1"/>
        </w:rPr>
        <w:t xml:space="preserve"> </w:t>
      </w:r>
      <w:r>
        <w:t>administración</w:t>
      </w:r>
      <w:r>
        <w:rPr>
          <w:spacing w:val="-1"/>
        </w:rPr>
        <w:t xml:space="preserve"> </w:t>
      </w:r>
      <w:r>
        <w:t>pública</w:t>
      </w:r>
      <w:r>
        <w:rPr>
          <w:spacing w:val="-1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eficiente,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extoindependiente"/>
        <w:spacing w:before="1" w:line="259" w:lineRule="auto"/>
        <w:ind w:left="262" w:right="774"/>
        <w:jc w:val="both"/>
      </w:pPr>
      <w:r>
        <w:t>coordinada y transparente, a través del fortalecimiento de la gestión de las Tecnologías de la</w:t>
      </w:r>
      <w:r>
        <w:rPr>
          <w:spacing w:val="1"/>
        </w:rPr>
        <w:t xml:space="preserve"> </w:t>
      </w:r>
      <w:r>
        <w:t>Información.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propósito</w:t>
      </w:r>
      <w:r>
        <w:rPr>
          <w:spacing w:val="-4"/>
        </w:rPr>
        <w:t xml:space="preserve"> </w:t>
      </w:r>
      <w:r>
        <w:t>final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Marco</w:t>
      </w:r>
      <w:r>
        <w:rPr>
          <w:spacing w:val="-7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habilitar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estrategia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gobierno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línea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país.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12"/>
        <w:rPr>
          <w:sz w:val="27"/>
        </w:rPr>
      </w:pPr>
    </w:p>
    <w:p w:rsidR="007C220E" w:rsidRDefault="00B4058F">
      <w:pPr>
        <w:pStyle w:val="Ttulo5"/>
      </w:pPr>
      <w:r>
        <w:t>Normatividad</w:t>
      </w:r>
    </w:p>
    <w:p w:rsidR="007C220E" w:rsidRDefault="00B4058F">
      <w:pPr>
        <w:pStyle w:val="Textoindependiente"/>
        <w:spacing w:before="180" w:line="259" w:lineRule="auto"/>
        <w:ind w:left="262" w:right="776"/>
        <w:jc w:val="both"/>
      </w:pPr>
      <w:r>
        <w:t>Leyes, decretos y demás desarrollos normativos que guían las acciones para implementar el Marco</w:t>
      </w:r>
      <w:r>
        <w:rPr>
          <w:spacing w:val="-47"/>
        </w:rPr>
        <w:t xml:space="preserve"> </w:t>
      </w:r>
      <w:r>
        <w:t>de Referencia de</w:t>
      </w:r>
      <w:r>
        <w:rPr>
          <w:spacing w:val="1"/>
        </w:rPr>
        <w:t xml:space="preserve"> </w:t>
      </w:r>
      <w:r>
        <w:t>Arquitectura Empresarial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TI.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rPr>
          <w:sz w:val="28"/>
        </w:rPr>
      </w:pPr>
    </w:p>
    <w:p w:rsidR="007C220E" w:rsidRDefault="00B4058F">
      <w:pPr>
        <w:pStyle w:val="Ttulo5"/>
        <w:spacing w:before="1"/>
      </w:pPr>
      <w:r>
        <w:t>Nube</w:t>
      </w:r>
    </w:p>
    <w:p w:rsidR="007C220E" w:rsidRDefault="00B4058F">
      <w:pPr>
        <w:pStyle w:val="Textoindependiente"/>
        <w:spacing w:before="182" w:line="256" w:lineRule="auto"/>
        <w:ind w:left="262" w:right="780"/>
        <w:jc w:val="both"/>
      </w:pPr>
      <w:r>
        <w:t>Término usado para referirse a la computación en la nube (cloud computing). Trata de los servicios</w:t>
      </w:r>
      <w:r>
        <w:rPr>
          <w:spacing w:val="-47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web</w:t>
      </w:r>
      <w:r>
        <w:rPr>
          <w:spacing w:val="-1"/>
        </w:rPr>
        <w:t xml:space="preserve"> </w:t>
      </w:r>
      <w:r>
        <w:t>que proveen</w:t>
      </w:r>
      <w:r>
        <w:rPr>
          <w:spacing w:val="-2"/>
        </w:rPr>
        <w:t xml:space="preserve"> </w:t>
      </w:r>
      <w:r>
        <w:t>características</w:t>
      </w:r>
      <w:r>
        <w:rPr>
          <w:spacing w:val="-1"/>
        </w:rPr>
        <w:t xml:space="preserve"> </w:t>
      </w:r>
      <w:r>
        <w:t>básicas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avanzadas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procesamiento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almacenamiento.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3"/>
        <w:rPr>
          <w:sz w:val="28"/>
        </w:rPr>
      </w:pPr>
    </w:p>
    <w:p w:rsidR="007C220E" w:rsidRDefault="00B4058F">
      <w:pPr>
        <w:pStyle w:val="Ttulo5"/>
      </w:pPr>
      <w:r>
        <w:t>Plan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capacitación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entrenamiento</w:t>
      </w:r>
    </w:p>
    <w:p w:rsidR="007C220E" w:rsidRDefault="00B4058F">
      <w:pPr>
        <w:pStyle w:val="Textoindependiente"/>
        <w:spacing w:before="183" w:line="259" w:lineRule="auto"/>
        <w:ind w:left="262" w:right="776"/>
        <w:jc w:val="both"/>
      </w:pPr>
      <w:r>
        <w:t>Define las actividades de capacitación y entrenamiento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 requieren para</w:t>
      </w:r>
      <w:r>
        <w:rPr>
          <w:spacing w:val="1"/>
        </w:rPr>
        <w:t xml:space="preserve"> </w:t>
      </w:r>
      <w:r>
        <w:t>entrenar 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funcionarios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aspectos</w:t>
      </w:r>
      <w:r>
        <w:rPr>
          <w:spacing w:val="1"/>
        </w:rPr>
        <w:t xml:space="preserve"> </w:t>
      </w:r>
      <w:r>
        <w:t>específicos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aplicación,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metodología,</w:t>
      </w:r>
      <w:r>
        <w:rPr>
          <w:spacing w:val="1"/>
        </w:rPr>
        <w:t xml:space="preserve"> </w:t>
      </w:r>
      <w:r>
        <w:t>un</w:t>
      </w:r>
      <w:r>
        <w:rPr>
          <w:spacing w:val="-47"/>
        </w:rPr>
        <w:t xml:space="preserve"> </w:t>
      </w:r>
      <w:r>
        <w:t>producto,</w:t>
      </w:r>
      <w:r>
        <w:rPr>
          <w:spacing w:val="-1"/>
        </w:rPr>
        <w:t xml:space="preserve"> </w:t>
      </w:r>
      <w:r>
        <w:t>una tecnología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proceso.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10"/>
        <w:rPr>
          <w:sz w:val="27"/>
        </w:rPr>
      </w:pPr>
    </w:p>
    <w:p w:rsidR="007C220E" w:rsidRDefault="00B4058F">
      <w:pPr>
        <w:pStyle w:val="Ttulo5"/>
      </w:pPr>
      <w:r>
        <w:t>Política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TI</w:t>
      </w:r>
    </w:p>
    <w:p w:rsidR="007C220E" w:rsidRDefault="00B4058F">
      <w:pPr>
        <w:pStyle w:val="Textoindependiente"/>
        <w:spacing w:before="181" w:line="259" w:lineRule="auto"/>
        <w:ind w:left="262" w:right="777"/>
        <w:jc w:val="both"/>
      </w:pPr>
      <w:r>
        <w:t xml:space="preserve">Es una directriz </w:t>
      </w:r>
      <w:r>
        <w:t>u orientación que tiene el propósito de establecer pautas para lograr los objetivos</w:t>
      </w:r>
      <w:r>
        <w:rPr>
          <w:spacing w:val="1"/>
        </w:rPr>
        <w:t xml:space="preserve"> </w:t>
      </w:r>
      <w:r>
        <w:t>propuestos en la Estrategia de TI. Las políticas son usadas para dirigir las decisiones, para asegurar</w:t>
      </w:r>
      <w:r>
        <w:rPr>
          <w:spacing w:val="1"/>
        </w:rPr>
        <w:t xml:space="preserve"> </w:t>
      </w:r>
      <w:r>
        <w:t>la consistencia y el apropiado desarrollo e implementación de los pro</w:t>
      </w:r>
      <w:r>
        <w:t>cesos, estándares, roles,</w:t>
      </w:r>
      <w:r>
        <w:rPr>
          <w:spacing w:val="1"/>
        </w:rPr>
        <w:t xml:space="preserve"> </w:t>
      </w:r>
      <w:r>
        <w:t>actividades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servicios de</w:t>
      </w:r>
      <w:r>
        <w:rPr>
          <w:spacing w:val="-2"/>
        </w:rPr>
        <w:t xml:space="preserve"> </w:t>
      </w:r>
      <w:r>
        <w:t>TI.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10"/>
        <w:rPr>
          <w:sz w:val="27"/>
        </w:rPr>
      </w:pPr>
    </w:p>
    <w:p w:rsidR="007C220E" w:rsidRDefault="00B4058F">
      <w:pPr>
        <w:pStyle w:val="Ttulo5"/>
      </w:pPr>
      <w:r>
        <w:t>PETI</w:t>
      </w:r>
    </w:p>
    <w:p w:rsidR="007C220E" w:rsidRDefault="00B4058F">
      <w:pPr>
        <w:pStyle w:val="Textoindependiente"/>
        <w:spacing w:before="183" w:line="259" w:lineRule="auto"/>
        <w:ind w:left="262" w:right="773"/>
        <w:jc w:val="both"/>
      </w:pPr>
      <w:r>
        <w:t>El Plan Estratégico de las Tecnologías de la Información y Comunicaciones es el artefacto que se</w:t>
      </w:r>
      <w:r>
        <w:rPr>
          <w:spacing w:val="1"/>
        </w:rPr>
        <w:t xml:space="preserve"> </w:t>
      </w:r>
      <w:r>
        <w:t>utiliza para expresar la Estrategia de TI. Incluye una visión, unos principios, unos indicadores, un</w:t>
      </w:r>
      <w:r>
        <w:rPr>
          <w:spacing w:val="1"/>
        </w:rPr>
        <w:t xml:space="preserve"> </w:t>
      </w:r>
      <w:r>
        <w:t>mapa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ruta,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comunicación</w:t>
      </w:r>
      <w:r>
        <w:rPr>
          <w:spacing w:val="-9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descripción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todos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demás</w:t>
      </w:r>
      <w:r>
        <w:rPr>
          <w:spacing w:val="-6"/>
        </w:rPr>
        <w:t xml:space="preserve"> </w:t>
      </w:r>
      <w:r>
        <w:t>aspectos</w:t>
      </w:r>
      <w:r>
        <w:rPr>
          <w:spacing w:val="-7"/>
        </w:rPr>
        <w:t xml:space="preserve"> </w:t>
      </w:r>
      <w:r>
        <w:t>(financieros,</w:t>
      </w:r>
      <w:r>
        <w:rPr>
          <w:spacing w:val="-47"/>
        </w:rPr>
        <w:t xml:space="preserve"> </w:t>
      </w:r>
      <w:r>
        <w:t>operativos, de manejo de riesgos, etc.) necesarios para l</w:t>
      </w:r>
      <w:r>
        <w:t>a puesta en marcha y gestión del plan</w:t>
      </w:r>
      <w:r>
        <w:rPr>
          <w:spacing w:val="1"/>
        </w:rPr>
        <w:t xml:space="preserve"> </w:t>
      </w:r>
      <w:r>
        <w:t>estratégico. El PETI hace parte integral de la estrategia de la institución. Cada vez que una entidad</w:t>
      </w:r>
      <w:r>
        <w:rPr>
          <w:spacing w:val="1"/>
        </w:rPr>
        <w:t xml:space="preserve"> </w:t>
      </w:r>
      <w:r>
        <w:t>hace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proyecto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Arquitectura</w:t>
      </w:r>
      <w:r>
        <w:rPr>
          <w:spacing w:val="-5"/>
        </w:rPr>
        <w:t xml:space="preserve"> </w:t>
      </w:r>
      <w:r>
        <w:t>Empresarial,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resultado</w:t>
      </w:r>
      <w:r>
        <w:rPr>
          <w:spacing w:val="-1"/>
        </w:rPr>
        <w:t xml:space="preserve"> </w:t>
      </w:r>
      <w:r>
        <w:t>debe ser</w:t>
      </w:r>
      <w:r>
        <w:rPr>
          <w:spacing w:val="-2"/>
        </w:rPr>
        <w:t xml:space="preserve"> </w:t>
      </w:r>
      <w:r>
        <w:t>integrado</w:t>
      </w:r>
      <w:r>
        <w:rPr>
          <w:spacing w:val="-1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PETI.</w:t>
      </w:r>
    </w:p>
    <w:p w:rsidR="007C220E" w:rsidRDefault="007C220E">
      <w:pPr>
        <w:spacing w:line="259" w:lineRule="auto"/>
        <w:jc w:val="both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tulo5"/>
        <w:spacing w:before="1"/>
      </w:pPr>
      <w:r>
        <w:t>Plan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Calidad</w:t>
      </w:r>
    </w:p>
    <w:p w:rsidR="007C220E" w:rsidRDefault="00B4058F">
      <w:pPr>
        <w:pStyle w:val="Textoindependiente"/>
        <w:spacing w:before="182" w:line="259" w:lineRule="auto"/>
        <w:ind w:left="262" w:right="775"/>
        <w:jc w:val="both"/>
      </w:pPr>
      <w:r>
        <w:t>Define</w:t>
      </w:r>
      <w:r>
        <w:rPr>
          <w:spacing w:val="-10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actividades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control</w:t>
      </w:r>
      <w:r>
        <w:rPr>
          <w:spacing w:val="-11"/>
        </w:rPr>
        <w:t xml:space="preserve"> </w:t>
      </w:r>
      <w:r>
        <w:t>(pruebas)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inspección</w:t>
      </w:r>
      <w:r>
        <w:rPr>
          <w:spacing w:val="-11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van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realizar</w:t>
      </w:r>
      <w:r>
        <w:rPr>
          <w:spacing w:val="-11"/>
        </w:rPr>
        <w:t xml:space="preserve"> </w:t>
      </w:r>
      <w:r>
        <w:t>sobre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componentes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TI</w:t>
      </w:r>
      <w:r>
        <w:rPr>
          <w:spacing w:val="1"/>
        </w:rPr>
        <w:t xml:space="preserve"> </w:t>
      </w:r>
      <w:r>
        <w:t>(componentes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información,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información,</w:t>
      </w:r>
      <w:r>
        <w:rPr>
          <w:spacing w:val="1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plataforma</w:t>
      </w:r>
      <w:r>
        <w:rPr>
          <w:spacing w:val="1"/>
        </w:rPr>
        <w:t xml:space="preserve"> </w:t>
      </w:r>
      <w:r>
        <w:t>tecnológica, etc.), con el fin de garantizar su corr</w:t>
      </w:r>
      <w:r>
        <w:t>ecto funcionamiento y el cumplimiento de los</w:t>
      </w:r>
      <w:r>
        <w:rPr>
          <w:spacing w:val="1"/>
        </w:rPr>
        <w:t xml:space="preserve"> </w:t>
      </w:r>
      <w:r>
        <w:t>requerimientos y acuerdos de servicio establecidos. Incluye además las actividades de medición de</w:t>
      </w:r>
      <w:r>
        <w:rPr>
          <w:spacing w:val="-47"/>
        </w:rPr>
        <w:t xml:space="preserve"> </w:t>
      </w:r>
      <w:r>
        <w:t>indicadores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calidad,</w:t>
      </w:r>
      <w:r>
        <w:rPr>
          <w:spacing w:val="-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preventivas,</w:t>
      </w:r>
      <w:r>
        <w:rPr>
          <w:spacing w:val="-4"/>
        </w:rPr>
        <w:t xml:space="preserve"> </w:t>
      </w:r>
      <w:r>
        <w:t>correctivas</w:t>
      </w:r>
      <w:r>
        <w:rPr>
          <w:spacing w:val="-2"/>
        </w:rPr>
        <w:t xml:space="preserve"> </w:t>
      </w:r>
      <w:r>
        <w:t>y de</w:t>
      </w:r>
      <w:r>
        <w:rPr>
          <w:spacing w:val="-4"/>
        </w:rPr>
        <w:t xml:space="preserve"> </w:t>
      </w:r>
      <w:r>
        <w:t>mejoramiento</w:t>
      </w:r>
      <w:r>
        <w:rPr>
          <w:spacing w:val="1"/>
        </w:rPr>
        <w:t xml:space="preserve"> </w:t>
      </w:r>
      <w:r>
        <w:t>continuo.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12"/>
        <w:rPr>
          <w:sz w:val="27"/>
        </w:rPr>
      </w:pPr>
    </w:p>
    <w:p w:rsidR="007C220E" w:rsidRDefault="00B4058F">
      <w:pPr>
        <w:pStyle w:val="Ttulo5"/>
      </w:pPr>
      <w:r>
        <w:t>Proyecto</w:t>
      </w:r>
    </w:p>
    <w:p w:rsidR="007C220E" w:rsidRDefault="00B4058F">
      <w:pPr>
        <w:pStyle w:val="Textoindependiente"/>
        <w:spacing w:before="180" w:line="259" w:lineRule="auto"/>
        <w:ind w:left="262" w:right="775"/>
        <w:jc w:val="both"/>
      </w:pPr>
      <w:r>
        <w:t>Es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conjunto</w:t>
      </w:r>
      <w:r>
        <w:rPr>
          <w:spacing w:val="-4"/>
        </w:rPr>
        <w:t xml:space="preserve"> </w:t>
      </w:r>
      <w:r>
        <w:t>estructurado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actividades</w:t>
      </w:r>
      <w:r>
        <w:rPr>
          <w:spacing w:val="-6"/>
        </w:rPr>
        <w:t xml:space="preserve"> </w:t>
      </w:r>
      <w:r>
        <w:t>relacionadas</w:t>
      </w:r>
      <w:r>
        <w:rPr>
          <w:spacing w:val="-3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cumplir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objetivo</w:t>
      </w:r>
      <w:r>
        <w:rPr>
          <w:spacing w:val="-3"/>
        </w:rPr>
        <w:t xml:space="preserve"> </w:t>
      </w:r>
      <w:r>
        <w:t>definido,</w:t>
      </w:r>
      <w:r>
        <w:rPr>
          <w:spacing w:val="-3"/>
        </w:rPr>
        <w:t xml:space="preserve"> </w:t>
      </w:r>
      <w:r>
        <w:t>con</w:t>
      </w:r>
      <w:r>
        <w:rPr>
          <w:spacing w:val="-47"/>
        </w:rPr>
        <w:t xml:space="preserve"> </w:t>
      </w:r>
      <w:r>
        <w:t>unos</w:t>
      </w:r>
      <w:r>
        <w:rPr>
          <w:spacing w:val="-1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asignados,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plazo</w:t>
      </w:r>
      <w:r>
        <w:rPr>
          <w:spacing w:val="1"/>
        </w:rPr>
        <w:t xml:space="preserve"> </w:t>
      </w:r>
      <w:r>
        <w:t>definido</w:t>
      </w:r>
      <w:r>
        <w:rPr>
          <w:spacing w:val="-1"/>
        </w:rPr>
        <w:t xml:space="preserve"> </w:t>
      </w:r>
      <w:r>
        <w:t>y un</w:t>
      </w:r>
      <w:r>
        <w:rPr>
          <w:spacing w:val="-2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acordado.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rPr>
          <w:sz w:val="28"/>
        </w:rPr>
      </w:pPr>
    </w:p>
    <w:p w:rsidR="007C220E" w:rsidRDefault="00B4058F">
      <w:pPr>
        <w:pStyle w:val="Ttulo5"/>
      </w:pPr>
      <w:r>
        <w:t>Plan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comunicación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Estrategia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TI</w:t>
      </w:r>
    </w:p>
    <w:p w:rsidR="007C220E" w:rsidRDefault="00B4058F">
      <w:pPr>
        <w:pStyle w:val="Textoindependiente"/>
        <w:spacing w:before="180" w:line="259" w:lineRule="auto"/>
        <w:ind w:left="262" w:right="775"/>
        <w:jc w:val="both"/>
      </w:pPr>
      <w:r>
        <w:t>Toda estrategia debe ser comunicada de mane</w:t>
      </w:r>
      <w:r>
        <w:t>ra adecuada a los distintos interesados, dentro y</w:t>
      </w:r>
      <w:r>
        <w:rPr>
          <w:spacing w:val="1"/>
        </w:rPr>
        <w:t xml:space="preserve"> </w:t>
      </w:r>
      <w:r>
        <w:t>fuera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institución.</w:t>
      </w:r>
      <w:r>
        <w:rPr>
          <w:spacing w:val="-9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plan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comunicación</w:t>
      </w:r>
      <w:r>
        <w:rPr>
          <w:spacing w:val="-10"/>
        </w:rPr>
        <w:t xml:space="preserve"> </w:t>
      </w:r>
      <w:r>
        <w:t>define</w:t>
      </w:r>
      <w:r>
        <w:rPr>
          <w:spacing w:val="-7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tipos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usuarios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informará,</w:t>
      </w:r>
      <w:r>
        <w:rPr>
          <w:spacing w:val="-47"/>
        </w:rPr>
        <w:t xml:space="preserve"> </w:t>
      </w:r>
      <w:r>
        <w:t>los tipos de contenido y medios de comunicación por usar, para divulgar la Estrategia de TI. Es uno</w:t>
      </w:r>
      <w:r>
        <w:rPr>
          <w:spacing w:val="1"/>
        </w:rPr>
        <w:t xml:space="preserve"> </w:t>
      </w:r>
      <w:r>
        <w:t>de los</w:t>
      </w:r>
      <w:r>
        <w:rPr>
          <w:spacing w:val="-3"/>
        </w:rPr>
        <w:t xml:space="preserve"> </w:t>
      </w:r>
      <w:r>
        <w:t>componentes de un</w:t>
      </w:r>
      <w:r>
        <w:rPr>
          <w:spacing w:val="-3"/>
        </w:rPr>
        <w:t xml:space="preserve"> </w:t>
      </w:r>
      <w:r>
        <w:t>PETI.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11"/>
        <w:rPr>
          <w:sz w:val="27"/>
        </w:rPr>
      </w:pPr>
    </w:p>
    <w:p w:rsidR="007C220E" w:rsidRDefault="00B4058F">
      <w:pPr>
        <w:pStyle w:val="Ttulo5"/>
      </w:pPr>
      <w:r>
        <w:t>Plan</w:t>
      </w:r>
      <w:r>
        <w:rPr>
          <w:spacing w:val="-3"/>
        </w:rPr>
        <w:t xml:space="preserve"> </w:t>
      </w:r>
      <w:r>
        <w:t>anual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adquisiciones</w:t>
      </w:r>
    </w:p>
    <w:p w:rsidR="007C220E" w:rsidRDefault="00B4058F">
      <w:pPr>
        <w:pStyle w:val="Textoindependiente"/>
        <w:spacing w:before="183" w:line="256" w:lineRule="auto"/>
        <w:ind w:left="262" w:right="779"/>
        <w:jc w:val="both"/>
      </w:pPr>
      <w:r>
        <w:t>Es el instrumento que permite planear y gestionar las compras de productos y servicios para una</w:t>
      </w:r>
      <w:r>
        <w:rPr>
          <w:spacing w:val="1"/>
        </w:rPr>
        <w:t xml:space="preserve"> </w:t>
      </w:r>
      <w:r>
        <w:t>institución</w:t>
      </w:r>
      <w:r>
        <w:rPr>
          <w:spacing w:val="-4"/>
        </w:rPr>
        <w:t xml:space="preserve"> </w:t>
      </w:r>
      <w:r>
        <w:t>en un</w:t>
      </w:r>
      <w:r>
        <w:rPr>
          <w:spacing w:val="-2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doce</w:t>
      </w:r>
      <w:r>
        <w:rPr>
          <w:spacing w:val="-2"/>
        </w:rPr>
        <w:t xml:space="preserve"> </w:t>
      </w:r>
      <w:r>
        <w:t>meses.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2"/>
        <w:rPr>
          <w:sz w:val="28"/>
        </w:rPr>
      </w:pPr>
    </w:p>
    <w:p w:rsidR="007C220E" w:rsidRDefault="00B4058F">
      <w:pPr>
        <w:pStyle w:val="Ttulo5"/>
        <w:spacing w:before="1"/>
      </w:pPr>
      <w:r>
        <w:t>Roles</w:t>
      </w:r>
    </w:p>
    <w:p w:rsidR="007C220E" w:rsidRDefault="00B4058F">
      <w:pPr>
        <w:pStyle w:val="Textoindependiente"/>
        <w:spacing w:before="182" w:line="259" w:lineRule="auto"/>
        <w:ind w:left="262" w:right="772"/>
        <w:jc w:val="both"/>
      </w:pPr>
      <w:r>
        <w:t>Conjunto de responsabilidades y actividades asignadas a una persona o grupo de personas para</w:t>
      </w:r>
      <w:r>
        <w:rPr>
          <w:spacing w:val="1"/>
        </w:rPr>
        <w:t xml:space="preserve"> </w:t>
      </w:r>
      <w:r>
        <w:rPr>
          <w:spacing w:val="-1"/>
        </w:rPr>
        <w:t>apoyar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t>adopción</w:t>
      </w:r>
      <w:r>
        <w:rPr>
          <w:spacing w:val="-13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aplicación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Marco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Referencia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Arquitectura</w:t>
      </w:r>
      <w:r>
        <w:rPr>
          <w:spacing w:val="-10"/>
        </w:rPr>
        <w:t xml:space="preserve"> </w:t>
      </w:r>
      <w:r>
        <w:t>Empresarial</w:t>
      </w:r>
      <w:r>
        <w:rPr>
          <w:spacing w:val="-10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gestión</w:t>
      </w:r>
      <w:r>
        <w:rPr>
          <w:spacing w:val="-48"/>
        </w:rPr>
        <w:t xml:space="preserve"> </w:t>
      </w:r>
      <w:r>
        <w:t>de TI.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11"/>
        <w:rPr>
          <w:sz w:val="27"/>
        </w:rPr>
      </w:pPr>
    </w:p>
    <w:p w:rsidR="007C220E" w:rsidRDefault="00B4058F">
      <w:pPr>
        <w:pStyle w:val="Ttulo5"/>
      </w:pPr>
      <w:r>
        <w:t>Servicio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información</w:t>
      </w:r>
    </w:p>
    <w:p w:rsidR="007C220E" w:rsidRDefault="00B4058F">
      <w:pPr>
        <w:pStyle w:val="Textoindependiente"/>
        <w:spacing w:before="183" w:line="256" w:lineRule="auto"/>
        <w:ind w:left="262" w:right="662"/>
      </w:pPr>
      <w:r>
        <w:t>Consiste</w:t>
      </w:r>
      <w:r>
        <w:rPr>
          <w:spacing w:val="23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entrega</w:t>
      </w:r>
      <w:r>
        <w:rPr>
          <w:spacing w:val="23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información</w:t>
      </w:r>
      <w:r>
        <w:rPr>
          <w:spacing w:val="23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valor</w:t>
      </w:r>
      <w:r>
        <w:rPr>
          <w:spacing w:val="23"/>
        </w:rPr>
        <w:t xml:space="preserve"> </w:t>
      </w:r>
      <w:r>
        <w:t>para</w:t>
      </w:r>
      <w:r>
        <w:rPr>
          <w:spacing w:val="20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t>usuarios</w:t>
      </w:r>
      <w:r>
        <w:rPr>
          <w:spacing w:val="23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una</w:t>
      </w:r>
      <w:r>
        <w:rPr>
          <w:spacing w:val="23"/>
        </w:rPr>
        <w:t xml:space="preserve"> </w:t>
      </w:r>
      <w:r>
        <w:t>entidad</w:t>
      </w:r>
      <w:r>
        <w:rPr>
          <w:spacing w:val="22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través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un</w:t>
      </w:r>
      <w:r>
        <w:rPr>
          <w:spacing w:val="-47"/>
        </w:rPr>
        <w:t xml:space="preserve"> </w:t>
      </w:r>
      <w:r>
        <w:t>proveedor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servicio</w:t>
      </w:r>
      <w:r>
        <w:rPr>
          <w:spacing w:val="26"/>
        </w:rPr>
        <w:t xml:space="preserve"> </w:t>
      </w:r>
      <w:r>
        <w:t>interno</w:t>
      </w:r>
      <w:r>
        <w:rPr>
          <w:spacing w:val="27"/>
        </w:rPr>
        <w:t xml:space="preserve"> </w:t>
      </w:r>
      <w:r>
        <w:t>o</w:t>
      </w:r>
      <w:r>
        <w:rPr>
          <w:spacing w:val="26"/>
        </w:rPr>
        <w:t xml:space="preserve"> </w:t>
      </w:r>
      <w:r>
        <w:t>externo.</w:t>
      </w:r>
      <w:r>
        <w:rPr>
          <w:spacing w:val="26"/>
        </w:rPr>
        <w:t xml:space="preserve"> </w:t>
      </w:r>
      <w:r>
        <w:t>Un</w:t>
      </w:r>
      <w:r>
        <w:rPr>
          <w:spacing w:val="25"/>
        </w:rPr>
        <w:t xml:space="preserve"> </w:t>
      </w:r>
      <w:r>
        <w:t>servicio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información</w:t>
      </w:r>
      <w:r>
        <w:rPr>
          <w:spacing w:val="25"/>
        </w:rPr>
        <w:t xml:space="preserve"> </w:t>
      </w:r>
      <w:r>
        <w:t>se</w:t>
      </w:r>
      <w:r>
        <w:rPr>
          <w:spacing w:val="25"/>
        </w:rPr>
        <w:t xml:space="preserve"> </w:t>
      </w:r>
      <w:r>
        <w:t>describe</w:t>
      </w:r>
      <w:r>
        <w:rPr>
          <w:spacing w:val="28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través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un</w:t>
      </w:r>
    </w:p>
    <w:p w:rsidR="007C220E" w:rsidRDefault="007C220E">
      <w:pPr>
        <w:spacing w:line="256" w:lineRule="auto"/>
        <w:sectPr w:rsidR="007C220E">
          <w:pgSz w:w="12240" w:h="15840"/>
          <w:pgMar w:top="1540" w:right="920" w:bottom="2100" w:left="1440" w:header="690" w:footer="1909" w:gutter="0"/>
          <w:cols w:space="720"/>
        </w:sect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rPr>
          <w:sz w:val="20"/>
        </w:rPr>
      </w:pPr>
    </w:p>
    <w:p w:rsidR="007C220E" w:rsidRDefault="007C220E">
      <w:pPr>
        <w:pStyle w:val="Textoindependiente"/>
        <w:spacing w:before="1"/>
        <w:rPr>
          <w:sz w:val="19"/>
        </w:rPr>
      </w:pPr>
    </w:p>
    <w:p w:rsidR="007C220E" w:rsidRDefault="00B4058F">
      <w:pPr>
        <w:pStyle w:val="Textoindependiente"/>
        <w:spacing w:before="1" w:line="259" w:lineRule="auto"/>
        <w:ind w:left="262" w:right="774"/>
        <w:jc w:val="both"/>
      </w:pPr>
      <w:r>
        <w:t>contrato</w:t>
      </w:r>
      <w:r>
        <w:rPr>
          <w:spacing w:val="-8"/>
        </w:rPr>
        <w:t xml:space="preserve"> </w:t>
      </w:r>
      <w:r>
        <w:t>funcional</w:t>
      </w:r>
      <w:r>
        <w:rPr>
          <w:spacing w:val="-9"/>
        </w:rPr>
        <w:t xml:space="preserve"> </w:t>
      </w:r>
      <w:r>
        <w:t>(qué</w:t>
      </w:r>
      <w:r>
        <w:rPr>
          <w:spacing w:val="-11"/>
        </w:rPr>
        <w:t xml:space="preserve"> </w:t>
      </w:r>
      <w:r>
        <w:t>recibe</w:t>
      </w:r>
      <w:r>
        <w:rPr>
          <w:spacing w:val="-7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entrada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qué</w:t>
      </w:r>
      <w:r>
        <w:rPr>
          <w:spacing w:val="-8"/>
        </w:rPr>
        <w:t xml:space="preserve"> </w:t>
      </w:r>
      <w:r>
        <w:t>produce</w:t>
      </w:r>
      <w:r>
        <w:rPr>
          <w:spacing w:val="-7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salida)</w:t>
      </w:r>
      <w:r>
        <w:rPr>
          <w:spacing w:val="-10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conjunto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acuerdos</w:t>
      </w:r>
      <w:r>
        <w:rPr>
          <w:spacing w:val="-47"/>
        </w:rPr>
        <w:t xml:space="preserve"> </w:t>
      </w:r>
      <w:r>
        <w:t>de servicio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cumplir.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12"/>
        <w:rPr>
          <w:sz w:val="27"/>
        </w:rPr>
      </w:pPr>
    </w:p>
    <w:p w:rsidR="007C220E" w:rsidRDefault="00B4058F">
      <w:pPr>
        <w:pStyle w:val="Ttulo5"/>
      </w:pPr>
      <w:r>
        <w:t>Servicio</w:t>
      </w:r>
      <w:r>
        <w:rPr>
          <w:spacing w:val="-6"/>
        </w:rPr>
        <w:t xml:space="preserve"> </w:t>
      </w:r>
      <w:r>
        <w:t>Tecnológico</w:t>
      </w:r>
    </w:p>
    <w:p w:rsidR="007C220E" w:rsidRDefault="00B4058F">
      <w:pPr>
        <w:pStyle w:val="Textoindependiente"/>
        <w:spacing w:before="180" w:line="259" w:lineRule="auto"/>
        <w:ind w:left="262" w:right="773"/>
        <w:jc w:val="both"/>
      </w:pPr>
      <w:r>
        <w:t>Es</w:t>
      </w:r>
      <w:r>
        <w:rPr>
          <w:spacing w:val="-5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caso</w:t>
      </w:r>
      <w:r>
        <w:rPr>
          <w:spacing w:val="-4"/>
        </w:rPr>
        <w:t xml:space="preserve"> </w:t>
      </w:r>
      <w:r>
        <w:t>particular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servicio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TI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consiste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facilidad</w:t>
      </w:r>
      <w:r>
        <w:rPr>
          <w:spacing w:val="-6"/>
        </w:rPr>
        <w:t xml:space="preserve"> </w:t>
      </w:r>
      <w:r>
        <w:t>directamente</w:t>
      </w:r>
      <w:r>
        <w:rPr>
          <w:spacing w:val="-5"/>
        </w:rPr>
        <w:t xml:space="preserve"> </w:t>
      </w:r>
      <w:r>
        <w:t>derivada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47"/>
        </w:rPr>
        <w:t xml:space="preserve"> </w:t>
      </w:r>
      <w:r>
        <w:t>recursos de la plataforma tecnológica (hardware y software) de la institución. En este tipo de</w:t>
      </w:r>
      <w:r>
        <w:rPr>
          <w:spacing w:val="1"/>
        </w:rPr>
        <w:t xml:space="preserve"> </w:t>
      </w:r>
      <w:r>
        <w:t>servicios los Acuerdos de Nivel de Servicio son críticos para garantizar algunos atributos de calidad</w:t>
      </w:r>
      <w:r>
        <w:rPr>
          <w:spacing w:val="1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disponibilidad, seguridad, confiabilidad, etc.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1"/>
        <w:rPr>
          <w:sz w:val="28"/>
        </w:rPr>
      </w:pPr>
    </w:p>
    <w:p w:rsidR="007C220E" w:rsidRDefault="00B4058F">
      <w:pPr>
        <w:pStyle w:val="Ttulo5"/>
      </w:pPr>
      <w:r>
        <w:t>Servi</w:t>
      </w:r>
      <w:r>
        <w:t>cio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TI</w:t>
      </w:r>
    </w:p>
    <w:p w:rsidR="007C220E" w:rsidRDefault="00B4058F">
      <w:pPr>
        <w:pStyle w:val="Textoindependiente"/>
        <w:spacing w:before="181" w:line="259" w:lineRule="auto"/>
        <w:ind w:left="262" w:right="776"/>
        <w:jc w:val="both"/>
      </w:pPr>
      <w:r>
        <w:t>Es una facilidad elaborada o construida usando tecnologías de la información para permitir una</w:t>
      </w:r>
      <w:r>
        <w:rPr>
          <w:spacing w:val="1"/>
        </w:rPr>
        <w:t xml:space="preserve"> </w:t>
      </w:r>
      <w:r>
        <w:t>eficiente implementación de las capacidades institucionales. A través de la prestación de estos</w:t>
      </w:r>
      <w:r>
        <w:rPr>
          <w:spacing w:val="1"/>
        </w:rPr>
        <w:t xml:space="preserve"> </w:t>
      </w:r>
      <w:r>
        <w:t>servicios, TI produce valor a la organización. Los serv</w:t>
      </w:r>
      <w:r>
        <w:t>icios de información son casos particulares de</w:t>
      </w:r>
      <w:r>
        <w:rPr>
          <w:spacing w:val="1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de TI.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de TI</w:t>
      </w:r>
      <w:r>
        <w:rPr>
          <w:spacing w:val="-1"/>
        </w:rPr>
        <w:t xml:space="preserve"> </w:t>
      </w:r>
      <w:r>
        <w:t>deben</w:t>
      </w:r>
      <w:r>
        <w:rPr>
          <w:spacing w:val="-1"/>
        </w:rPr>
        <w:t xml:space="preserve"> </w:t>
      </w:r>
      <w:r>
        <w:t>tener asociados</w:t>
      </w:r>
      <w:r>
        <w:rPr>
          <w:spacing w:val="-1"/>
        </w:rPr>
        <w:t xml:space="preserve"> </w:t>
      </w:r>
      <w:r>
        <w:t>unos</w:t>
      </w:r>
      <w:r>
        <w:rPr>
          <w:spacing w:val="-1"/>
        </w:rPr>
        <w:t xml:space="preserve"> </w:t>
      </w:r>
      <w:r>
        <w:t>acuerdos de nivel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10"/>
        <w:rPr>
          <w:sz w:val="27"/>
        </w:rPr>
      </w:pPr>
    </w:p>
    <w:p w:rsidR="007C220E" w:rsidRDefault="00B4058F">
      <w:pPr>
        <w:pStyle w:val="Ttulo5"/>
      </w:pPr>
      <w:r>
        <w:t>Tablero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Indicadores</w:t>
      </w:r>
    </w:p>
    <w:p w:rsidR="007C220E" w:rsidRDefault="00B4058F">
      <w:pPr>
        <w:pStyle w:val="Textoindependiente"/>
        <w:spacing w:before="183" w:line="259" w:lineRule="auto"/>
        <w:ind w:left="262" w:right="776"/>
        <w:jc w:val="both"/>
      </w:pPr>
      <w:r>
        <w:t>Es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conjunto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indicadores</w:t>
      </w:r>
      <w:r>
        <w:rPr>
          <w:spacing w:val="1"/>
        </w:rPr>
        <w:t xml:space="preserve"> </w:t>
      </w:r>
      <w:r>
        <w:t>cuya</w:t>
      </w:r>
      <w:r>
        <w:rPr>
          <w:spacing w:val="1"/>
        </w:rPr>
        <w:t xml:space="preserve"> </w:t>
      </w:r>
      <w:r>
        <w:t>medición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periódico</w:t>
      </w:r>
      <w:r>
        <w:rPr>
          <w:spacing w:val="1"/>
        </w:rPr>
        <w:t xml:space="preserve"> </w:t>
      </w:r>
      <w:r>
        <w:t>brindará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conocimiento sobre la situación real de una institución y el avance en el logro de sus objetivos. Un</w:t>
      </w:r>
      <w:r>
        <w:rPr>
          <w:spacing w:val="1"/>
        </w:rPr>
        <w:t xml:space="preserve"> </w:t>
      </w:r>
      <w:r>
        <w:t>tablero</w:t>
      </w:r>
      <w:r>
        <w:rPr>
          <w:spacing w:val="-2"/>
        </w:rPr>
        <w:t xml:space="preserve"> </w:t>
      </w:r>
      <w:r>
        <w:t>de indicadores incluye</w:t>
      </w:r>
      <w:r>
        <w:rPr>
          <w:spacing w:val="1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mezcla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indicadores</w:t>
      </w:r>
      <w:r>
        <w:rPr>
          <w:spacing w:val="-2"/>
        </w:rPr>
        <w:t xml:space="preserve"> </w:t>
      </w:r>
      <w:r>
        <w:t>estratégicos,</w:t>
      </w:r>
      <w:r>
        <w:rPr>
          <w:spacing w:val="-3"/>
        </w:rPr>
        <w:t xml:space="preserve"> </w:t>
      </w:r>
      <w:r>
        <w:t>tácticos</w:t>
      </w:r>
      <w:r>
        <w:rPr>
          <w:spacing w:val="-5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operativos.</w:t>
      </w:r>
    </w:p>
    <w:p w:rsidR="007C220E" w:rsidRDefault="007C220E">
      <w:pPr>
        <w:pStyle w:val="Textoindependiente"/>
      </w:pPr>
    </w:p>
    <w:p w:rsidR="007C220E" w:rsidRDefault="007C220E">
      <w:pPr>
        <w:pStyle w:val="Textoindependiente"/>
        <w:spacing w:before="10"/>
        <w:rPr>
          <w:sz w:val="27"/>
        </w:rPr>
      </w:pPr>
    </w:p>
    <w:p w:rsidR="007C220E" w:rsidRDefault="00B4058F">
      <w:pPr>
        <w:pStyle w:val="Ttulo5"/>
      </w:pPr>
      <w:r>
        <w:t>Visión</w:t>
      </w:r>
      <w:r>
        <w:rPr>
          <w:spacing w:val="-3"/>
        </w:rPr>
        <w:t xml:space="preserve"> </w:t>
      </w:r>
      <w:r>
        <w:t>estratégica</w:t>
      </w:r>
    </w:p>
    <w:p w:rsidR="007C220E" w:rsidRDefault="00B4058F">
      <w:pPr>
        <w:pStyle w:val="Textoindependiente"/>
        <w:spacing w:before="181" w:line="259" w:lineRule="auto"/>
        <w:ind w:left="262" w:right="775"/>
        <w:jc w:val="both"/>
      </w:pPr>
      <w:r>
        <w:t>Es la definición de alto nivel de los ob</w:t>
      </w:r>
      <w:r>
        <w:t>jetivos que se pretenden lograr y de la manera de hacerlo. Es</w:t>
      </w:r>
      <w:r>
        <w:rPr>
          <w:spacing w:val="1"/>
        </w:rPr>
        <w:t xml:space="preserve"> </w:t>
      </w:r>
      <w:r>
        <w:t>uno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componentes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PETI.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caso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TI,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visión</w:t>
      </w:r>
      <w:r>
        <w:rPr>
          <w:spacing w:val="-5"/>
        </w:rPr>
        <w:t xml:space="preserve"> </w:t>
      </w:r>
      <w:r>
        <w:t>estratégica</w:t>
      </w:r>
      <w:r>
        <w:rPr>
          <w:spacing w:val="-3"/>
        </w:rPr>
        <w:t xml:space="preserve"> </w:t>
      </w:r>
      <w:r>
        <w:t>debe</w:t>
      </w:r>
      <w:r>
        <w:rPr>
          <w:spacing w:val="-4"/>
        </w:rPr>
        <w:t xml:space="preserve"> </w:t>
      </w:r>
      <w:r>
        <w:t>contemplar</w:t>
      </w:r>
      <w:r>
        <w:rPr>
          <w:spacing w:val="-6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impacto</w:t>
      </w:r>
      <w:r>
        <w:rPr>
          <w:spacing w:val="-4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nuevas</w:t>
      </w:r>
      <w:r>
        <w:rPr>
          <w:spacing w:val="-10"/>
        </w:rPr>
        <w:t xml:space="preserve"> </w:t>
      </w:r>
      <w:r>
        <w:t>tecnologías,</w:t>
      </w:r>
      <w:r>
        <w:rPr>
          <w:spacing w:val="-11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cambios</w:t>
      </w:r>
      <w:r>
        <w:rPr>
          <w:spacing w:val="-10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necesidades</w:t>
      </w:r>
      <w:r>
        <w:rPr>
          <w:spacing w:val="-7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expectativas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ciudadanos,</w:t>
      </w:r>
      <w:r>
        <w:rPr>
          <w:spacing w:val="-8"/>
        </w:rPr>
        <w:t xml:space="preserve"> </w:t>
      </w:r>
      <w:r>
        <w:t>usuarios</w:t>
      </w:r>
      <w:r>
        <w:rPr>
          <w:spacing w:val="-47"/>
        </w:rPr>
        <w:t xml:space="preserve"> </w:t>
      </w:r>
      <w:r>
        <w:t>y actores</w:t>
      </w:r>
      <w:r>
        <w:rPr>
          <w:spacing w:val="-1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entidad.</w:t>
      </w:r>
    </w:p>
    <w:sectPr w:rsidR="007C220E">
      <w:pgSz w:w="12240" w:h="15840"/>
      <w:pgMar w:top="1540" w:right="920" w:bottom="2100" w:left="1440" w:header="690" w:footer="19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B4058F">
      <w:r>
        <w:separator/>
      </w:r>
    </w:p>
  </w:endnote>
  <w:endnote w:type="continuationSeparator" w:id="0">
    <w:p w:rsidR="00000000" w:rsidRDefault="00B40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00000A87" w:usb1="00000000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UI Gothic">
    <w:panose1 w:val="020B0600070205080204"/>
    <w:charset w:val="80"/>
    <w:family w:val="swiss"/>
    <w:pitch w:val="variable"/>
    <w:sig w:usb0="00000287" w:usb1="08070000" w:usb2="00000010" w:usb3="00000000" w:csb0="0002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220E" w:rsidRDefault="00B4058F">
    <w:pPr>
      <w:pStyle w:val="Textoindependiente"/>
      <w:spacing w:line="14" w:lineRule="auto"/>
      <w:rPr>
        <w:sz w:val="20"/>
      </w:rPr>
    </w:pPr>
    <w:r>
      <w:pict>
        <v:shape id="_x0000_s1038" style="position:absolute;margin-left:85.1pt;margin-top:682.55pt;width:441.95pt;height:5.8pt;z-index:-22451712;mso-position-horizontal-relative:page;mso-position-vertical-relative:page" coordorigin="1702,13651" coordsize="8839,116" path="m10540,13651r-3735,l1702,13651r,115l6805,13766r3735,l10540,13651xe" fillcolor="red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89.85pt;margin-top:695.9pt;width:203.8pt;height:9pt;z-index:-22451200;mso-position-horizontal-relative:page;mso-position-vertical-relative:page" filled="f" stroked="f">
          <v:textbox inset="0,0,0,0">
            <w:txbxContent>
              <w:p w:rsidR="007C220E" w:rsidRDefault="00B4058F">
                <w:pPr>
                  <w:spacing w:line="162" w:lineRule="exact"/>
                  <w:ind w:left="20"/>
                  <w:rPr>
                    <w:sz w:val="14"/>
                  </w:rPr>
                </w:pPr>
                <w:r>
                  <w:rPr>
                    <w:color w:val="808080"/>
                    <w:sz w:val="14"/>
                  </w:rPr>
                  <w:t>PLAN</w:t>
                </w:r>
                <w:r>
                  <w:rPr>
                    <w:color w:val="808080"/>
                    <w:spacing w:val="-3"/>
                    <w:sz w:val="14"/>
                  </w:rPr>
                  <w:t xml:space="preserve"> </w:t>
                </w:r>
                <w:r>
                  <w:rPr>
                    <w:color w:val="808080"/>
                    <w:sz w:val="14"/>
                  </w:rPr>
                  <w:t>ESTRATÉGICO</w:t>
                </w:r>
                <w:r>
                  <w:rPr>
                    <w:color w:val="808080"/>
                    <w:spacing w:val="-5"/>
                    <w:sz w:val="14"/>
                  </w:rPr>
                  <w:t xml:space="preserve"> </w:t>
                </w:r>
                <w:r>
                  <w:rPr>
                    <w:color w:val="808080"/>
                    <w:sz w:val="14"/>
                  </w:rPr>
                  <w:t>DE</w:t>
                </w:r>
                <w:r>
                  <w:rPr>
                    <w:color w:val="808080"/>
                    <w:spacing w:val="-1"/>
                    <w:sz w:val="14"/>
                  </w:rPr>
                  <w:t xml:space="preserve"> </w:t>
                </w:r>
                <w:r>
                  <w:rPr>
                    <w:color w:val="808080"/>
                    <w:sz w:val="14"/>
                  </w:rPr>
                  <w:t>TECNOLOGÍAS</w:t>
                </w:r>
                <w:r>
                  <w:rPr>
                    <w:color w:val="808080"/>
                    <w:spacing w:val="-3"/>
                    <w:sz w:val="14"/>
                  </w:rPr>
                  <w:t xml:space="preserve"> </w:t>
                </w:r>
                <w:r>
                  <w:rPr>
                    <w:color w:val="808080"/>
                    <w:sz w:val="14"/>
                  </w:rPr>
                  <w:t>DE</w:t>
                </w:r>
                <w:r>
                  <w:rPr>
                    <w:color w:val="808080"/>
                    <w:spacing w:val="-3"/>
                    <w:sz w:val="14"/>
                  </w:rPr>
                  <w:t xml:space="preserve"> </w:t>
                </w:r>
                <w:r>
                  <w:rPr>
                    <w:color w:val="808080"/>
                    <w:sz w:val="14"/>
                  </w:rPr>
                  <w:t>LA</w:t>
                </w:r>
                <w:r>
                  <w:rPr>
                    <w:color w:val="808080"/>
                    <w:spacing w:val="-3"/>
                    <w:sz w:val="14"/>
                  </w:rPr>
                  <w:t xml:space="preserve"> </w:t>
                </w:r>
                <w:r>
                  <w:rPr>
                    <w:color w:val="808080"/>
                    <w:sz w:val="14"/>
                  </w:rPr>
                  <w:t>INFORMACIÓN</w:t>
                </w:r>
                <w:r>
                  <w:rPr>
                    <w:color w:val="808080"/>
                    <w:spacing w:val="-3"/>
                    <w:sz w:val="14"/>
                  </w:rPr>
                  <w:t xml:space="preserve"> </w:t>
                </w:r>
                <w:r>
                  <w:rPr>
                    <w:color w:val="808080"/>
                    <w:sz w:val="14"/>
                  </w:rPr>
                  <w:t>2021-2024</w:t>
                </w:r>
              </w:p>
            </w:txbxContent>
          </v:textbox>
          <w10:wrap anchorx="page" anchory="page"/>
        </v:shape>
      </w:pict>
    </w:r>
    <w:r>
      <w:pict>
        <v:shape id="_x0000_s1036" type="#_x0000_t202" style="position:absolute;margin-left:467.6pt;margin-top:695.9pt;width:57.7pt;height:9pt;z-index:-22450688;mso-position-horizontal-relative:page;mso-position-vertical-relative:page" filled="f" stroked="f">
          <v:textbox inset="0,0,0,0">
            <w:txbxContent>
              <w:p w:rsidR="007C220E" w:rsidRDefault="00B4058F">
                <w:pPr>
                  <w:spacing w:line="162" w:lineRule="exact"/>
                  <w:ind w:left="20"/>
                  <w:rPr>
                    <w:sz w:val="14"/>
                  </w:rPr>
                </w:pPr>
                <w:r>
                  <w:rPr>
                    <w:color w:val="808080"/>
                    <w:sz w:val="14"/>
                  </w:rPr>
                  <w:t xml:space="preserve">PÁGINA </w:t>
                </w:r>
                <w:r>
                  <w:fldChar w:fldCharType="begin"/>
                </w:r>
                <w:r>
                  <w:rPr>
                    <w:color w:val="808080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color w:val="808080"/>
                    <w:spacing w:val="-2"/>
                    <w:sz w:val="14"/>
                  </w:rPr>
                  <w:t xml:space="preserve"> </w:t>
                </w:r>
                <w:r>
                  <w:rPr>
                    <w:color w:val="808080"/>
                    <w:sz w:val="14"/>
                  </w:rPr>
                  <w:t>DE</w:t>
                </w:r>
                <w:r>
                  <w:rPr>
                    <w:color w:val="808080"/>
                    <w:spacing w:val="-2"/>
                    <w:sz w:val="14"/>
                  </w:rPr>
                  <w:t xml:space="preserve"> </w:t>
                </w:r>
                <w:r>
                  <w:rPr>
                    <w:color w:val="808080"/>
                    <w:sz w:val="14"/>
                  </w:rPr>
                  <w:t>189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220E" w:rsidRDefault="00B4058F">
    <w:pPr>
      <w:pStyle w:val="Textoindependiente"/>
      <w:spacing w:line="14" w:lineRule="auto"/>
      <w:rPr>
        <w:sz w:val="20"/>
      </w:rPr>
    </w:pPr>
    <w:r>
      <w:pict>
        <v:shape id="_x0000_s1034" style="position:absolute;margin-left:85.1pt;margin-top:682.55pt;width:441.95pt;height:5.8pt;z-index:-22449152;mso-position-horizontal-relative:page;mso-position-vertical-relative:page" coordorigin="1702,13651" coordsize="8839,116" path="m10540,13651r-3735,l1702,13651r,115l6805,13766r3735,l10540,13651xe" fillcolor="red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89.85pt;margin-top:695.9pt;width:203.8pt;height:9pt;z-index:-22448640;mso-position-horizontal-relative:page;mso-position-vertical-relative:page" filled="f" stroked="f">
          <v:textbox inset="0,0,0,0">
            <w:txbxContent>
              <w:p w:rsidR="007C220E" w:rsidRDefault="00B4058F">
                <w:pPr>
                  <w:spacing w:line="162" w:lineRule="exact"/>
                  <w:ind w:left="20"/>
                  <w:rPr>
                    <w:sz w:val="14"/>
                  </w:rPr>
                </w:pPr>
                <w:r>
                  <w:rPr>
                    <w:color w:val="808080"/>
                    <w:sz w:val="14"/>
                  </w:rPr>
                  <w:t>PLAN</w:t>
                </w:r>
                <w:r>
                  <w:rPr>
                    <w:color w:val="808080"/>
                    <w:spacing w:val="-3"/>
                    <w:sz w:val="14"/>
                  </w:rPr>
                  <w:t xml:space="preserve"> </w:t>
                </w:r>
                <w:r>
                  <w:rPr>
                    <w:color w:val="808080"/>
                    <w:sz w:val="14"/>
                  </w:rPr>
                  <w:t>ESTRATÉGICO</w:t>
                </w:r>
                <w:r>
                  <w:rPr>
                    <w:color w:val="808080"/>
                    <w:spacing w:val="-5"/>
                    <w:sz w:val="14"/>
                  </w:rPr>
                  <w:t xml:space="preserve"> </w:t>
                </w:r>
                <w:r>
                  <w:rPr>
                    <w:color w:val="808080"/>
                    <w:sz w:val="14"/>
                  </w:rPr>
                  <w:t>DE</w:t>
                </w:r>
                <w:r>
                  <w:rPr>
                    <w:color w:val="808080"/>
                    <w:spacing w:val="-1"/>
                    <w:sz w:val="14"/>
                  </w:rPr>
                  <w:t xml:space="preserve"> </w:t>
                </w:r>
                <w:r>
                  <w:rPr>
                    <w:color w:val="808080"/>
                    <w:sz w:val="14"/>
                  </w:rPr>
                  <w:t>TECNOLOGÍAS</w:t>
                </w:r>
                <w:r>
                  <w:rPr>
                    <w:color w:val="808080"/>
                    <w:spacing w:val="-3"/>
                    <w:sz w:val="14"/>
                  </w:rPr>
                  <w:t xml:space="preserve"> </w:t>
                </w:r>
                <w:r>
                  <w:rPr>
                    <w:color w:val="808080"/>
                    <w:sz w:val="14"/>
                  </w:rPr>
                  <w:t>DE</w:t>
                </w:r>
                <w:r>
                  <w:rPr>
                    <w:color w:val="808080"/>
                    <w:spacing w:val="-3"/>
                    <w:sz w:val="14"/>
                  </w:rPr>
                  <w:t xml:space="preserve"> </w:t>
                </w:r>
                <w:r>
                  <w:rPr>
                    <w:color w:val="808080"/>
                    <w:sz w:val="14"/>
                  </w:rPr>
                  <w:t>LA</w:t>
                </w:r>
                <w:r>
                  <w:rPr>
                    <w:color w:val="808080"/>
                    <w:spacing w:val="-3"/>
                    <w:sz w:val="14"/>
                  </w:rPr>
                  <w:t xml:space="preserve"> </w:t>
                </w:r>
                <w:r>
                  <w:rPr>
                    <w:color w:val="808080"/>
                    <w:sz w:val="14"/>
                  </w:rPr>
                  <w:t>INFORMACIÓN</w:t>
                </w:r>
                <w:r>
                  <w:rPr>
                    <w:color w:val="808080"/>
                    <w:spacing w:val="-3"/>
                    <w:sz w:val="14"/>
                  </w:rPr>
                  <w:t xml:space="preserve"> </w:t>
                </w:r>
                <w:r>
                  <w:rPr>
                    <w:color w:val="808080"/>
                    <w:sz w:val="14"/>
                  </w:rPr>
                  <w:t>2021-2024</w:t>
                </w:r>
              </w:p>
            </w:txbxContent>
          </v:textbox>
          <w10:wrap anchorx="page" anchory="page"/>
        </v:shape>
      </w:pict>
    </w:r>
    <w:r>
      <w:pict>
        <v:shape id="_x0000_s1032" type="#_x0000_t202" style="position:absolute;margin-left:464.1pt;margin-top:695.9pt;width:61.1pt;height:9pt;z-index:-22448128;mso-position-horizontal-relative:page;mso-position-vertical-relative:page" filled="f" stroked="f">
          <v:textbox inset="0,0,0,0">
            <w:txbxContent>
              <w:p w:rsidR="007C220E" w:rsidRDefault="00B4058F">
                <w:pPr>
                  <w:spacing w:line="162" w:lineRule="exact"/>
                  <w:ind w:left="20"/>
                  <w:rPr>
                    <w:sz w:val="14"/>
                  </w:rPr>
                </w:pPr>
                <w:r>
                  <w:rPr>
                    <w:color w:val="808080"/>
                    <w:sz w:val="14"/>
                  </w:rPr>
                  <w:t>PÁGINA</w:t>
                </w:r>
                <w:r>
                  <w:rPr>
                    <w:color w:val="808080"/>
                    <w:spacing w:val="-1"/>
                    <w:sz w:val="14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808080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  <w:r>
                  <w:rPr>
                    <w:color w:val="808080"/>
                    <w:spacing w:val="-4"/>
                    <w:sz w:val="14"/>
                  </w:rPr>
                  <w:t xml:space="preserve"> </w:t>
                </w:r>
                <w:r>
                  <w:rPr>
                    <w:color w:val="808080"/>
                    <w:sz w:val="14"/>
                  </w:rPr>
                  <w:t>DE</w:t>
                </w:r>
                <w:r>
                  <w:rPr>
                    <w:color w:val="808080"/>
                    <w:spacing w:val="-1"/>
                    <w:sz w:val="14"/>
                  </w:rPr>
                  <w:t xml:space="preserve"> </w:t>
                </w:r>
                <w:r>
                  <w:rPr>
                    <w:color w:val="808080"/>
                    <w:sz w:val="14"/>
                  </w:rPr>
                  <w:t>189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220E" w:rsidRDefault="00B4058F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89.85pt;margin-top:695.9pt;width:203.8pt;height:9pt;z-index:-22446592;mso-position-horizontal-relative:page;mso-position-vertical-relative:page" filled="f" stroked="f">
          <v:textbox inset="0,0,0,0">
            <w:txbxContent>
              <w:p w:rsidR="007C220E" w:rsidRDefault="00B4058F">
                <w:pPr>
                  <w:spacing w:line="162" w:lineRule="exact"/>
                  <w:ind w:left="20"/>
                  <w:rPr>
                    <w:sz w:val="14"/>
                  </w:rPr>
                </w:pPr>
                <w:r>
                  <w:rPr>
                    <w:color w:val="808080"/>
                    <w:sz w:val="14"/>
                  </w:rPr>
                  <w:t>PLAN</w:t>
                </w:r>
                <w:r>
                  <w:rPr>
                    <w:color w:val="808080"/>
                    <w:spacing w:val="-3"/>
                    <w:sz w:val="14"/>
                  </w:rPr>
                  <w:t xml:space="preserve"> </w:t>
                </w:r>
                <w:r>
                  <w:rPr>
                    <w:color w:val="808080"/>
                    <w:sz w:val="14"/>
                  </w:rPr>
                  <w:t>ESTRATÉGICO</w:t>
                </w:r>
                <w:r>
                  <w:rPr>
                    <w:color w:val="808080"/>
                    <w:spacing w:val="-5"/>
                    <w:sz w:val="14"/>
                  </w:rPr>
                  <w:t xml:space="preserve"> </w:t>
                </w:r>
                <w:r>
                  <w:rPr>
                    <w:color w:val="808080"/>
                    <w:sz w:val="14"/>
                  </w:rPr>
                  <w:t>DE</w:t>
                </w:r>
                <w:r>
                  <w:rPr>
                    <w:color w:val="808080"/>
                    <w:spacing w:val="-1"/>
                    <w:sz w:val="14"/>
                  </w:rPr>
                  <w:t xml:space="preserve"> </w:t>
                </w:r>
                <w:r>
                  <w:rPr>
                    <w:color w:val="808080"/>
                    <w:sz w:val="14"/>
                  </w:rPr>
                  <w:t>TECNOLOGÍAS</w:t>
                </w:r>
                <w:r>
                  <w:rPr>
                    <w:color w:val="808080"/>
                    <w:spacing w:val="-3"/>
                    <w:sz w:val="14"/>
                  </w:rPr>
                  <w:t xml:space="preserve"> </w:t>
                </w:r>
                <w:r>
                  <w:rPr>
                    <w:color w:val="808080"/>
                    <w:sz w:val="14"/>
                  </w:rPr>
                  <w:t>DE</w:t>
                </w:r>
                <w:r>
                  <w:rPr>
                    <w:color w:val="808080"/>
                    <w:spacing w:val="-3"/>
                    <w:sz w:val="14"/>
                  </w:rPr>
                  <w:t xml:space="preserve"> </w:t>
                </w:r>
                <w:r>
                  <w:rPr>
                    <w:color w:val="808080"/>
                    <w:sz w:val="14"/>
                  </w:rPr>
                  <w:t>LA</w:t>
                </w:r>
                <w:r>
                  <w:rPr>
                    <w:color w:val="808080"/>
                    <w:spacing w:val="-3"/>
                    <w:sz w:val="14"/>
                  </w:rPr>
                  <w:t xml:space="preserve"> </w:t>
                </w:r>
                <w:r>
                  <w:rPr>
                    <w:color w:val="808080"/>
                    <w:sz w:val="14"/>
                  </w:rPr>
                  <w:t>INFORMACIÓN</w:t>
                </w:r>
                <w:r>
                  <w:rPr>
                    <w:color w:val="808080"/>
                    <w:spacing w:val="-3"/>
                    <w:sz w:val="14"/>
                  </w:rPr>
                  <w:t xml:space="preserve"> </w:t>
                </w:r>
                <w:r>
                  <w:rPr>
                    <w:color w:val="808080"/>
                    <w:sz w:val="14"/>
                  </w:rPr>
                  <w:t>2021-2024</w:t>
                </w:r>
              </w:p>
            </w:txbxContent>
          </v:textbox>
          <w10:wrap anchorx="page" anchory="page"/>
        </v:shape>
      </w:pict>
    </w:r>
    <w:r>
      <w:pict>
        <v:shape id="_x0000_s1029" type="#_x0000_t202" style="position:absolute;margin-left:464.1pt;margin-top:695.9pt;width:61.1pt;height:9pt;z-index:-22446080;mso-position-horizontal-relative:page;mso-position-vertical-relative:page" filled="f" stroked="f">
          <v:textbox inset="0,0,0,0">
            <w:txbxContent>
              <w:p w:rsidR="007C220E" w:rsidRDefault="00B4058F">
                <w:pPr>
                  <w:spacing w:line="162" w:lineRule="exact"/>
                  <w:ind w:left="20"/>
                  <w:rPr>
                    <w:sz w:val="14"/>
                  </w:rPr>
                </w:pPr>
                <w:r>
                  <w:rPr>
                    <w:color w:val="808080"/>
                    <w:sz w:val="14"/>
                  </w:rPr>
                  <w:t>PÁGINA</w:t>
                </w:r>
                <w:r>
                  <w:rPr>
                    <w:color w:val="808080"/>
                    <w:spacing w:val="-1"/>
                    <w:sz w:val="14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808080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127</w:t>
                </w:r>
                <w:r>
                  <w:fldChar w:fldCharType="end"/>
                </w:r>
                <w:r>
                  <w:rPr>
                    <w:color w:val="808080"/>
                    <w:spacing w:val="-4"/>
                    <w:sz w:val="14"/>
                  </w:rPr>
                  <w:t xml:space="preserve"> </w:t>
                </w:r>
                <w:r>
                  <w:rPr>
                    <w:color w:val="808080"/>
                    <w:sz w:val="14"/>
                  </w:rPr>
                  <w:t>DE</w:t>
                </w:r>
                <w:r>
                  <w:rPr>
                    <w:color w:val="808080"/>
                    <w:spacing w:val="-1"/>
                    <w:sz w:val="14"/>
                  </w:rPr>
                  <w:t xml:space="preserve"> </w:t>
                </w:r>
                <w:r>
                  <w:rPr>
                    <w:color w:val="808080"/>
                    <w:sz w:val="14"/>
                  </w:rPr>
                  <w:t>189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220E" w:rsidRDefault="00B4058F">
    <w:pPr>
      <w:pStyle w:val="Textoindependiente"/>
      <w:spacing w:line="14" w:lineRule="auto"/>
      <w:rPr>
        <w:sz w:val="20"/>
      </w:rPr>
    </w:pPr>
    <w:r>
      <w:pict>
        <v:shape id="_x0000_s1027" style="position:absolute;margin-left:85.1pt;margin-top:682.55pt;width:441.95pt;height:5.8pt;z-index:-22444544;mso-position-horizontal-relative:page;mso-position-vertical-relative:page" coordorigin="1702,13651" coordsize="8839,116" path="m10540,13651r-3735,l1702,13651r,115l6805,13766r3735,l10540,13651xe" fillcolor="red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89.85pt;margin-top:695.9pt;width:203.8pt;height:9pt;z-index:-22444032;mso-position-horizontal-relative:page;mso-position-vertical-relative:page" filled="f" stroked="f">
          <v:textbox inset="0,0,0,0">
            <w:txbxContent>
              <w:p w:rsidR="007C220E" w:rsidRDefault="00B4058F">
                <w:pPr>
                  <w:spacing w:line="162" w:lineRule="exact"/>
                  <w:ind w:left="20"/>
                  <w:rPr>
                    <w:sz w:val="14"/>
                  </w:rPr>
                </w:pPr>
                <w:r>
                  <w:rPr>
                    <w:color w:val="808080"/>
                    <w:sz w:val="14"/>
                  </w:rPr>
                  <w:t>PLAN</w:t>
                </w:r>
                <w:r>
                  <w:rPr>
                    <w:color w:val="808080"/>
                    <w:spacing w:val="-3"/>
                    <w:sz w:val="14"/>
                  </w:rPr>
                  <w:t xml:space="preserve"> </w:t>
                </w:r>
                <w:r>
                  <w:rPr>
                    <w:color w:val="808080"/>
                    <w:sz w:val="14"/>
                  </w:rPr>
                  <w:t>ESTRATÉGICO</w:t>
                </w:r>
                <w:r>
                  <w:rPr>
                    <w:color w:val="808080"/>
                    <w:spacing w:val="-5"/>
                    <w:sz w:val="14"/>
                  </w:rPr>
                  <w:t xml:space="preserve"> </w:t>
                </w:r>
                <w:r>
                  <w:rPr>
                    <w:color w:val="808080"/>
                    <w:sz w:val="14"/>
                  </w:rPr>
                  <w:t>DE</w:t>
                </w:r>
                <w:r>
                  <w:rPr>
                    <w:color w:val="808080"/>
                    <w:spacing w:val="-1"/>
                    <w:sz w:val="14"/>
                  </w:rPr>
                  <w:t xml:space="preserve"> </w:t>
                </w:r>
                <w:r>
                  <w:rPr>
                    <w:color w:val="808080"/>
                    <w:sz w:val="14"/>
                  </w:rPr>
                  <w:t>TECNOLOGÍAS</w:t>
                </w:r>
                <w:r>
                  <w:rPr>
                    <w:color w:val="808080"/>
                    <w:spacing w:val="-3"/>
                    <w:sz w:val="14"/>
                  </w:rPr>
                  <w:t xml:space="preserve"> </w:t>
                </w:r>
                <w:r>
                  <w:rPr>
                    <w:color w:val="808080"/>
                    <w:sz w:val="14"/>
                  </w:rPr>
                  <w:t>DE</w:t>
                </w:r>
                <w:r>
                  <w:rPr>
                    <w:color w:val="808080"/>
                    <w:spacing w:val="-3"/>
                    <w:sz w:val="14"/>
                  </w:rPr>
                  <w:t xml:space="preserve"> </w:t>
                </w:r>
                <w:r>
                  <w:rPr>
                    <w:color w:val="808080"/>
                    <w:sz w:val="14"/>
                  </w:rPr>
                  <w:t>LA</w:t>
                </w:r>
                <w:r>
                  <w:rPr>
                    <w:color w:val="808080"/>
                    <w:spacing w:val="-3"/>
                    <w:sz w:val="14"/>
                  </w:rPr>
                  <w:t xml:space="preserve"> </w:t>
                </w:r>
                <w:r>
                  <w:rPr>
                    <w:color w:val="808080"/>
                    <w:sz w:val="14"/>
                  </w:rPr>
                  <w:t>INFORMACIÓN</w:t>
                </w:r>
                <w:r>
                  <w:rPr>
                    <w:color w:val="808080"/>
                    <w:spacing w:val="-3"/>
                    <w:sz w:val="14"/>
                  </w:rPr>
                  <w:t xml:space="preserve"> </w:t>
                </w:r>
                <w:r>
                  <w:rPr>
                    <w:color w:val="808080"/>
                    <w:sz w:val="14"/>
                  </w:rPr>
                  <w:t>2021-2024</w:t>
                </w:r>
              </w:p>
            </w:txbxContent>
          </v:textbox>
          <w10:wrap anchorx="page" anchory="page"/>
        </v:shape>
      </w:pict>
    </w:r>
    <w:r>
      <w:pict>
        <v:shape id="_x0000_s1025" type="#_x0000_t202" style="position:absolute;margin-left:464.1pt;margin-top:695.9pt;width:61.1pt;height:9pt;z-index:-22443520;mso-position-horizontal-relative:page;mso-position-vertical-relative:page" filled="f" stroked="f">
          <v:textbox inset="0,0,0,0">
            <w:txbxContent>
              <w:p w:rsidR="007C220E" w:rsidRDefault="00B4058F">
                <w:pPr>
                  <w:spacing w:line="162" w:lineRule="exact"/>
                  <w:ind w:left="20"/>
                  <w:rPr>
                    <w:sz w:val="14"/>
                  </w:rPr>
                </w:pPr>
                <w:r>
                  <w:rPr>
                    <w:color w:val="808080"/>
                    <w:sz w:val="14"/>
                  </w:rPr>
                  <w:t>PÁGINA</w:t>
                </w:r>
                <w:r>
                  <w:rPr>
                    <w:color w:val="808080"/>
                    <w:spacing w:val="-1"/>
                    <w:sz w:val="14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808080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128</w:t>
                </w:r>
                <w:r>
                  <w:fldChar w:fldCharType="end"/>
                </w:r>
                <w:r>
                  <w:rPr>
                    <w:color w:val="808080"/>
                    <w:spacing w:val="-4"/>
                    <w:sz w:val="14"/>
                  </w:rPr>
                  <w:t xml:space="preserve"> </w:t>
                </w:r>
                <w:r>
                  <w:rPr>
                    <w:color w:val="808080"/>
                    <w:sz w:val="14"/>
                  </w:rPr>
                  <w:t>DE</w:t>
                </w:r>
                <w:r>
                  <w:rPr>
                    <w:color w:val="808080"/>
                    <w:spacing w:val="-1"/>
                    <w:sz w:val="14"/>
                  </w:rPr>
                  <w:t xml:space="preserve"> </w:t>
                </w:r>
                <w:r>
                  <w:rPr>
                    <w:color w:val="808080"/>
                    <w:sz w:val="14"/>
                  </w:rPr>
                  <w:t>189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B4058F">
      <w:r>
        <w:separator/>
      </w:r>
    </w:p>
  </w:footnote>
  <w:footnote w:type="continuationSeparator" w:id="0">
    <w:p w:rsidR="00000000" w:rsidRDefault="00B405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220E" w:rsidRDefault="00B4058F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0863744" behindDoc="1" locked="0" layoutInCell="1" allowOverlap="1">
          <wp:simplePos x="0" y="0"/>
          <wp:positionH relativeFrom="page">
            <wp:posOffset>811365</wp:posOffset>
          </wp:positionH>
          <wp:positionV relativeFrom="page">
            <wp:posOffset>438150</wp:posOffset>
          </wp:positionV>
          <wp:extent cx="2546587" cy="544829"/>
          <wp:effectExtent l="0" t="0" r="0" b="0"/>
          <wp:wrapNone/>
          <wp:docPr id="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46587" cy="5448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390.85pt;margin-top:51.45pt;width:137.1pt;height:14pt;z-index:-22452224;mso-position-horizontal-relative:page;mso-position-vertical-relative:page" filled="f" stroked="f">
          <v:textbox inset="0,0,0,0">
            <w:txbxContent>
              <w:p w:rsidR="007C220E" w:rsidRDefault="00B4058F">
                <w:pPr>
                  <w:spacing w:line="264" w:lineRule="exact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GERENCIA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5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TECNOLOGÍA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220E" w:rsidRDefault="00B4058F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0866304" behindDoc="1" locked="0" layoutInCell="1" allowOverlap="1">
          <wp:simplePos x="0" y="0"/>
          <wp:positionH relativeFrom="page">
            <wp:posOffset>811365</wp:posOffset>
          </wp:positionH>
          <wp:positionV relativeFrom="page">
            <wp:posOffset>438150</wp:posOffset>
          </wp:positionV>
          <wp:extent cx="2546587" cy="544829"/>
          <wp:effectExtent l="0" t="0" r="0" b="0"/>
          <wp:wrapNone/>
          <wp:docPr id="7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46587" cy="5448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390.85pt;margin-top:51.45pt;width:137.1pt;height:14pt;z-index:-22449664;mso-position-horizontal-relative:page;mso-position-vertical-relative:page" filled="f" stroked="f">
          <v:textbox inset="0,0,0,0">
            <w:txbxContent>
              <w:p w:rsidR="007C220E" w:rsidRDefault="00B4058F">
                <w:pPr>
                  <w:spacing w:line="264" w:lineRule="exact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GERENCIA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5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TECNOLOGÍA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220E" w:rsidRDefault="00B4058F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0868864" behindDoc="1" locked="0" layoutInCell="1" allowOverlap="1">
          <wp:simplePos x="0" y="0"/>
          <wp:positionH relativeFrom="page">
            <wp:posOffset>811365</wp:posOffset>
          </wp:positionH>
          <wp:positionV relativeFrom="page">
            <wp:posOffset>438150</wp:posOffset>
          </wp:positionV>
          <wp:extent cx="2546587" cy="544829"/>
          <wp:effectExtent l="0" t="0" r="0" b="0"/>
          <wp:wrapNone/>
          <wp:docPr id="10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46587" cy="5448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390.85pt;margin-top:51.45pt;width:137.1pt;height:14pt;z-index:-22447104;mso-position-horizontal-relative:page;mso-position-vertical-relative:page" filled="f" stroked="f">
          <v:textbox inset="0,0,0,0">
            <w:txbxContent>
              <w:p w:rsidR="007C220E" w:rsidRDefault="00B4058F">
                <w:pPr>
                  <w:spacing w:line="264" w:lineRule="exact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GERENCIA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5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TECNOLOGÍA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220E" w:rsidRDefault="00B4058F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0870912" behindDoc="1" locked="0" layoutInCell="1" allowOverlap="1">
          <wp:simplePos x="0" y="0"/>
          <wp:positionH relativeFrom="page">
            <wp:posOffset>811365</wp:posOffset>
          </wp:positionH>
          <wp:positionV relativeFrom="page">
            <wp:posOffset>438150</wp:posOffset>
          </wp:positionV>
          <wp:extent cx="2546587" cy="544829"/>
          <wp:effectExtent l="0" t="0" r="0" b="0"/>
          <wp:wrapNone/>
          <wp:docPr id="11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46587" cy="5448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90.85pt;margin-top:51.45pt;width:137.1pt;height:14pt;z-index:-22445056;mso-position-horizontal-relative:page;mso-position-vertical-relative:page" filled="f" stroked="f">
          <v:textbox inset="0,0,0,0">
            <w:txbxContent>
              <w:p w:rsidR="007C220E" w:rsidRDefault="00B4058F">
                <w:pPr>
                  <w:spacing w:line="264" w:lineRule="exact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GERENCIA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5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TECNOLOGÍA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97EAF"/>
    <w:multiLevelType w:val="hybridMultilevel"/>
    <w:tmpl w:val="88441E0A"/>
    <w:lvl w:ilvl="0" w:tplc="B49C34FA">
      <w:start w:val="1"/>
      <w:numFmt w:val="decimal"/>
      <w:lvlText w:val="%1)"/>
      <w:lvlJc w:val="left"/>
      <w:pPr>
        <w:ind w:left="429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E6061FE8">
      <w:numFmt w:val="bullet"/>
      <w:lvlText w:val="•"/>
      <w:lvlJc w:val="left"/>
      <w:pPr>
        <w:ind w:left="1019" w:hanging="360"/>
      </w:pPr>
      <w:rPr>
        <w:rFonts w:hint="default"/>
        <w:lang w:val="es-ES" w:eastAsia="en-US" w:bidi="ar-SA"/>
      </w:rPr>
    </w:lvl>
    <w:lvl w:ilvl="2" w:tplc="7CA8B0AA">
      <w:numFmt w:val="bullet"/>
      <w:lvlText w:val="•"/>
      <w:lvlJc w:val="left"/>
      <w:pPr>
        <w:ind w:left="1618" w:hanging="360"/>
      </w:pPr>
      <w:rPr>
        <w:rFonts w:hint="default"/>
        <w:lang w:val="es-ES" w:eastAsia="en-US" w:bidi="ar-SA"/>
      </w:rPr>
    </w:lvl>
    <w:lvl w:ilvl="3" w:tplc="F09AEEDC">
      <w:numFmt w:val="bullet"/>
      <w:lvlText w:val="•"/>
      <w:lvlJc w:val="left"/>
      <w:pPr>
        <w:ind w:left="2217" w:hanging="360"/>
      </w:pPr>
      <w:rPr>
        <w:rFonts w:hint="default"/>
        <w:lang w:val="es-ES" w:eastAsia="en-US" w:bidi="ar-SA"/>
      </w:rPr>
    </w:lvl>
    <w:lvl w:ilvl="4" w:tplc="098EDF42">
      <w:numFmt w:val="bullet"/>
      <w:lvlText w:val="•"/>
      <w:lvlJc w:val="left"/>
      <w:pPr>
        <w:ind w:left="2817" w:hanging="360"/>
      </w:pPr>
      <w:rPr>
        <w:rFonts w:hint="default"/>
        <w:lang w:val="es-ES" w:eastAsia="en-US" w:bidi="ar-SA"/>
      </w:rPr>
    </w:lvl>
    <w:lvl w:ilvl="5" w:tplc="64D47812">
      <w:numFmt w:val="bullet"/>
      <w:lvlText w:val="•"/>
      <w:lvlJc w:val="left"/>
      <w:pPr>
        <w:ind w:left="3416" w:hanging="360"/>
      </w:pPr>
      <w:rPr>
        <w:rFonts w:hint="default"/>
        <w:lang w:val="es-ES" w:eastAsia="en-US" w:bidi="ar-SA"/>
      </w:rPr>
    </w:lvl>
    <w:lvl w:ilvl="6" w:tplc="E288373E">
      <w:numFmt w:val="bullet"/>
      <w:lvlText w:val="•"/>
      <w:lvlJc w:val="left"/>
      <w:pPr>
        <w:ind w:left="4015" w:hanging="360"/>
      </w:pPr>
      <w:rPr>
        <w:rFonts w:hint="default"/>
        <w:lang w:val="es-ES" w:eastAsia="en-US" w:bidi="ar-SA"/>
      </w:rPr>
    </w:lvl>
    <w:lvl w:ilvl="7" w:tplc="A29A68F8">
      <w:numFmt w:val="bullet"/>
      <w:lvlText w:val="•"/>
      <w:lvlJc w:val="left"/>
      <w:pPr>
        <w:ind w:left="4615" w:hanging="360"/>
      </w:pPr>
      <w:rPr>
        <w:rFonts w:hint="default"/>
        <w:lang w:val="es-ES" w:eastAsia="en-US" w:bidi="ar-SA"/>
      </w:rPr>
    </w:lvl>
    <w:lvl w:ilvl="8" w:tplc="8D965AD8">
      <w:numFmt w:val="bullet"/>
      <w:lvlText w:val="•"/>
      <w:lvlJc w:val="left"/>
      <w:pPr>
        <w:ind w:left="5214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0EF7715"/>
    <w:multiLevelType w:val="hybridMultilevel"/>
    <w:tmpl w:val="84C01A2C"/>
    <w:lvl w:ilvl="0" w:tplc="549EAF2C">
      <w:numFmt w:val="bullet"/>
      <w:lvlText w:val=""/>
      <w:lvlJc w:val="left"/>
      <w:pPr>
        <w:ind w:left="98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BDE47C8C">
      <w:numFmt w:val="bullet"/>
      <w:lvlText w:val="•"/>
      <w:lvlJc w:val="left"/>
      <w:pPr>
        <w:ind w:left="1870" w:hanging="360"/>
      </w:pPr>
      <w:rPr>
        <w:rFonts w:hint="default"/>
        <w:lang w:val="es-ES" w:eastAsia="en-US" w:bidi="ar-SA"/>
      </w:rPr>
    </w:lvl>
    <w:lvl w:ilvl="2" w:tplc="7B2E20F4">
      <w:numFmt w:val="bullet"/>
      <w:lvlText w:val="•"/>
      <w:lvlJc w:val="left"/>
      <w:pPr>
        <w:ind w:left="2760" w:hanging="360"/>
      </w:pPr>
      <w:rPr>
        <w:rFonts w:hint="default"/>
        <w:lang w:val="es-ES" w:eastAsia="en-US" w:bidi="ar-SA"/>
      </w:rPr>
    </w:lvl>
    <w:lvl w:ilvl="3" w:tplc="8954D184">
      <w:numFmt w:val="bullet"/>
      <w:lvlText w:val="•"/>
      <w:lvlJc w:val="left"/>
      <w:pPr>
        <w:ind w:left="3650" w:hanging="360"/>
      </w:pPr>
      <w:rPr>
        <w:rFonts w:hint="default"/>
        <w:lang w:val="es-ES" w:eastAsia="en-US" w:bidi="ar-SA"/>
      </w:rPr>
    </w:lvl>
    <w:lvl w:ilvl="4" w:tplc="636ECE96">
      <w:numFmt w:val="bullet"/>
      <w:lvlText w:val="•"/>
      <w:lvlJc w:val="left"/>
      <w:pPr>
        <w:ind w:left="4540" w:hanging="360"/>
      </w:pPr>
      <w:rPr>
        <w:rFonts w:hint="default"/>
        <w:lang w:val="es-ES" w:eastAsia="en-US" w:bidi="ar-SA"/>
      </w:rPr>
    </w:lvl>
    <w:lvl w:ilvl="5" w:tplc="0D72478C">
      <w:numFmt w:val="bullet"/>
      <w:lvlText w:val="•"/>
      <w:lvlJc w:val="left"/>
      <w:pPr>
        <w:ind w:left="5430" w:hanging="360"/>
      </w:pPr>
      <w:rPr>
        <w:rFonts w:hint="default"/>
        <w:lang w:val="es-ES" w:eastAsia="en-US" w:bidi="ar-SA"/>
      </w:rPr>
    </w:lvl>
    <w:lvl w:ilvl="6" w:tplc="280E03C4">
      <w:numFmt w:val="bullet"/>
      <w:lvlText w:val="•"/>
      <w:lvlJc w:val="left"/>
      <w:pPr>
        <w:ind w:left="6320" w:hanging="360"/>
      </w:pPr>
      <w:rPr>
        <w:rFonts w:hint="default"/>
        <w:lang w:val="es-ES" w:eastAsia="en-US" w:bidi="ar-SA"/>
      </w:rPr>
    </w:lvl>
    <w:lvl w:ilvl="7" w:tplc="E3560AC0">
      <w:numFmt w:val="bullet"/>
      <w:lvlText w:val="•"/>
      <w:lvlJc w:val="left"/>
      <w:pPr>
        <w:ind w:left="7210" w:hanging="360"/>
      </w:pPr>
      <w:rPr>
        <w:rFonts w:hint="default"/>
        <w:lang w:val="es-ES" w:eastAsia="en-US" w:bidi="ar-SA"/>
      </w:rPr>
    </w:lvl>
    <w:lvl w:ilvl="8" w:tplc="B6A66DF6">
      <w:numFmt w:val="bullet"/>
      <w:lvlText w:val="•"/>
      <w:lvlJc w:val="left"/>
      <w:pPr>
        <w:ind w:left="8100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01431969"/>
    <w:multiLevelType w:val="hybridMultilevel"/>
    <w:tmpl w:val="300EE3A6"/>
    <w:lvl w:ilvl="0" w:tplc="0F5EF19E">
      <w:start w:val="1"/>
      <w:numFmt w:val="decimal"/>
      <w:lvlText w:val="%1."/>
      <w:lvlJc w:val="left"/>
      <w:pPr>
        <w:ind w:left="498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EC0E5EEE">
      <w:numFmt w:val="bullet"/>
      <w:lvlText w:val="•"/>
      <w:lvlJc w:val="left"/>
      <w:pPr>
        <w:ind w:left="1036" w:hanging="360"/>
      </w:pPr>
      <w:rPr>
        <w:rFonts w:hint="default"/>
        <w:lang w:val="es-ES" w:eastAsia="en-US" w:bidi="ar-SA"/>
      </w:rPr>
    </w:lvl>
    <w:lvl w:ilvl="2" w:tplc="2C0297E8">
      <w:numFmt w:val="bullet"/>
      <w:lvlText w:val="•"/>
      <w:lvlJc w:val="left"/>
      <w:pPr>
        <w:ind w:left="1573" w:hanging="360"/>
      </w:pPr>
      <w:rPr>
        <w:rFonts w:hint="default"/>
        <w:lang w:val="es-ES" w:eastAsia="en-US" w:bidi="ar-SA"/>
      </w:rPr>
    </w:lvl>
    <w:lvl w:ilvl="3" w:tplc="3D30B3A6">
      <w:numFmt w:val="bullet"/>
      <w:lvlText w:val="•"/>
      <w:lvlJc w:val="left"/>
      <w:pPr>
        <w:ind w:left="2110" w:hanging="360"/>
      </w:pPr>
      <w:rPr>
        <w:rFonts w:hint="default"/>
        <w:lang w:val="es-ES" w:eastAsia="en-US" w:bidi="ar-SA"/>
      </w:rPr>
    </w:lvl>
    <w:lvl w:ilvl="4" w:tplc="7F14B1F2">
      <w:numFmt w:val="bullet"/>
      <w:lvlText w:val="•"/>
      <w:lvlJc w:val="left"/>
      <w:pPr>
        <w:ind w:left="2647" w:hanging="360"/>
      </w:pPr>
      <w:rPr>
        <w:rFonts w:hint="default"/>
        <w:lang w:val="es-ES" w:eastAsia="en-US" w:bidi="ar-SA"/>
      </w:rPr>
    </w:lvl>
    <w:lvl w:ilvl="5" w:tplc="FD0AFF68">
      <w:numFmt w:val="bullet"/>
      <w:lvlText w:val="•"/>
      <w:lvlJc w:val="left"/>
      <w:pPr>
        <w:ind w:left="3184" w:hanging="360"/>
      </w:pPr>
      <w:rPr>
        <w:rFonts w:hint="default"/>
        <w:lang w:val="es-ES" w:eastAsia="en-US" w:bidi="ar-SA"/>
      </w:rPr>
    </w:lvl>
    <w:lvl w:ilvl="6" w:tplc="DC9E46A8">
      <w:numFmt w:val="bullet"/>
      <w:lvlText w:val="•"/>
      <w:lvlJc w:val="left"/>
      <w:pPr>
        <w:ind w:left="3721" w:hanging="360"/>
      </w:pPr>
      <w:rPr>
        <w:rFonts w:hint="default"/>
        <w:lang w:val="es-ES" w:eastAsia="en-US" w:bidi="ar-SA"/>
      </w:rPr>
    </w:lvl>
    <w:lvl w:ilvl="7" w:tplc="FF586496">
      <w:numFmt w:val="bullet"/>
      <w:lvlText w:val="•"/>
      <w:lvlJc w:val="left"/>
      <w:pPr>
        <w:ind w:left="4258" w:hanging="360"/>
      </w:pPr>
      <w:rPr>
        <w:rFonts w:hint="default"/>
        <w:lang w:val="es-ES" w:eastAsia="en-US" w:bidi="ar-SA"/>
      </w:rPr>
    </w:lvl>
    <w:lvl w:ilvl="8" w:tplc="67B28376">
      <w:numFmt w:val="bullet"/>
      <w:lvlText w:val="•"/>
      <w:lvlJc w:val="left"/>
      <w:pPr>
        <w:ind w:left="4795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01E71E83"/>
    <w:multiLevelType w:val="hybridMultilevel"/>
    <w:tmpl w:val="8F94955E"/>
    <w:lvl w:ilvl="0" w:tplc="AD0405D4">
      <w:start w:val="1"/>
      <w:numFmt w:val="decimal"/>
      <w:lvlText w:val="%1."/>
      <w:lvlJc w:val="left"/>
      <w:pPr>
        <w:ind w:left="498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F7843DA6">
      <w:numFmt w:val="bullet"/>
      <w:lvlText w:val="•"/>
      <w:lvlJc w:val="left"/>
      <w:pPr>
        <w:ind w:left="1036" w:hanging="360"/>
      </w:pPr>
      <w:rPr>
        <w:rFonts w:hint="default"/>
        <w:lang w:val="es-ES" w:eastAsia="en-US" w:bidi="ar-SA"/>
      </w:rPr>
    </w:lvl>
    <w:lvl w:ilvl="2" w:tplc="93E064F2">
      <w:numFmt w:val="bullet"/>
      <w:lvlText w:val="•"/>
      <w:lvlJc w:val="left"/>
      <w:pPr>
        <w:ind w:left="1573" w:hanging="360"/>
      </w:pPr>
      <w:rPr>
        <w:rFonts w:hint="default"/>
        <w:lang w:val="es-ES" w:eastAsia="en-US" w:bidi="ar-SA"/>
      </w:rPr>
    </w:lvl>
    <w:lvl w:ilvl="3" w:tplc="01E4CBDA">
      <w:numFmt w:val="bullet"/>
      <w:lvlText w:val="•"/>
      <w:lvlJc w:val="left"/>
      <w:pPr>
        <w:ind w:left="2110" w:hanging="360"/>
      </w:pPr>
      <w:rPr>
        <w:rFonts w:hint="default"/>
        <w:lang w:val="es-ES" w:eastAsia="en-US" w:bidi="ar-SA"/>
      </w:rPr>
    </w:lvl>
    <w:lvl w:ilvl="4" w:tplc="FBA24246">
      <w:numFmt w:val="bullet"/>
      <w:lvlText w:val="•"/>
      <w:lvlJc w:val="left"/>
      <w:pPr>
        <w:ind w:left="2647" w:hanging="360"/>
      </w:pPr>
      <w:rPr>
        <w:rFonts w:hint="default"/>
        <w:lang w:val="es-ES" w:eastAsia="en-US" w:bidi="ar-SA"/>
      </w:rPr>
    </w:lvl>
    <w:lvl w:ilvl="5" w:tplc="F3B408EA">
      <w:numFmt w:val="bullet"/>
      <w:lvlText w:val="•"/>
      <w:lvlJc w:val="left"/>
      <w:pPr>
        <w:ind w:left="3184" w:hanging="360"/>
      </w:pPr>
      <w:rPr>
        <w:rFonts w:hint="default"/>
        <w:lang w:val="es-ES" w:eastAsia="en-US" w:bidi="ar-SA"/>
      </w:rPr>
    </w:lvl>
    <w:lvl w:ilvl="6" w:tplc="63342E98">
      <w:numFmt w:val="bullet"/>
      <w:lvlText w:val="•"/>
      <w:lvlJc w:val="left"/>
      <w:pPr>
        <w:ind w:left="3721" w:hanging="360"/>
      </w:pPr>
      <w:rPr>
        <w:rFonts w:hint="default"/>
        <w:lang w:val="es-ES" w:eastAsia="en-US" w:bidi="ar-SA"/>
      </w:rPr>
    </w:lvl>
    <w:lvl w:ilvl="7" w:tplc="D5AA82B2">
      <w:numFmt w:val="bullet"/>
      <w:lvlText w:val="•"/>
      <w:lvlJc w:val="left"/>
      <w:pPr>
        <w:ind w:left="4258" w:hanging="360"/>
      </w:pPr>
      <w:rPr>
        <w:rFonts w:hint="default"/>
        <w:lang w:val="es-ES" w:eastAsia="en-US" w:bidi="ar-SA"/>
      </w:rPr>
    </w:lvl>
    <w:lvl w:ilvl="8" w:tplc="82882F2A">
      <w:numFmt w:val="bullet"/>
      <w:lvlText w:val="•"/>
      <w:lvlJc w:val="left"/>
      <w:pPr>
        <w:ind w:left="4795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02354958"/>
    <w:multiLevelType w:val="hybridMultilevel"/>
    <w:tmpl w:val="D026B7AC"/>
    <w:lvl w:ilvl="0" w:tplc="B7F49570">
      <w:numFmt w:val="bullet"/>
      <w:lvlText w:val="-"/>
      <w:lvlJc w:val="left"/>
      <w:pPr>
        <w:ind w:left="395" w:hanging="284"/>
      </w:pPr>
      <w:rPr>
        <w:rFonts w:ascii="Calibri" w:eastAsia="Calibri" w:hAnsi="Calibri" w:cs="Calibri" w:hint="default"/>
        <w:w w:val="97"/>
        <w:sz w:val="20"/>
        <w:szCs w:val="20"/>
        <w:lang w:val="es-ES" w:eastAsia="en-US" w:bidi="ar-SA"/>
      </w:rPr>
    </w:lvl>
    <w:lvl w:ilvl="1" w:tplc="89A039D2">
      <w:numFmt w:val="bullet"/>
      <w:lvlText w:val="•"/>
      <w:lvlJc w:val="left"/>
      <w:pPr>
        <w:ind w:left="793" w:hanging="284"/>
      </w:pPr>
      <w:rPr>
        <w:rFonts w:hint="default"/>
        <w:lang w:val="es-ES" w:eastAsia="en-US" w:bidi="ar-SA"/>
      </w:rPr>
    </w:lvl>
    <w:lvl w:ilvl="2" w:tplc="A76084C4">
      <w:numFmt w:val="bullet"/>
      <w:lvlText w:val="•"/>
      <w:lvlJc w:val="left"/>
      <w:pPr>
        <w:ind w:left="1187" w:hanging="284"/>
      </w:pPr>
      <w:rPr>
        <w:rFonts w:hint="default"/>
        <w:lang w:val="es-ES" w:eastAsia="en-US" w:bidi="ar-SA"/>
      </w:rPr>
    </w:lvl>
    <w:lvl w:ilvl="3" w:tplc="E2FC9378">
      <w:numFmt w:val="bullet"/>
      <w:lvlText w:val="•"/>
      <w:lvlJc w:val="left"/>
      <w:pPr>
        <w:ind w:left="1581" w:hanging="284"/>
      </w:pPr>
      <w:rPr>
        <w:rFonts w:hint="default"/>
        <w:lang w:val="es-ES" w:eastAsia="en-US" w:bidi="ar-SA"/>
      </w:rPr>
    </w:lvl>
    <w:lvl w:ilvl="4" w:tplc="05086D26">
      <w:numFmt w:val="bullet"/>
      <w:lvlText w:val="•"/>
      <w:lvlJc w:val="left"/>
      <w:pPr>
        <w:ind w:left="1975" w:hanging="284"/>
      </w:pPr>
      <w:rPr>
        <w:rFonts w:hint="default"/>
        <w:lang w:val="es-ES" w:eastAsia="en-US" w:bidi="ar-SA"/>
      </w:rPr>
    </w:lvl>
    <w:lvl w:ilvl="5" w:tplc="D42AD208">
      <w:numFmt w:val="bullet"/>
      <w:lvlText w:val="•"/>
      <w:lvlJc w:val="left"/>
      <w:pPr>
        <w:ind w:left="2369" w:hanging="284"/>
      </w:pPr>
      <w:rPr>
        <w:rFonts w:hint="default"/>
        <w:lang w:val="es-ES" w:eastAsia="en-US" w:bidi="ar-SA"/>
      </w:rPr>
    </w:lvl>
    <w:lvl w:ilvl="6" w:tplc="3CC6DBBA">
      <w:numFmt w:val="bullet"/>
      <w:lvlText w:val="•"/>
      <w:lvlJc w:val="left"/>
      <w:pPr>
        <w:ind w:left="2763" w:hanging="284"/>
      </w:pPr>
      <w:rPr>
        <w:rFonts w:hint="default"/>
        <w:lang w:val="es-ES" w:eastAsia="en-US" w:bidi="ar-SA"/>
      </w:rPr>
    </w:lvl>
    <w:lvl w:ilvl="7" w:tplc="F208B4E4">
      <w:numFmt w:val="bullet"/>
      <w:lvlText w:val="•"/>
      <w:lvlJc w:val="left"/>
      <w:pPr>
        <w:ind w:left="3157" w:hanging="284"/>
      </w:pPr>
      <w:rPr>
        <w:rFonts w:hint="default"/>
        <w:lang w:val="es-ES" w:eastAsia="en-US" w:bidi="ar-SA"/>
      </w:rPr>
    </w:lvl>
    <w:lvl w:ilvl="8" w:tplc="10223F24">
      <w:numFmt w:val="bullet"/>
      <w:lvlText w:val="•"/>
      <w:lvlJc w:val="left"/>
      <w:pPr>
        <w:ind w:left="3551" w:hanging="284"/>
      </w:pPr>
      <w:rPr>
        <w:rFonts w:hint="default"/>
        <w:lang w:val="es-ES" w:eastAsia="en-US" w:bidi="ar-SA"/>
      </w:rPr>
    </w:lvl>
  </w:abstractNum>
  <w:abstractNum w:abstractNumId="5" w15:restartNumberingAfterBreak="0">
    <w:nsid w:val="029836C9"/>
    <w:multiLevelType w:val="multilevel"/>
    <w:tmpl w:val="037622D2"/>
    <w:lvl w:ilvl="0">
      <w:start w:val="7"/>
      <w:numFmt w:val="decimal"/>
      <w:lvlText w:val="%1"/>
      <w:lvlJc w:val="left"/>
      <w:pPr>
        <w:ind w:left="982" w:hanging="720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982" w:hanging="720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982" w:hanging="720"/>
        <w:jc w:val="left"/>
      </w:pPr>
      <w:rPr>
        <w:rFonts w:ascii="Calibri Light" w:eastAsia="Calibri Light" w:hAnsi="Calibri Light" w:cs="Calibri Light" w:hint="default"/>
        <w:color w:val="1F3762"/>
        <w:spacing w:val="-2"/>
        <w:w w:val="100"/>
        <w:sz w:val="24"/>
        <w:szCs w:val="24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1126" w:hanging="864"/>
        <w:jc w:val="left"/>
      </w:pPr>
      <w:rPr>
        <w:rFonts w:ascii="Calibri Light" w:eastAsia="Calibri Light" w:hAnsi="Calibri Light" w:cs="Calibri Light" w:hint="default"/>
        <w:i/>
        <w:iCs/>
        <w:color w:val="2E5395"/>
        <w:spacing w:val="-2"/>
        <w:w w:val="100"/>
        <w:sz w:val="22"/>
        <w:szCs w:val="22"/>
        <w:lang w:val="es-ES" w:eastAsia="en-US" w:bidi="ar-SA"/>
      </w:rPr>
    </w:lvl>
    <w:lvl w:ilvl="4">
      <w:start w:val="1"/>
      <w:numFmt w:val="decimal"/>
      <w:lvlText w:val="%1.%2.%3.%4.%5"/>
      <w:lvlJc w:val="left"/>
      <w:pPr>
        <w:ind w:left="1270" w:hanging="1008"/>
        <w:jc w:val="left"/>
      </w:pPr>
      <w:rPr>
        <w:rFonts w:ascii="Calibri Light" w:eastAsia="Calibri Light" w:hAnsi="Calibri Light" w:cs="Calibri Light" w:hint="default"/>
        <w:color w:val="2E5395"/>
        <w:spacing w:val="-2"/>
        <w:w w:val="100"/>
        <w:sz w:val="22"/>
        <w:szCs w:val="22"/>
        <w:lang w:val="es-ES" w:eastAsia="en-US" w:bidi="ar-SA"/>
      </w:rPr>
    </w:lvl>
    <w:lvl w:ilvl="5">
      <w:numFmt w:val="bullet"/>
      <w:lvlText w:val="•"/>
      <w:lvlJc w:val="left"/>
      <w:pPr>
        <w:ind w:left="4505" w:hanging="100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580" w:hanging="100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55" w:hanging="100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30" w:hanging="1008"/>
      </w:pPr>
      <w:rPr>
        <w:rFonts w:hint="default"/>
        <w:lang w:val="es-ES" w:eastAsia="en-US" w:bidi="ar-SA"/>
      </w:rPr>
    </w:lvl>
  </w:abstractNum>
  <w:abstractNum w:abstractNumId="6" w15:restartNumberingAfterBreak="0">
    <w:nsid w:val="037C582A"/>
    <w:multiLevelType w:val="hybridMultilevel"/>
    <w:tmpl w:val="0284E19E"/>
    <w:lvl w:ilvl="0" w:tplc="22BE3078">
      <w:start w:val="1"/>
      <w:numFmt w:val="decimal"/>
      <w:lvlText w:val="%1."/>
      <w:lvlJc w:val="left"/>
      <w:pPr>
        <w:ind w:left="498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EAF8C9EA">
      <w:numFmt w:val="bullet"/>
      <w:lvlText w:val="•"/>
      <w:lvlJc w:val="left"/>
      <w:pPr>
        <w:ind w:left="1036" w:hanging="360"/>
      </w:pPr>
      <w:rPr>
        <w:rFonts w:hint="default"/>
        <w:lang w:val="es-ES" w:eastAsia="en-US" w:bidi="ar-SA"/>
      </w:rPr>
    </w:lvl>
    <w:lvl w:ilvl="2" w:tplc="AF6A1084">
      <w:numFmt w:val="bullet"/>
      <w:lvlText w:val="•"/>
      <w:lvlJc w:val="left"/>
      <w:pPr>
        <w:ind w:left="1573" w:hanging="360"/>
      </w:pPr>
      <w:rPr>
        <w:rFonts w:hint="default"/>
        <w:lang w:val="es-ES" w:eastAsia="en-US" w:bidi="ar-SA"/>
      </w:rPr>
    </w:lvl>
    <w:lvl w:ilvl="3" w:tplc="1832883A">
      <w:numFmt w:val="bullet"/>
      <w:lvlText w:val="•"/>
      <w:lvlJc w:val="left"/>
      <w:pPr>
        <w:ind w:left="2110" w:hanging="360"/>
      </w:pPr>
      <w:rPr>
        <w:rFonts w:hint="default"/>
        <w:lang w:val="es-ES" w:eastAsia="en-US" w:bidi="ar-SA"/>
      </w:rPr>
    </w:lvl>
    <w:lvl w:ilvl="4" w:tplc="8BA4987C">
      <w:numFmt w:val="bullet"/>
      <w:lvlText w:val="•"/>
      <w:lvlJc w:val="left"/>
      <w:pPr>
        <w:ind w:left="2647" w:hanging="360"/>
      </w:pPr>
      <w:rPr>
        <w:rFonts w:hint="default"/>
        <w:lang w:val="es-ES" w:eastAsia="en-US" w:bidi="ar-SA"/>
      </w:rPr>
    </w:lvl>
    <w:lvl w:ilvl="5" w:tplc="456A72DE">
      <w:numFmt w:val="bullet"/>
      <w:lvlText w:val="•"/>
      <w:lvlJc w:val="left"/>
      <w:pPr>
        <w:ind w:left="3184" w:hanging="360"/>
      </w:pPr>
      <w:rPr>
        <w:rFonts w:hint="default"/>
        <w:lang w:val="es-ES" w:eastAsia="en-US" w:bidi="ar-SA"/>
      </w:rPr>
    </w:lvl>
    <w:lvl w:ilvl="6" w:tplc="37089BEA">
      <w:numFmt w:val="bullet"/>
      <w:lvlText w:val="•"/>
      <w:lvlJc w:val="left"/>
      <w:pPr>
        <w:ind w:left="3721" w:hanging="360"/>
      </w:pPr>
      <w:rPr>
        <w:rFonts w:hint="default"/>
        <w:lang w:val="es-ES" w:eastAsia="en-US" w:bidi="ar-SA"/>
      </w:rPr>
    </w:lvl>
    <w:lvl w:ilvl="7" w:tplc="DCE00D7E">
      <w:numFmt w:val="bullet"/>
      <w:lvlText w:val="•"/>
      <w:lvlJc w:val="left"/>
      <w:pPr>
        <w:ind w:left="4258" w:hanging="360"/>
      </w:pPr>
      <w:rPr>
        <w:rFonts w:hint="default"/>
        <w:lang w:val="es-ES" w:eastAsia="en-US" w:bidi="ar-SA"/>
      </w:rPr>
    </w:lvl>
    <w:lvl w:ilvl="8" w:tplc="1F4C2DBE">
      <w:numFmt w:val="bullet"/>
      <w:lvlText w:val="•"/>
      <w:lvlJc w:val="left"/>
      <w:pPr>
        <w:ind w:left="4795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0450166A"/>
    <w:multiLevelType w:val="hybridMultilevel"/>
    <w:tmpl w:val="08AABFA0"/>
    <w:lvl w:ilvl="0" w:tplc="06E6EA94">
      <w:start w:val="1"/>
      <w:numFmt w:val="decimal"/>
      <w:lvlText w:val="%1."/>
      <w:lvlJc w:val="left"/>
      <w:pPr>
        <w:ind w:left="498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CAC8D8FE">
      <w:numFmt w:val="bullet"/>
      <w:lvlText w:val="•"/>
      <w:lvlJc w:val="left"/>
      <w:pPr>
        <w:ind w:left="1036" w:hanging="360"/>
      </w:pPr>
      <w:rPr>
        <w:rFonts w:hint="default"/>
        <w:lang w:val="es-ES" w:eastAsia="en-US" w:bidi="ar-SA"/>
      </w:rPr>
    </w:lvl>
    <w:lvl w:ilvl="2" w:tplc="19009976">
      <w:numFmt w:val="bullet"/>
      <w:lvlText w:val="•"/>
      <w:lvlJc w:val="left"/>
      <w:pPr>
        <w:ind w:left="1573" w:hanging="360"/>
      </w:pPr>
      <w:rPr>
        <w:rFonts w:hint="default"/>
        <w:lang w:val="es-ES" w:eastAsia="en-US" w:bidi="ar-SA"/>
      </w:rPr>
    </w:lvl>
    <w:lvl w:ilvl="3" w:tplc="C1508B9C">
      <w:numFmt w:val="bullet"/>
      <w:lvlText w:val="•"/>
      <w:lvlJc w:val="left"/>
      <w:pPr>
        <w:ind w:left="2110" w:hanging="360"/>
      </w:pPr>
      <w:rPr>
        <w:rFonts w:hint="default"/>
        <w:lang w:val="es-ES" w:eastAsia="en-US" w:bidi="ar-SA"/>
      </w:rPr>
    </w:lvl>
    <w:lvl w:ilvl="4" w:tplc="44ACE702">
      <w:numFmt w:val="bullet"/>
      <w:lvlText w:val="•"/>
      <w:lvlJc w:val="left"/>
      <w:pPr>
        <w:ind w:left="2647" w:hanging="360"/>
      </w:pPr>
      <w:rPr>
        <w:rFonts w:hint="default"/>
        <w:lang w:val="es-ES" w:eastAsia="en-US" w:bidi="ar-SA"/>
      </w:rPr>
    </w:lvl>
    <w:lvl w:ilvl="5" w:tplc="C3425D10">
      <w:numFmt w:val="bullet"/>
      <w:lvlText w:val="•"/>
      <w:lvlJc w:val="left"/>
      <w:pPr>
        <w:ind w:left="3184" w:hanging="360"/>
      </w:pPr>
      <w:rPr>
        <w:rFonts w:hint="default"/>
        <w:lang w:val="es-ES" w:eastAsia="en-US" w:bidi="ar-SA"/>
      </w:rPr>
    </w:lvl>
    <w:lvl w:ilvl="6" w:tplc="B57E5312">
      <w:numFmt w:val="bullet"/>
      <w:lvlText w:val="•"/>
      <w:lvlJc w:val="left"/>
      <w:pPr>
        <w:ind w:left="3721" w:hanging="360"/>
      </w:pPr>
      <w:rPr>
        <w:rFonts w:hint="default"/>
        <w:lang w:val="es-ES" w:eastAsia="en-US" w:bidi="ar-SA"/>
      </w:rPr>
    </w:lvl>
    <w:lvl w:ilvl="7" w:tplc="61FA20FE">
      <w:numFmt w:val="bullet"/>
      <w:lvlText w:val="•"/>
      <w:lvlJc w:val="left"/>
      <w:pPr>
        <w:ind w:left="4258" w:hanging="360"/>
      </w:pPr>
      <w:rPr>
        <w:rFonts w:hint="default"/>
        <w:lang w:val="es-ES" w:eastAsia="en-US" w:bidi="ar-SA"/>
      </w:rPr>
    </w:lvl>
    <w:lvl w:ilvl="8" w:tplc="31E44A8C">
      <w:numFmt w:val="bullet"/>
      <w:lvlText w:val="•"/>
      <w:lvlJc w:val="left"/>
      <w:pPr>
        <w:ind w:left="4795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06564ACE"/>
    <w:multiLevelType w:val="hybridMultilevel"/>
    <w:tmpl w:val="1A9C39E0"/>
    <w:lvl w:ilvl="0" w:tplc="A7EEFEFE">
      <w:start w:val="1"/>
      <w:numFmt w:val="decimal"/>
      <w:lvlText w:val="%1."/>
      <w:lvlJc w:val="left"/>
      <w:pPr>
        <w:ind w:left="429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F82C3B04">
      <w:numFmt w:val="bullet"/>
      <w:lvlText w:val="•"/>
      <w:lvlJc w:val="left"/>
      <w:pPr>
        <w:ind w:left="964" w:hanging="360"/>
      </w:pPr>
      <w:rPr>
        <w:rFonts w:hint="default"/>
        <w:lang w:val="es-ES" w:eastAsia="en-US" w:bidi="ar-SA"/>
      </w:rPr>
    </w:lvl>
    <w:lvl w:ilvl="2" w:tplc="6852B1A2">
      <w:numFmt w:val="bullet"/>
      <w:lvlText w:val="•"/>
      <w:lvlJc w:val="left"/>
      <w:pPr>
        <w:ind w:left="1509" w:hanging="360"/>
      </w:pPr>
      <w:rPr>
        <w:rFonts w:hint="default"/>
        <w:lang w:val="es-ES" w:eastAsia="en-US" w:bidi="ar-SA"/>
      </w:rPr>
    </w:lvl>
    <w:lvl w:ilvl="3" w:tplc="41DE4CF8">
      <w:numFmt w:val="bullet"/>
      <w:lvlText w:val="•"/>
      <w:lvlJc w:val="left"/>
      <w:pPr>
        <w:ind w:left="2054" w:hanging="360"/>
      </w:pPr>
      <w:rPr>
        <w:rFonts w:hint="default"/>
        <w:lang w:val="es-ES" w:eastAsia="en-US" w:bidi="ar-SA"/>
      </w:rPr>
    </w:lvl>
    <w:lvl w:ilvl="4" w:tplc="18165744">
      <w:numFmt w:val="bullet"/>
      <w:lvlText w:val="•"/>
      <w:lvlJc w:val="left"/>
      <w:pPr>
        <w:ind w:left="2599" w:hanging="360"/>
      </w:pPr>
      <w:rPr>
        <w:rFonts w:hint="default"/>
        <w:lang w:val="es-ES" w:eastAsia="en-US" w:bidi="ar-SA"/>
      </w:rPr>
    </w:lvl>
    <w:lvl w:ilvl="5" w:tplc="5A48CF7A">
      <w:numFmt w:val="bullet"/>
      <w:lvlText w:val="•"/>
      <w:lvlJc w:val="left"/>
      <w:pPr>
        <w:ind w:left="3144" w:hanging="360"/>
      </w:pPr>
      <w:rPr>
        <w:rFonts w:hint="default"/>
        <w:lang w:val="es-ES" w:eastAsia="en-US" w:bidi="ar-SA"/>
      </w:rPr>
    </w:lvl>
    <w:lvl w:ilvl="6" w:tplc="3C2A7EC8">
      <w:numFmt w:val="bullet"/>
      <w:lvlText w:val="•"/>
      <w:lvlJc w:val="left"/>
      <w:pPr>
        <w:ind w:left="3689" w:hanging="360"/>
      </w:pPr>
      <w:rPr>
        <w:rFonts w:hint="default"/>
        <w:lang w:val="es-ES" w:eastAsia="en-US" w:bidi="ar-SA"/>
      </w:rPr>
    </w:lvl>
    <w:lvl w:ilvl="7" w:tplc="4554F304">
      <w:numFmt w:val="bullet"/>
      <w:lvlText w:val="•"/>
      <w:lvlJc w:val="left"/>
      <w:pPr>
        <w:ind w:left="4234" w:hanging="360"/>
      </w:pPr>
      <w:rPr>
        <w:rFonts w:hint="default"/>
        <w:lang w:val="es-ES" w:eastAsia="en-US" w:bidi="ar-SA"/>
      </w:rPr>
    </w:lvl>
    <w:lvl w:ilvl="8" w:tplc="71FA0146">
      <w:numFmt w:val="bullet"/>
      <w:lvlText w:val="•"/>
      <w:lvlJc w:val="left"/>
      <w:pPr>
        <w:ind w:left="4779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08C101E1"/>
    <w:multiLevelType w:val="hybridMultilevel"/>
    <w:tmpl w:val="82E28D7E"/>
    <w:lvl w:ilvl="0" w:tplc="B3EE4292">
      <w:numFmt w:val="bullet"/>
      <w:lvlText w:val=""/>
      <w:lvlJc w:val="left"/>
      <w:pPr>
        <w:ind w:left="98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57CA5240">
      <w:numFmt w:val="bullet"/>
      <w:lvlText w:val="•"/>
      <w:lvlJc w:val="left"/>
      <w:pPr>
        <w:ind w:left="1870" w:hanging="360"/>
      </w:pPr>
      <w:rPr>
        <w:rFonts w:hint="default"/>
        <w:lang w:val="es-ES" w:eastAsia="en-US" w:bidi="ar-SA"/>
      </w:rPr>
    </w:lvl>
    <w:lvl w:ilvl="2" w:tplc="EB2C9F3C">
      <w:numFmt w:val="bullet"/>
      <w:lvlText w:val="•"/>
      <w:lvlJc w:val="left"/>
      <w:pPr>
        <w:ind w:left="2760" w:hanging="360"/>
      </w:pPr>
      <w:rPr>
        <w:rFonts w:hint="default"/>
        <w:lang w:val="es-ES" w:eastAsia="en-US" w:bidi="ar-SA"/>
      </w:rPr>
    </w:lvl>
    <w:lvl w:ilvl="3" w:tplc="70F847C0">
      <w:numFmt w:val="bullet"/>
      <w:lvlText w:val="•"/>
      <w:lvlJc w:val="left"/>
      <w:pPr>
        <w:ind w:left="3650" w:hanging="360"/>
      </w:pPr>
      <w:rPr>
        <w:rFonts w:hint="default"/>
        <w:lang w:val="es-ES" w:eastAsia="en-US" w:bidi="ar-SA"/>
      </w:rPr>
    </w:lvl>
    <w:lvl w:ilvl="4" w:tplc="21DC359A">
      <w:numFmt w:val="bullet"/>
      <w:lvlText w:val="•"/>
      <w:lvlJc w:val="left"/>
      <w:pPr>
        <w:ind w:left="4540" w:hanging="360"/>
      </w:pPr>
      <w:rPr>
        <w:rFonts w:hint="default"/>
        <w:lang w:val="es-ES" w:eastAsia="en-US" w:bidi="ar-SA"/>
      </w:rPr>
    </w:lvl>
    <w:lvl w:ilvl="5" w:tplc="B1D02ACC">
      <w:numFmt w:val="bullet"/>
      <w:lvlText w:val="•"/>
      <w:lvlJc w:val="left"/>
      <w:pPr>
        <w:ind w:left="5430" w:hanging="360"/>
      </w:pPr>
      <w:rPr>
        <w:rFonts w:hint="default"/>
        <w:lang w:val="es-ES" w:eastAsia="en-US" w:bidi="ar-SA"/>
      </w:rPr>
    </w:lvl>
    <w:lvl w:ilvl="6" w:tplc="2B527760">
      <w:numFmt w:val="bullet"/>
      <w:lvlText w:val="•"/>
      <w:lvlJc w:val="left"/>
      <w:pPr>
        <w:ind w:left="6320" w:hanging="360"/>
      </w:pPr>
      <w:rPr>
        <w:rFonts w:hint="default"/>
        <w:lang w:val="es-ES" w:eastAsia="en-US" w:bidi="ar-SA"/>
      </w:rPr>
    </w:lvl>
    <w:lvl w:ilvl="7" w:tplc="02549F54">
      <w:numFmt w:val="bullet"/>
      <w:lvlText w:val="•"/>
      <w:lvlJc w:val="left"/>
      <w:pPr>
        <w:ind w:left="7210" w:hanging="360"/>
      </w:pPr>
      <w:rPr>
        <w:rFonts w:hint="default"/>
        <w:lang w:val="es-ES" w:eastAsia="en-US" w:bidi="ar-SA"/>
      </w:rPr>
    </w:lvl>
    <w:lvl w:ilvl="8" w:tplc="EDB84580">
      <w:numFmt w:val="bullet"/>
      <w:lvlText w:val="•"/>
      <w:lvlJc w:val="left"/>
      <w:pPr>
        <w:ind w:left="8100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0B294CFD"/>
    <w:multiLevelType w:val="multilevel"/>
    <w:tmpl w:val="5A2CE1C4"/>
    <w:lvl w:ilvl="0">
      <w:start w:val="7"/>
      <w:numFmt w:val="decimal"/>
      <w:lvlText w:val="%1"/>
      <w:lvlJc w:val="left"/>
      <w:pPr>
        <w:ind w:left="982" w:hanging="720"/>
        <w:jc w:val="left"/>
      </w:pPr>
      <w:rPr>
        <w:rFonts w:hint="default"/>
        <w:lang w:val="es-ES" w:eastAsia="en-US" w:bidi="ar-SA"/>
      </w:rPr>
    </w:lvl>
    <w:lvl w:ilvl="1">
      <w:start w:val="6"/>
      <w:numFmt w:val="decimal"/>
      <w:lvlText w:val="%1.%2"/>
      <w:lvlJc w:val="left"/>
      <w:pPr>
        <w:ind w:left="982" w:hanging="720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982" w:hanging="720"/>
        <w:jc w:val="left"/>
      </w:pPr>
      <w:rPr>
        <w:rFonts w:ascii="Calibri Light" w:eastAsia="Calibri Light" w:hAnsi="Calibri Light" w:cs="Calibri Light" w:hint="default"/>
        <w:color w:val="1F3762"/>
        <w:spacing w:val="-2"/>
        <w:w w:val="100"/>
        <w:sz w:val="24"/>
        <w:szCs w:val="24"/>
        <w:lang w:val="es-ES" w:eastAsia="en-US" w:bidi="ar-SA"/>
      </w:rPr>
    </w:lvl>
    <w:lvl w:ilvl="3">
      <w:start w:val="1"/>
      <w:numFmt w:val="decimal"/>
      <w:lvlText w:val="%4."/>
      <w:lvlJc w:val="left"/>
      <w:pPr>
        <w:ind w:left="982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4">
      <w:numFmt w:val="bullet"/>
      <w:lvlText w:val="o"/>
      <w:lvlJc w:val="left"/>
      <w:pPr>
        <w:ind w:left="1702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s-ES" w:eastAsia="en-US" w:bidi="ar-SA"/>
      </w:rPr>
    </w:lvl>
    <w:lvl w:ilvl="5">
      <w:numFmt w:val="bullet"/>
      <w:lvlText w:val="•"/>
      <w:lvlJc w:val="left"/>
      <w:pPr>
        <w:ind w:left="5335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244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153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062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0BD34095"/>
    <w:multiLevelType w:val="multilevel"/>
    <w:tmpl w:val="DB5627C0"/>
    <w:lvl w:ilvl="0">
      <w:start w:val="7"/>
      <w:numFmt w:val="decimal"/>
      <w:lvlText w:val="%1"/>
      <w:lvlJc w:val="left"/>
      <w:pPr>
        <w:ind w:left="982" w:hanging="72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982" w:hanging="720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982" w:hanging="720"/>
        <w:jc w:val="left"/>
      </w:pPr>
      <w:rPr>
        <w:rFonts w:ascii="Calibri Light" w:eastAsia="Calibri Light" w:hAnsi="Calibri Light" w:cs="Calibri Light" w:hint="default"/>
        <w:color w:val="1F3762"/>
        <w:spacing w:val="-2"/>
        <w:w w:val="100"/>
        <w:sz w:val="24"/>
        <w:szCs w:val="24"/>
        <w:lang w:val="es-ES" w:eastAsia="en-US" w:bidi="ar-SA"/>
      </w:rPr>
    </w:lvl>
    <w:lvl w:ilvl="3">
      <w:start w:val="1"/>
      <w:numFmt w:val="decimal"/>
      <w:lvlText w:val="%4."/>
      <w:lvlJc w:val="left"/>
      <w:pPr>
        <w:ind w:left="982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4">
      <w:numFmt w:val="bullet"/>
      <w:lvlText w:val="•"/>
      <w:lvlJc w:val="left"/>
      <w:pPr>
        <w:ind w:left="4540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430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320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10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00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0D1F1ED6"/>
    <w:multiLevelType w:val="multilevel"/>
    <w:tmpl w:val="59C8CB8A"/>
    <w:lvl w:ilvl="0">
      <w:start w:val="6"/>
      <w:numFmt w:val="decimal"/>
      <w:lvlText w:val="%1"/>
      <w:lvlJc w:val="left"/>
      <w:pPr>
        <w:ind w:left="982" w:hanging="720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982" w:hanging="720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982" w:hanging="720"/>
        <w:jc w:val="left"/>
      </w:pPr>
      <w:rPr>
        <w:rFonts w:hint="default"/>
        <w:spacing w:val="-2"/>
        <w:w w:val="100"/>
        <w:lang w:val="es-ES" w:eastAsia="en-US" w:bidi="ar-SA"/>
      </w:rPr>
    </w:lvl>
    <w:lvl w:ilvl="3">
      <w:start w:val="1"/>
      <w:numFmt w:val="decimal"/>
      <w:lvlText w:val="%4."/>
      <w:lvlJc w:val="left"/>
      <w:pPr>
        <w:ind w:left="982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4">
      <w:numFmt w:val="bullet"/>
      <w:lvlText w:val="•"/>
      <w:lvlJc w:val="left"/>
      <w:pPr>
        <w:ind w:left="4540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430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320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10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00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0D540D9C"/>
    <w:multiLevelType w:val="hybridMultilevel"/>
    <w:tmpl w:val="A1163EEE"/>
    <w:lvl w:ilvl="0" w:tplc="BDDEA390">
      <w:numFmt w:val="bullet"/>
      <w:lvlText w:val="-"/>
      <w:lvlJc w:val="left"/>
      <w:pPr>
        <w:ind w:left="395" w:hanging="284"/>
      </w:pPr>
      <w:rPr>
        <w:rFonts w:ascii="Calibri" w:eastAsia="Calibri" w:hAnsi="Calibri" w:cs="Calibri" w:hint="default"/>
        <w:w w:val="97"/>
        <w:sz w:val="20"/>
        <w:szCs w:val="20"/>
        <w:lang w:val="es-ES" w:eastAsia="en-US" w:bidi="ar-SA"/>
      </w:rPr>
    </w:lvl>
    <w:lvl w:ilvl="1" w:tplc="4D5C1E94">
      <w:numFmt w:val="bullet"/>
      <w:lvlText w:val="•"/>
      <w:lvlJc w:val="left"/>
      <w:pPr>
        <w:ind w:left="793" w:hanging="284"/>
      </w:pPr>
      <w:rPr>
        <w:rFonts w:hint="default"/>
        <w:lang w:val="es-ES" w:eastAsia="en-US" w:bidi="ar-SA"/>
      </w:rPr>
    </w:lvl>
    <w:lvl w:ilvl="2" w:tplc="6532C8FA">
      <w:numFmt w:val="bullet"/>
      <w:lvlText w:val="•"/>
      <w:lvlJc w:val="left"/>
      <w:pPr>
        <w:ind w:left="1187" w:hanging="284"/>
      </w:pPr>
      <w:rPr>
        <w:rFonts w:hint="default"/>
        <w:lang w:val="es-ES" w:eastAsia="en-US" w:bidi="ar-SA"/>
      </w:rPr>
    </w:lvl>
    <w:lvl w:ilvl="3" w:tplc="CEC03AE0">
      <w:numFmt w:val="bullet"/>
      <w:lvlText w:val="•"/>
      <w:lvlJc w:val="left"/>
      <w:pPr>
        <w:ind w:left="1581" w:hanging="284"/>
      </w:pPr>
      <w:rPr>
        <w:rFonts w:hint="default"/>
        <w:lang w:val="es-ES" w:eastAsia="en-US" w:bidi="ar-SA"/>
      </w:rPr>
    </w:lvl>
    <w:lvl w:ilvl="4" w:tplc="05EC72DE">
      <w:numFmt w:val="bullet"/>
      <w:lvlText w:val="•"/>
      <w:lvlJc w:val="left"/>
      <w:pPr>
        <w:ind w:left="1975" w:hanging="284"/>
      </w:pPr>
      <w:rPr>
        <w:rFonts w:hint="default"/>
        <w:lang w:val="es-ES" w:eastAsia="en-US" w:bidi="ar-SA"/>
      </w:rPr>
    </w:lvl>
    <w:lvl w:ilvl="5" w:tplc="4D10F516">
      <w:numFmt w:val="bullet"/>
      <w:lvlText w:val="•"/>
      <w:lvlJc w:val="left"/>
      <w:pPr>
        <w:ind w:left="2369" w:hanging="284"/>
      </w:pPr>
      <w:rPr>
        <w:rFonts w:hint="default"/>
        <w:lang w:val="es-ES" w:eastAsia="en-US" w:bidi="ar-SA"/>
      </w:rPr>
    </w:lvl>
    <w:lvl w:ilvl="6" w:tplc="D3A027B0">
      <w:numFmt w:val="bullet"/>
      <w:lvlText w:val="•"/>
      <w:lvlJc w:val="left"/>
      <w:pPr>
        <w:ind w:left="2763" w:hanging="284"/>
      </w:pPr>
      <w:rPr>
        <w:rFonts w:hint="default"/>
        <w:lang w:val="es-ES" w:eastAsia="en-US" w:bidi="ar-SA"/>
      </w:rPr>
    </w:lvl>
    <w:lvl w:ilvl="7" w:tplc="16D0921A">
      <w:numFmt w:val="bullet"/>
      <w:lvlText w:val="•"/>
      <w:lvlJc w:val="left"/>
      <w:pPr>
        <w:ind w:left="3157" w:hanging="284"/>
      </w:pPr>
      <w:rPr>
        <w:rFonts w:hint="default"/>
        <w:lang w:val="es-ES" w:eastAsia="en-US" w:bidi="ar-SA"/>
      </w:rPr>
    </w:lvl>
    <w:lvl w:ilvl="8" w:tplc="90FEDCF2">
      <w:numFmt w:val="bullet"/>
      <w:lvlText w:val="•"/>
      <w:lvlJc w:val="left"/>
      <w:pPr>
        <w:ind w:left="3551" w:hanging="284"/>
      </w:pPr>
      <w:rPr>
        <w:rFonts w:hint="default"/>
        <w:lang w:val="es-ES" w:eastAsia="en-US" w:bidi="ar-SA"/>
      </w:rPr>
    </w:lvl>
  </w:abstractNum>
  <w:abstractNum w:abstractNumId="14" w15:restartNumberingAfterBreak="0">
    <w:nsid w:val="0D813BBB"/>
    <w:multiLevelType w:val="hybridMultilevel"/>
    <w:tmpl w:val="871A6D62"/>
    <w:lvl w:ilvl="0" w:tplc="A75E71E0">
      <w:numFmt w:val="bullet"/>
      <w:lvlText w:val=""/>
      <w:lvlJc w:val="left"/>
      <w:pPr>
        <w:ind w:left="282" w:hanging="22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2E84E338">
      <w:numFmt w:val="bullet"/>
      <w:lvlText w:val="•"/>
      <w:lvlJc w:val="left"/>
      <w:pPr>
        <w:ind w:left="874" w:hanging="221"/>
      </w:pPr>
      <w:rPr>
        <w:rFonts w:hint="default"/>
        <w:lang w:val="es-ES" w:eastAsia="en-US" w:bidi="ar-SA"/>
      </w:rPr>
    </w:lvl>
    <w:lvl w:ilvl="2" w:tplc="778A443E">
      <w:numFmt w:val="bullet"/>
      <w:lvlText w:val="•"/>
      <w:lvlJc w:val="left"/>
      <w:pPr>
        <w:ind w:left="1469" w:hanging="221"/>
      </w:pPr>
      <w:rPr>
        <w:rFonts w:hint="default"/>
        <w:lang w:val="es-ES" w:eastAsia="en-US" w:bidi="ar-SA"/>
      </w:rPr>
    </w:lvl>
    <w:lvl w:ilvl="3" w:tplc="88F0EF86">
      <w:numFmt w:val="bullet"/>
      <w:lvlText w:val="•"/>
      <w:lvlJc w:val="left"/>
      <w:pPr>
        <w:ind w:left="2064" w:hanging="221"/>
      </w:pPr>
      <w:rPr>
        <w:rFonts w:hint="default"/>
        <w:lang w:val="es-ES" w:eastAsia="en-US" w:bidi="ar-SA"/>
      </w:rPr>
    </w:lvl>
    <w:lvl w:ilvl="4" w:tplc="A54AB650">
      <w:numFmt w:val="bullet"/>
      <w:lvlText w:val="•"/>
      <w:lvlJc w:val="left"/>
      <w:pPr>
        <w:ind w:left="2659" w:hanging="221"/>
      </w:pPr>
      <w:rPr>
        <w:rFonts w:hint="default"/>
        <w:lang w:val="es-ES" w:eastAsia="en-US" w:bidi="ar-SA"/>
      </w:rPr>
    </w:lvl>
    <w:lvl w:ilvl="5" w:tplc="BBF67034">
      <w:numFmt w:val="bullet"/>
      <w:lvlText w:val="•"/>
      <w:lvlJc w:val="left"/>
      <w:pPr>
        <w:ind w:left="3254" w:hanging="221"/>
      </w:pPr>
      <w:rPr>
        <w:rFonts w:hint="default"/>
        <w:lang w:val="es-ES" w:eastAsia="en-US" w:bidi="ar-SA"/>
      </w:rPr>
    </w:lvl>
    <w:lvl w:ilvl="6" w:tplc="1D6ACF24">
      <w:numFmt w:val="bullet"/>
      <w:lvlText w:val="•"/>
      <w:lvlJc w:val="left"/>
      <w:pPr>
        <w:ind w:left="3849" w:hanging="221"/>
      </w:pPr>
      <w:rPr>
        <w:rFonts w:hint="default"/>
        <w:lang w:val="es-ES" w:eastAsia="en-US" w:bidi="ar-SA"/>
      </w:rPr>
    </w:lvl>
    <w:lvl w:ilvl="7" w:tplc="48F69B5E">
      <w:numFmt w:val="bullet"/>
      <w:lvlText w:val="•"/>
      <w:lvlJc w:val="left"/>
      <w:pPr>
        <w:ind w:left="4444" w:hanging="221"/>
      </w:pPr>
      <w:rPr>
        <w:rFonts w:hint="default"/>
        <w:lang w:val="es-ES" w:eastAsia="en-US" w:bidi="ar-SA"/>
      </w:rPr>
    </w:lvl>
    <w:lvl w:ilvl="8" w:tplc="DB8AFF2A">
      <w:numFmt w:val="bullet"/>
      <w:lvlText w:val="•"/>
      <w:lvlJc w:val="left"/>
      <w:pPr>
        <w:ind w:left="5039" w:hanging="221"/>
      </w:pPr>
      <w:rPr>
        <w:rFonts w:hint="default"/>
        <w:lang w:val="es-ES" w:eastAsia="en-US" w:bidi="ar-SA"/>
      </w:rPr>
    </w:lvl>
  </w:abstractNum>
  <w:abstractNum w:abstractNumId="15" w15:restartNumberingAfterBreak="0">
    <w:nsid w:val="0D9D792F"/>
    <w:multiLevelType w:val="hybridMultilevel"/>
    <w:tmpl w:val="7F24E8B0"/>
    <w:lvl w:ilvl="0" w:tplc="5A5CE55A">
      <w:start w:val="1"/>
      <w:numFmt w:val="decimal"/>
      <w:lvlText w:val="%1."/>
      <w:lvlJc w:val="left"/>
      <w:pPr>
        <w:ind w:left="424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4838F088">
      <w:numFmt w:val="bullet"/>
      <w:lvlText w:val="•"/>
      <w:lvlJc w:val="left"/>
      <w:pPr>
        <w:ind w:left="964" w:hanging="360"/>
      </w:pPr>
      <w:rPr>
        <w:rFonts w:hint="default"/>
        <w:lang w:val="es-ES" w:eastAsia="en-US" w:bidi="ar-SA"/>
      </w:rPr>
    </w:lvl>
    <w:lvl w:ilvl="2" w:tplc="4E5C9D16">
      <w:numFmt w:val="bullet"/>
      <w:lvlText w:val="•"/>
      <w:lvlJc w:val="left"/>
      <w:pPr>
        <w:ind w:left="1509" w:hanging="360"/>
      </w:pPr>
      <w:rPr>
        <w:rFonts w:hint="default"/>
        <w:lang w:val="es-ES" w:eastAsia="en-US" w:bidi="ar-SA"/>
      </w:rPr>
    </w:lvl>
    <w:lvl w:ilvl="3" w:tplc="E8F005DE">
      <w:numFmt w:val="bullet"/>
      <w:lvlText w:val="•"/>
      <w:lvlJc w:val="left"/>
      <w:pPr>
        <w:ind w:left="2054" w:hanging="360"/>
      </w:pPr>
      <w:rPr>
        <w:rFonts w:hint="default"/>
        <w:lang w:val="es-ES" w:eastAsia="en-US" w:bidi="ar-SA"/>
      </w:rPr>
    </w:lvl>
    <w:lvl w:ilvl="4" w:tplc="8B66574C">
      <w:numFmt w:val="bullet"/>
      <w:lvlText w:val="•"/>
      <w:lvlJc w:val="left"/>
      <w:pPr>
        <w:ind w:left="2599" w:hanging="360"/>
      </w:pPr>
      <w:rPr>
        <w:rFonts w:hint="default"/>
        <w:lang w:val="es-ES" w:eastAsia="en-US" w:bidi="ar-SA"/>
      </w:rPr>
    </w:lvl>
    <w:lvl w:ilvl="5" w:tplc="68645ED0">
      <w:numFmt w:val="bullet"/>
      <w:lvlText w:val="•"/>
      <w:lvlJc w:val="left"/>
      <w:pPr>
        <w:ind w:left="3144" w:hanging="360"/>
      </w:pPr>
      <w:rPr>
        <w:rFonts w:hint="default"/>
        <w:lang w:val="es-ES" w:eastAsia="en-US" w:bidi="ar-SA"/>
      </w:rPr>
    </w:lvl>
    <w:lvl w:ilvl="6" w:tplc="D5F4B0E4">
      <w:numFmt w:val="bullet"/>
      <w:lvlText w:val="•"/>
      <w:lvlJc w:val="left"/>
      <w:pPr>
        <w:ind w:left="3689" w:hanging="360"/>
      </w:pPr>
      <w:rPr>
        <w:rFonts w:hint="default"/>
        <w:lang w:val="es-ES" w:eastAsia="en-US" w:bidi="ar-SA"/>
      </w:rPr>
    </w:lvl>
    <w:lvl w:ilvl="7" w:tplc="AD4227E2">
      <w:numFmt w:val="bullet"/>
      <w:lvlText w:val="•"/>
      <w:lvlJc w:val="left"/>
      <w:pPr>
        <w:ind w:left="4234" w:hanging="360"/>
      </w:pPr>
      <w:rPr>
        <w:rFonts w:hint="default"/>
        <w:lang w:val="es-ES" w:eastAsia="en-US" w:bidi="ar-SA"/>
      </w:rPr>
    </w:lvl>
    <w:lvl w:ilvl="8" w:tplc="94889A1A">
      <w:numFmt w:val="bullet"/>
      <w:lvlText w:val="•"/>
      <w:lvlJc w:val="left"/>
      <w:pPr>
        <w:ind w:left="4779" w:hanging="360"/>
      </w:pPr>
      <w:rPr>
        <w:rFonts w:hint="default"/>
        <w:lang w:val="es-ES" w:eastAsia="en-US" w:bidi="ar-SA"/>
      </w:rPr>
    </w:lvl>
  </w:abstractNum>
  <w:abstractNum w:abstractNumId="16" w15:restartNumberingAfterBreak="0">
    <w:nsid w:val="0EF924E0"/>
    <w:multiLevelType w:val="hybridMultilevel"/>
    <w:tmpl w:val="BC0A7466"/>
    <w:lvl w:ilvl="0" w:tplc="0E02DDF0">
      <w:numFmt w:val="bullet"/>
      <w:lvlText w:val=""/>
      <w:lvlJc w:val="left"/>
      <w:pPr>
        <w:ind w:left="98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B90C7740">
      <w:numFmt w:val="bullet"/>
      <w:lvlText w:val="•"/>
      <w:lvlJc w:val="left"/>
      <w:pPr>
        <w:ind w:left="1870" w:hanging="360"/>
      </w:pPr>
      <w:rPr>
        <w:rFonts w:hint="default"/>
        <w:lang w:val="es-ES" w:eastAsia="en-US" w:bidi="ar-SA"/>
      </w:rPr>
    </w:lvl>
    <w:lvl w:ilvl="2" w:tplc="326815B8">
      <w:numFmt w:val="bullet"/>
      <w:lvlText w:val="•"/>
      <w:lvlJc w:val="left"/>
      <w:pPr>
        <w:ind w:left="2760" w:hanging="360"/>
      </w:pPr>
      <w:rPr>
        <w:rFonts w:hint="default"/>
        <w:lang w:val="es-ES" w:eastAsia="en-US" w:bidi="ar-SA"/>
      </w:rPr>
    </w:lvl>
    <w:lvl w:ilvl="3" w:tplc="B5CE0D96">
      <w:numFmt w:val="bullet"/>
      <w:lvlText w:val="•"/>
      <w:lvlJc w:val="left"/>
      <w:pPr>
        <w:ind w:left="3650" w:hanging="360"/>
      </w:pPr>
      <w:rPr>
        <w:rFonts w:hint="default"/>
        <w:lang w:val="es-ES" w:eastAsia="en-US" w:bidi="ar-SA"/>
      </w:rPr>
    </w:lvl>
    <w:lvl w:ilvl="4" w:tplc="A89CE628">
      <w:numFmt w:val="bullet"/>
      <w:lvlText w:val="•"/>
      <w:lvlJc w:val="left"/>
      <w:pPr>
        <w:ind w:left="4540" w:hanging="360"/>
      </w:pPr>
      <w:rPr>
        <w:rFonts w:hint="default"/>
        <w:lang w:val="es-ES" w:eastAsia="en-US" w:bidi="ar-SA"/>
      </w:rPr>
    </w:lvl>
    <w:lvl w:ilvl="5" w:tplc="492C9970">
      <w:numFmt w:val="bullet"/>
      <w:lvlText w:val="•"/>
      <w:lvlJc w:val="left"/>
      <w:pPr>
        <w:ind w:left="5430" w:hanging="360"/>
      </w:pPr>
      <w:rPr>
        <w:rFonts w:hint="default"/>
        <w:lang w:val="es-ES" w:eastAsia="en-US" w:bidi="ar-SA"/>
      </w:rPr>
    </w:lvl>
    <w:lvl w:ilvl="6" w:tplc="E38E7972">
      <w:numFmt w:val="bullet"/>
      <w:lvlText w:val="•"/>
      <w:lvlJc w:val="left"/>
      <w:pPr>
        <w:ind w:left="6320" w:hanging="360"/>
      </w:pPr>
      <w:rPr>
        <w:rFonts w:hint="default"/>
        <w:lang w:val="es-ES" w:eastAsia="en-US" w:bidi="ar-SA"/>
      </w:rPr>
    </w:lvl>
    <w:lvl w:ilvl="7" w:tplc="A740AF18">
      <w:numFmt w:val="bullet"/>
      <w:lvlText w:val="•"/>
      <w:lvlJc w:val="left"/>
      <w:pPr>
        <w:ind w:left="7210" w:hanging="360"/>
      </w:pPr>
      <w:rPr>
        <w:rFonts w:hint="default"/>
        <w:lang w:val="es-ES" w:eastAsia="en-US" w:bidi="ar-SA"/>
      </w:rPr>
    </w:lvl>
    <w:lvl w:ilvl="8" w:tplc="C5004A18">
      <w:numFmt w:val="bullet"/>
      <w:lvlText w:val="•"/>
      <w:lvlJc w:val="left"/>
      <w:pPr>
        <w:ind w:left="8100" w:hanging="360"/>
      </w:pPr>
      <w:rPr>
        <w:rFonts w:hint="default"/>
        <w:lang w:val="es-ES" w:eastAsia="en-US" w:bidi="ar-SA"/>
      </w:rPr>
    </w:lvl>
  </w:abstractNum>
  <w:abstractNum w:abstractNumId="17" w15:restartNumberingAfterBreak="0">
    <w:nsid w:val="11A811C2"/>
    <w:multiLevelType w:val="hybridMultilevel"/>
    <w:tmpl w:val="022EF8F6"/>
    <w:lvl w:ilvl="0" w:tplc="7A044B06">
      <w:start w:val="1"/>
      <w:numFmt w:val="lowerLetter"/>
      <w:lvlText w:val="%1."/>
      <w:lvlJc w:val="left"/>
      <w:pPr>
        <w:ind w:left="982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1" w:tplc="86E225D8">
      <w:numFmt w:val="bullet"/>
      <w:lvlText w:val="o"/>
      <w:lvlJc w:val="left"/>
      <w:pPr>
        <w:ind w:left="1702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s-ES" w:eastAsia="en-US" w:bidi="ar-SA"/>
      </w:rPr>
    </w:lvl>
    <w:lvl w:ilvl="2" w:tplc="295C0814">
      <w:numFmt w:val="bullet"/>
      <w:lvlText w:val="•"/>
      <w:lvlJc w:val="left"/>
      <w:pPr>
        <w:ind w:left="2608" w:hanging="360"/>
      </w:pPr>
      <w:rPr>
        <w:rFonts w:hint="default"/>
        <w:lang w:val="es-ES" w:eastAsia="en-US" w:bidi="ar-SA"/>
      </w:rPr>
    </w:lvl>
    <w:lvl w:ilvl="3" w:tplc="4F7E2946">
      <w:numFmt w:val="bullet"/>
      <w:lvlText w:val="•"/>
      <w:lvlJc w:val="left"/>
      <w:pPr>
        <w:ind w:left="3517" w:hanging="360"/>
      </w:pPr>
      <w:rPr>
        <w:rFonts w:hint="default"/>
        <w:lang w:val="es-ES" w:eastAsia="en-US" w:bidi="ar-SA"/>
      </w:rPr>
    </w:lvl>
    <w:lvl w:ilvl="4" w:tplc="DBE8F474">
      <w:numFmt w:val="bullet"/>
      <w:lvlText w:val="•"/>
      <w:lvlJc w:val="left"/>
      <w:pPr>
        <w:ind w:left="4426" w:hanging="360"/>
      </w:pPr>
      <w:rPr>
        <w:rFonts w:hint="default"/>
        <w:lang w:val="es-ES" w:eastAsia="en-US" w:bidi="ar-SA"/>
      </w:rPr>
    </w:lvl>
    <w:lvl w:ilvl="5" w:tplc="A378A428">
      <w:numFmt w:val="bullet"/>
      <w:lvlText w:val="•"/>
      <w:lvlJc w:val="left"/>
      <w:pPr>
        <w:ind w:left="5335" w:hanging="360"/>
      </w:pPr>
      <w:rPr>
        <w:rFonts w:hint="default"/>
        <w:lang w:val="es-ES" w:eastAsia="en-US" w:bidi="ar-SA"/>
      </w:rPr>
    </w:lvl>
    <w:lvl w:ilvl="6" w:tplc="37D2E79E">
      <w:numFmt w:val="bullet"/>
      <w:lvlText w:val="•"/>
      <w:lvlJc w:val="left"/>
      <w:pPr>
        <w:ind w:left="6244" w:hanging="360"/>
      </w:pPr>
      <w:rPr>
        <w:rFonts w:hint="default"/>
        <w:lang w:val="es-ES" w:eastAsia="en-US" w:bidi="ar-SA"/>
      </w:rPr>
    </w:lvl>
    <w:lvl w:ilvl="7" w:tplc="52A633D2">
      <w:numFmt w:val="bullet"/>
      <w:lvlText w:val="•"/>
      <w:lvlJc w:val="left"/>
      <w:pPr>
        <w:ind w:left="7153" w:hanging="360"/>
      </w:pPr>
      <w:rPr>
        <w:rFonts w:hint="default"/>
        <w:lang w:val="es-ES" w:eastAsia="en-US" w:bidi="ar-SA"/>
      </w:rPr>
    </w:lvl>
    <w:lvl w:ilvl="8" w:tplc="8DB49C36">
      <w:numFmt w:val="bullet"/>
      <w:lvlText w:val="•"/>
      <w:lvlJc w:val="left"/>
      <w:pPr>
        <w:ind w:left="8062" w:hanging="360"/>
      </w:pPr>
      <w:rPr>
        <w:rFonts w:hint="default"/>
        <w:lang w:val="es-ES" w:eastAsia="en-US" w:bidi="ar-SA"/>
      </w:rPr>
    </w:lvl>
  </w:abstractNum>
  <w:abstractNum w:abstractNumId="18" w15:restartNumberingAfterBreak="0">
    <w:nsid w:val="12C96955"/>
    <w:multiLevelType w:val="hybridMultilevel"/>
    <w:tmpl w:val="72A0DD7C"/>
    <w:lvl w:ilvl="0" w:tplc="8A3A4B5E">
      <w:start w:val="1"/>
      <w:numFmt w:val="lowerLetter"/>
      <w:lvlText w:val="%1."/>
      <w:lvlJc w:val="left"/>
      <w:pPr>
        <w:ind w:left="970" w:hanging="708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1" w:tplc="DC449A4C">
      <w:numFmt w:val="bullet"/>
      <w:lvlText w:val="•"/>
      <w:lvlJc w:val="left"/>
      <w:pPr>
        <w:ind w:left="1870" w:hanging="708"/>
      </w:pPr>
      <w:rPr>
        <w:rFonts w:hint="default"/>
        <w:lang w:val="es-ES" w:eastAsia="en-US" w:bidi="ar-SA"/>
      </w:rPr>
    </w:lvl>
    <w:lvl w:ilvl="2" w:tplc="033EC4F6">
      <w:numFmt w:val="bullet"/>
      <w:lvlText w:val="•"/>
      <w:lvlJc w:val="left"/>
      <w:pPr>
        <w:ind w:left="2760" w:hanging="708"/>
      </w:pPr>
      <w:rPr>
        <w:rFonts w:hint="default"/>
        <w:lang w:val="es-ES" w:eastAsia="en-US" w:bidi="ar-SA"/>
      </w:rPr>
    </w:lvl>
    <w:lvl w:ilvl="3" w:tplc="C3540392">
      <w:numFmt w:val="bullet"/>
      <w:lvlText w:val="•"/>
      <w:lvlJc w:val="left"/>
      <w:pPr>
        <w:ind w:left="3650" w:hanging="708"/>
      </w:pPr>
      <w:rPr>
        <w:rFonts w:hint="default"/>
        <w:lang w:val="es-ES" w:eastAsia="en-US" w:bidi="ar-SA"/>
      </w:rPr>
    </w:lvl>
    <w:lvl w:ilvl="4" w:tplc="3376AAC4">
      <w:numFmt w:val="bullet"/>
      <w:lvlText w:val="•"/>
      <w:lvlJc w:val="left"/>
      <w:pPr>
        <w:ind w:left="4540" w:hanging="708"/>
      </w:pPr>
      <w:rPr>
        <w:rFonts w:hint="default"/>
        <w:lang w:val="es-ES" w:eastAsia="en-US" w:bidi="ar-SA"/>
      </w:rPr>
    </w:lvl>
    <w:lvl w:ilvl="5" w:tplc="C46ABBAE">
      <w:numFmt w:val="bullet"/>
      <w:lvlText w:val="•"/>
      <w:lvlJc w:val="left"/>
      <w:pPr>
        <w:ind w:left="5430" w:hanging="708"/>
      </w:pPr>
      <w:rPr>
        <w:rFonts w:hint="default"/>
        <w:lang w:val="es-ES" w:eastAsia="en-US" w:bidi="ar-SA"/>
      </w:rPr>
    </w:lvl>
    <w:lvl w:ilvl="6" w:tplc="7A907E00">
      <w:numFmt w:val="bullet"/>
      <w:lvlText w:val="•"/>
      <w:lvlJc w:val="left"/>
      <w:pPr>
        <w:ind w:left="6320" w:hanging="708"/>
      </w:pPr>
      <w:rPr>
        <w:rFonts w:hint="default"/>
        <w:lang w:val="es-ES" w:eastAsia="en-US" w:bidi="ar-SA"/>
      </w:rPr>
    </w:lvl>
    <w:lvl w:ilvl="7" w:tplc="33E64D9A">
      <w:numFmt w:val="bullet"/>
      <w:lvlText w:val="•"/>
      <w:lvlJc w:val="left"/>
      <w:pPr>
        <w:ind w:left="7210" w:hanging="708"/>
      </w:pPr>
      <w:rPr>
        <w:rFonts w:hint="default"/>
        <w:lang w:val="es-ES" w:eastAsia="en-US" w:bidi="ar-SA"/>
      </w:rPr>
    </w:lvl>
    <w:lvl w:ilvl="8" w:tplc="68E0CB9A">
      <w:numFmt w:val="bullet"/>
      <w:lvlText w:val="•"/>
      <w:lvlJc w:val="left"/>
      <w:pPr>
        <w:ind w:left="8100" w:hanging="708"/>
      </w:pPr>
      <w:rPr>
        <w:rFonts w:hint="default"/>
        <w:lang w:val="es-ES" w:eastAsia="en-US" w:bidi="ar-SA"/>
      </w:rPr>
    </w:lvl>
  </w:abstractNum>
  <w:abstractNum w:abstractNumId="19" w15:restartNumberingAfterBreak="0">
    <w:nsid w:val="13ED1ED6"/>
    <w:multiLevelType w:val="hybridMultilevel"/>
    <w:tmpl w:val="501A6464"/>
    <w:lvl w:ilvl="0" w:tplc="D0A62AD6">
      <w:numFmt w:val="bullet"/>
      <w:lvlText w:val=""/>
      <w:lvlJc w:val="left"/>
      <w:pPr>
        <w:ind w:left="98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D10C658E">
      <w:numFmt w:val="bullet"/>
      <w:lvlText w:val="•"/>
      <w:lvlJc w:val="left"/>
      <w:pPr>
        <w:ind w:left="1870" w:hanging="360"/>
      </w:pPr>
      <w:rPr>
        <w:rFonts w:hint="default"/>
        <w:lang w:val="es-ES" w:eastAsia="en-US" w:bidi="ar-SA"/>
      </w:rPr>
    </w:lvl>
    <w:lvl w:ilvl="2" w:tplc="8D6CE818">
      <w:numFmt w:val="bullet"/>
      <w:lvlText w:val="•"/>
      <w:lvlJc w:val="left"/>
      <w:pPr>
        <w:ind w:left="2760" w:hanging="360"/>
      </w:pPr>
      <w:rPr>
        <w:rFonts w:hint="default"/>
        <w:lang w:val="es-ES" w:eastAsia="en-US" w:bidi="ar-SA"/>
      </w:rPr>
    </w:lvl>
    <w:lvl w:ilvl="3" w:tplc="795AD99E">
      <w:numFmt w:val="bullet"/>
      <w:lvlText w:val="•"/>
      <w:lvlJc w:val="left"/>
      <w:pPr>
        <w:ind w:left="3650" w:hanging="360"/>
      </w:pPr>
      <w:rPr>
        <w:rFonts w:hint="default"/>
        <w:lang w:val="es-ES" w:eastAsia="en-US" w:bidi="ar-SA"/>
      </w:rPr>
    </w:lvl>
    <w:lvl w:ilvl="4" w:tplc="3DF09E50">
      <w:numFmt w:val="bullet"/>
      <w:lvlText w:val="•"/>
      <w:lvlJc w:val="left"/>
      <w:pPr>
        <w:ind w:left="4540" w:hanging="360"/>
      </w:pPr>
      <w:rPr>
        <w:rFonts w:hint="default"/>
        <w:lang w:val="es-ES" w:eastAsia="en-US" w:bidi="ar-SA"/>
      </w:rPr>
    </w:lvl>
    <w:lvl w:ilvl="5" w:tplc="154EA3C6">
      <w:numFmt w:val="bullet"/>
      <w:lvlText w:val="•"/>
      <w:lvlJc w:val="left"/>
      <w:pPr>
        <w:ind w:left="5430" w:hanging="360"/>
      </w:pPr>
      <w:rPr>
        <w:rFonts w:hint="default"/>
        <w:lang w:val="es-ES" w:eastAsia="en-US" w:bidi="ar-SA"/>
      </w:rPr>
    </w:lvl>
    <w:lvl w:ilvl="6" w:tplc="686A250A">
      <w:numFmt w:val="bullet"/>
      <w:lvlText w:val="•"/>
      <w:lvlJc w:val="left"/>
      <w:pPr>
        <w:ind w:left="6320" w:hanging="360"/>
      </w:pPr>
      <w:rPr>
        <w:rFonts w:hint="default"/>
        <w:lang w:val="es-ES" w:eastAsia="en-US" w:bidi="ar-SA"/>
      </w:rPr>
    </w:lvl>
    <w:lvl w:ilvl="7" w:tplc="7BE445F4">
      <w:numFmt w:val="bullet"/>
      <w:lvlText w:val="•"/>
      <w:lvlJc w:val="left"/>
      <w:pPr>
        <w:ind w:left="7210" w:hanging="360"/>
      </w:pPr>
      <w:rPr>
        <w:rFonts w:hint="default"/>
        <w:lang w:val="es-ES" w:eastAsia="en-US" w:bidi="ar-SA"/>
      </w:rPr>
    </w:lvl>
    <w:lvl w:ilvl="8" w:tplc="0B6A5FF0">
      <w:numFmt w:val="bullet"/>
      <w:lvlText w:val="•"/>
      <w:lvlJc w:val="left"/>
      <w:pPr>
        <w:ind w:left="8100" w:hanging="360"/>
      </w:pPr>
      <w:rPr>
        <w:rFonts w:hint="default"/>
        <w:lang w:val="es-ES" w:eastAsia="en-US" w:bidi="ar-SA"/>
      </w:rPr>
    </w:lvl>
  </w:abstractNum>
  <w:abstractNum w:abstractNumId="20" w15:restartNumberingAfterBreak="0">
    <w:nsid w:val="154060F6"/>
    <w:multiLevelType w:val="multilevel"/>
    <w:tmpl w:val="284E8566"/>
    <w:lvl w:ilvl="0">
      <w:start w:val="7"/>
      <w:numFmt w:val="decimal"/>
      <w:lvlText w:val="%1"/>
      <w:lvlJc w:val="left"/>
      <w:pPr>
        <w:ind w:left="982" w:hanging="720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982" w:hanging="720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982" w:hanging="720"/>
        <w:jc w:val="left"/>
      </w:pPr>
      <w:rPr>
        <w:rFonts w:ascii="Calibri Light" w:eastAsia="Calibri Light" w:hAnsi="Calibri Light" w:cs="Calibri Light" w:hint="default"/>
        <w:color w:val="1F3762"/>
        <w:spacing w:val="-2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650" w:hanging="7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540" w:hanging="7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320" w:hanging="7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10" w:hanging="7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00" w:hanging="720"/>
      </w:pPr>
      <w:rPr>
        <w:rFonts w:hint="default"/>
        <w:lang w:val="es-ES" w:eastAsia="en-US" w:bidi="ar-SA"/>
      </w:rPr>
    </w:lvl>
  </w:abstractNum>
  <w:abstractNum w:abstractNumId="21" w15:restartNumberingAfterBreak="0">
    <w:nsid w:val="18065B50"/>
    <w:multiLevelType w:val="hybridMultilevel"/>
    <w:tmpl w:val="C450AF72"/>
    <w:lvl w:ilvl="0" w:tplc="186EB8CC">
      <w:start w:val="1"/>
      <w:numFmt w:val="decimal"/>
      <w:lvlText w:val="%1."/>
      <w:lvlJc w:val="left"/>
      <w:pPr>
        <w:ind w:left="424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DCB0D252">
      <w:numFmt w:val="bullet"/>
      <w:lvlText w:val="•"/>
      <w:lvlJc w:val="left"/>
      <w:pPr>
        <w:ind w:left="964" w:hanging="360"/>
      </w:pPr>
      <w:rPr>
        <w:rFonts w:hint="default"/>
        <w:lang w:val="es-ES" w:eastAsia="en-US" w:bidi="ar-SA"/>
      </w:rPr>
    </w:lvl>
    <w:lvl w:ilvl="2" w:tplc="33886DD6">
      <w:numFmt w:val="bullet"/>
      <w:lvlText w:val="•"/>
      <w:lvlJc w:val="left"/>
      <w:pPr>
        <w:ind w:left="1509" w:hanging="360"/>
      </w:pPr>
      <w:rPr>
        <w:rFonts w:hint="default"/>
        <w:lang w:val="es-ES" w:eastAsia="en-US" w:bidi="ar-SA"/>
      </w:rPr>
    </w:lvl>
    <w:lvl w:ilvl="3" w:tplc="2764A20A">
      <w:numFmt w:val="bullet"/>
      <w:lvlText w:val="•"/>
      <w:lvlJc w:val="left"/>
      <w:pPr>
        <w:ind w:left="2054" w:hanging="360"/>
      </w:pPr>
      <w:rPr>
        <w:rFonts w:hint="default"/>
        <w:lang w:val="es-ES" w:eastAsia="en-US" w:bidi="ar-SA"/>
      </w:rPr>
    </w:lvl>
    <w:lvl w:ilvl="4" w:tplc="E2B603F2">
      <w:numFmt w:val="bullet"/>
      <w:lvlText w:val="•"/>
      <w:lvlJc w:val="left"/>
      <w:pPr>
        <w:ind w:left="2599" w:hanging="360"/>
      </w:pPr>
      <w:rPr>
        <w:rFonts w:hint="default"/>
        <w:lang w:val="es-ES" w:eastAsia="en-US" w:bidi="ar-SA"/>
      </w:rPr>
    </w:lvl>
    <w:lvl w:ilvl="5" w:tplc="D214FF84">
      <w:numFmt w:val="bullet"/>
      <w:lvlText w:val="•"/>
      <w:lvlJc w:val="left"/>
      <w:pPr>
        <w:ind w:left="3144" w:hanging="360"/>
      </w:pPr>
      <w:rPr>
        <w:rFonts w:hint="default"/>
        <w:lang w:val="es-ES" w:eastAsia="en-US" w:bidi="ar-SA"/>
      </w:rPr>
    </w:lvl>
    <w:lvl w:ilvl="6" w:tplc="1EF2AC4E">
      <w:numFmt w:val="bullet"/>
      <w:lvlText w:val="•"/>
      <w:lvlJc w:val="left"/>
      <w:pPr>
        <w:ind w:left="3689" w:hanging="360"/>
      </w:pPr>
      <w:rPr>
        <w:rFonts w:hint="default"/>
        <w:lang w:val="es-ES" w:eastAsia="en-US" w:bidi="ar-SA"/>
      </w:rPr>
    </w:lvl>
    <w:lvl w:ilvl="7" w:tplc="DBE2F2B8">
      <w:numFmt w:val="bullet"/>
      <w:lvlText w:val="•"/>
      <w:lvlJc w:val="left"/>
      <w:pPr>
        <w:ind w:left="4234" w:hanging="360"/>
      </w:pPr>
      <w:rPr>
        <w:rFonts w:hint="default"/>
        <w:lang w:val="es-ES" w:eastAsia="en-US" w:bidi="ar-SA"/>
      </w:rPr>
    </w:lvl>
    <w:lvl w:ilvl="8" w:tplc="1AA8EFF6">
      <w:numFmt w:val="bullet"/>
      <w:lvlText w:val="•"/>
      <w:lvlJc w:val="left"/>
      <w:pPr>
        <w:ind w:left="4779" w:hanging="360"/>
      </w:pPr>
      <w:rPr>
        <w:rFonts w:hint="default"/>
        <w:lang w:val="es-ES" w:eastAsia="en-US" w:bidi="ar-SA"/>
      </w:rPr>
    </w:lvl>
  </w:abstractNum>
  <w:abstractNum w:abstractNumId="22" w15:restartNumberingAfterBreak="0">
    <w:nsid w:val="196E3C59"/>
    <w:multiLevelType w:val="hybridMultilevel"/>
    <w:tmpl w:val="BBB46E3E"/>
    <w:lvl w:ilvl="0" w:tplc="C11623A0">
      <w:start w:val="1"/>
      <w:numFmt w:val="decimal"/>
      <w:lvlText w:val="%1."/>
      <w:lvlJc w:val="left"/>
      <w:pPr>
        <w:ind w:left="982" w:hanging="360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s-ES" w:eastAsia="en-US" w:bidi="ar-SA"/>
      </w:rPr>
    </w:lvl>
    <w:lvl w:ilvl="1" w:tplc="110C4D30">
      <w:numFmt w:val="bullet"/>
      <w:lvlText w:val="•"/>
      <w:lvlJc w:val="left"/>
      <w:pPr>
        <w:ind w:left="1870" w:hanging="360"/>
      </w:pPr>
      <w:rPr>
        <w:rFonts w:hint="default"/>
        <w:lang w:val="es-ES" w:eastAsia="en-US" w:bidi="ar-SA"/>
      </w:rPr>
    </w:lvl>
    <w:lvl w:ilvl="2" w:tplc="9F26FADA">
      <w:numFmt w:val="bullet"/>
      <w:lvlText w:val="•"/>
      <w:lvlJc w:val="left"/>
      <w:pPr>
        <w:ind w:left="2760" w:hanging="360"/>
      </w:pPr>
      <w:rPr>
        <w:rFonts w:hint="default"/>
        <w:lang w:val="es-ES" w:eastAsia="en-US" w:bidi="ar-SA"/>
      </w:rPr>
    </w:lvl>
    <w:lvl w:ilvl="3" w:tplc="2B329110">
      <w:numFmt w:val="bullet"/>
      <w:lvlText w:val="•"/>
      <w:lvlJc w:val="left"/>
      <w:pPr>
        <w:ind w:left="3650" w:hanging="360"/>
      </w:pPr>
      <w:rPr>
        <w:rFonts w:hint="default"/>
        <w:lang w:val="es-ES" w:eastAsia="en-US" w:bidi="ar-SA"/>
      </w:rPr>
    </w:lvl>
    <w:lvl w:ilvl="4" w:tplc="957C2704">
      <w:numFmt w:val="bullet"/>
      <w:lvlText w:val="•"/>
      <w:lvlJc w:val="left"/>
      <w:pPr>
        <w:ind w:left="4540" w:hanging="360"/>
      </w:pPr>
      <w:rPr>
        <w:rFonts w:hint="default"/>
        <w:lang w:val="es-ES" w:eastAsia="en-US" w:bidi="ar-SA"/>
      </w:rPr>
    </w:lvl>
    <w:lvl w:ilvl="5" w:tplc="422ABEA6">
      <w:numFmt w:val="bullet"/>
      <w:lvlText w:val="•"/>
      <w:lvlJc w:val="left"/>
      <w:pPr>
        <w:ind w:left="5430" w:hanging="360"/>
      </w:pPr>
      <w:rPr>
        <w:rFonts w:hint="default"/>
        <w:lang w:val="es-ES" w:eastAsia="en-US" w:bidi="ar-SA"/>
      </w:rPr>
    </w:lvl>
    <w:lvl w:ilvl="6" w:tplc="8F8EBF4E">
      <w:numFmt w:val="bullet"/>
      <w:lvlText w:val="•"/>
      <w:lvlJc w:val="left"/>
      <w:pPr>
        <w:ind w:left="6320" w:hanging="360"/>
      </w:pPr>
      <w:rPr>
        <w:rFonts w:hint="default"/>
        <w:lang w:val="es-ES" w:eastAsia="en-US" w:bidi="ar-SA"/>
      </w:rPr>
    </w:lvl>
    <w:lvl w:ilvl="7" w:tplc="98044CEE">
      <w:numFmt w:val="bullet"/>
      <w:lvlText w:val="•"/>
      <w:lvlJc w:val="left"/>
      <w:pPr>
        <w:ind w:left="7210" w:hanging="360"/>
      </w:pPr>
      <w:rPr>
        <w:rFonts w:hint="default"/>
        <w:lang w:val="es-ES" w:eastAsia="en-US" w:bidi="ar-SA"/>
      </w:rPr>
    </w:lvl>
    <w:lvl w:ilvl="8" w:tplc="98AA1922">
      <w:numFmt w:val="bullet"/>
      <w:lvlText w:val="•"/>
      <w:lvlJc w:val="left"/>
      <w:pPr>
        <w:ind w:left="8100" w:hanging="360"/>
      </w:pPr>
      <w:rPr>
        <w:rFonts w:hint="default"/>
        <w:lang w:val="es-ES" w:eastAsia="en-US" w:bidi="ar-SA"/>
      </w:rPr>
    </w:lvl>
  </w:abstractNum>
  <w:abstractNum w:abstractNumId="23" w15:restartNumberingAfterBreak="0">
    <w:nsid w:val="1A612AB7"/>
    <w:multiLevelType w:val="multilevel"/>
    <w:tmpl w:val="40C8823E"/>
    <w:lvl w:ilvl="0">
      <w:start w:val="6"/>
      <w:numFmt w:val="decimal"/>
      <w:lvlText w:val="%1"/>
      <w:lvlJc w:val="left"/>
      <w:pPr>
        <w:ind w:left="1114" w:hanging="86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14" w:hanging="864"/>
        <w:jc w:val="left"/>
      </w:pPr>
      <w:rPr>
        <w:rFonts w:hint="default"/>
        <w:lang w:val="es-ES" w:eastAsia="en-US" w:bidi="ar-SA"/>
      </w:rPr>
    </w:lvl>
    <w:lvl w:ilvl="2">
      <w:start w:val="5"/>
      <w:numFmt w:val="decimal"/>
      <w:lvlText w:val="%1.%2.%3"/>
      <w:lvlJc w:val="left"/>
      <w:pPr>
        <w:ind w:left="1114" w:hanging="864"/>
        <w:jc w:val="left"/>
      </w:pPr>
      <w:rPr>
        <w:rFonts w:hint="default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1114" w:hanging="864"/>
        <w:jc w:val="left"/>
      </w:pPr>
      <w:rPr>
        <w:rFonts w:ascii="Calibri" w:eastAsia="Calibri" w:hAnsi="Calibri" w:cs="Calibri" w:hint="default"/>
        <w:i/>
        <w:iCs/>
        <w:spacing w:val="-3"/>
        <w:w w:val="100"/>
        <w:sz w:val="22"/>
        <w:szCs w:val="22"/>
        <w:lang w:val="es-ES" w:eastAsia="en-US" w:bidi="ar-SA"/>
      </w:rPr>
    </w:lvl>
    <w:lvl w:ilvl="4">
      <w:start w:val="1"/>
      <w:numFmt w:val="decimal"/>
      <w:lvlText w:val="%1.%2.%3.%4.%5"/>
      <w:lvlJc w:val="left"/>
      <w:pPr>
        <w:ind w:left="1270" w:hanging="1008"/>
        <w:jc w:val="left"/>
      </w:pPr>
      <w:rPr>
        <w:rFonts w:ascii="Calibri Light" w:eastAsia="Calibri Light" w:hAnsi="Calibri Light" w:cs="Calibri Light" w:hint="default"/>
        <w:color w:val="2E5395"/>
        <w:spacing w:val="-2"/>
        <w:w w:val="100"/>
        <w:sz w:val="22"/>
        <w:szCs w:val="22"/>
        <w:lang w:val="es-ES" w:eastAsia="en-US" w:bidi="ar-SA"/>
      </w:rPr>
    </w:lvl>
    <w:lvl w:ilvl="5">
      <w:numFmt w:val="bullet"/>
      <w:lvlText w:val="•"/>
      <w:lvlJc w:val="left"/>
      <w:pPr>
        <w:ind w:left="5102" w:hanging="100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057" w:hanging="100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013" w:hanging="100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968" w:hanging="1008"/>
      </w:pPr>
      <w:rPr>
        <w:rFonts w:hint="default"/>
        <w:lang w:val="es-ES" w:eastAsia="en-US" w:bidi="ar-SA"/>
      </w:rPr>
    </w:lvl>
  </w:abstractNum>
  <w:abstractNum w:abstractNumId="24" w15:restartNumberingAfterBreak="0">
    <w:nsid w:val="1B10597E"/>
    <w:multiLevelType w:val="hybridMultilevel"/>
    <w:tmpl w:val="FA6EEDB4"/>
    <w:lvl w:ilvl="0" w:tplc="9A66E33E">
      <w:start w:val="1"/>
      <w:numFmt w:val="decimal"/>
      <w:lvlText w:val="%1)"/>
      <w:lvlJc w:val="left"/>
      <w:pPr>
        <w:ind w:left="429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549672E2">
      <w:numFmt w:val="bullet"/>
      <w:lvlText w:val="•"/>
      <w:lvlJc w:val="left"/>
      <w:pPr>
        <w:ind w:left="1019" w:hanging="360"/>
      </w:pPr>
      <w:rPr>
        <w:rFonts w:hint="default"/>
        <w:lang w:val="es-ES" w:eastAsia="en-US" w:bidi="ar-SA"/>
      </w:rPr>
    </w:lvl>
    <w:lvl w:ilvl="2" w:tplc="DBB43CFA">
      <w:numFmt w:val="bullet"/>
      <w:lvlText w:val="•"/>
      <w:lvlJc w:val="left"/>
      <w:pPr>
        <w:ind w:left="1618" w:hanging="360"/>
      </w:pPr>
      <w:rPr>
        <w:rFonts w:hint="default"/>
        <w:lang w:val="es-ES" w:eastAsia="en-US" w:bidi="ar-SA"/>
      </w:rPr>
    </w:lvl>
    <w:lvl w:ilvl="3" w:tplc="D37CBBEC">
      <w:numFmt w:val="bullet"/>
      <w:lvlText w:val="•"/>
      <w:lvlJc w:val="left"/>
      <w:pPr>
        <w:ind w:left="2217" w:hanging="360"/>
      </w:pPr>
      <w:rPr>
        <w:rFonts w:hint="default"/>
        <w:lang w:val="es-ES" w:eastAsia="en-US" w:bidi="ar-SA"/>
      </w:rPr>
    </w:lvl>
    <w:lvl w:ilvl="4" w:tplc="CCE64FC0">
      <w:numFmt w:val="bullet"/>
      <w:lvlText w:val="•"/>
      <w:lvlJc w:val="left"/>
      <w:pPr>
        <w:ind w:left="2817" w:hanging="360"/>
      </w:pPr>
      <w:rPr>
        <w:rFonts w:hint="default"/>
        <w:lang w:val="es-ES" w:eastAsia="en-US" w:bidi="ar-SA"/>
      </w:rPr>
    </w:lvl>
    <w:lvl w:ilvl="5" w:tplc="E188D054">
      <w:numFmt w:val="bullet"/>
      <w:lvlText w:val="•"/>
      <w:lvlJc w:val="left"/>
      <w:pPr>
        <w:ind w:left="3416" w:hanging="360"/>
      </w:pPr>
      <w:rPr>
        <w:rFonts w:hint="default"/>
        <w:lang w:val="es-ES" w:eastAsia="en-US" w:bidi="ar-SA"/>
      </w:rPr>
    </w:lvl>
    <w:lvl w:ilvl="6" w:tplc="D332CFEA">
      <w:numFmt w:val="bullet"/>
      <w:lvlText w:val="•"/>
      <w:lvlJc w:val="left"/>
      <w:pPr>
        <w:ind w:left="4015" w:hanging="360"/>
      </w:pPr>
      <w:rPr>
        <w:rFonts w:hint="default"/>
        <w:lang w:val="es-ES" w:eastAsia="en-US" w:bidi="ar-SA"/>
      </w:rPr>
    </w:lvl>
    <w:lvl w:ilvl="7" w:tplc="B9EC12F6">
      <w:numFmt w:val="bullet"/>
      <w:lvlText w:val="•"/>
      <w:lvlJc w:val="left"/>
      <w:pPr>
        <w:ind w:left="4615" w:hanging="360"/>
      </w:pPr>
      <w:rPr>
        <w:rFonts w:hint="default"/>
        <w:lang w:val="es-ES" w:eastAsia="en-US" w:bidi="ar-SA"/>
      </w:rPr>
    </w:lvl>
    <w:lvl w:ilvl="8" w:tplc="D8329970">
      <w:numFmt w:val="bullet"/>
      <w:lvlText w:val="•"/>
      <w:lvlJc w:val="left"/>
      <w:pPr>
        <w:ind w:left="5214" w:hanging="360"/>
      </w:pPr>
      <w:rPr>
        <w:rFonts w:hint="default"/>
        <w:lang w:val="es-ES" w:eastAsia="en-US" w:bidi="ar-SA"/>
      </w:rPr>
    </w:lvl>
  </w:abstractNum>
  <w:abstractNum w:abstractNumId="25" w15:restartNumberingAfterBreak="0">
    <w:nsid w:val="1B425B3F"/>
    <w:multiLevelType w:val="hybridMultilevel"/>
    <w:tmpl w:val="86723F1C"/>
    <w:lvl w:ilvl="0" w:tplc="8D10024C">
      <w:start w:val="1"/>
      <w:numFmt w:val="decimal"/>
      <w:lvlText w:val="%1."/>
      <w:lvlJc w:val="left"/>
      <w:pPr>
        <w:ind w:left="498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8C1EFD54">
      <w:numFmt w:val="bullet"/>
      <w:lvlText w:val="•"/>
      <w:lvlJc w:val="left"/>
      <w:pPr>
        <w:ind w:left="1036" w:hanging="360"/>
      </w:pPr>
      <w:rPr>
        <w:rFonts w:hint="default"/>
        <w:lang w:val="es-ES" w:eastAsia="en-US" w:bidi="ar-SA"/>
      </w:rPr>
    </w:lvl>
    <w:lvl w:ilvl="2" w:tplc="018CAE72">
      <w:numFmt w:val="bullet"/>
      <w:lvlText w:val="•"/>
      <w:lvlJc w:val="left"/>
      <w:pPr>
        <w:ind w:left="1573" w:hanging="360"/>
      </w:pPr>
      <w:rPr>
        <w:rFonts w:hint="default"/>
        <w:lang w:val="es-ES" w:eastAsia="en-US" w:bidi="ar-SA"/>
      </w:rPr>
    </w:lvl>
    <w:lvl w:ilvl="3" w:tplc="D2C4336C">
      <w:numFmt w:val="bullet"/>
      <w:lvlText w:val="•"/>
      <w:lvlJc w:val="left"/>
      <w:pPr>
        <w:ind w:left="2110" w:hanging="360"/>
      </w:pPr>
      <w:rPr>
        <w:rFonts w:hint="default"/>
        <w:lang w:val="es-ES" w:eastAsia="en-US" w:bidi="ar-SA"/>
      </w:rPr>
    </w:lvl>
    <w:lvl w:ilvl="4" w:tplc="3C0C0090">
      <w:numFmt w:val="bullet"/>
      <w:lvlText w:val="•"/>
      <w:lvlJc w:val="left"/>
      <w:pPr>
        <w:ind w:left="2647" w:hanging="360"/>
      </w:pPr>
      <w:rPr>
        <w:rFonts w:hint="default"/>
        <w:lang w:val="es-ES" w:eastAsia="en-US" w:bidi="ar-SA"/>
      </w:rPr>
    </w:lvl>
    <w:lvl w:ilvl="5" w:tplc="0FE2B68A">
      <w:numFmt w:val="bullet"/>
      <w:lvlText w:val="•"/>
      <w:lvlJc w:val="left"/>
      <w:pPr>
        <w:ind w:left="3184" w:hanging="360"/>
      </w:pPr>
      <w:rPr>
        <w:rFonts w:hint="default"/>
        <w:lang w:val="es-ES" w:eastAsia="en-US" w:bidi="ar-SA"/>
      </w:rPr>
    </w:lvl>
    <w:lvl w:ilvl="6" w:tplc="751EA1B4">
      <w:numFmt w:val="bullet"/>
      <w:lvlText w:val="•"/>
      <w:lvlJc w:val="left"/>
      <w:pPr>
        <w:ind w:left="3721" w:hanging="360"/>
      </w:pPr>
      <w:rPr>
        <w:rFonts w:hint="default"/>
        <w:lang w:val="es-ES" w:eastAsia="en-US" w:bidi="ar-SA"/>
      </w:rPr>
    </w:lvl>
    <w:lvl w:ilvl="7" w:tplc="11B6B3EA">
      <w:numFmt w:val="bullet"/>
      <w:lvlText w:val="•"/>
      <w:lvlJc w:val="left"/>
      <w:pPr>
        <w:ind w:left="4258" w:hanging="360"/>
      </w:pPr>
      <w:rPr>
        <w:rFonts w:hint="default"/>
        <w:lang w:val="es-ES" w:eastAsia="en-US" w:bidi="ar-SA"/>
      </w:rPr>
    </w:lvl>
    <w:lvl w:ilvl="8" w:tplc="9160AC8C">
      <w:numFmt w:val="bullet"/>
      <w:lvlText w:val="•"/>
      <w:lvlJc w:val="left"/>
      <w:pPr>
        <w:ind w:left="4795" w:hanging="360"/>
      </w:pPr>
      <w:rPr>
        <w:rFonts w:hint="default"/>
        <w:lang w:val="es-ES" w:eastAsia="en-US" w:bidi="ar-SA"/>
      </w:rPr>
    </w:lvl>
  </w:abstractNum>
  <w:abstractNum w:abstractNumId="26" w15:restartNumberingAfterBreak="0">
    <w:nsid w:val="1C3E2BC9"/>
    <w:multiLevelType w:val="multilevel"/>
    <w:tmpl w:val="18AE26E2"/>
    <w:lvl w:ilvl="0">
      <w:start w:val="7"/>
      <w:numFmt w:val="decimal"/>
      <w:lvlText w:val="%1"/>
      <w:lvlJc w:val="left"/>
      <w:pPr>
        <w:ind w:left="982" w:hanging="720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982" w:hanging="720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982" w:hanging="720"/>
        <w:jc w:val="left"/>
      </w:pPr>
      <w:rPr>
        <w:rFonts w:ascii="Calibri Light" w:eastAsia="Calibri Light" w:hAnsi="Calibri Light" w:cs="Calibri Light" w:hint="default"/>
        <w:color w:val="1F3762"/>
        <w:spacing w:val="-2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650" w:hanging="7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540" w:hanging="7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320" w:hanging="7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10" w:hanging="7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00" w:hanging="720"/>
      </w:pPr>
      <w:rPr>
        <w:rFonts w:hint="default"/>
        <w:lang w:val="es-ES" w:eastAsia="en-US" w:bidi="ar-SA"/>
      </w:rPr>
    </w:lvl>
  </w:abstractNum>
  <w:abstractNum w:abstractNumId="27" w15:restartNumberingAfterBreak="0">
    <w:nsid w:val="1C5F1398"/>
    <w:multiLevelType w:val="multilevel"/>
    <w:tmpl w:val="F626A414"/>
    <w:lvl w:ilvl="0">
      <w:start w:val="6"/>
      <w:numFmt w:val="decimal"/>
      <w:lvlText w:val="%1"/>
      <w:lvlJc w:val="left"/>
      <w:pPr>
        <w:ind w:left="1126" w:hanging="864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1126" w:hanging="864"/>
        <w:jc w:val="left"/>
      </w:pPr>
      <w:rPr>
        <w:rFonts w:hint="default"/>
        <w:lang w:val="es-ES" w:eastAsia="en-US" w:bidi="ar-SA"/>
      </w:rPr>
    </w:lvl>
    <w:lvl w:ilvl="2">
      <w:start w:val="2"/>
      <w:numFmt w:val="decimal"/>
      <w:lvlText w:val="%1.%2.%3"/>
      <w:lvlJc w:val="left"/>
      <w:pPr>
        <w:ind w:left="1126" w:hanging="864"/>
        <w:jc w:val="left"/>
      </w:pPr>
      <w:rPr>
        <w:rFonts w:hint="default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1126" w:hanging="864"/>
        <w:jc w:val="left"/>
      </w:pPr>
      <w:rPr>
        <w:rFonts w:ascii="Calibri Light" w:eastAsia="Calibri Light" w:hAnsi="Calibri Light" w:cs="Calibri Light" w:hint="default"/>
        <w:i/>
        <w:iCs/>
        <w:color w:val="2E5395"/>
        <w:spacing w:val="-2"/>
        <w:w w:val="100"/>
        <w:sz w:val="22"/>
        <w:szCs w:val="22"/>
        <w:lang w:val="es-ES" w:eastAsia="en-US" w:bidi="ar-SA"/>
      </w:rPr>
    </w:lvl>
    <w:lvl w:ilvl="4">
      <w:numFmt w:val="bullet"/>
      <w:lvlText w:val=""/>
      <w:lvlJc w:val="left"/>
      <w:pPr>
        <w:ind w:left="98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5">
      <w:numFmt w:val="bullet"/>
      <w:lvlText w:val="•"/>
      <w:lvlJc w:val="left"/>
      <w:pPr>
        <w:ind w:left="5013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986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960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933" w:hanging="360"/>
      </w:pPr>
      <w:rPr>
        <w:rFonts w:hint="default"/>
        <w:lang w:val="es-ES" w:eastAsia="en-US" w:bidi="ar-SA"/>
      </w:rPr>
    </w:lvl>
  </w:abstractNum>
  <w:abstractNum w:abstractNumId="28" w15:restartNumberingAfterBreak="0">
    <w:nsid w:val="1D7A7E19"/>
    <w:multiLevelType w:val="hybridMultilevel"/>
    <w:tmpl w:val="C2B29EE4"/>
    <w:lvl w:ilvl="0" w:tplc="144C07C2">
      <w:start w:val="1"/>
      <w:numFmt w:val="decimal"/>
      <w:lvlText w:val="%1)"/>
      <w:lvlJc w:val="left"/>
      <w:pPr>
        <w:ind w:left="429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E78C70DE">
      <w:numFmt w:val="bullet"/>
      <w:lvlText w:val=""/>
      <w:lvlJc w:val="left"/>
      <w:pPr>
        <w:ind w:left="854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72629390">
      <w:numFmt w:val="bullet"/>
      <w:lvlText w:val="•"/>
      <w:lvlJc w:val="left"/>
      <w:pPr>
        <w:ind w:left="1477" w:hanging="360"/>
      </w:pPr>
      <w:rPr>
        <w:rFonts w:hint="default"/>
        <w:lang w:val="es-ES" w:eastAsia="en-US" w:bidi="ar-SA"/>
      </w:rPr>
    </w:lvl>
    <w:lvl w:ilvl="3" w:tplc="79288036">
      <w:numFmt w:val="bullet"/>
      <w:lvlText w:val="•"/>
      <w:lvlJc w:val="left"/>
      <w:pPr>
        <w:ind w:left="2094" w:hanging="360"/>
      </w:pPr>
      <w:rPr>
        <w:rFonts w:hint="default"/>
        <w:lang w:val="es-ES" w:eastAsia="en-US" w:bidi="ar-SA"/>
      </w:rPr>
    </w:lvl>
    <w:lvl w:ilvl="4" w:tplc="221E6416">
      <w:numFmt w:val="bullet"/>
      <w:lvlText w:val="•"/>
      <w:lvlJc w:val="left"/>
      <w:pPr>
        <w:ind w:left="2711" w:hanging="360"/>
      </w:pPr>
      <w:rPr>
        <w:rFonts w:hint="default"/>
        <w:lang w:val="es-ES" w:eastAsia="en-US" w:bidi="ar-SA"/>
      </w:rPr>
    </w:lvl>
    <w:lvl w:ilvl="5" w:tplc="1146E78C">
      <w:numFmt w:val="bullet"/>
      <w:lvlText w:val="•"/>
      <w:lvlJc w:val="left"/>
      <w:pPr>
        <w:ind w:left="3328" w:hanging="360"/>
      </w:pPr>
      <w:rPr>
        <w:rFonts w:hint="default"/>
        <w:lang w:val="es-ES" w:eastAsia="en-US" w:bidi="ar-SA"/>
      </w:rPr>
    </w:lvl>
    <w:lvl w:ilvl="6" w:tplc="A5506D5E">
      <w:numFmt w:val="bullet"/>
      <w:lvlText w:val="•"/>
      <w:lvlJc w:val="left"/>
      <w:pPr>
        <w:ind w:left="3945" w:hanging="360"/>
      </w:pPr>
      <w:rPr>
        <w:rFonts w:hint="default"/>
        <w:lang w:val="es-ES" w:eastAsia="en-US" w:bidi="ar-SA"/>
      </w:rPr>
    </w:lvl>
    <w:lvl w:ilvl="7" w:tplc="1E3A0718">
      <w:numFmt w:val="bullet"/>
      <w:lvlText w:val="•"/>
      <w:lvlJc w:val="left"/>
      <w:pPr>
        <w:ind w:left="4562" w:hanging="360"/>
      </w:pPr>
      <w:rPr>
        <w:rFonts w:hint="default"/>
        <w:lang w:val="es-ES" w:eastAsia="en-US" w:bidi="ar-SA"/>
      </w:rPr>
    </w:lvl>
    <w:lvl w:ilvl="8" w:tplc="6D12ED12">
      <w:numFmt w:val="bullet"/>
      <w:lvlText w:val="•"/>
      <w:lvlJc w:val="left"/>
      <w:pPr>
        <w:ind w:left="5179" w:hanging="360"/>
      </w:pPr>
      <w:rPr>
        <w:rFonts w:hint="default"/>
        <w:lang w:val="es-ES" w:eastAsia="en-US" w:bidi="ar-SA"/>
      </w:rPr>
    </w:lvl>
  </w:abstractNum>
  <w:abstractNum w:abstractNumId="29" w15:restartNumberingAfterBreak="0">
    <w:nsid w:val="1EAC7636"/>
    <w:multiLevelType w:val="hybridMultilevel"/>
    <w:tmpl w:val="AA9CADAC"/>
    <w:lvl w:ilvl="0" w:tplc="3E4A1572">
      <w:numFmt w:val="bullet"/>
      <w:lvlText w:val=""/>
      <w:lvlJc w:val="left"/>
      <w:pPr>
        <w:ind w:left="282" w:hanging="22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35AA24A8">
      <w:numFmt w:val="bullet"/>
      <w:lvlText w:val="•"/>
      <w:lvlJc w:val="left"/>
      <w:pPr>
        <w:ind w:left="874" w:hanging="221"/>
      </w:pPr>
      <w:rPr>
        <w:rFonts w:hint="default"/>
        <w:lang w:val="es-ES" w:eastAsia="en-US" w:bidi="ar-SA"/>
      </w:rPr>
    </w:lvl>
    <w:lvl w:ilvl="2" w:tplc="90547872">
      <w:numFmt w:val="bullet"/>
      <w:lvlText w:val="•"/>
      <w:lvlJc w:val="left"/>
      <w:pPr>
        <w:ind w:left="1469" w:hanging="221"/>
      </w:pPr>
      <w:rPr>
        <w:rFonts w:hint="default"/>
        <w:lang w:val="es-ES" w:eastAsia="en-US" w:bidi="ar-SA"/>
      </w:rPr>
    </w:lvl>
    <w:lvl w:ilvl="3" w:tplc="4A180D5E">
      <w:numFmt w:val="bullet"/>
      <w:lvlText w:val="•"/>
      <w:lvlJc w:val="left"/>
      <w:pPr>
        <w:ind w:left="2064" w:hanging="221"/>
      </w:pPr>
      <w:rPr>
        <w:rFonts w:hint="default"/>
        <w:lang w:val="es-ES" w:eastAsia="en-US" w:bidi="ar-SA"/>
      </w:rPr>
    </w:lvl>
    <w:lvl w:ilvl="4" w:tplc="0BF62B1E">
      <w:numFmt w:val="bullet"/>
      <w:lvlText w:val="•"/>
      <w:lvlJc w:val="left"/>
      <w:pPr>
        <w:ind w:left="2659" w:hanging="221"/>
      </w:pPr>
      <w:rPr>
        <w:rFonts w:hint="default"/>
        <w:lang w:val="es-ES" w:eastAsia="en-US" w:bidi="ar-SA"/>
      </w:rPr>
    </w:lvl>
    <w:lvl w:ilvl="5" w:tplc="A4CEF7F0">
      <w:numFmt w:val="bullet"/>
      <w:lvlText w:val="•"/>
      <w:lvlJc w:val="left"/>
      <w:pPr>
        <w:ind w:left="3254" w:hanging="221"/>
      </w:pPr>
      <w:rPr>
        <w:rFonts w:hint="default"/>
        <w:lang w:val="es-ES" w:eastAsia="en-US" w:bidi="ar-SA"/>
      </w:rPr>
    </w:lvl>
    <w:lvl w:ilvl="6" w:tplc="478065CA">
      <w:numFmt w:val="bullet"/>
      <w:lvlText w:val="•"/>
      <w:lvlJc w:val="left"/>
      <w:pPr>
        <w:ind w:left="3849" w:hanging="221"/>
      </w:pPr>
      <w:rPr>
        <w:rFonts w:hint="default"/>
        <w:lang w:val="es-ES" w:eastAsia="en-US" w:bidi="ar-SA"/>
      </w:rPr>
    </w:lvl>
    <w:lvl w:ilvl="7" w:tplc="6AF8182E">
      <w:numFmt w:val="bullet"/>
      <w:lvlText w:val="•"/>
      <w:lvlJc w:val="left"/>
      <w:pPr>
        <w:ind w:left="4444" w:hanging="221"/>
      </w:pPr>
      <w:rPr>
        <w:rFonts w:hint="default"/>
        <w:lang w:val="es-ES" w:eastAsia="en-US" w:bidi="ar-SA"/>
      </w:rPr>
    </w:lvl>
    <w:lvl w:ilvl="8" w:tplc="FA2647DA">
      <w:numFmt w:val="bullet"/>
      <w:lvlText w:val="•"/>
      <w:lvlJc w:val="left"/>
      <w:pPr>
        <w:ind w:left="5039" w:hanging="221"/>
      </w:pPr>
      <w:rPr>
        <w:rFonts w:hint="default"/>
        <w:lang w:val="es-ES" w:eastAsia="en-US" w:bidi="ar-SA"/>
      </w:rPr>
    </w:lvl>
  </w:abstractNum>
  <w:abstractNum w:abstractNumId="30" w15:restartNumberingAfterBreak="0">
    <w:nsid w:val="1F1D4B03"/>
    <w:multiLevelType w:val="hybridMultilevel"/>
    <w:tmpl w:val="FE0E12EA"/>
    <w:lvl w:ilvl="0" w:tplc="E23EEA06">
      <w:start w:val="1"/>
      <w:numFmt w:val="decimal"/>
      <w:lvlText w:val="%1)"/>
      <w:lvlJc w:val="left"/>
      <w:pPr>
        <w:ind w:left="982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8EF84F60">
      <w:numFmt w:val="bullet"/>
      <w:lvlText w:val="•"/>
      <w:lvlJc w:val="left"/>
      <w:pPr>
        <w:ind w:left="1870" w:hanging="360"/>
      </w:pPr>
      <w:rPr>
        <w:rFonts w:hint="default"/>
        <w:lang w:val="es-ES" w:eastAsia="en-US" w:bidi="ar-SA"/>
      </w:rPr>
    </w:lvl>
    <w:lvl w:ilvl="2" w:tplc="66DEC3EC">
      <w:numFmt w:val="bullet"/>
      <w:lvlText w:val="•"/>
      <w:lvlJc w:val="left"/>
      <w:pPr>
        <w:ind w:left="2760" w:hanging="360"/>
      </w:pPr>
      <w:rPr>
        <w:rFonts w:hint="default"/>
        <w:lang w:val="es-ES" w:eastAsia="en-US" w:bidi="ar-SA"/>
      </w:rPr>
    </w:lvl>
    <w:lvl w:ilvl="3" w:tplc="B9EAC0CC">
      <w:numFmt w:val="bullet"/>
      <w:lvlText w:val="•"/>
      <w:lvlJc w:val="left"/>
      <w:pPr>
        <w:ind w:left="3650" w:hanging="360"/>
      </w:pPr>
      <w:rPr>
        <w:rFonts w:hint="default"/>
        <w:lang w:val="es-ES" w:eastAsia="en-US" w:bidi="ar-SA"/>
      </w:rPr>
    </w:lvl>
    <w:lvl w:ilvl="4" w:tplc="CEA2CBFE">
      <w:numFmt w:val="bullet"/>
      <w:lvlText w:val="•"/>
      <w:lvlJc w:val="left"/>
      <w:pPr>
        <w:ind w:left="4540" w:hanging="360"/>
      </w:pPr>
      <w:rPr>
        <w:rFonts w:hint="default"/>
        <w:lang w:val="es-ES" w:eastAsia="en-US" w:bidi="ar-SA"/>
      </w:rPr>
    </w:lvl>
    <w:lvl w:ilvl="5" w:tplc="49E6572A">
      <w:numFmt w:val="bullet"/>
      <w:lvlText w:val="•"/>
      <w:lvlJc w:val="left"/>
      <w:pPr>
        <w:ind w:left="5430" w:hanging="360"/>
      </w:pPr>
      <w:rPr>
        <w:rFonts w:hint="default"/>
        <w:lang w:val="es-ES" w:eastAsia="en-US" w:bidi="ar-SA"/>
      </w:rPr>
    </w:lvl>
    <w:lvl w:ilvl="6" w:tplc="66207962">
      <w:numFmt w:val="bullet"/>
      <w:lvlText w:val="•"/>
      <w:lvlJc w:val="left"/>
      <w:pPr>
        <w:ind w:left="6320" w:hanging="360"/>
      </w:pPr>
      <w:rPr>
        <w:rFonts w:hint="default"/>
        <w:lang w:val="es-ES" w:eastAsia="en-US" w:bidi="ar-SA"/>
      </w:rPr>
    </w:lvl>
    <w:lvl w:ilvl="7" w:tplc="28709A3C">
      <w:numFmt w:val="bullet"/>
      <w:lvlText w:val="•"/>
      <w:lvlJc w:val="left"/>
      <w:pPr>
        <w:ind w:left="7210" w:hanging="360"/>
      </w:pPr>
      <w:rPr>
        <w:rFonts w:hint="default"/>
        <w:lang w:val="es-ES" w:eastAsia="en-US" w:bidi="ar-SA"/>
      </w:rPr>
    </w:lvl>
    <w:lvl w:ilvl="8" w:tplc="6AB62960">
      <w:numFmt w:val="bullet"/>
      <w:lvlText w:val="•"/>
      <w:lvlJc w:val="left"/>
      <w:pPr>
        <w:ind w:left="8100" w:hanging="360"/>
      </w:pPr>
      <w:rPr>
        <w:rFonts w:hint="default"/>
        <w:lang w:val="es-ES" w:eastAsia="en-US" w:bidi="ar-SA"/>
      </w:rPr>
    </w:lvl>
  </w:abstractNum>
  <w:abstractNum w:abstractNumId="31" w15:restartNumberingAfterBreak="0">
    <w:nsid w:val="1F2C2062"/>
    <w:multiLevelType w:val="hybridMultilevel"/>
    <w:tmpl w:val="EBA6BFD0"/>
    <w:lvl w:ilvl="0" w:tplc="18780E0A">
      <w:start w:val="1"/>
      <w:numFmt w:val="decimal"/>
      <w:lvlText w:val="%1."/>
      <w:lvlJc w:val="left"/>
      <w:pPr>
        <w:ind w:left="827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1BC852AC">
      <w:numFmt w:val="bullet"/>
      <w:lvlText w:val="•"/>
      <w:lvlJc w:val="left"/>
      <w:pPr>
        <w:ind w:left="1450" w:hanging="360"/>
      </w:pPr>
      <w:rPr>
        <w:rFonts w:hint="default"/>
        <w:lang w:val="es-ES" w:eastAsia="en-US" w:bidi="ar-SA"/>
      </w:rPr>
    </w:lvl>
    <w:lvl w:ilvl="2" w:tplc="0BFC256A">
      <w:numFmt w:val="bullet"/>
      <w:lvlText w:val="•"/>
      <w:lvlJc w:val="left"/>
      <w:pPr>
        <w:ind w:left="2080" w:hanging="360"/>
      </w:pPr>
      <w:rPr>
        <w:rFonts w:hint="default"/>
        <w:lang w:val="es-ES" w:eastAsia="en-US" w:bidi="ar-SA"/>
      </w:rPr>
    </w:lvl>
    <w:lvl w:ilvl="3" w:tplc="DD2EA936">
      <w:numFmt w:val="bullet"/>
      <w:lvlText w:val="•"/>
      <w:lvlJc w:val="left"/>
      <w:pPr>
        <w:ind w:left="2710" w:hanging="360"/>
      </w:pPr>
      <w:rPr>
        <w:rFonts w:hint="default"/>
        <w:lang w:val="es-ES" w:eastAsia="en-US" w:bidi="ar-SA"/>
      </w:rPr>
    </w:lvl>
    <w:lvl w:ilvl="4" w:tplc="18BC27F2">
      <w:numFmt w:val="bullet"/>
      <w:lvlText w:val="•"/>
      <w:lvlJc w:val="left"/>
      <w:pPr>
        <w:ind w:left="3340" w:hanging="360"/>
      </w:pPr>
      <w:rPr>
        <w:rFonts w:hint="default"/>
        <w:lang w:val="es-ES" w:eastAsia="en-US" w:bidi="ar-SA"/>
      </w:rPr>
    </w:lvl>
    <w:lvl w:ilvl="5" w:tplc="B90ECA14">
      <w:numFmt w:val="bullet"/>
      <w:lvlText w:val="•"/>
      <w:lvlJc w:val="left"/>
      <w:pPr>
        <w:ind w:left="3971" w:hanging="360"/>
      </w:pPr>
      <w:rPr>
        <w:rFonts w:hint="default"/>
        <w:lang w:val="es-ES" w:eastAsia="en-US" w:bidi="ar-SA"/>
      </w:rPr>
    </w:lvl>
    <w:lvl w:ilvl="6" w:tplc="13143EF2">
      <w:numFmt w:val="bullet"/>
      <w:lvlText w:val="•"/>
      <w:lvlJc w:val="left"/>
      <w:pPr>
        <w:ind w:left="4601" w:hanging="360"/>
      </w:pPr>
      <w:rPr>
        <w:rFonts w:hint="default"/>
        <w:lang w:val="es-ES" w:eastAsia="en-US" w:bidi="ar-SA"/>
      </w:rPr>
    </w:lvl>
    <w:lvl w:ilvl="7" w:tplc="5C020E86">
      <w:numFmt w:val="bullet"/>
      <w:lvlText w:val="•"/>
      <w:lvlJc w:val="left"/>
      <w:pPr>
        <w:ind w:left="5231" w:hanging="360"/>
      </w:pPr>
      <w:rPr>
        <w:rFonts w:hint="default"/>
        <w:lang w:val="es-ES" w:eastAsia="en-US" w:bidi="ar-SA"/>
      </w:rPr>
    </w:lvl>
    <w:lvl w:ilvl="8" w:tplc="8B5A8B56">
      <w:numFmt w:val="bullet"/>
      <w:lvlText w:val="•"/>
      <w:lvlJc w:val="left"/>
      <w:pPr>
        <w:ind w:left="5861" w:hanging="360"/>
      </w:pPr>
      <w:rPr>
        <w:rFonts w:hint="default"/>
        <w:lang w:val="es-ES" w:eastAsia="en-US" w:bidi="ar-SA"/>
      </w:rPr>
    </w:lvl>
  </w:abstractNum>
  <w:abstractNum w:abstractNumId="32" w15:restartNumberingAfterBreak="0">
    <w:nsid w:val="202E3D67"/>
    <w:multiLevelType w:val="hybridMultilevel"/>
    <w:tmpl w:val="A84E5164"/>
    <w:lvl w:ilvl="0" w:tplc="CE26FF82">
      <w:start w:val="4"/>
      <w:numFmt w:val="decimal"/>
      <w:lvlText w:val="%1."/>
      <w:lvlJc w:val="left"/>
      <w:pPr>
        <w:ind w:left="498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A5A65BDA">
      <w:numFmt w:val="bullet"/>
      <w:lvlText w:val="•"/>
      <w:lvlJc w:val="left"/>
      <w:pPr>
        <w:ind w:left="1036" w:hanging="360"/>
      </w:pPr>
      <w:rPr>
        <w:rFonts w:hint="default"/>
        <w:lang w:val="es-ES" w:eastAsia="en-US" w:bidi="ar-SA"/>
      </w:rPr>
    </w:lvl>
    <w:lvl w:ilvl="2" w:tplc="397234FC">
      <w:numFmt w:val="bullet"/>
      <w:lvlText w:val="•"/>
      <w:lvlJc w:val="left"/>
      <w:pPr>
        <w:ind w:left="1573" w:hanging="360"/>
      </w:pPr>
      <w:rPr>
        <w:rFonts w:hint="default"/>
        <w:lang w:val="es-ES" w:eastAsia="en-US" w:bidi="ar-SA"/>
      </w:rPr>
    </w:lvl>
    <w:lvl w:ilvl="3" w:tplc="08DE913E">
      <w:numFmt w:val="bullet"/>
      <w:lvlText w:val="•"/>
      <w:lvlJc w:val="left"/>
      <w:pPr>
        <w:ind w:left="2110" w:hanging="360"/>
      </w:pPr>
      <w:rPr>
        <w:rFonts w:hint="default"/>
        <w:lang w:val="es-ES" w:eastAsia="en-US" w:bidi="ar-SA"/>
      </w:rPr>
    </w:lvl>
    <w:lvl w:ilvl="4" w:tplc="6614657C">
      <w:numFmt w:val="bullet"/>
      <w:lvlText w:val="•"/>
      <w:lvlJc w:val="left"/>
      <w:pPr>
        <w:ind w:left="2647" w:hanging="360"/>
      </w:pPr>
      <w:rPr>
        <w:rFonts w:hint="default"/>
        <w:lang w:val="es-ES" w:eastAsia="en-US" w:bidi="ar-SA"/>
      </w:rPr>
    </w:lvl>
    <w:lvl w:ilvl="5" w:tplc="C35ACA32">
      <w:numFmt w:val="bullet"/>
      <w:lvlText w:val="•"/>
      <w:lvlJc w:val="left"/>
      <w:pPr>
        <w:ind w:left="3184" w:hanging="360"/>
      </w:pPr>
      <w:rPr>
        <w:rFonts w:hint="default"/>
        <w:lang w:val="es-ES" w:eastAsia="en-US" w:bidi="ar-SA"/>
      </w:rPr>
    </w:lvl>
    <w:lvl w:ilvl="6" w:tplc="7B5CF81C">
      <w:numFmt w:val="bullet"/>
      <w:lvlText w:val="•"/>
      <w:lvlJc w:val="left"/>
      <w:pPr>
        <w:ind w:left="3721" w:hanging="360"/>
      </w:pPr>
      <w:rPr>
        <w:rFonts w:hint="default"/>
        <w:lang w:val="es-ES" w:eastAsia="en-US" w:bidi="ar-SA"/>
      </w:rPr>
    </w:lvl>
    <w:lvl w:ilvl="7" w:tplc="DC900DA0">
      <w:numFmt w:val="bullet"/>
      <w:lvlText w:val="•"/>
      <w:lvlJc w:val="left"/>
      <w:pPr>
        <w:ind w:left="4258" w:hanging="360"/>
      </w:pPr>
      <w:rPr>
        <w:rFonts w:hint="default"/>
        <w:lang w:val="es-ES" w:eastAsia="en-US" w:bidi="ar-SA"/>
      </w:rPr>
    </w:lvl>
    <w:lvl w:ilvl="8" w:tplc="29EC9560">
      <w:numFmt w:val="bullet"/>
      <w:lvlText w:val="•"/>
      <w:lvlJc w:val="left"/>
      <w:pPr>
        <w:ind w:left="4795" w:hanging="360"/>
      </w:pPr>
      <w:rPr>
        <w:rFonts w:hint="default"/>
        <w:lang w:val="es-ES" w:eastAsia="en-US" w:bidi="ar-SA"/>
      </w:rPr>
    </w:lvl>
  </w:abstractNum>
  <w:abstractNum w:abstractNumId="33" w15:restartNumberingAfterBreak="0">
    <w:nsid w:val="20435366"/>
    <w:multiLevelType w:val="hybridMultilevel"/>
    <w:tmpl w:val="6EA2CF5A"/>
    <w:lvl w:ilvl="0" w:tplc="4CEC6542">
      <w:numFmt w:val="bullet"/>
      <w:lvlText w:val=""/>
      <w:lvlJc w:val="left"/>
      <w:pPr>
        <w:ind w:left="98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FCC6EBC0">
      <w:numFmt w:val="bullet"/>
      <w:lvlText w:val="•"/>
      <w:lvlJc w:val="left"/>
      <w:pPr>
        <w:ind w:left="1870" w:hanging="360"/>
      </w:pPr>
      <w:rPr>
        <w:rFonts w:hint="default"/>
        <w:lang w:val="es-ES" w:eastAsia="en-US" w:bidi="ar-SA"/>
      </w:rPr>
    </w:lvl>
    <w:lvl w:ilvl="2" w:tplc="E90AA372">
      <w:numFmt w:val="bullet"/>
      <w:lvlText w:val="•"/>
      <w:lvlJc w:val="left"/>
      <w:pPr>
        <w:ind w:left="2760" w:hanging="360"/>
      </w:pPr>
      <w:rPr>
        <w:rFonts w:hint="default"/>
        <w:lang w:val="es-ES" w:eastAsia="en-US" w:bidi="ar-SA"/>
      </w:rPr>
    </w:lvl>
    <w:lvl w:ilvl="3" w:tplc="FE3A8C6E">
      <w:numFmt w:val="bullet"/>
      <w:lvlText w:val="•"/>
      <w:lvlJc w:val="left"/>
      <w:pPr>
        <w:ind w:left="3650" w:hanging="360"/>
      </w:pPr>
      <w:rPr>
        <w:rFonts w:hint="default"/>
        <w:lang w:val="es-ES" w:eastAsia="en-US" w:bidi="ar-SA"/>
      </w:rPr>
    </w:lvl>
    <w:lvl w:ilvl="4" w:tplc="E13AF530">
      <w:numFmt w:val="bullet"/>
      <w:lvlText w:val="•"/>
      <w:lvlJc w:val="left"/>
      <w:pPr>
        <w:ind w:left="4540" w:hanging="360"/>
      </w:pPr>
      <w:rPr>
        <w:rFonts w:hint="default"/>
        <w:lang w:val="es-ES" w:eastAsia="en-US" w:bidi="ar-SA"/>
      </w:rPr>
    </w:lvl>
    <w:lvl w:ilvl="5" w:tplc="BAA2743C">
      <w:numFmt w:val="bullet"/>
      <w:lvlText w:val="•"/>
      <w:lvlJc w:val="left"/>
      <w:pPr>
        <w:ind w:left="5430" w:hanging="360"/>
      </w:pPr>
      <w:rPr>
        <w:rFonts w:hint="default"/>
        <w:lang w:val="es-ES" w:eastAsia="en-US" w:bidi="ar-SA"/>
      </w:rPr>
    </w:lvl>
    <w:lvl w:ilvl="6" w:tplc="84148E4C">
      <w:numFmt w:val="bullet"/>
      <w:lvlText w:val="•"/>
      <w:lvlJc w:val="left"/>
      <w:pPr>
        <w:ind w:left="6320" w:hanging="360"/>
      </w:pPr>
      <w:rPr>
        <w:rFonts w:hint="default"/>
        <w:lang w:val="es-ES" w:eastAsia="en-US" w:bidi="ar-SA"/>
      </w:rPr>
    </w:lvl>
    <w:lvl w:ilvl="7" w:tplc="79A65D30">
      <w:numFmt w:val="bullet"/>
      <w:lvlText w:val="•"/>
      <w:lvlJc w:val="left"/>
      <w:pPr>
        <w:ind w:left="7210" w:hanging="360"/>
      </w:pPr>
      <w:rPr>
        <w:rFonts w:hint="default"/>
        <w:lang w:val="es-ES" w:eastAsia="en-US" w:bidi="ar-SA"/>
      </w:rPr>
    </w:lvl>
    <w:lvl w:ilvl="8" w:tplc="7018A26C">
      <w:numFmt w:val="bullet"/>
      <w:lvlText w:val="•"/>
      <w:lvlJc w:val="left"/>
      <w:pPr>
        <w:ind w:left="8100" w:hanging="360"/>
      </w:pPr>
      <w:rPr>
        <w:rFonts w:hint="default"/>
        <w:lang w:val="es-ES" w:eastAsia="en-US" w:bidi="ar-SA"/>
      </w:rPr>
    </w:lvl>
  </w:abstractNum>
  <w:abstractNum w:abstractNumId="34" w15:restartNumberingAfterBreak="0">
    <w:nsid w:val="204665C2"/>
    <w:multiLevelType w:val="hybridMultilevel"/>
    <w:tmpl w:val="360CE3EA"/>
    <w:lvl w:ilvl="0" w:tplc="1C8A5C90">
      <w:numFmt w:val="bullet"/>
      <w:lvlText w:val="-"/>
      <w:lvlJc w:val="left"/>
      <w:pPr>
        <w:ind w:left="395" w:hanging="284"/>
      </w:pPr>
      <w:rPr>
        <w:rFonts w:ascii="Calibri" w:eastAsia="Calibri" w:hAnsi="Calibri" w:cs="Calibri" w:hint="default"/>
        <w:w w:val="97"/>
        <w:sz w:val="20"/>
        <w:szCs w:val="20"/>
        <w:lang w:val="es-ES" w:eastAsia="en-US" w:bidi="ar-SA"/>
      </w:rPr>
    </w:lvl>
    <w:lvl w:ilvl="1" w:tplc="8FD0AB28">
      <w:numFmt w:val="bullet"/>
      <w:lvlText w:val="•"/>
      <w:lvlJc w:val="left"/>
      <w:pPr>
        <w:ind w:left="793" w:hanging="284"/>
      </w:pPr>
      <w:rPr>
        <w:rFonts w:hint="default"/>
        <w:lang w:val="es-ES" w:eastAsia="en-US" w:bidi="ar-SA"/>
      </w:rPr>
    </w:lvl>
    <w:lvl w:ilvl="2" w:tplc="B1D00E90">
      <w:numFmt w:val="bullet"/>
      <w:lvlText w:val="•"/>
      <w:lvlJc w:val="left"/>
      <w:pPr>
        <w:ind w:left="1187" w:hanging="284"/>
      </w:pPr>
      <w:rPr>
        <w:rFonts w:hint="default"/>
        <w:lang w:val="es-ES" w:eastAsia="en-US" w:bidi="ar-SA"/>
      </w:rPr>
    </w:lvl>
    <w:lvl w:ilvl="3" w:tplc="037AA72E">
      <w:numFmt w:val="bullet"/>
      <w:lvlText w:val="•"/>
      <w:lvlJc w:val="left"/>
      <w:pPr>
        <w:ind w:left="1581" w:hanging="284"/>
      </w:pPr>
      <w:rPr>
        <w:rFonts w:hint="default"/>
        <w:lang w:val="es-ES" w:eastAsia="en-US" w:bidi="ar-SA"/>
      </w:rPr>
    </w:lvl>
    <w:lvl w:ilvl="4" w:tplc="3E5CA918">
      <w:numFmt w:val="bullet"/>
      <w:lvlText w:val="•"/>
      <w:lvlJc w:val="left"/>
      <w:pPr>
        <w:ind w:left="1975" w:hanging="284"/>
      </w:pPr>
      <w:rPr>
        <w:rFonts w:hint="default"/>
        <w:lang w:val="es-ES" w:eastAsia="en-US" w:bidi="ar-SA"/>
      </w:rPr>
    </w:lvl>
    <w:lvl w:ilvl="5" w:tplc="8D8E178A">
      <w:numFmt w:val="bullet"/>
      <w:lvlText w:val="•"/>
      <w:lvlJc w:val="left"/>
      <w:pPr>
        <w:ind w:left="2369" w:hanging="284"/>
      </w:pPr>
      <w:rPr>
        <w:rFonts w:hint="default"/>
        <w:lang w:val="es-ES" w:eastAsia="en-US" w:bidi="ar-SA"/>
      </w:rPr>
    </w:lvl>
    <w:lvl w:ilvl="6" w:tplc="846C9436">
      <w:numFmt w:val="bullet"/>
      <w:lvlText w:val="•"/>
      <w:lvlJc w:val="left"/>
      <w:pPr>
        <w:ind w:left="2763" w:hanging="284"/>
      </w:pPr>
      <w:rPr>
        <w:rFonts w:hint="default"/>
        <w:lang w:val="es-ES" w:eastAsia="en-US" w:bidi="ar-SA"/>
      </w:rPr>
    </w:lvl>
    <w:lvl w:ilvl="7" w:tplc="54C2FCD4">
      <w:numFmt w:val="bullet"/>
      <w:lvlText w:val="•"/>
      <w:lvlJc w:val="left"/>
      <w:pPr>
        <w:ind w:left="3157" w:hanging="284"/>
      </w:pPr>
      <w:rPr>
        <w:rFonts w:hint="default"/>
        <w:lang w:val="es-ES" w:eastAsia="en-US" w:bidi="ar-SA"/>
      </w:rPr>
    </w:lvl>
    <w:lvl w:ilvl="8" w:tplc="FB1294DC">
      <w:numFmt w:val="bullet"/>
      <w:lvlText w:val="•"/>
      <w:lvlJc w:val="left"/>
      <w:pPr>
        <w:ind w:left="3551" w:hanging="284"/>
      </w:pPr>
      <w:rPr>
        <w:rFonts w:hint="default"/>
        <w:lang w:val="es-ES" w:eastAsia="en-US" w:bidi="ar-SA"/>
      </w:rPr>
    </w:lvl>
  </w:abstractNum>
  <w:abstractNum w:abstractNumId="35" w15:restartNumberingAfterBreak="0">
    <w:nsid w:val="20D302BE"/>
    <w:multiLevelType w:val="hybridMultilevel"/>
    <w:tmpl w:val="AA9CC0C6"/>
    <w:lvl w:ilvl="0" w:tplc="EB5CE31E">
      <w:start w:val="1"/>
      <w:numFmt w:val="lowerLetter"/>
      <w:lvlText w:val="%1."/>
      <w:lvlJc w:val="left"/>
      <w:pPr>
        <w:ind w:left="622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1" w:tplc="90BA9F90">
      <w:numFmt w:val="bullet"/>
      <w:lvlText w:val="•"/>
      <w:lvlJc w:val="left"/>
      <w:pPr>
        <w:ind w:left="1546" w:hanging="360"/>
      </w:pPr>
      <w:rPr>
        <w:rFonts w:hint="default"/>
        <w:lang w:val="es-ES" w:eastAsia="en-US" w:bidi="ar-SA"/>
      </w:rPr>
    </w:lvl>
    <w:lvl w:ilvl="2" w:tplc="0492A2B2">
      <w:numFmt w:val="bullet"/>
      <w:lvlText w:val="•"/>
      <w:lvlJc w:val="left"/>
      <w:pPr>
        <w:ind w:left="2472" w:hanging="360"/>
      </w:pPr>
      <w:rPr>
        <w:rFonts w:hint="default"/>
        <w:lang w:val="es-ES" w:eastAsia="en-US" w:bidi="ar-SA"/>
      </w:rPr>
    </w:lvl>
    <w:lvl w:ilvl="3" w:tplc="FC3C1128">
      <w:numFmt w:val="bullet"/>
      <w:lvlText w:val="•"/>
      <w:lvlJc w:val="left"/>
      <w:pPr>
        <w:ind w:left="3398" w:hanging="360"/>
      </w:pPr>
      <w:rPr>
        <w:rFonts w:hint="default"/>
        <w:lang w:val="es-ES" w:eastAsia="en-US" w:bidi="ar-SA"/>
      </w:rPr>
    </w:lvl>
    <w:lvl w:ilvl="4" w:tplc="75DE5842">
      <w:numFmt w:val="bullet"/>
      <w:lvlText w:val="•"/>
      <w:lvlJc w:val="left"/>
      <w:pPr>
        <w:ind w:left="4324" w:hanging="360"/>
      </w:pPr>
      <w:rPr>
        <w:rFonts w:hint="default"/>
        <w:lang w:val="es-ES" w:eastAsia="en-US" w:bidi="ar-SA"/>
      </w:rPr>
    </w:lvl>
    <w:lvl w:ilvl="5" w:tplc="6E7026A0">
      <w:numFmt w:val="bullet"/>
      <w:lvlText w:val="•"/>
      <w:lvlJc w:val="left"/>
      <w:pPr>
        <w:ind w:left="5250" w:hanging="360"/>
      </w:pPr>
      <w:rPr>
        <w:rFonts w:hint="default"/>
        <w:lang w:val="es-ES" w:eastAsia="en-US" w:bidi="ar-SA"/>
      </w:rPr>
    </w:lvl>
    <w:lvl w:ilvl="6" w:tplc="2682C8C8">
      <w:numFmt w:val="bullet"/>
      <w:lvlText w:val="•"/>
      <w:lvlJc w:val="left"/>
      <w:pPr>
        <w:ind w:left="6176" w:hanging="360"/>
      </w:pPr>
      <w:rPr>
        <w:rFonts w:hint="default"/>
        <w:lang w:val="es-ES" w:eastAsia="en-US" w:bidi="ar-SA"/>
      </w:rPr>
    </w:lvl>
    <w:lvl w:ilvl="7" w:tplc="350201F2">
      <w:numFmt w:val="bullet"/>
      <w:lvlText w:val="•"/>
      <w:lvlJc w:val="left"/>
      <w:pPr>
        <w:ind w:left="7102" w:hanging="360"/>
      </w:pPr>
      <w:rPr>
        <w:rFonts w:hint="default"/>
        <w:lang w:val="es-ES" w:eastAsia="en-US" w:bidi="ar-SA"/>
      </w:rPr>
    </w:lvl>
    <w:lvl w:ilvl="8" w:tplc="DB76C09C">
      <w:numFmt w:val="bullet"/>
      <w:lvlText w:val="•"/>
      <w:lvlJc w:val="left"/>
      <w:pPr>
        <w:ind w:left="8028" w:hanging="360"/>
      </w:pPr>
      <w:rPr>
        <w:rFonts w:hint="default"/>
        <w:lang w:val="es-ES" w:eastAsia="en-US" w:bidi="ar-SA"/>
      </w:rPr>
    </w:lvl>
  </w:abstractNum>
  <w:abstractNum w:abstractNumId="36" w15:restartNumberingAfterBreak="0">
    <w:nsid w:val="2114269C"/>
    <w:multiLevelType w:val="hybridMultilevel"/>
    <w:tmpl w:val="DDD250FE"/>
    <w:lvl w:ilvl="0" w:tplc="B6044F16">
      <w:numFmt w:val="bullet"/>
      <w:lvlText w:val=""/>
      <w:lvlJc w:val="left"/>
      <w:pPr>
        <w:ind w:left="431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5E124772">
      <w:numFmt w:val="bullet"/>
      <w:lvlText w:val="•"/>
      <w:lvlJc w:val="left"/>
      <w:pPr>
        <w:ind w:left="933" w:hanging="360"/>
      </w:pPr>
      <w:rPr>
        <w:rFonts w:hint="default"/>
        <w:lang w:val="es-ES" w:eastAsia="en-US" w:bidi="ar-SA"/>
      </w:rPr>
    </w:lvl>
    <w:lvl w:ilvl="2" w:tplc="626C6478">
      <w:numFmt w:val="bullet"/>
      <w:lvlText w:val="•"/>
      <w:lvlJc w:val="left"/>
      <w:pPr>
        <w:ind w:left="1427" w:hanging="360"/>
      </w:pPr>
      <w:rPr>
        <w:rFonts w:hint="default"/>
        <w:lang w:val="es-ES" w:eastAsia="en-US" w:bidi="ar-SA"/>
      </w:rPr>
    </w:lvl>
    <w:lvl w:ilvl="3" w:tplc="C464B85C">
      <w:numFmt w:val="bullet"/>
      <w:lvlText w:val="•"/>
      <w:lvlJc w:val="left"/>
      <w:pPr>
        <w:ind w:left="1921" w:hanging="360"/>
      </w:pPr>
      <w:rPr>
        <w:rFonts w:hint="default"/>
        <w:lang w:val="es-ES" w:eastAsia="en-US" w:bidi="ar-SA"/>
      </w:rPr>
    </w:lvl>
    <w:lvl w:ilvl="4" w:tplc="56AA3034">
      <w:numFmt w:val="bullet"/>
      <w:lvlText w:val="•"/>
      <w:lvlJc w:val="left"/>
      <w:pPr>
        <w:ind w:left="2414" w:hanging="360"/>
      </w:pPr>
      <w:rPr>
        <w:rFonts w:hint="default"/>
        <w:lang w:val="es-ES" w:eastAsia="en-US" w:bidi="ar-SA"/>
      </w:rPr>
    </w:lvl>
    <w:lvl w:ilvl="5" w:tplc="BF70B3F0">
      <w:numFmt w:val="bullet"/>
      <w:lvlText w:val="•"/>
      <w:lvlJc w:val="left"/>
      <w:pPr>
        <w:ind w:left="2908" w:hanging="360"/>
      </w:pPr>
      <w:rPr>
        <w:rFonts w:hint="default"/>
        <w:lang w:val="es-ES" w:eastAsia="en-US" w:bidi="ar-SA"/>
      </w:rPr>
    </w:lvl>
    <w:lvl w:ilvl="6" w:tplc="AAE0E7C8">
      <w:numFmt w:val="bullet"/>
      <w:lvlText w:val="•"/>
      <w:lvlJc w:val="left"/>
      <w:pPr>
        <w:ind w:left="3402" w:hanging="360"/>
      </w:pPr>
      <w:rPr>
        <w:rFonts w:hint="default"/>
        <w:lang w:val="es-ES" w:eastAsia="en-US" w:bidi="ar-SA"/>
      </w:rPr>
    </w:lvl>
    <w:lvl w:ilvl="7" w:tplc="A8541150">
      <w:numFmt w:val="bullet"/>
      <w:lvlText w:val="•"/>
      <w:lvlJc w:val="left"/>
      <w:pPr>
        <w:ind w:left="3895" w:hanging="360"/>
      </w:pPr>
      <w:rPr>
        <w:rFonts w:hint="default"/>
        <w:lang w:val="es-ES" w:eastAsia="en-US" w:bidi="ar-SA"/>
      </w:rPr>
    </w:lvl>
    <w:lvl w:ilvl="8" w:tplc="8B105F34">
      <w:numFmt w:val="bullet"/>
      <w:lvlText w:val="•"/>
      <w:lvlJc w:val="left"/>
      <w:pPr>
        <w:ind w:left="4389" w:hanging="360"/>
      </w:pPr>
      <w:rPr>
        <w:rFonts w:hint="default"/>
        <w:lang w:val="es-ES" w:eastAsia="en-US" w:bidi="ar-SA"/>
      </w:rPr>
    </w:lvl>
  </w:abstractNum>
  <w:abstractNum w:abstractNumId="37" w15:restartNumberingAfterBreak="0">
    <w:nsid w:val="22332D07"/>
    <w:multiLevelType w:val="hybridMultilevel"/>
    <w:tmpl w:val="683AE40A"/>
    <w:lvl w:ilvl="0" w:tplc="FE709582">
      <w:numFmt w:val="bullet"/>
      <w:lvlText w:val="-"/>
      <w:lvlJc w:val="left"/>
      <w:pPr>
        <w:ind w:left="442" w:hanging="142"/>
      </w:pPr>
      <w:rPr>
        <w:rFonts w:ascii="Calibri" w:eastAsia="Calibri" w:hAnsi="Calibri" w:cs="Calibri" w:hint="default"/>
        <w:w w:val="97"/>
        <w:sz w:val="20"/>
        <w:szCs w:val="20"/>
        <w:lang w:val="es-ES" w:eastAsia="en-US" w:bidi="ar-SA"/>
      </w:rPr>
    </w:lvl>
    <w:lvl w:ilvl="1" w:tplc="15C8FEB6">
      <w:numFmt w:val="bullet"/>
      <w:lvlText w:val="•"/>
      <w:lvlJc w:val="left"/>
      <w:pPr>
        <w:ind w:left="849" w:hanging="142"/>
      </w:pPr>
      <w:rPr>
        <w:rFonts w:hint="default"/>
        <w:lang w:val="es-ES" w:eastAsia="en-US" w:bidi="ar-SA"/>
      </w:rPr>
    </w:lvl>
    <w:lvl w:ilvl="2" w:tplc="26F280CA">
      <w:numFmt w:val="bullet"/>
      <w:lvlText w:val="•"/>
      <w:lvlJc w:val="left"/>
      <w:pPr>
        <w:ind w:left="1258" w:hanging="142"/>
      </w:pPr>
      <w:rPr>
        <w:rFonts w:hint="default"/>
        <w:lang w:val="es-ES" w:eastAsia="en-US" w:bidi="ar-SA"/>
      </w:rPr>
    </w:lvl>
    <w:lvl w:ilvl="3" w:tplc="3B0807FC">
      <w:numFmt w:val="bullet"/>
      <w:lvlText w:val="•"/>
      <w:lvlJc w:val="left"/>
      <w:pPr>
        <w:ind w:left="1668" w:hanging="142"/>
      </w:pPr>
      <w:rPr>
        <w:rFonts w:hint="default"/>
        <w:lang w:val="es-ES" w:eastAsia="en-US" w:bidi="ar-SA"/>
      </w:rPr>
    </w:lvl>
    <w:lvl w:ilvl="4" w:tplc="9120FB0C">
      <w:numFmt w:val="bullet"/>
      <w:lvlText w:val="•"/>
      <w:lvlJc w:val="left"/>
      <w:pPr>
        <w:ind w:left="2077" w:hanging="142"/>
      </w:pPr>
      <w:rPr>
        <w:rFonts w:hint="default"/>
        <w:lang w:val="es-ES" w:eastAsia="en-US" w:bidi="ar-SA"/>
      </w:rPr>
    </w:lvl>
    <w:lvl w:ilvl="5" w:tplc="865623CE">
      <w:numFmt w:val="bullet"/>
      <w:lvlText w:val="•"/>
      <w:lvlJc w:val="left"/>
      <w:pPr>
        <w:ind w:left="2487" w:hanging="142"/>
      </w:pPr>
      <w:rPr>
        <w:rFonts w:hint="default"/>
        <w:lang w:val="es-ES" w:eastAsia="en-US" w:bidi="ar-SA"/>
      </w:rPr>
    </w:lvl>
    <w:lvl w:ilvl="6" w:tplc="013CCB24">
      <w:numFmt w:val="bullet"/>
      <w:lvlText w:val="•"/>
      <w:lvlJc w:val="left"/>
      <w:pPr>
        <w:ind w:left="2896" w:hanging="142"/>
      </w:pPr>
      <w:rPr>
        <w:rFonts w:hint="default"/>
        <w:lang w:val="es-ES" w:eastAsia="en-US" w:bidi="ar-SA"/>
      </w:rPr>
    </w:lvl>
    <w:lvl w:ilvl="7" w:tplc="DBA28AF6">
      <w:numFmt w:val="bullet"/>
      <w:lvlText w:val="•"/>
      <w:lvlJc w:val="left"/>
      <w:pPr>
        <w:ind w:left="3305" w:hanging="142"/>
      </w:pPr>
      <w:rPr>
        <w:rFonts w:hint="default"/>
        <w:lang w:val="es-ES" w:eastAsia="en-US" w:bidi="ar-SA"/>
      </w:rPr>
    </w:lvl>
    <w:lvl w:ilvl="8" w:tplc="7D0CD4B0">
      <w:numFmt w:val="bullet"/>
      <w:lvlText w:val="•"/>
      <w:lvlJc w:val="left"/>
      <w:pPr>
        <w:ind w:left="3715" w:hanging="142"/>
      </w:pPr>
      <w:rPr>
        <w:rFonts w:hint="default"/>
        <w:lang w:val="es-ES" w:eastAsia="en-US" w:bidi="ar-SA"/>
      </w:rPr>
    </w:lvl>
  </w:abstractNum>
  <w:abstractNum w:abstractNumId="38" w15:restartNumberingAfterBreak="0">
    <w:nsid w:val="22E60D29"/>
    <w:multiLevelType w:val="hybridMultilevel"/>
    <w:tmpl w:val="08260316"/>
    <w:lvl w:ilvl="0" w:tplc="D0C6C790">
      <w:numFmt w:val="bullet"/>
      <w:lvlText w:val=""/>
      <w:lvlJc w:val="left"/>
      <w:pPr>
        <w:ind w:left="98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5A165404">
      <w:numFmt w:val="bullet"/>
      <w:lvlText w:val="•"/>
      <w:lvlJc w:val="left"/>
      <w:pPr>
        <w:ind w:left="1870" w:hanging="360"/>
      </w:pPr>
      <w:rPr>
        <w:rFonts w:hint="default"/>
        <w:lang w:val="es-ES" w:eastAsia="en-US" w:bidi="ar-SA"/>
      </w:rPr>
    </w:lvl>
    <w:lvl w:ilvl="2" w:tplc="71ECF81E">
      <w:numFmt w:val="bullet"/>
      <w:lvlText w:val="•"/>
      <w:lvlJc w:val="left"/>
      <w:pPr>
        <w:ind w:left="2760" w:hanging="360"/>
      </w:pPr>
      <w:rPr>
        <w:rFonts w:hint="default"/>
        <w:lang w:val="es-ES" w:eastAsia="en-US" w:bidi="ar-SA"/>
      </w:rPr>
    </w:lvl>
    <w:lvl w:ilvl="3" w:tplc="3CAAAE32">
      <w:numFmt w:val="bullet"/>
      <w:lvlText w:val="•"/>
      <w:lvlJc w:val="left"/>
      <w:pPr>
        <w:ind w:left="3650" w:hanging="360"/>
      </w:pPr>
      <w:rPr>
        <w:rFonts w:hint="default"/>
        <w:lang w:val="es-ES" w:eastAsia="en-US" w:bidi="ar-SA"/>
      </w:rPr>
    </w:lvl>
    <w:lvl w:ilvl="4" w:tplc="5046FB8C">
      <w:numFmt w:val="bullet"/>
      <w:lvlText w:val="•"/>
      <w:lvlJc w:val="left"/>
      <w:pPr>
        <w:ind w:left="4540" w:hanging="360"/>
      </w:pPr>
      <w:rPr>
        <w:rFonts w:hint="default"/>
        <w:lang w:val="es-ES" w:eastAsia="en-US" w:bidi="ar-SA"/>
      </w:rPr>
    </w:lvl>
    <w:lvl w:ilvl="5" w:tplc="DF10F49C">
      <w:numFmt w:val="bullet"/>
      <w:lvlText w:val="•"/>
      <w:lvlJc w:val="left"/>
      <w:pPr>
        <w:ind w:left="5430" w:hanging="360"/>
      </w:pPr>
      <w:rPr>
        <w:rFonts w:hint="default"/>
        <w:lang w:val="es-ES" w:eastAsia="en-US" w:bidi="ar-SA"/>
      </w:rPr>
    </w:lvl>
    <w:lvl w:ilvl="6" w:tplc="C818E93A">
      <w:numFmt w:val="bullet"/>
      <w:lvlText w:val="•"/>
      <w:lvlJc w:val="left"/>
      <w:pPr>
        <w:ind w:left="6320" w:hanging="360"/>
      </w:pPr>
      <w:rPr>
        <w:rFonts w:hint="default"/>
        <w:lang w:val="es-ES" w:eastAsia="en-US" w:bidi="ar-SA"/>
      </w:rPr>
    </w:lvl>
    <w:lvl w:ilvl="7" w:tplc="00086B64">
      <w:numFmt w:val="bullet"/>
      <w:lvlText w:val="•"/>
      <w:lvlJc w:val="left"/>
      <w:pPr>
        <w:ind w:left="7210" w:hanging="360"/>
      </w:pPr>
      <w:rPr>
        <w:rFonts w:hint="default"/>
        <w:lang w:val="es-ES" w:eastAsia="en-US" w:bidi="ar-SA"/>
      </w:rPr>
    </w:lvl>
    <w:lvl w:ilvl="8" w:tplc="6B82E926">
      <w:numFmt w:val="bullet"/>
      <w:lvlText w:val="•"/>
      <w:lvlJc w:val="left"/>
      <w:pPr>
        <w:ind w:left="8100" w:hanging="360"/>
      </w:pPr>
      <w:rPr>
        <w:rFonts w:hint="default"/>
        <w:lang w:val="es-ES" w:eastAsia="en-US" w:bidi="ar-SA"/>
      </w:rPr>
    </w:lvl>
  </w:abstractNum>
  <w:abstractNum w:abstractNumId="39" w15:restartNumberingAfterBreak="0">
    <w:nsid w:val="25D64BF5"/>
    <w:multiLevelType w:val="hybridMultilevel"/>
    <w:tmpl w:val="93E8C086"/>
    <w:lvl w:ilvl="0" w:tplc="6AA8348A">
      <w:start w:val="1"/>
      <w:numFmt w:val="decimal"/>
      <w:lvlText w:val="%1."/>
      <w:lvlJc w:val="left"/>
      <w:pPr>
        <w:ind w:left="498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049C4368">
      <w:numFmt w:val="bullet"/>
      <w:lvlText w:val="•"/>
      <w:lvlJc w:val="left"/>
      <w:pPr>
        <w:ind w:left="1036" w:hanging="360"/>
      </w:pPr>
      <w:rPr>
        <w:rFonts w:hint="default"/>
        <w:lang w:val="es-ES" w:eastAsia="en-US" w:bidi="ar-SA"/>
      </w:rPr>
    </w:lvl>
    <w:lvl w:ilvl="2" w:tplc="6D745366">
      <w:numFmt w:val="bullet"/>
      <w:lvlText w:val="•"/>
      <w:lvlJc w:val="left"/>
      <w:pPr>
        <w:ind w:left="1573" w:hanging="360"/>
      </w:pPr>
      <w:rPr>
        <w:rFonts w:hint="default"/>
        <w:lang w:val="es-ES" w:eastAsia="en-US" w:bidi="ar-SA"/>
      </w:rPr>
    </w:lvl>
    <w:lvl w:ilvl="3" w:tplc="00FE5156">
      <w:numFmt w:val="bullet"/>
      <w:lvlText w:val="•"/>
      <w:lvlJc w:val="left"/>
      <w:pPr>
        <w:ind w:left="2110" w:hanging="360"/>
      </w:pPr>
      <w:rPr>
        <w:rFonts w:hint="default"/>
        <w:lang w:val="es-ES" w:eastAsia="en-US" w:bidi="ar-SA"/>
      </w:rPr>
    </w:lvl>
    <w:lvl w:ilvl="4" w:tplc="D0A62C44">
      <w:numFmt w:val="bullet"/>
      <w:lvlText w:val="•"/>
      <w:lvlJc w:val="left"/>
      <w:pPr>
        <w:ind w:left="2647" w:hanging="360"/>
      </w:pPr>
      <w:rPr>
        <w:rFonts w:hint="default"/>
        <w:lang w:val="es-ES" w:eastAsia="en-US" w:bidi="ar-SA"/>
      </w:rPr>
    </w:lvl>
    <w:lvl w:ilvl="5" w:tplc="728A7404">
      <w:numFmt w:val="bullet"/>
      <w:lvlText w:val="•"/>
      <w:lvlJc w:val="left"/>
      <w:pPr>
        <w:ind w:left="3184" w:hanging="360"/>
      </w:pPr>
      <w:rPr>
        <w:rFonts w:hint="default"/>
        <w:lang w:val="es-ES" w:eastAsia="en-US" w:bidi="ar-SA"/>
      </w:rPr>
    </w:lvl>
    <w:lvl w:ilvl="6" w:tplc="18A27756">
      <w:numFmt w:val="bullet"/>
      <w:lvlText w:val="•"/>
      <w:lvlJc w:val="left"/>
      <w:pPr>
        <w:ind w:left="3721" w:hanging="360"/>
      </w:pPr>
      <w:rPr>
        <w:rFonts w:hint="default"/>
        <w:lang w:val="es-ES" w:eastAsia="en-US" w:bidi="ar-SA"/>
      </w:rPr>
    </w:lvl>
    <w:lvl w:ilvl="7" w:tplc="AE26959C">
      <w:numFmt w:val="bullet"/>
      <w:lvlText w:val="•"/>
      <w:lvlJc w:val="left"/>
      <w:pPr>
        <w:ind w:left="4258" w:hanging="360"/>
      </w:pPr>
      <w:rPr>
        <w:rFonts w:hint="default"/>
        <w:lang w:val="es-ES" w:eastAsia="en-US" w:bidi="ar-SA"/>
      </w:rPr>
    </w:lvl>
    <w:lvl w:ilvl="8" w:tplc="02DE6C3C">
      <w:numFmt w:val="bullet"/>
      <w:lvlText w:val="•"/>
      <w:lvlJc w:val="left"/>
      <w:pPr>
        <w:ind w:left="4795" w:hanging="360"/>
      </w:pPr>
      <w:rPr>
        <w:rFonts w:hint="default"/>
        <w:lang w:val="es-ES" w:eastAsia="en-US" w:bidi="ar-SA"/>
      </w:rPr>
    </w:lvl>
  </w:abstractNum>
  <w:abstractNum w:abstractNumId="40" w15:restartNumberingAfterBreak="0">
    <w:nsid w:val="26095155"/>
    <w:multiLevelType w:val="hybridMultilevel"/>
    <w:tmpl w:val="FC42FF66"/>
    <w:lvl w:ilvl="0" w:tplc="76DA2158">
      <w:start w:val="1"/>
      <w:numFmt w:val="decimal"/>
      <w:lvlText w:val="%1."/>
      <w:lvlJc w:val="left"/>
      <w:pPr>
        <w:ind w:left="429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A7840F3A">
      <w:numFmt w:val="bullet"/>
      <w:lvlText w:val="•"/>
      <w:lvlJc w:val="left"/>
      <w:pPr>
        <w:ind w:left="964" w:hanging="360"/>
      </w:pPr>
      <w:rPr>
        <w:rFonts w:hint="default"/>
        <w:lang w:val="es-ES" w:eastAsia="en-US" w:bidi="ar-SA"/>
      </w:rPr>
    </w:lvl>
    <w:lvl w:ilvl="2" w:tplc="A6745F74">
      <w:numFmt w:val="bullet"/>
      <w:lvlText w:val="•"/>
      <w:lvlJc w:val="left"/>
      <w:pPr>
        <w:ind w:left="1509" w:hanging="360"/>
      </w:pPr>
      <w:rPr>
        <w:rFonts w:hint="default"/>
        <w:lang w:val="es-ES" w:eastAsia="en-US" w:bidi="ar-SA"/>
      </w:rPr>
    </w:lvl>
    <w:lvl w:ilvl="3" w:tplc="72EAF042">
      <w:numFmt w:val="bullet"/>
      <w:lvlText w:val="•"/>
      <w:lvlJc w:val="left"/>
      <w:pPr>
        <w:ind w:left="2054" w:hanging="360"/>
      </w:pPr>
      <w:rPr>
        <w:rFonts w:hint="default"/>
        <w:lang w:val="es-ES" w:eastAsia="en-US" w:bidi="ar-SA"/>
      </w:rPr>
    </w:lvl>
    <w:lvl w:ilvl="4" w:tplc="CC52F8EC">
      <w:numFmt w:val="bullet"/>
      <w:lvlText w:val="•"/>
      <w:lvlJc w:val="left"/>
      <w:pPr>
        <w:ind w:left="2599" w:hanging="360"/>
      </w:pPr>
      <w:rPr>
        <w:rFonts w:hint="default"/>
        <w:lang w:val="es-ES" w:eastAsia="en-US" w:bidi="ar-SA"/>
      </w:rPr>
    </w:lvl>
    <w:lvl w:ilvl="5" w:tplc="3800CC0C">
      <w:numFmt w:val="bullet"/>
      <w:lvlText w:val="•"/>
      <w:lvlJc w:val="left"/>
      <w:pPr>
        <w:ind w:left="3144" w:hanging="360"/>
      </w:pPr>
      <w:rPr>
        <w:rFonts w:hint="default"/>
        <w:lang w:val="es-ES" w:eastAsia="en-US" w:bidi="ar-SA"/>
      </w:rPr>
    </w:lvl>
    <w:lvl w:ilvl="6" w:tplc="7F58D70C">
      <w:numFmt w:val="bullet"/>
      <w:lvlText w:val="•"/>
      <w:lvlJc w:val="left"/>
      <w:pPr>
        <w:ind w:left="3689" w:hanging="360"/>
      </w:pPr>
      <w:rPr>
        <w:rFonts w:hint="default"/>
        <w:lang w:val="es-ES" w:eastAsia="en-US" w:bidi="ar-SA"/>
      </w:rPr>
    </w:lvl>
    <w:lvl w:ilvl="7" w:tplc="8A1244F8">
      <w:numFmt w:val="bullet"/>
      <w:lvlText w:val="•"/>
      <w:lvlJc w:val="left"/>
      <w:pPr>
        <w:ind w:left="4234" w:hanging="360"/>
      </w:pPr>
      <w:rPr>
        <w:rFonts w:hint="default"/>
        <w:lang w:val="es-ES" w:eastAsia="en-US" w:bidi="ar-SA"/>
      </w:rPr>
    </w:lvl>
    <w:lvl w:ilvl="8" w:tplc="5860F48C">
      <w:numFmt w:val="bullet"/>
      <w:lvlText w:val="•"/>
      <w:lvlJc w:val="left"/>
      <w:pPr>
        <w:ind w:left="4779" w:hanging="360"/>
      </w:pPr>
      <w:rPr>
        <w:rFonts w:hint="default"/>
        <w:lang w:val="es-ES" w:eastAsia="en-US" w:bidi="ar-SA"/>
      </w:rPr>
    </w:lvl>
  </w:abstractNum>
  <w:abstractNum w:abstractNumId="41" w15:restartNumberingAfterBreak="0">
    <w:nsid w:val="26763708"/>
    <w:multiLevelType w:val="hybridMultilevel"/>
    <w:tmpl w:val="BA2A924A"/>
    <w:lvl w:ilvl="0" w:tplc="CE3E9E48">
      <w:start w:val="1"/>
      <w:numFmt w:val="decimal"/>
      <w:lvlText w:val="%1."/>
      <w:lvlJc w:val="left"/>
      <w:pPr>
        <w:ind w:left="424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DDBAB2C4">
      <w:numFmt w:val="bullet"/>
      <w:lvlText w:val="•"/>
      <w:lvlJc w:val="left"/>
      <w:pPr>
        <w:ind w:left="964" w:hanging="360"/>
      </w:pPr>
      <w:rPr>
        <w:rFonts w:hint="default"/>
        <w:lang w:val="es-ES" w:eastAsia="en-US" w:bidi="ar-SA"/>
      </w:rPr>
    </w:lvl>
    <w:lvl w:ilvl="2" w:tplc="ACACDB7C">
      <w:numFmt w:val="bullet"/>
      <w:lvlText w:val="•"/>
      <w:lvlJc w:val="left"/>
      <w:pPr>
        <w:ind w:left="1509" w:hanging="360"/>
      </w:pPr>
      <w:rPr>
        <w:rFonts w:hint="default"/>
        <w:lang w:val="es-ES" w:eastAsia="en-US" w:bidi="ar-SA"/>
      </w:rPr>
    </w:lvl>
    <w:lvl w:ilvl="3" w:tplc="C7D02AF2">
      <w:numFmt w:val="bullet"/>
      <w:lvlText w:val="•"/>
      <w:lvlJc w:val="left"/>
      <w:pPr>
        <w:ind w:left="2054" w:hanging="360"/>
      </w:pPr>
      <w:rPr>
        <w:rFonts w:hint="default"/>
        <w:lang w:val="es-ES" w:eastAsia="en-US" w:bidi="ar-SA"/>
      </w:rPr>
    </w:lvl>
    <w:lvl w:ilvl="4" w:tplc="06E6FD68">
      <w:numFmt w:val="bullet"/>
      <w:lvlText w:val="•"/>
      <w:lvlJc w:val="left"/>
      <w:pPr>
        <w:ind w:left="2599" w:hanging="360"/>
      </w:pPr>
      <w:rPr>
        <w:rFonts w:hint="default"/>
        <w:lang w:val="es-ES" w:eastAsia="en-US" w:bidi="ar-SA"/>
      </w:rPr>
    </w:lvl>
    <w:lvl w:ilvl="5" w:tplc="19A64222">
      <w:numFmt w:val="bullet"/>
      <w:lvlText w:val="•"/>
      <w:lvlJc w:val="left"/>
      <w:pPr>
        <w:ind w:left="3144" w:hanging="360"/>
      </w:pPr>
      <w:rPr>
        <w:rFonts w:hint="default"/>
        <w:lang w:val="es-ES" w:eastAsia="en-US" w:bidi="ar-SA"/>
      </w:rPr>
    </w:lvl>
    <w:lvl w:ilvl="6" w:tplc="9BFED3C0">
      <w:numFmt w:val="bullet"/>
      <w:lvlText w:val="•"/>
      <w:lvlJc w:val="left"/>
      <w:pPr>
        <w:ind w:left="3689" w:hanging="360"/>
      </w:pPr>
      <w:rPr>
        <w:rFonts w:hint="default"/>
        <w:lang w:val="es-ES" w:eastAsia="en-US" w:bidi="ar-SA"/>
      </w:rPr>
    </w:lvl>
    <w:lvl w:ilvl="7" w:tplc="2A6271EA">
      <w:numFmt w:val="bullet"/>
      <w:lvlText w:val="•"/>
      <w:lvlJc w:val="left"/>
      <w:pPr>
        <w:ind w:left="4234" w:hanging="360"/>
      </w:pPr>
      <w:rPr>
        <w:rFonts w:hint="default"/>
        <w:lang w:val="es-ES" w:eastAsia="en-US" w:bidi="ar-SA"/>
      </w:rPr>
    </w:lvl>
    <w:lvl w:ilvl="8" w:tplc="8DC647FE">
      <w:numFmt w:val="bullet"/>
      <w:lvlText w:val="•"/>
      <w:lvlJc w:val="left"/>
      <w:pPr>
        <w:ind w:left="4779" w:hanging="360"/>
      </w:pPr>
      <w:rPr>
        <w:rFonts w:hint="default"/>
        <w:lang w:val="es-ES" w:eastAsia="en-US" w:bidi="ar-SA"/>
      </w:rPr>
    </w:lvl>
  </w:abstractNum>
  <w:abstractNum w:abstractNumId="42" w15:restartNumberingAfterBreak="0">
    <w:nsid w:val="27285A67"/>
    <w:multiLevelType w:val="hybridMultilevel"/>
    <w:tmpl w:val="F9D02782"/>
    <w:lvl w:ilvl="0" w:tplc="3496BD1C">
      <w:numFmt w:val="bullet"/>
      <w:lvlText w:val=""/>
      <w:lvlJc w:val="left"/>
      <w:pPr>
        <w:ind w:left="429" w:hanging="217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6822780C">
      <w:numFmt w:val="bullet"/>
      <w:lvlText w:val="•"/>
      <w:lvlJc w:val="left"/>
      <w:pPr>
        <w:ind w:left="1084" w:hanging="217"/>
      </w:pPr>
      <w:rPr>
        <w:rFonts w:hint="default"/>
        <w:lang w:val="es-ES" w:eastAsia="en-US" w:bidi="ar-SA"/>
      </w:rPr>
    </w:lvl>
    <w:lvl w:ilvl="2" w:tplc="C4C40E8E">
      <w:numFmt w:val="bullet"/>
      <w:lvlText w:val="•"/>
      <w:lvlJc w:val="left"/>
      <w:pPr>
        <w:ind w:left="1749" w:hanging="217"/>
      </w:pPr>
      <w:rPr>
        <w:rFonts w:hint="default"/>
        <w:lang w:val="es-ES" w:eastAsia="en-US" w:bidi="ar-SA"/>
      </w:rPr>
    </w:lvl>
    <w:lvl w:ilvl="3" w:tplc="A9F6C646">
      <w:numFmt w:val="bullet"/>
      <w:lvlText w:val="•"/>
      <w:lvlJc w:val="left"/>
      <w:pPr>
        <w:ind w:left="2414" w:hanging="217"/>
      </w:pPr>
      <w:rPr>
        <w:rFonts w:hint="default"/>
        <w:lang w:val="es-ES" w:eastAsia="en-US" w:bidi="ar-SA"/>
      </w:rPr>
    </w:lvl>
    <w:lvl w:ilvl="4" w:tplc="0542EF74">
      <w:numFmt w:val="bullet"/>
      <w:lvlText w:val="•"/>
      <w:lvlJc w:val="left"/>
      <w:pPr>
        <w:ind w:left="3078" w:hanging="217"/>
      </w:pPr>
      <w:rPr>
        <w:rFonts w:hint="default"/>
        <w:lang w:val="es-ES" w:eastAsia="en-US" w:bidi="ar-SA"/>
      </w:rPr>
    </w:lvl>
    <w:lvl w:ilvl="5" w:tplc="C614A0F2">
      <w:numFmt w:val="bullet"/>
      <w:lvlText w:val="•"/>
      <w:lvlJc w:val="left"/>
      <w:pPr>
        <w:ind w:left="3743" w:hanging="217"/>
      </w:pPr>
      <w:rPr>
        <w:rFonts w:hint="default"/>
        <w:lang w:val="es-ES" w:eastAsia="en-US" w:bidi="ar-SA"/>
      </w:rPr>
    </w:lvl>
    <w:lvl w:ilvl="6" w:tplc="0B923590">
      <w:numFmt w:val="bullet"/>
      <w:lvlText w:val="•"/>
      <w:lvlJc w:val="left"/>
      <w:pPr>
        <w:ind w:left="4408" w:hanging="217"/>
      </w:pPr>
      <w:rPr>
        <w:rFonts w:hint="default"/>
        <w:lang w:val="es-ES" w:eastAsia="en-US" w:bidi="ar-SA"/>
      </w:rPr>
    </w:lvl>
    <w:lvl w:ilvl="7" w:tplc="66A0A662">
      <w:numFmt w:val="bullet"/>
      <w:lvlText w:val="•"/>
      <w:lvlJc w:val="left"/>
      <w:pPr>
        <w:ind w:left="5072" w:hanging="217"/>
      </w:pPr>
      <w:rPr>
        <w:rFonts w:hint="default"/>
        <w:lang w:val="es-ES" w:eastAsia="en-US" w:bidi="ar-SA"/>
      </w:rPr>
    </w:lvl>
    <w:lvl w:ilvl="8" w:tplc="B23C4164">
      <w:numFmt w:val="bullet"/>
      <w:lvlText w:val="•"/>
      <w:lvlJc w:val="left"/>
      <w:pPr>
        <w:ind w:left="5737" w:hanging="217"/>
      </w:pPr>
      <w:rPr>
        <w:rFonts w:hint="default"/>
        <w:lang w:val="es-ES" w:eastAsia="en-US" w:bidi="ar-SA"/>
      </w:rPr>
    </w:lvl>
  </w:abstractNum>
  <w:abstractNum w:abstractNumId="43" w15:restartNumberingAfterBreak="0">
    <w:nsid w:val="2A204543"/>
    <w:multiLevelType w:val="hybridMultilevel"/>
    <w:tmpl w:val="B9BE2154"/>
    <w:lvl w:ilvl="0" w:tplc="09623C6E">
      <w:start w:val="1"/>
      <w:numFmt w:val="lowerLetter"/>
      <w:lvlText w:val="%1."/>
      <w:lvlJc w:val="left"/>
      <w:pPr>
        <w:ind w:left="970" w:hanging="708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1" w:tplc="B8C4CDE0">
      <w:numFmt w:val="bullet"/>
      <w:lvlText w:val=""/>
      <w:lvlJc w:val="left"/>
      <w:pPr>
        <w:ind w:left="98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9B802984">
      <w:numFmt w:val="bullet"/>
      <w:lvlText w:val="•"/>
      <w:lvlJc w:val="left"/>
      <w:pPr>
        <w:ind w:left="2760" w:hanging="360"/>
      </w:pPr>
      <w:rPr>
        <w:rFonts w:hint="default"/>
        <w:lang w:val="es-ES" w:eastAsia="en-US" w:bidi="ar-SA"/>
      </w:rPr>
    </w:lvl>
    <w:lvl w:ilvl="3" w:tplc="30D4C48E">
      <w:numFmt w:val="bullet"/>
      <w:lvlText w:val="•"/>
      <w:lvlJc w:val="left"/>
      <w:pPr>
        <w:ind w:left="3650" w:hanging="360"/>
      </w:pPr>
      <w:rPr>
        <w:rFonts w:hint="default"/>
        <w:lang w:val="es-ES" w:eastAsia="en-US" w:bidi="ar-SA"/>
      </w:rPr>
    </w:lvl>
    <w:lvl w:ilvl="4" w:tplc="33861E52">
      <w:numFmt w:val="bullet"/>
      <w:lvlText w:val="•"/>
      <w:lvlJc w:val="left"/>
      <w:pPr>
        <w:ind w:left="4540" w:hanging="360"/>
      </w:pPr>
      <w:rPr>
        <w:rFonts w:hint="default"/>
        <w:lang w:val="es-ES" w:eastAsia="en-US" w:bidi="ar-SA"/>
      </w:rPr>
    </w:lvl>
    <w:lvl w:ilvl="5" w:tplc="9B9405A4">
      <w:numFmt w:val="bullet"/>
      <w:lvlText w:val="•"/>
      <w:lvlJc w:val="left"/>
      <w:pPr>
        <w:ind w:left="5430" w:hanging="360"/>
      </w:pPr>
      <w:rPr>
        <w:rFonts w:hint="default"/>
        <w:lang w:val="es-ES" w:eastAsia="en-US" w:bidi="ar-SA"/>
      </w:rPr>
    </w:lvl>
    <w:lvl w:ilvl="6" w:tplc="C7A0FC34">
      <w:numFmt w:val="bullet"/>
      <w:lvlText w:val="•"/>
      <w:lvlJc w:val="left"/>
      <w:pPr>
        <w:ind w:left="6320" w:hanging="360"/>
      </w:pPr>
      <w:rPr>
        <w:rFonts w:hint="default"/>
        <w:lang w:val="es-ES" w:eastAsia="en-US" w:bidi="ar-SA"/>
      </w:rPr>
    </w:lvl>
    <w:lvl w:ilvl="7" w:tplc="0E4A69B0">
      <w:numFmt w:val="bullet"/>
      <w:lvlText w:val="•"/>
      <w:lvlJc w:val="left"/>
      <w:pPr>
        <w:ind w:left="7210" w:hanging="360"/>
      </w:pPr>
      <w:rPr>
        <w:rFonts w:hint="default"/>
        <w:lang w:val="es-ES" w:eastAsia="en-US" w:bidi="ar-SA"/>
      </w:rPr>
    </w:lvl>
    <w:lvl w:ilvl="8" w:tplc="1A26ABEE">
      <w:numFmt w:val="bullet"/>
      <w:lvlText w:val="•"/>
      <w:lvlJc w:val="left"/>
      <w:pPr>
        <w:ind w:left="8100" w:hanging="360"/>
      </w:pPr>
      <w:rPr>
        <w:rFonts w:hint="default"/>
        <w:lang w:val="es-ES" w:eastAsia="en-US" w:bidi="ar-SA"/>
      </w:rPr>
    </w:lvl>
  </w:abstractNum>
  <w:abstractNum w:abstractNumId="44" w15:restartNumberingAfterBreak="0">
    <w:nsid w:val="2D195B9C"/>
    <w:multiLevelType w:val="hybridMultilevel"/>
    <w:tmpl w:val="8BC808D8"/>
    <w:lvl w:ilvl="0" w:tplc="A5D2F05A">
      <w:start w:val="1"/>
      <w:numFmt w:val="decimal"/>
      <w:lvlText w:val="%1."/>
      <w:lvlJc w:val="left"/>
      <w:pPr>
        <w:ind w:left="498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756AFF42">
      <w:numFmt w:val="bullet"/>
      <w:lvlText w:val="•"/>
      <w:lvlJc w:val="left"/>
      <w:pPr>
        <w:ind w:left="1036" w:hanging="360"/>
      </w:pPr>
      <w:rPr>
        <w:rFonts w:hint="default"/>
        <w:lang w:val="es-ES" w:eastAsia="en-US" w:bidi="ar-SA"/>
      </w:rPr>
    </w:lvl>
    <w:lvl w:ilvl="2" w:tplc="3F505052">
      <w:numFmt w:val="bullet"/>
      <w:lvlText w:val="•"/>
      <w:lvlJc w:val="left"/>
      <w:pPr>
        <w:ind w:left="1573" w:hanging="360"/>
      </w:pPr>
      <w:rPr>
        <w:rFonts w:hint="default"/>
        <w:lang w:val="es-ES" w:eastAsia="en-US" w:bidi="ar-SA"/>
      </w:rPr>
    </w:lvl>
    <w:lvl w:ilvl="3" w:tplc="BD04B50C">
      <w:numFmt w:val="bullet"/>
      <w:lvlText w:val="•"/>
      <w:lvlJc w:val="left"/>
      <w:pPr>
        <w:ind w:left="2110" w:hanging="360"/>
      </w:pPr>
      <w:rPr>
        <w:rFonts w:hint="default"/>
        <w:lang w:val="es-ES" w:eastAsia="en-US" w:bidi="ar-SA"/>
      </w:rPr>
    </w:lvl>
    <w:lvl w:ilvl="4" w:tplc="12548CD8">
      <w:numFmt w:val="bullet"/>
      <w:lvlText w:val="•"/>
      <w:lvlJc w:val="left"/>
      <w:pPr>
        <w:ind w:left="2647" w:hanging="360"/>
      </w:pPr>
      <w:rPr>
        <w:rFonts w:hint="default"/>
        <w:lang w:val="es-ES" w:eastAsia="en-US" w:bidi="ar-SA"/>
      </w:rPr>
    </w:lvl>
    <w:lvl w:ilvl="5" w:tplc="D7C40922">
      <w:numFmt w:val="bullet"/>
      <w:lvlText w:val="•"/>
      <w:lvlJc w:val="left"/>
      <w:pPr>
        <w:ind w:left="3184" w:hanging="360"/>
      </w:pPr>
      <w:rPr>
        <w:rFonts w:hint="default"/>
        <w:lang w:val="es-ES" w:eastAsia="en-US" w:bidi="ar-SA"/>
      </w:rPr>
    </w:lvl>
    <w:lvl w:ilvl="6" w:tplc="BEFC3E54">
      <w:numFmt w:val="bullet"/>
      <w:lvlText w:val="•"/>
      <w:lvlJc w:val="left"/>
      <w:pPr>
        <w:ind w:left="3721" w:hanging="360"/>
      </w:pPr>
      <w:rPr>
        <w:rFonts w:hint="default"/>
        <w:lang w:val="es-ES" w:eastAsia="en-US" w:bidi="ar-SA"/>
      </w:rPr>
    </w:lvl>
    <w:lvl w:ilvl="7" w:tplc="AF34CD1C">
      <w:numFmt w:val="bullet"/>
      <w:lvlText w:val="•"/>
      <w:lvlJc w:val="left"/>
      <w:pPr>
        <w:ind w:left="4258" w:hanging="360"/>
      </w:pPr>
      <w:rPr>
        <w:rFonts w:hint="default"/>
        <w:lang w:val="es-ES" w:eastAsia="en-US" w:bidi="ar-SA"/>
      </w:rPr>
    </w:lvl>
    <w:lvl w:ilvl="8" w:tplc="58C0311A">
      <w:numFmt w:val="bullet"/>
      <w:lvlText w:val="•"/>
      <w:lvlJc w:val="left"/>
      <w:pPr>
        <w:ind w:left="4795" w:hanging="360"/>
      </w:pPr>
      <w:rPr>
        <w:rFonts w:hint="default"/>
        <w:lang w:val="es-ES" w:eastAsia="en-US" w:bidi="ar-SA"/>
      </w:rPr>
    </w:lvl>
  </w:abstractNum>
  <w:abstractNum w:abstractNumId="45" w15:restartNumberingAfterBreak="0">
    <w:nsid w:val="2DA54D2B"/>
    <w:multiLevelType w:val="hybridMultilevel"/>
    <w:tmpl w:val="61A09D6C"/>
    <w:lvl w:ilvl="0" w:tplc="B254D9D2">
      <w:numFmt w:val="bullet"/>
      <w:lvlText w:val=""/>
      <w:lvlJc w:val="left"/>
      <w:pPr>
        <w:ind w:left="98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D3785EC8">
      <w:numFmt w:val="bullet"/>
      <w:lvlText w:val="•"/>
      <w:lvlJc w:val="left"/>
      <w:pPr>
        <w:ind w:left="1870" w:hanging="360"/>
      </w:pPr>
      <w:rPr>
        <w:rFonts w:hint="default"/>
        <w:lang w:val="es-ES" w:eastAsia="en-US" w:bidi="ar-SA"/>
      </w:rPr>
    </w:lvl>
    <w:lvl w:ilvl="2" w:tplc="9966658E">
      <w:numFmt w:val="bullet"/>
      <w:lvlText w:val="•"/>
      <w:lvlJc w:val="left"/>
      <w:pPr>
        <w:ind w:left="2760" w:hanging="360"/>
      </w:pPr>
      <w:rPr>
        <w:rFonts w:hint="default"/>
        <w:lang w:val="es-ES" w:eastAsia="en-US" w:bidi="ar-SA"/>
      </w:rPr>
    </w:lvl>
    <w:lvl w:ilvl="3" w:tplc="802698A0">
      <w:numFmt w:val="bullet"/>
      <w:lvlText w:val="•"/>
      <w:lvlJc w:val="left"/>
      <w:pPr>
        <w:ind w:left="3650" w:hanging="360"/>
      </w:pPr>
      <w:rPr>
        <w:rFonts w:hint="default"/>
        <w:lang w:val="es-ES" w:eastAsia="en-US" w:bidi="ar-SA"/>
      </w:rPr>
    </w:lvl>
    <w:lvl w:ilvl="4" w:tplc="C36A3CB0">
      <w:numFmt w:val="bullet"/>
      <w:lvlText w:val="•"/>
      <w:lvlJc w:val="left"/>
      <w:pPr>
        <w:ind w:left="4540" w:hanging="360"/>
      </w:pPr>
      <w:rPr>
        <w:rFonts w:hint="default"/>
        <w:lang w:val="es-ES" w:eastAsia="en-US" w:bidi="ar-SA"/>
      </w:rPr>
    </w:lvl>
    <w:lvl w:ilvl="5" w:tplc="83886368">
      <w:numFmt w:val="bullet"/>
      <w:lvlText w:val="•"/>
      <w:lvlJc w:val="left"/>
      <w:pPr>
        <w:ind w:left="5430" w:hanging="360"/>
      </w:pPr>
      <w:rPr>
        <w:rFonts w:hint="default"/>
        <w:lang w:val="es-ES" w:eastAsia="en-US" w:bidi="ar-SA"/>
      </w:rPr>
    </w:lvl>
    <w:lvl w:ilvl="6" w:tplc="1F64C752">
      <w:numFmt w:val="bullet"/>
      <w:lvlText w:val="•"/>
      <w:lvlJc w:val="left"/>
      <w:pPr>
        <w:ind w:left="6320" w:hanging="360"/>
      </w:pPr>
      <w:rPr>
        <w:rFonts w:hint="default"/>
        <w:lang w:val="es-ES" w:eastAsia="en-US" w:bidi="ar-SA"/>
      </w:rPr>
    </w:lvl>
    <w:lvl w:ilvl="7" w:tplc="21F89858">
      <w:numFmt w:val="bullet"/>
      <w:lvlText w:val="•"/>
      <w:lvlJc w:val="left"/>
      <w:pPr>
        <w:ind w:left="7210" w:hanging="360"/>
      </w:pPr>
      <w:rPr>
        <w:rFonts w:hint="default"/>
        <w:lang w:val="es-ES" w:eastAsia="en-US" w:bidi="ar-SA"/>
      </w:rPr>
    </w:lvl>
    <w:lvl w:ilvl="8" w:tplc="E7FAF330">
      <w:numFmt w:val="bullet"/>
      <w:lvlText w:val="•"/>
      <w:lvlJc w:val="left"/>
      <w:pPr>
        <w:ind w:left="8100" w:hanging="360"/>
      </w:pPr>
      <w:rPr>
        <w:rFonts w:hint="default"/>
        <w:lang w:val="es-ES" w:eastAsia="en-US" w:bidi="ar-SA"/>
      </w:rPr>
    </w:lvl>
  </w:abstractNum>
  <w:abstractNum w:abstractNumId="46" w15:restartNumberingAfterBreak="0">
    <w:nsid w:val="2DC77149"/>
    <w:multiLevelType w:val="multilevel"/>
    <w:tmpl w:val="3E9C65EA"/>
    <w:lvl w:ilvl="0">
      <w:start w:val="1"/>
      <w:numFmt w:val="decimal"/>
      <w:lvlText w:val="%1"/>
      <w:lvlJc w:val="left"/>
      <w:pPr>
        <w:ind w:left="694" w:hanging="432"/>
        <w:jc w:val="left"/>
      </w:pPr>
      <w:rPr>
        <w:rFonts w:ascii="Calibri Light" w:eastAsia="Calibri Light" w:hAnsi="Calibri Light" w:cs="Calibri Light" w:hint="default"/>
        <w:w w:val="99"/>
        <w:sz w:val="32"/>
        <w:szCs w:val="3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838" w:hanging="576"/>
        <w:jc w:val="left"/>
      </w:pPr>
      <w:rPr>
        <w:rFonts w:hint="default"/>
        <w:w w:val="99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1330" w:hanging="576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2407" w:hanging="57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475" w:hanging="57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542" w:hanging="57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610" w:hanging="57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77" w:hanging="57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45" w:hanging="576"/>
      </w:pPr>
      <w:rPr>
        <w:rFonts w:hint="default"/>
        <w:lang w:val="es-ES" w:eastAsia="en-US" w:bidi="ar-SA"/>
      </w:rPr>
    </w:lvl>
  </w:abstractNum>
  <w:abstractNum w:abstractNumId="47" w15:restartNumberingAfterBreak="0">
    <w:nsid w:val="2E675248"/>
    <w:multiLevelType w:val="hybridMultilevel"/>
    <w:tmpl w:val="CF58E85E"/>
    <w:lvl w:ilvl="0" w:tplc="16086DFA">
      <w:numFmt w:val="bullet"/>
      <w:lvlText w:val="-"/>
      <w:lvlJc w:val="left"/>
      <w:pPr>
        <w:ind w:left="395" w:hanging="284"/>
      </w:pPr>
      <w:rPr>
        <w:rFonts w:ascii="Calibri" w:eastAsia="Calibri" w:hAnsi="Calibri" w:cs="Calibri" w:hint="default"/>
        <w:w w:val="97"/>
        <w:sz w:val="20"/>
        <w:szCs w:val="20"/>
        <w:lang w:val="es-ES" w:eastAsia="en-US" w:bidi="ar-SA"/>
      </w:rPr>
    </w:lvl>
    <w:lvl w:ilvl="1" w:tplc="9A10E4C4">
      <w:numFmt w:val="bullet"/>
      <w:lvlText w:val="•"/>
      <w:lvlJc w:val="left"/>
      <w:pPr>
        <w:ind w:left="793" w:hanging="284"/>
      </w:pPr>
      <w:rPr>
        <w:rFonts w:hint="default"/>
        <w:lang w:val="es-ES" w:eastAsia="en-US" w:bidi="ar-SA"/>
      </w:rPr>
    </w:lvl>
    <w:lvl w:ilvl="2" w:tplc="CE24CD94">
      <w:numFmt w:val="bullet"/>
      <w:lvlText w:val="•"/>
      <w:lvlJc w:val="left"/>
      <w:pPr>
        <w:ind w:left="1187" w:hanging="284"/>
      </w:pPr>
      <w:rPr>
        <w:rFonts w:hint="default"/>
        <w:lang w:val="es-ES" w:eastAsia="en-US" w:bidi="ar-SA"/>
      </w:rPr>
    </w:lvl>
    <w:lvl w:ilvl="3" w:tplc="4EFEF858">
      <w:numFmt w:val="bullet"/>
      <w:lvlText w:val="•"/>
      <w:lvlJc w:val="left"/>
      <w:pPr>
        <w:ind w:left="1581" w:hanging="284"/>
      </w:pPr>
      <w:rPr>
        <w:rFonts w:hint="default"/>
        <w:lang w:val="es-ES" w:eastAsia="en-US" w:bidi="ar-SA"/>
      </w:rPr>
    </w:lvl>
    <w:lvl w:ilvl="4" w:tplc="E40C2ED4">
      <w:numFmt w:val="bullet"/>
      <w:lvlText w:val="•"/>
      <w:lvlJc w:val="left"/>
      <w:pPr>
        <w:ind w:left="1975" w:hanging="284"/>
      </w:pPr>
      <w:rPr>
        <w:rFonts w:hint="default"/>
        <w:lang w:val="es-ES" w:eastAsia="en-US" w:bidi="ar-SA"/>
      </w:rPr>
    </w:lvl>
    <w:lvl w:ilvl="5" w:tplc="0434C28C">
      <w:numFmt w:val="bullet"/>
      <w:lvlText w:val="•"/>
      <w:lvlJc w:val="left"/>
      <w:pPr>
        <w:ind w:left="2369" w:hanging="284"/>
      </w:pPr>
      <w:rPr>
        <w:rFonts w:hint="default"/>
        <w:lang w:val="es-ES" w:eastAsia="en-US" w:bidi="ar-SA"/>
      </w:rPr>
    </w:lvl>
    <w:lvl w:ilvl="6" w:tplc="16FAC5F4">
      <w:numFmt w:val="bullet"/>
      <w:lvlText w:val="•"/>
      <w:lvlJc w:val="left"/>
      <w:pPr>
        <w:ind w:left="2763" w:hanging="284"/>
      </w:pPr>
      <w:rPr>
        <w:rFonts w:hint="default"/>
        <w:lang w:val="es-ES" w:eastAsia="en-US" w:bidi="ar-SA"/>
      </w:rPr>
    </w:lvl>
    <w:lvl w:ilvl="7" w:tplc="DCB6C292">
      <w:numFmt w:val="bullet"/>
      <w:lvlText w:val="•"/>
      <w:lvlJc w:val="left"/>
      <w:pPr>
        <w:ind w:left="3157" w:hanging="284"/>
      </w:pPr>
      <w:rPr>
        <w:rFonts w:hint="default"/>
        <w:lang w:val="es-ES" w:eastAsia="en-US" w:bidi="ar-SA"/>
      </w:rPr>
    </w:lvl>
    <w:lvl w:ilvl="8" w:tplc="F22E7B48">
      <w:numFmt w:val="bullet"/>
      <w:lvlText w:val="•"/>
      <w:lvlJc w:val="left"/>
      <w:pPr>
        <w:ind w:left="3551" w:hanging="284"/>
      </w:pPr>
      <w:rPr>
        <w:rFonts w:hint="default"/>
        <w:lang w:val="es-ES" w:eastAsia="en-US" w:bidi="ar-SA"/>
      </w:rPr>
    </w:lvl>
  </w:abstractNum>
  <w:abstractNum w:abstractNumId="48" w15:restartNumberingAfterBreak="0">
    <w:nsid w:val="2EB20D95"/>
    <w:multiLevelType w:val="hybridMultilevel"/>
    <w:tmpl w:val="8E2EDF28"/>
    <w:lvl w:ilvl="0" w:tplc="9902602E">
      <w:start w:val="1"/>
      <w:numFmt w:val="decimal"/>
      <w:lvlText w:val="%1."/>
      <w:lvlJc w:val="left"/>
      <w:pPr>
        <w:ind w:left="467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1BCCA4E0">
      <w:numFmt w:val="bullet"/>
      <w:lvlText w:val="•"/>
      <w:lvlJc w:val="left"/>
      <w:pPr>
        <w:ind w:left="1000" w:hanging="360"/>
      </w:pPr>
      <w:rPr>
        <w:rFonts w:hint="default"/>
        <w:lang w:val="es-ES" w:eastAsia="en-US" w:bidi="ar-SA"/>
      </w:rPr>
    </w:lvl>
    <w:lvl w:ilvl="2" w:tplc="D0B442AA">
      <w:numFmt w:val="bullet"/>
      <w:lvlText w:val="•"/>
      <w:lvlJc w:val="left"/>
      <w:pPr>
        <w:ind w:left="1541" w:hanging="360"/>
      </w:pPr>
      <w:rPr>
        <w:rFonts w:hint="default"/>
        <w:lang w:val="es-ES" w:eastAsia="en-US" w:bidi="ar-SA"/>
      </w:rPr>
    </w:lvl>
    <w:lvl w:ilvl="3" w:tplc="0804CD4A">
      <w:numFmt w:val="bullet"/>
      <w:lvlText w:val="•"/>
      <w:lvlJc w:val="left"/>
      <w:pPr>
        <w:ind w:left="2082" w:hanging="360"/>
      </w:pPr>
      <w:rPr>
        <w:rFonts w:hint="default"/>
        <w:lang w:val="es-ES" w:eastAsia="en-US" w:bidi="ar-SA"/>
      </w:rPr>
    </w:lvl>
    <w:lvl w:ilvl="4" w:tplc="29F876A6">
      <w:numFmt w:val="bullet"/>
      <w:lvlText w:val="•"/>
      <w:lvlJc w:val="left"/>
      <w:pPr>
        <w:ind w:left="2623" w:hanging="360"/>
      </w:pPr>
      <w:rPr>
        <w:rFonts w:hint="default"/>
        <w:lang w:val="es-ES" w:eastAsia="en-US" w:bidi="ar-SA"/>
      </w:rPr>
    </w:lvl>
    <w:lvl w:ilvl="5" w:tplc="34A4C9DE">
      <w:numFmt w:val="bullet"/>
      <w:lvlText w:val="•"/>
      <w:lvlJc w:val="left"/>
      <w:pPr>
        <w:ind w:left="3164" w:hanging="360"/>
      </w:pPr>
      <w:rPr>
        <w:rFonts w:hint="default"/>
        <w:lang w:val="es-ES" w:eastAsia="en-US" w:bidi="ar-SA"/>
      </w:rPr>
    </w:lvl>
    <w:lvl w:ilvl="6" w:tplc="DD5A77C6">
      <w:numFmt w:val="bullet"/>
      <w:lvlText w:val="•"/>
      <w:lvlJc w:val="left"/>
      <w:pPr>
        <w:ind w:left="3705" w:hanging="360"/>
      </w:pPr>
      <w:rPr>
        <w:rFonts w:hint="default"/>
        <w:lang w:val="es-ES" w:eastAsia="en-US" w:bidi="ar-SA"/>
      </w:rPr>
    </w:lvl>
    <w:lvl w:ilvl="7" w:tplc="5A54B198">
      <w:numFmt w:val="bullet"/>
      <w:lvlText w:val="•"/>
      <w:lvlJc w:val="left"/>
      <w:pPr>
        <w:ind w:left="4246" w:hanging="360"/>
      </w:pPr>
      <w:rPr>
        <w:rFonts w:hint="default"/>
        <w:lang w:val="es-ES" w:eastAsia="en-US" w:bidi="ar-SA"/>
      </w:rPr>
    </w:lvl>
    <w:lvl w:ilvl="8" w:tplc="9B64D190">
      <w:numFmt w:val="bullet"/>
      <w:lvlText w:val="•"/>
      <w:lvlJc w:val="left"/>
      <w:pPr>
        <w:ind w:left="4787" w:hanging="360"/>
      </w:pPr>
      <w:rPr>
        <w:rFonts w:hint="default"/>
        <w:lang w:val="es-ES" w:eastAsia="en-US" w:bidi="ar-SA"/>
      </w:rPr>
    </w:lvl>
  </w:abstractNum>
  <w:abstractNum w:abstractNumId="49" w15:restartNumberingAfterBreak="0">
    <w:nsid w:val="30166936"/>
    <w:multiLevelType w:val="hybridMultilevel"/>
    <w:tmpl w:val="3580CB3A"/>
    <w:lvl w:ilvl="0" w:tplc="0F9291B0">
      <w:numFmt w:val="bullet"/>
      <w:lvlText w:val=""/>
      <w:lvlJc w:val="left"/>
      <w:pPr>
        <w:ind w:left="282" w:hanging="22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8940C9BA">
      <w:numFmt w:val="bullet"/>
      <w:lvlText w:val="•"/>
      <w:lvlJc w:val="left"/>
      <w:pPr>
        <w:ind w:left="874" w:hanging="221"/>
      </w:pPr>
      <w:rPr>
        <w:rFonts w:hint="default"/>
        <w:lang w:val="es-ES" w:eastAsia="en-US" w:bidi="ar-SA"/>
      </w:rPr>
    </w:lvl>
    <w:lvl w:ilvl="2" w:tplc="8B9C5FFC">
      <w:numFmt w:val="bullet"/>
      <w:lvlText w:val="•"/>
      <w:lvlJc w:val="left"/>
      <w:pPr>
        <w:ind w:left="1469" w:hanging="221"/>
      </w:pPr>
      <w:rPr>
        <w:rFonts w:hint="default"/>
        <w:lang w:val="es-ES" w:eastAsia="en-US" w:bidi="ar-SA"/>
      </w:rPr>
    </w:lvl>
    <w:lvl w:ilvl="3" w:tplc="E2AEDD22">
      <w:numFmt w:val="bullet"/>
      <w:lvlText w:val="•"/>
      <w:lvlJc w:val="left"/>
      <w:pPr>
        <w:ind w:left="2064" w:hanging="221"/>
      </w:pPr>
      <w:rPr>
        <w:rFonts w:hint="default"/>
        <w:lang w:val="es-ES" w:eastAsia="en-US" w:bidi="ar-SA"/>
      </w:rPr>
    </w:lvl>
    <w:lvl w:ilvl="4" w:tplc="0A6AFA6E">
      <w:numFmt w:val="bullet"/>
      <w:lvlText w:val="•"/>
      <w:lvlJc w:val="left"/>
      <w:pPr>
        <w:ind w:left="2659" w:hanging="221"/>
      </w:pPr>
      <w:rPr>
        <w:rFonts w:hint="default"/>
        <w:lang w:val="es-ES" w:eastAsia="en-US" w:bidi="ar-SA"/>
      </w:rPr>
    </w:lvl>
    <w:lvl w:ilvl="5" w:tplc="164E2ACE">
      <w:numFmt w:val="bullet"/>
      <w:lvlText w:val="•"/>
      <w:lvlJc w:val="left"/>
      <w:pPr>
        <w:ind w:left="3254" w:hanging="221"/>
      </w:pPr>
      <w:rPr>
        <w:rFonts w:hint="default"/>
        <w:lang w:val="es-ES" w:eastAsia="en-US" w:bidi="ar-SA"/>
      </w:rPr>
    </w:lvl>
    <w:lvl w:ilvl="6" w:tplc="A38A5C6E">
      <w:numFmt w:val="bullet"/>
      <w:lvlText w:val="•"/>
      <w:lvlJc w:val="left"/>
      <w:pPr>
        <w:ind w:left="3849" w:hanging="221"/>
      </w:pPr>
      <w:rPr>
        <w:rFonts w:hint="default"/>
        <w:lang w:val="es-ES" w:eastAsia="en-US" w:bidi="ar-SA"/>
      </w:rPr>
    </w:lvl>
    <w:lvl w:ilvl="7" w:tplc="3BC4188A">
      <w:numFmt w:val="bullet"/>
      <w:lvlText w:val="•"/>
      <w:lvlJc w:val="left"/>
      <w:pPr>
        <w:ind w:left="4444" w:hanging="221"/>
      </w:pPr>
      <w:rPr>
        <w:rFonts w:hint="default"/>
        <w:lang w:val="es-ES" w:eastAsia="en-US" w:bidi="ar-SA"/>
      </w:rPr>
    </w:lvl>
    <w:lvl w:ilvl="8" w:tplc="B3206A26">
      <w:numFmt w:val="bullet"/>
      <w:lvlText w:val="•"/>
      <w:lvlJc w:val="left"/>
      <w:pPr>
        <w:ind w:left="5039" w:hanging="221"/>
      </w:pPr>
      <w:rPr>
        <w:rFonts w:hint="default"/>
        <w:lang w:val="es-ES" w:eastAsia="en-US" w:bidi="ar-SA"/>
      </w:rPr>
    </w:lvl>
  </w:abstractNum>
  <w:abstractNum w:abstractNumId="50" w15:restartNumberingAfterBreak="0">
    <w:nsid w:val="3244169C"/>
    <w:multiLevelType w:val="hybridMultilevel"/>
    <w:tmpl w:val="38B4A10E"/>
    <w:lvl w:ilvl="0" w:tplc="0C94C634">
      <w:start w:val="2"/>
      <w:numFmt w:val="decimal"/>
      <w:lvlText w:val="%1."/>
      <w:lvlJc w:val="left"/>
      <w:pPr>
        <w:ind w:left="429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540487F4">
      <w:numFmt w:val="bullet"/>
      <w:lvlText w:val="•"/>
      <w:lvlJc w:val="left"/>
      <w:pPr>
        <w:ind w:left="964" w:hanging="360"/>
      </w:pPr>
      <w:rPr>
        <w:rFonts w:hint="default"/>
        <w:lang w:val="es-ES" w:eastAsia="en-US" w:bidi="ar-SA"/>
      </w:rPr>
    </w:lvl>
    <w:lvl w:ilvl="2" w:tplc="1214FBF6">
      <w:numFmt w:val="bullet"/>
      <w:lvlText w:val="•"/>
      <w:lvlJc w:val="left"/>
      <w:pPr>
        <w:ind w:left="1509" w:hanging="360"/>
      </w:pPr>
      <w:rPr>
        <w:rFonts w:hint="default"/>
        <w:lang w:val="es-ES" w:eastAsia="en-US" w:bidi="ar-SA"/>
      </w:rPr>
    </w:lvl>
    <w:lvl w:ilvl="3" w:tplc="C336997A">
      <w:numFmt w:val="bullet"/>
      <w:lvlText w:val="•"/>
      <w:lvlJc w:val="left"/>
      <w:pPr>
        <w:ind w:left="2054" w:hanging="360"/>
      </w:pPr>
      <w:rPr>
        <w:rFonts w:hint="default"/>
        <w:lang w:val="es-ES" w:eastAsia="en-US" w:bidi="ar-SA"/>
      </w:rPr>
    </w:lvl>
    <w:lvl w:ilvl="4" w:tplc="64B86C44">
      <w:numFmt w:val="bullet"/>
      <w:lvlText w:val="•"/>
      <w:lvlJc w:val="left"/>
      <w:pPr>
        <w:ind w:left="2599" w:hanging="360"/>
      </w:pPr>
      <w:rPr>
        <w:rFonts w:hint="default"/>
        <w:lang w:val="es-ES" w:eastAsia="en-US" w:bidi="ar-SA"/>
      </w:rPr>
    </w:lvl>
    <w:lvl w:ilvl="5" w:tplc="EF38FC64">
      <w:numFmt w:val="bullet"/>
      <w:lvlText w:val="•"/>
      <w:lvlJc w:val="left"/>
      <w:pPr>
        <w:ind w:left="3144" w:hanging="360"/>
      </w:pPr>
      <w:rPr>
        <w:rFonts w:hint="default"/>
        <w:lang w:val="es-ES" w:eastAsia="en-US" w:bidi="ar-SA"/>
      </w:rPr>
    </w:lvl>
    <w:lvl w:ilvl="6" w:tplc="0FE66CEC">
      <w:numFmt w:val="bullet"/>
      <w:lvlText w:val="•"/>
      <w:lvlJc w:val="left"/>
      <w:pPr>
        <w:ind w:left="3689" w:hanging="360"/>
      </w:pPr>
      <w:rPr>
        <w:rFonts w:hint="default"/>
        <w:lang w:val="es-ES" w:eastAsia="en-US" w:bidi="ar-SA"/>
      </w:rPr>
    </w:lvl>
    <w:lvl w:ilvl="7" w:tplc="F3C2FA16">
      <w:numFmt w:val="bullet"/>
      <w:lvlText w:val="•"/>
      <w:lvlJc w:val="left"/>
      <w:pPr>
        <w:ind w:left="4234" w:hanging="360"/>
      </w:pPr>
      <w:rPr>
        <w:rFonts w:hint="default"/>
        <w:lang w:val="es-ES" w:eastAsia="en-US" w:bidi="ar-SA"/>
      </w:rPr>
    </w:lvl>
    <w:lvl w:ilvl="8" w:tplc="C48238F6">
      <w:numFmt w:val="bullet"/>
      <w:lvlText w:val="•"/>
      <w:lvlJc w:val="left"/>
      <w:pPr>
        <w:ind w:left="4779" w:hanging="360"/>
      </w:pPr>
      <w:rPr>
        <w:rFonts w:hint="default"/>
        <w:lang w:val="es-ES" w:eastAsia="en-US" w:bidi="ar-SA"/>
      </w:rPr>
    </w:lvl>
  </w:abstractNum>
  <w:abstractNum w:abstractNumId="51" w15:restartNumberingAfterBreak="0">
    <w:nsid w:val="33FF6D6D"/>
    <w:multiLevelType w:val="hybridMultilevel"/>
    <w:tmpl w:val="6D8E5202"/>
    <w:lvl w:ilvl="0" w:tplc="9802293C">
      <w:numFmt w:val="bullet"/>
      <w:lvlText w:val=""/>
      <w:lvlJc w:val="left"/>
      <w:pPr>
        <w:ind w:left="431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3F5ACDF2">
      <w:numFmt w:val="bullet"/>
      <w:lvlText w:val="•"/>
      <w:lvlJc w:val="left"/>
      <w:pPr>
        <w:ind w:left="933" w:hanging="360"/>
      </w:pPr>
      <w:rPr>
        <w:rFonts w:hint="default"/>
        <w:lang w:val="es-ES" w:eastAsia="en-US" w:bidi="ar-SA"/>
      </w:rPr>
    </w:lvl>
    <w:lvl w:ilvl="2" w:tplc="5C8E3732">
      <w:numFmt w:val="bullet"/>
      <w:lvlText w:val="•"/>
      <w:lvlJc w:val="left"/>
      <w:pPr>
        <w:ind w:left="1427" w:hanging="360"/>
      </w:pPr>
      <w:rPr>
        <w:rFonts w:hint="default"/>
        <w:lang w:val="es-ES" w:eastAsia="en-US" w:bidi="ar-SA"/>
      </w:rPr>
    </w:lvl>
    <w:lvl w:ilvl="3" w:tplc="D76CE8A8">
      <w:numFmt w:val="bullet"/>
      <w:lvlText w:val="•"/>
      <w:lvlJc w:val="left"/>
      <w:pPr>
        <w:ind w:left="1921" w:hanging="360"/>
      </w:pPr>
      <w:rPr>
        <w:rFonts w:hint="default"/>
        <w:lang w:val="es-ES" w:eastAsia="en-US" w:bidi="ar-SA"/>
      </w:rPr>
    </w:lvl>
    <w:lvl w:ilvl="4" w:tplc="20222932">
      <w:numFmt w:val="bullet"/>
      <w:lvlText w:val="•"/>
      <w:lvlJc w:val="left"/>
      <w:pPr>
        <w:ind w:left="2414" w:hanging="360"/>
      </w:pPr>
      <w:rPr>
        <w:rFonts w:hint="default"/>
        <w:lang w:val="es-ES" w:eastAsia="en-US" w:bidi="ar-SA"/>
      </w:rPr>
    </w:lvl>
    <w:lvl w:ilvl="5" w:tplc="AF3062F0">
      <w:numFmt w:val="bullet"/>
      <w:lvlText w:val="•"/>
      <w:lvlJc w:val="left"/>
      <w:pPr>
        <w:ind w:left="2908" w:hanging="360"/>
      </w:pPr>
      <w:rPr>
        <w:rFonts w:hint="default"/>
        <w:lang w:val="es-ES" w:eastAsia="en-US" w:bidi="ar-SA"/>
      </w:rPr>
    </w:lvl>
    <w:lvl w:ilvl="6" w:tplc="008EABA6">
      <w:numFmt w:val="bullet"/>
      <w:lvlText w:val="•"/>
      <w:lvlJc w:val="left"/>
      <w:pPr>
        <w:ind w:left="3402" w:hanging="360"/>
      </w:pPr>
      <w:rPr>
        <w:rFonts w:hint="default"/>
        <w:lang w:val="es-ES" w:eastAsia="en-US" w:bidi="ar-SA"/>
      </w:rPr>
    </w:lvl>
    <w:lvl w:ilvl="7" w:tplc="A170ADD0">
      <w:numFmt w:val="bullet"/>
      <w:lvlText w:val="•"/>
      <w:lvlJc w:val="left"/>
      <w:pPr>
        <w:ind w:left="3895" w:hanging="360"/>
      </w:pPr>
      <w:rPr>
        <w:rFonts w:hint="default"/>
        <w:lang w:val="es-ES" w:eastAsia="en-US" w:bidi="ar-SA"/>
      </w:rPr>
    </w:lvl>
    <w:lvl w:ilvl="8" w:tplc="B5D2E5DC">
      <w:numFmt w:val="bullet"/>
      <w:lvlText w:val="•"/>
      <w:lvlJc w:val="left"/>
      <w:pPr>
        <w:ind w:left="4389" w:hanging="360"/>
      </w:pPr>
      <w:rPr>
        <w:rFonts w:hint="default"/>
        <w:lang w:val="es-ES" w:eastAsia="en-US" w:bidi="ar-SA"/>
      </w:rPr>
    </w:lvl>
  </w:abstractNum>
  <w:abstractNum w:abstractNumId="52" w15:restartNumberingAfterBreak="0">
    <w:nsid w:val="341F4DFB"/>
    <w:multiLevelType w:val="hybridMultilevel"/>
    <w:tmpl w:val="D466F4E8"/>
    <w:lvl w:ilvl="0" w:tplc="1A3842EE">
      <w:start w:val="1"/>
      <w:numFmt w:val="lowerLetter"/>
      <w:lvlText w:val="%1."/>
      <w:lvlJc w:val="left"/>
      <w:pPr>
        <w:ind w:left="689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1" w:tplc="31B08E1E">
      <w:numFmt w:val="bullet"/>
      <w:lvlText w:val="•"/>
      <w:lvlJc w:val="left"/>
      <w:pPr>
        <w:ind w:left="1600" w:hanging="360"/>
      </w:pPr>
      <w:rPr>
        <w:rFonts w:hint="default"/>
        <w:lang w:val="es-ES" w:eastAsia="en-US" w:bidi="ar-SA"/>
      </w:rPr>
    </w:lvl>
    <w:lvl w:ilvl="2" w:tplc="955464B8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782A7A30">
      <w:numFmt w:val="bullet"/>
      <w:lvlText w:val="•"/>
      <w:lvlJc w:val="left"/>
      <w:pPr>
        <w:ind w:left="3440" w:hanging="360"/>
      </w:pPr>
      <w:rPr>
        <w:rFonts w:hint="default"/>
        <w:lang w:val="es-ES" w:eastAsia="en-US" w:bidi="ar-SA"/>
      </w:rPr>
    </w:lvl>
    <w:lvl w:ilvl="4" w:tplc="F9D8774A">
      <w:numFmt w:val="bullet"/>
      <w:lvlText w:val="•"/>
      <w:lvlJc w:val="left"/>
      <w:pPr>
        <w:ind w:left="4360" w:hanging="360"/>
      </w:pPr>
      <w:rPr>
        <w:rFonts w:hint="default"/>
        <w:lang w:val="es-ES" w:eastAsia="en-US" w:bidi="ar-SA"/>
      </w:rPr>
    </w:lvl>
    <w:lvl w:ilvl="5" w:tplc="EFB6BABA">
      <w:numFmt w:val="bullet"/>
      <w:lvlText w:val="•"/>
      <w:lvlJc w:val="left"/>
      <w:pPr>
        <w:ind w:left="5280" w:hanging="360"/>
      </w:pPr>
      <w:rPr>
        <w:rFonts w:hint="default"/>
        <w:lang w:val="es-ES" w:eastAsia="en-US" w:bidi="ar-SA"/>
      </w:rPr>
    </w:lvl>
    <w:lvl w:ilvl="6" w:tplc="269A3B74">
      <w:numFmt w:val="bullet"/>
      <w:lvlText w:val="•"/>
      <w:lvlJc w:val="left"/>
      <w:pPr>
        <w:ind w:left="6200" w:hanging="360"/>
      </w:pPr>
      <w:rPr>
        <w:rFonts w:hint="default"/>
        <w:lang w:val="es-ES" w:eastAsia="en-US" w:bidi="ar-SA"/>
      </w:rPr>
    </w:lvl>
    <w:lvl w:ilvl="7" w:tplc="33000D18">
      <w:numFmt w:val="bullet"/>
      <w:lvlText w:val="•"/>
      <w:lvlJc w:val="left"/>
      <w:pPr>
        <w:ind w:left="7120" w:hanging="360"/>
      </w:pPr>
      <w:rPr>
        <w:rFonts w:hint="default"/>
        <w:lang w:val="es-ES" w:eastAsia="en-US" w:bidi="ar-SA"/>
      </w:rPr>
    </w:lvl>
    <w:lvl w:ilvl="8" w:tplc="9C0AB394">
      <w:numFmt w:val="bullet"/>
      <w:lvlText w:val="•"/>
      <w:lvlJc w:val="left"/>
      <w:pPr>
        <w:ind w:left="8040" w:hanging="360"/>
      </w:pPr>
      <w:rPr>
        <w:rFonts w:hint="default"/>
        <w:lang w:val="es-ES" w:eastAsia="en-US" w:bidi="ar-SA"/>
      </w:rPr>
    </w:lvl>
  </w:abstractNum>
  <w:abstractNum w:abstractNumId="53" w15:restartNumberingAfterBreak="0">
    <w:nsid w:val="3491640D"/>
    <w:multiLevelType w:val="hybridMultilevel"/>
    <w:tmpl w:val="2B84CC36"/>
    <w:lvl w:ilvl="0" w:tplc="C082AEE8">
      <w:start w:val="4"/>
      <w:numFmt w:val="decimal"/>
      <w:lvlText w:val="%1."/>
      <w:lvlJc w:val="left"/>
      <w:pPr>
        <w:ind w:left="424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7EAE3A00">
      <w:numFmt w:val="bullet"/>
      <w:lvlText w:val="•"/>
      <w:lvlJc w:val="left"/>
      <w:pPr>
        <w:ind w:left="964" w:hanging="360"/>
      </w:pPr>
      <w:rPr>
        <w:rFonts w:hint="default"/>
        <w:lang w:val="es-ES" w:eastAsia="en-US" w:bidi="ar-SA"/>
      </w:rPr>
    </w:lvl>
    <w:lvl w:ilvl="2" w:tplc="6324D874">
      <w:numFmt w:val="bullet"/>
      <w:lvlText w:val="•"/>
      <w:lvlJc w:val="left"/>
      <w:pPr>
        <w:ind w:left="1509" w:hanging="360"/>
      </w:pPr>
      <w:rPr>
        <w:rFonts w:hint="default"/>
        <w:lang w:val="es-ES" w:eastAsia="en-US" w:bidi="ar-SA"/>
      </w:rPr>
    </w:lvl>
    <w:lvl w:ilvl="3" w:tplc="95820EB6">
      <w:numFmt w:val="bullet"/>
      <w:lvlText w:val="•"/>
      <w:lvlJc w:val="left"/>
      <w:pPr>
        <w:ind w:left="2054" w:hanging="360"/>
      </w:pPr>
      <w:rPr>
        <w:rFonts w:hint="default"/>
        <w:lang w:val="es-ES" w:eastAsia="en-US" w:bidi="ar-SA"/>
      </w:rPr>
    </w:lvl>
    <w:lvl w:ilvl="4" w:tplc="AD38AFDE">
      <w:numFmt w:val="bullet"/>
      <w:lvlText w:val="•"/>
      <w:lvlJc w:val="left"/>
      <w:pPr>
        <w:ind w:left="2599" w:hanging="360"/>
      </w:pPr>
      <w:rPr>
        <w:rFonts w:hint="default"/>
        <w:lang w:val="es-ES" w:eastAsia="en-US" w:bidi="ar-SA"/>
      </w:rPr>
    </w:lvl>
    <w:lvl w:ilvl="5" w:tplc="4E1876B8">
      <w:numFmt w:val="bullet"/>
      <w:lvlText w:val="•"/>
      <w:lvlJc w:val="left"/>
      <w:pPr>
        <w:ind w:left="3144" w:hanging="360"/>
      </w:pPr>
      <w:rPr>
        <w:rFonts w:hint="default"/>
        <w:lang w:val="es-ES" w:eastAsia="en-US" w:bidi="ar-SA"/>
      </w:rPr>
    </w:lvl>
    <w:lvl w:ilvl="6" w:tplc="E800CDEA">
      <w:numFmt w:val="bullet"/>
      <w:lvlText w:val="•"/>
      <w:lvlJc w:val="left"/>
      <w:pPr>
        <w:ind w:left="3689" w:hanging="360"/>
      </w:pPr>
      <w:rPr>
        <w:rFonts w:hint="default"/>
        <w:lang w:val="es-ES" w:eastAsia="en-US" w:bidi="ar-SA"/>
      </w:rPr>
    </w:lvl>
    <w:lvl w:ilvl="7" w:tplc="394684DC">
      <w:numFmt w:val="bullet"/>
      <w:lvlText w:val="•"/>
      <w:lvlJc w:val="left"/>
      <w:pPr>
        <w:ind w:left="4234" w:hanging="360"/>
      </w:pPr>
      <w:rPr>
        <w:rFonts w:hint="default"/>
        <w:lang w:val="es-ES" w:eastAsia="en-US" w:bidi="ar-SA"/>
      </w:rPr>
    </w:lvl>
    <w:lvl w:ilvl="8" w:tplc="83003474">
      <w:numFmt w:val="bullet"/>
      <w:lvlText w:val="•"/>
      <w:lvlJc w:val="left"/>
      <w:pPr>
        <w:ind w:left="4779" w:hanging="360"/>
      </w:pPr>
      <w:rPr>
        <w:rFonts w:hint="default"/>
        <w:lang w:val="es-ES" w:eastAsia="en-US" w:bidi="ar-SA"/>
      </w:rPr>
    </w:lvl>
  </w:abstractNum>
  <w:abstractNum w:abstractNumId="54" w15:restartNumberingAfterBreak="0">
    <w:nsid w:val="34FD065E"/>
    <w:multiLevelType w:val="hybridMultilevel"/>
    <w:tmpl w:val="F0685790"/>
    <w:lvl w:ilvl="0" w:tplc="B838BAF6">
      <w:start w:val="1"/>
      <w:numFmt w:val="decimal"/>
      <w:lvlText w:val="%1."/>
      <w:lvlJc w:val="left"/>
      <w:pPr>
        <w:ind w:left="429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116CAEC8">
      <w:numFmt w:val="bullet"/>
      <w:lvlText w:val="•"/>
      <w:lvlJc w:val="left"/>
      <w:pPr>
        <w:ind w:left="964" w:hanging="360"/>
      </w:pPr>
      <w:rPr>
        <w:rFonts w:hint="default"/>
        <w:lang w:val="es-ES" w:eastAsia="en-US" w:bidi="ar-SA"/>
      </w:rPr>
    </w:lvl>
    <w:lvl w:ilvl="2" w:tplc="BE7C13EC">
      <w:numFmt w:val="bullet"/>
      <w:lvlText w:val="•"/>
      <w:lvlJc w:val="left"/>
      <w:pPr>
        <w:ind w:left="1509" w:hanging="360"/>
      </w:pPr>
      <w:rPr>
        <w:rFonts w:hint="default"/>
        <w:lang w:val="es-ES" w:eastAsia="en-US" w:bidi="ar-SA"/>
      </w:rPr>
    </w:lvl>
    <w:lvl w:ilvl="3" w:tplc="B88C7D62">
      <w:numFmt w:val="bullet"/>
      <w:lvlText w:val="•"/>
      <w:lvlJc w:val="left"/>
      <w:pPr>
        <w:ind w:left="2054" w:hanging="360"/>
      </w:pPr>
      <w:rPr>
        <w:rFonts w:hint="default"/>
        <w:lang w:val="es-ES" w:eastAsia="en-US" w:bidi="ar-SA"/>
      </w:rPr>
    </w:lvl>
    <w:lvl w:ilvl="4" w:tplc="906E7360">
      <w:numFmt w:val="bullet"/>
      <w:lvlText w:val="•"/>
      <w:lvlJc w:val="left"/>
      <w:pPr>
        <w:ind w:left="2599" w:hanging="360"/>
      </w:pPr>
      <w:rPr>
        <w:rFonts w:hint="default"/>
        <w:lang w:val="es-ES" w:eastAsia="en-US" w:bidi="ar-SA"/>
      </w:rPr>
    </w:lvl>
    <w:lvl w:ilvl="5" w:tplc="8780AA1A">
      <w:numFmt w:val="bullet"/>
      <w:lvlText w:val="•"/>
      <w:lvlJc w:val="left"/>
      <w:pPr>
        <w:ind w:left="3144" w:hanging="360"/>
      </w:pPr>
      <w:rPr>
        <w:rFonts w:hint="default"/>
        <w:lang w:val="es-ES" w:eastAsia="en-US" w:bidi="ar-SA"/>
      </w:rPr>
    </w:lvl>
    <w:lvl w:ilvl="6" w:tplc="4F9683C6">
      <w:numFmt w:val="bullet"/>
      <w:lvlText w:val="•"/>
      <w:lvlJc w:val="left"/>
      <w:pPr>
        <w:ind w:left="3689" w:hanging="360"/>
      </w:pPr>
      <w:rPr>
        <w:rFonts w:hint="default"/>
        <w:lang w:val="es-ES" w:eastAsia="en-US" w:bidi="ar-SA"/>
      </w:rPr>
    </w:lvl>
    <w:lvl w:ilvl="7" w:tplc="DBA02A42">
      <w:numFmt w:val="bullet"/>
      <w:lvlText w:val="•"/>
      <w:lvlJc w:val="left"/>
      <w:pPr>
        <w:ind w:left="4234" w:hanging="360"/>
      </w:pPr>
      <w:rPr>
        <w:rFonts w:hint="default"/>
        <w:lang w:val="es-ES" w:eastAsia="en-US" w:bidi="ar-SA"/>
      </w:rPr>
    </w:lvl>
    <w:lvl w:ilvl="8" w:tplc="8D7EC340">
      <w:numFmt w:val="bullet"/>
      <w:lvlText w:val="•"/>
      <w:lvlJc w:val="left"/>
      <w:pPr>
        <w:ind w:left="4779" w:hanging="360"/>
      </w:pPr>
      <w:rPr>
        <w:rFonts w:hint="default"/>
        <w:lang w:val="es-ES" w:eastAsia="en-US" w:bidi="ar-SA"/>
      </w:rPr>
    </w:lvl>
  </w:abstractNum>
  <w:abstractNum w:abstractNumId="55" w15:restartNumberingAfterBreak="0">
    <w:nsid w:val="383C124B"/>
    <w:multiLevelType w:val="hybridMultilevel"/>
    <w:tmpl w:val="D0EC9608"/>
    <w:lvl w:ilvl="0" w:tplc="1AAA448E">
      <w:numFmt w:val="bullet"/>
      <w:lvlText w:val=""/>
      <w:lvlJc w:val="left"/>
      <w:pPr>
        <w:ind w:left="98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5BFA137A">
      <w:numFmt w:val="bullet"/>
      <w:lvlText w:val="•"/>
      <w:lvlJc w:val="left"/>
      <w:pPr>
        <w:ind w:left="1870" w:hanging="360"/>
      </w:pPr>
      <w:rPr>
        <w:rFonts w:hint="default"/>
        <w:lang w:val="es-ES" w:eastAsia="en-US" w:bidi="ar-SA"/>
      </w:rPr>
    </w:lvl>
    <w:lvl w:ilvl="2" w:tplc="91F6FA7C">
      <w:numFmt w:val="bullet"/>
      <w:lvlText w:val="•"/>
      <w:lvlJc w:val="left"/>
      <w:pPr>
        <w:ind w:left="2760" w:hanging="360"/>
      </w:pPr>
      <w:rPr>
        <w:rFonts w:hint="default"/>
        <w:lang w:val="es-ES" w:eastAsia="en-US" w:bidi="ar-SA"/>
      </w:rPr>
    </w:lvl>
    <w:lvl w:ilvl="3" w:tplc="2F8EA044">
      <w:numFmt w:val="bullet"/>
      <w:lvlText w:val="•"/>
      <w:lvlJc w:val="left"/>
      <w:pPr>
        <w:ind w:left="3650" w:hanging="360"/>
      </w:pPr>
      <w:rPr>
        <w:rFonts w:hint="default"/>
        <w:lang w:val="es-ES" w:eastAsia="en-US" w:bidi="ar-SA"/>
      </w:rPr>
    </w:lvl>
    <w:lvl w:ilvl="4" w:tplc="EF2ABE44">
      <w:numFmt w:val="bullet"/>
      <w:lvlText w:val="•"/>
      <w:lvlJc w:val="left"/>
      <w:pPr>
        <w:ind w:left="4540" w:hanging="360"/>
      </w:pPr>
      <w:rPr>
        <w:rFonts w:hint="default"/>
        <w:lang w:val="es-ES" w:eastAsia="en-US" w:bidi="ar-SA"/>
      </w:rPr>
    </w:lvl>
    <w:lvl w:ilvl="5" w:tplc="A71A2350">
      <w:numFmt w:val="bullet"/>
      <w:lvlText w:val="•"/>
      <w:lvlJc w:val="left"/>
      <w:pPr>
        <w:ind w:left="5430" w:hanging="360"/>
      </w:pPr>
      <w:rPr>
        <w:rFonts w:hint="default"/>
        <w:lang w:val="es-ES" w:eastAsia="en-US" w:bidi="ar-SA"/>
      </w:rPr>
    </w:lvl>
    <w:lvl w:ilvl="6" w:tplc="F59625A0">
      <w:numFmt w:val="bullet"/>
      <w:lvlText w:val="•"/>
      <w:lvlJc w:val="left"/>
      <w:pPr>
        <w:ind w:left="6320" w:hanging="360"/>
      </w:pPr>
      <w:rPr>
        <w:rFonts w:hint="default"/>
        <w:lang w:val="es-ES" w:eastAsia="en-US" w:bidi="ar-SA"/>
      </w:rPr>
    </w:lvl>
    <w:lvl w:ilvl="7" w:tplc="BBE248B0">
      <w:numFmt w:val="bullet"/>
      <w:lvlText w:val="•"/>
      <w:lvlJc w:val="left"/>
      <w:pPr>
        <w:ind w:left="7210" w:hanging="360"/>
      </w:pPr>
      <w:rPr>
        <w:rFonts w:hint="default"/>
        <w:lang w:val="es-ES" w:eastAsia="en-US" w:bidi="ar-SA"/>
      </w:rPr>
    </w:lvl>
    <w:lvl w:ilvl="8" w:tplc="E0D83DA4">
      <w:numFmt w:val="bullet"/>
      <w:lvlText w:val="•"/>
      <w:lvlJc w:val="left"/>
      <w:pPr>
        <w:ind w:left="8100" w:hanging="360"/>
      </w:pPr>
      <w:rPr>
        <w:rFonts w:hint="default"/>
        <w:lang w:val="es-ES" w:eastAsia="en-US" w:bidi="ar-SA"/>
      </w:rPr>
    </w:lvl>
  </w:abstractNum>
  <w:abstractNum w:abstractNumId="56" w15:restartNumberingAfterBreak="0">
    <w:nsid w:val="39A955B6"/>
    <w:multiLevelType w:val="hybridMultilevel"/>
    <w:tmpl w:val="B880B5EE"/>
    <w:lvl w:ilvl="0" w:tplc="045A5B36">
      <w:numFmt w:val="bullet"/>
      <w:lvlText w:val=""/>
      <w:lvlJc w:val="left"/>
      <w:pPr>
        <w:ind w:left="98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9DC4FA20">
      <w:numFmt w:val="bullet"/>
      <w:lvlText w:val="•"/>
      <w:lvlJc w:val="left"/>
      <w:pPr>
        <w:ind w:left="1870" w:hanging="360"/>
      </w:pPr>
      <w:rPr>
        <w:rFonts w:hint="default"/>
        <w:lang w:val="es-ES" w:eastAsia="en-US" w:bidi="ar-SA"/>
      </w:rPr>
    </w:lvl>
    <w:lvl w:ilvl="2" w:tplc="3D38FC58">
      <w:numFmt w:val="bullet"/>
      <w:lvlText w:val="•"/>
      <w:lvlJc w:val="left"/>
      <w:pPr>
        <w:ind w:left="2760" w:hanging="360"/>
      </w:pPr>
      <w:rPr>
        <w:rFonts w:hint="default"/>
        <w:lang w:val="es-ES" w:eastAsia="en-US" w:bidi="ar-SA"/>
      </w:rPr>
    </w:lvl>
    <w:lvl w:ilvl="3" w:tplc="62B88200">
      <w:numFmt w:val="bullet"/>
      <w:lvlText w:val="•"/>
      <w:lvlJc w:val="left"/>
      <w:pPr>
        <w:ind w:left="3650" w:hanging="360"/>
      </w:pPr>
      <w:rPr>
        <w:rFonts w:hint="default"/>
        <w:lang w:val="es-ES" w:eastAsia="en-US" w:bidi="ar-SA"/>
      </w:rPr>
    </w:lvl>
    <w:lvl w:ilvl="4" w:tplc="C94C0084">
      <w:numFmt w:val="bullet"/>
      <w:lvlText w:val="•"/>
      <w:lvlJc w:val="left"/>
      <w:pPr>
        <w:ind w:left="4540" w:hanging="360"/>
      </w:pPr>
      <w:rPr>
        <w:rFonts w:hint="default"/>
        <w:lang w:val="es-ES" w:eastAsia="en-US" w:bidi="ar-SA"/>
      </w:rPr>
    </w:lvl>
    <w:lvl w:ilvl="5" w:tplc="3F32CA0E">
      <w:numFmt w:val="bullet"/>
      <w:lvlText w:val="•"/>
      <w:lvlJc w:val="left"/>
      <w:pPr>
        <w:ind w:left="5430" w:hanging="360"/>
      </w:pPr>
      <w:rPr>
        <w:rFonts w:hint="default"/>
        <w:lang w:val="es-ES" w:eastAsia="en-US" w:bidi="ar-SA"/>
      </w:rPr>
    </w:lvl>
    <w:lvl w:ilvl="6" w:tplc="FD9E2CB6">
      <w:numFmt w:val="bullet"/>
      <w:lvlText w:val="•"/>
      <w:lvlJc w:val="left"/>
      <w:pPr>
        <w:ind w:left="6320" w:hanging="360"/>
      </w:pPr>
      <w:rPr>
        <w:rFonts w:hint="default"/>
        <w:lang w:val="es-ES" w:eastAsia="en-US" w:bidi="ar-SA"/>
      </w:rPr>
    </w:lvl>
    <w:lvl w:ilvl="7" w:tplc="AAF2B5F6">
      <w:numFmt w:val="bullet"/>
      <w:lvlText w:val="•"/>
      <w:lvlJc w:val="left"/>
      <w:pPr>
        <w:ind w:left="7210" w:hanging="360"/>
      </w:pPr>
      <w:rPr>
        <w:rFonts w:hint="default"/>
        <w:lang w:val="es-ES" w:eastAsia="en-US" w:bidi="ar-SA"/>
      </w:rPr>
    </w:lvl>
    <w:lvl w:ilvl="8" w:tplc="32FC3AB8">
      <w:numFmt w:val="bullet"/>
      <w:lvlText w:val="•"/>
      <w:lvlJc w:val="left"/>
      <w:pPr>
        <w:ind w:left="8100" w:hanging="360"/>
      </w:pPr>
      <w:rPr>
        <w:rFonts w:hint="default"/>
        <w:lang w:val="es-ES" w:eastAsia="en-US" w:bidi="ar-SA"/>
      </w:rPr>
    </w:lvl>
  </w:abstractNum>
  <w:abstractNum w:abstractNumId="57" w15:restartNumberingAfterBreak="0">
    <w:nsid w:val="3A545B7A"/>
    <w:multiLevelType w:val="hybridMultilevel"/>
    <w:tmpl w:val="1FD8FB50"/>
    <w:lvl w:ilvl="0" w:tplc="C44A0576">
      <w:start w:val="1"/>
      <w:numFmt w:val="lowerLetter"/>
      <w:lvlText w:val="%1."/>
      <w:lvlJc w:val="left"/>
      <w:pPr>
        <w:ind w:left="970" w:hanging="708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1" w:tplc="DCD2103E">
      <w:numFmt w:val="bullet"/>
      <w:lvlText w:val=""/>
      <w:lvlJc w:val="left"/>
      <w:pPr>
        <w:ind w:left="1330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873EDED4">
      <w:numFmt w:val="bullet"/>
      <w:lvlText w:val="o"/>
      <w:lvlJc w:val="left"/>
      <w:pPr>
        <w:ind w:left="2050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s-ES" w:eastAsia="en-US" w:bidi="ar-SA"/>
      </w:rPr>
    </w:lvl>
    <w:lvl w:ilvl="3" w:tplc="2BCEEED6">
      <w:numFmt w:val="bullet"/>
      <w:lvlText w:val="•"/>
      <w:lvlJc w:val="left"/>
      <w:pPr>
        <w:ind w:left="2060" w:hanging="360"/>
      </w:pPr>
      <w:rPr>
        <w:rFonts w:hint="default"/>
        <w:lang w:val="es-ES" w:eastAsia="en-US" w:bidi="ar-SA"/>
      </w:rPr>
    </w:lvl>
    <w:lvl w:ilvl="4" w:tplc="3DE632FA">
      <w:numFmt w:val="bullet"/>
      <w:lvlText w:val="•"/>
      <w:lvlJc w:val="left"/>
      <w:pPr>
        <w:ind w:left="3177" w:hanging="360"/>
      </w:pPr>
      <w:rPr>
        <w:rFonts w:hint="default"/>
        <w:lang w:val="es-ES" w:eastAsia="en-US" w:bidi="ar-SA"/>
      </w:rPr>
    </w:lvl>
    <w:lvl w:ilvl="5" w:tplc="2CFAFC90">
      <w:numFmt w:val="bullet"/>
      <w:lvlText w:val="•"/>
      <w:lvlJc w:val="left"/>
      <w:pPr>
        <w:ind w:left="4294" w:hanging="360"/>
      </w:pPr>
      <w:rPr>
        <w:rFonts w:hint="default"/>
        <w:lang w:val="es-ES" w:eastAsia="en-US" w:bidi="ar-SA"/>
      </w:rPr>
    </w:lvl>
    <w:lvl w:ilvl="6" w:tplc="A47E26A8">
      <w:numFmt w:val="bullet"/>
      <w:lvlText w:val="•"/>
      <w:lvlJc w:val="left"/>
      <w:pPr>
        <w:ind w:left="5411" w:hanging="360"/>
      </w:pPr>
      <w:rPr>
        <w:rFonts w:hint="default"/>
        <w:lang w:val="es-ES" w:eastAsia="en-US" w:bidi="ar-SA"/>
      </w:rPr>
    </w:lvl>
    <w:lvl w:ilvl="7" w:tplc="87B6CE02">
      <w:numFmt w:val="bullet"/>
      <w:lvlText w:val="•"/>
      <w:lvlJc w:val="left"/>
      <w:pPr>
        <w:ind w:left="6528" w:hanging="360"/>
      </w:pPr>
      <w:rPr>
        <w:rFonts w:hint="default"/>
        <w:lang w:val="es-ES" w:eastAsia="en-US" w:bidi="ar-SA"/>
      </w:rPr>
    </w:lvl>
    <w:lvl w:ilvl="8" w:tplc="B2389978">
      <w:numFmt w:val="bullet"/>
      <w:lvlText w:val="•"/>
      <w:lvlJc w:val="left"/>
      <w:pPr>
        <w:ind w:left="7645" w:hanging="360"/>
      </w:pPr>
      <w:rPr>
        <w:rFonts w:hint="default"/>
        <w:lang w:val="es-ES" w:eastAsia="en-US" w:bidi="ar-SA"/>
      </w:rPr>
    </w:lvl>
  </w:abstractNum>
  <w:abstractNum w:abstractNumId="58" w15:restartNumberingAfterBreak="0">
    <w:nsid w:val="3A980B7C"/>
    <w:multiLevelType w:val="hybridMultilevel"/>
    <w:tmpl w:val="817CFCD2"/>
    <w:lvl w:ilvl="0" w:tplc="A4CE1C86">
      <w:numFmt w:val="bullet"/>
      <w:lvlText w:val=""/>
      <w:lvlJc w:val="left"/>
      <w:pPr>
        <w:ind w:left="98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C2049B9C">
      <w:numFmt w:val="bullet"/>
      <w:lvlText w:val="•"/>
      <w:lvlJc w:val="left"/>
      <w:pPr>
        <w:ind w:left="1870" w:hanging="360"/>
      </w:pPr>
      <w:rPr>
        <w:rFonts w:hint="default"/>
        <w:lang w:val="es-ES" w:eastAsia="en-US" w:bidi="ar-SA"/>
      </w:rPr>
    </w:lvl>
    <w:lvl w:ilvl="2" w:tplc="4A0AF5F8">
      <w:numFmt w:val="bullet"/>
      <w:lvlText w:val="•"/>
      <w:lvlJc w:val="left"/>
      <w:pPr>
        <w:ind w:left="2760" w:hanging="360"/>
      </w:pPr>
      <w:rPr>
        <w:rFonts w:hint="default"/>
        <w:lang w:val="es-ES" w:eastAsia="en-US" w:bidi="ar-SA"/>
      </w:rPr>
    </w:lvl>
    <w:lvl w:ilvl="3" w:tplc="E326D0BE">
      <w:numFmt w:val="bullet"/>
      <w:lvlText w:val="•"/>
      <w:lvlJc w:val="left"/>
      <w:pPr>
        <w:ind w:left="3650" w:hanging="360"/>
      </w:pPr>
      <w:rPr>
        <w:rFonts w:hint="default"/>
        <w:lang w:val="es-ES" w:eastAsia="en-US" w:bidi="ar-SA"/>
      </w:rPr>
    </w:lvl>
    <w:lvl w:ilvl="4" w:tplc="9CC85004">
      <w:numFmt w:val="bullet"/>
      <w:lvlText w:val="•"/>
      <w:lvlJc w:val="left"/>
      <w:pPr>
        <w:ind w:left="4540" w:hanging="360"/>
      </w:pPr>
      <w:rPr>
        <w:rFonts w:hint="default"/>
        <w:lang w:val="es-ES" w:eastAsia="en-US" w:bidi="ar-SA"/>
      </w:rPr>
    </w:lvl>
    <w:lvl w:ilvl="5" w:tplc="1892F4D8">
      <w:numFmt w:val="bullet"/>
      <w:lvlText w:val="•"/>
      <w:lvlJc w:val="left"/>
      <w:pPr>
        <w:ind w:left="5430" w:hanging="360"/>
      </w:pPr>
      <w:rPr>
        <w:rFonts w:hint="default"/>
        <w:lang w:val="es-ES" w:eastAsia="en-US" w:bidi="ar-SA"/>
      </w:rPr>
    </w:lvl>
    <w:lvl w:ilvl="6" w:tplc="94B0BADC">
      <w:numFmt w:val="bullet"/>
      <w:lvlText w:val="•"/>
      <w:lvlJc w:val="left"/>
      <w:pPr>
        <w:ind w:left="6320" w:hanging="360"/>
      </w:pPr>
      <w:rPr>
        <w:rFonts w:hint="default"/>
        <w:lang w:val="es-ES" w:eastAsia="en-US" w:bidi="ar-SA"/>
      </w:rPr>
    </w:lvl>
    <w:lvl w:ilvl="7" w:tplc="444EB75E">
      <w:numFmt w:val="bullet"/>
      <w:lvlText w:val="•"/>
      <w:lvlJc w:val="left"/>
      <w:pPr>
        <w:ind w:left="7210" w:hanging="360"/>
      </w:pPr>
      <w:rPr>
        <w:rFonts w:hint="default"/>
        <w:lang w:val="es-ES" w:eastAsia="en-US" w:bidi="ar-SA"/>
      </w:rPr>
    </w:lvl>
    <w:lvl w:ilvl="8" w:tplc="169A58B4">
      <w:numFmt w:val="bullet"/>
      <w:lvlText w:val="•"/>
      <w:lvlJc w:val="left"/>
      <w:pPr>
        <w:ind w:left="8100" w:hanging="360"/>
      </w:pPr>
      <w:rPr>
        <w:rFonts w:hint="default"/>
        <w:lang w:val="es-ES" w:eastAsia="en-US" w:bidi="ar-SA"/>
      </w:rPr>
    </w:lvl>
  </w:abstractNum>
  <w:abstractNum w:abstractNumId="59" w15:restartNumberingAfterBreak="0">
    <w:nsid w:val="3AB03DA3"/>
    <w:multiLevelType w:val="multilevel"/>
    <w:tmpl w:val="416E8DFC"/>
    <w:lvl w:ilvl="0">
      <w:start w:val="6"/>
      <w:numFmt w:val="decimal"/>
      <w:lvlText w:val="%1"/>
      <w:lvlJc w:val="left"/>
      <w:pPr>
        <w:ind w:left="982" w:hanging="720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982" w:hanging="720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982" w:hanging="720"/>
        <w:jc w:val="left"/>
      </w:pPr>
      <w:rPr>
        <w:rFonts w:ascii="Calibri Light" w:eastAsia="Calibri Light" w:hAnsi="Calibri Light" w:cs="Calibri Light" w:hint="default"/>
        <w:spacing w:val="-2"/>
        <w:w w:val="100"/>
        <w:sz w:val="24"/>
        <w:szCs w:val="24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1126" w:hanging="864"/>
        <w:jc w:val="left"/>
      </w:pPr>
      <w:rPr>
        <w:rFonts w:ascii="Calibri Light" w:eastAsia="Calibri Light" w:hAnsi="Calibri Light" w:cs="Calibri Light" w:hint="default"/>
        <w:i/>
        <w:iCs/>
        <w:color w:val="2E5395"/>
        <w:spacing w:val="-2"/>
        <w:w w:val="100"/>
        <w:sz w:val="22"/>
        <w:szCs w:val="22"/>
        <w:lang w:val="es-ES" w:eastAsia="en-US" w:bidi="ar-SA"/>
      </w:rPr>
    </w:lvl>
    <w:lvl w:ilvl="4">
      <w:numFmt w:val="bullet"/>
      <w:lvlText w:val=""/>
      <w:lvlJc w:val="left"/>
      <w:pPr>
        <w:ind w:left="98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5">
      <w:numFmt w:val="bullet"/>
      <w:lvlText w:val="•"/>
      <w:lvlJc w:val="left"/>
      <w:pPr>
        <w:ind w:left="5013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986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960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933" w:hanging="360"/>
      </w:pPr>
      <w:rPr>
        <w:rFonts w:hint="default"/>
        <w:lang w:val="es-ES" w:eastAsia="en-US" w:bidi="ar-SA"/>
      </w:rPr>
    </w:lvl>
  </w:abstractNum>
  <w:abstractNum w:abstractNumId="60" w15:restartNumberingAfterBreak="0">
    <w:nsid w:val="3B917C95"/>
    <w:multiLevelType w:val="hybridMultilevel"/>
    <w:tmpl w:val="47005A9C"/>
    <w:lvl w:ilvl="0" w:tplc="659CA692">
      <w:start w:val="1"/>
      <w:numFmt w:val="lowerLetter"/>
      <w:lvlText w:val="%1."/>
      <w:lvlJc w:val="left"/>
      <w:pPr>
        <w:ind w:left="108" w:hanging="24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D4E047EA">
      <w:numFmt w:val="bullet"/>
      <w:lvlText w:val="•"/>
      <w:lvlJc w:val="left"/>
      <w:pPr>
        <w:ind w:left="334" w:hanging="240"/>
      </w:pPr>
      <w:rPr>
        <w:rFonts w:hint="default"/>
        <w:lang w:val="es-ES" w:eastAsia="en-US" w:bidi="ar-SA"/>
      </w:rPr>
    </w:lvl>
    <w:lvl w:ilvl="2" w:tplc="5F1889A2">
      <w:numFmt w:val="bullet"/>
      <w:lvlText w:val="•"/>
      <w:lvlJc w:val="left"/>
      <w:pPr>
        <w:ind w:left="568" w:hanging="240"/>
      </w:pPr>
      <w:rPr>
        <w:rFonts w:hint="default"/>
        <w:lang w:val="es-ES" w:eastAsia="en-US" w:bidi="ar-SA"/>
      </w:rPr>
    </w:lvl>
    <w:lvl w:ilvl="3" w:tplc="B6E60302">
      <w:numFmt w:val="bullet"/>
      <w:lvlText w:val="•"/>
      <w:lvlJc w:val="left"/>
      <w:pPr>
        <w:ind w:left="802" w:hanging="240"/>
      </w:pPr>
      <w:rPr>
        <w:rFonts w:hint="default"/>
        <w:lang w:val="es-ES" w:eastAsia="en-US" w:bidi="ar-SA"/>
      </w:rPr>
    </w:lvl>
    <w:lvl w:ilvl="4" w:tplc="D8A269CC">
      <w:numFmt w:val="bullet"/>
      <w:lvlText w:val="•"/>
      <w:lvlJc w:val="left"/>
      <w:pPr>
        <w:ind w:left="1037" w:hanging="240"/>
      </w:pPr>
      <w:rPr>
        <w:rFonts w:hint="default"/>
        <w:lang w:val="es-ES" w:eastAsia="en-US" w:bidi="ar-SA"/>
      </w:rPr>
    </w:lvl>
    <w:lvl w:ilvl="5" w:tplc="5378AEC2">
      <w:numFmt w:val="bullet"/>
      <w:lvlText w:val="•"/>
      <w:lvlJc w:val="left"/>
      <w:pPr>
        <w:ind w:left="1271" w:hanging="240"/>
      </w:pPr>
      <w:rPr>
        <w:rFonts w:hint="default"/>
        <w:lang w:val="es-ES" w:eastAsia="en-US" w:bidi="ar-SA"/>
      </w:rPr>
    </w:lvl>
    <w:lvl w:ilvl="6" w:tplc="D4CE9DEE">
      <w:numFmt w:val="bullet"/>
      <w:lvlText w:val="•"/>
      <w:lvlJc w:val="left"/>
      <w:pPr>
        <w:ind w:left="1505" w:hanging="240"/>
      </w:pPr>
      <w:rPr>
        <w:rFonts w:hint="default"/>
        <w:lang w:val="es-ES" w:eastAsia="en-US" w:bidi="ar-SA"/>
      </w:rPr>
    </w:lvl>
    <w:lvl w:ilvl="7" w:tplc="614C0A94">
      <w:numFmt w:val="bullet"/>
      <w:lvlText w:val="•"/>
      <w:lvlJc w:val="left"/>
      <w:pPr>
        <w:ind w:left="1740" w:hanging="240"/>
      </w:pPr>
      <w:rPr>
        <w:rFonts w:hint="default"/>
        <w:lang w:val="es-ES" w:eastAsia="en-US" w:bidi="ar-SA"/>
      </w:rPr>
    </w:lvl>
    <w:lvl w:ilvl="8" w:tplc="20188324">
      <w:numFmt w:val="bullet"/>
      <w:lvlText w:val="•"/>
      <w:lvlJc w:val="left"/>
      <w:pPr>
        <w:ind w:left="1974" w:hanging="240"/>
      </w:pPr>
      <w:rPr>
        <w:rFonts w:hint="default"/>
        <w:lang w:val="es-ES" w:eastAsia="en-US" w:bidi="ar-SA"/>
      </w:rPr>
    </w:lvl>
  </w:abstractNum>
  <w:abstractNum w:abstractNumId="61" w15:restartNumberingAfterBreak="0">
    <w:nsid w:val="3D5075AD"/>
    <w:multiLevelType w:val="hybridMultilevel"/>
    <w:tmpl w:val="762294FE"/>
    <w:lvl w:ilvl="0" w:tplc="51A2341A">
      <w:numFmt w:val="bullet"/>
      <w:lvlText w:val=""/>
      <w:lvlJc w:val="left"/>
      <w:pPr>
        <w:ind w:left="282" w:hanging="272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13FE78A8">
      <w:numFmt w:val="bullet"/>
      <w:lvlText w:val="•"/>
      <w:lvlJc w:val="left"/>
      <w:pPr>
        <w:ind w:left="874" w:hanging="272"/>
      </w:pPr>
      <w:rPr>
        <w:rFonts w:hint="default"/>
        <w:lang w:val="es-ES" w:eastAsia="en-US" w:bidi="ar-SA"/>
      </w:rPr>
    </w:lvl>
    <w:lvl w:ilvl="2" w:tplc="3D762EF2">
      <w:numFmt w:val="bullet"/>
      <w:lvlText w:val="•"/>
      <w:lvlJc w:val="left"/>
      <w:pPr>
        <w:ind w:left="1469" w:hanging="272"/>
      </w:pPr>
      <w:rPr>
        <w:rFonts w:hint="default"/>
        <w:lang w:val="es-ES" w:eastAsia="en-US" w:bidi="ar-SA"/>
      </w:rPr>
    </w:lvl>
    <w:lvl w:ilvl="3" w:tplc="6D106020">
      <w:numFmt w:val="bullet"/>
      <w:lvlText w:val="•"/>
      <w:lvlJc w:val="left"/>
      <w:pPr>
        <w:ind w:left="2064" w:hanging="272"/>
      </w:pPr>
      <w:rPr>
        <w:rFonts w:hint="default"/>
        <w:lang w:val="es-ES" w:eastAsia="en-US" w:bidi="ar-SA"/>
      </w:rPr>
    </w:lvl>
    <w:lvl w:ilvl="4" w:tplc="35381554">
      <w:numFmt w:val="bullet"/>
      <w:lvlText w:val="•"/>
      <w:lvlJc w:val="left"/>
      <w:pPr>
        <w:ind w:left="2659" w:hanging="272"/>
      </w:pPr>
      <w:rPr>
        <w:rFonts w:hint="default"/>
        <w:lang w:val="es-ES" w:eastAsia="en-US" w:bidi="ar-SA"/>
      </w:rPr>
    </w:lvl>
    <w:lvl w:ilvl="5" w:tplc="A524C2FC">
      <w:numFmt w:val="bullet"/>
      <w:lvlText w:val="•"/>
      <w:lvlJc w:val="left"/>
      <w:pPr>
        <w:ind w:left="3254" w:hanging="272"/>
      </w:pPr>
      <w:rPr>
        <w:rFonts w:hint="default"/>
        <w:lang w:val="es-ES" w:eastAsia="en-US" w:bidi="ar-SA"/>
      </w:rPr>
    </w:lvl>
    <w:lvl w:ilvl="6" w:tplc="EEDE3C38">
      <w:numFmt w:val="bullet"/>
      <w:lvlText w:val="•"/>
      <w:lvlJc w:val="left"/>
      <w:pPr>
        <w:ind w:left="3849" w:hanging="272"/>
      </w:pPr>
      <w:rPr>
        <w:rFonts w:hint="default"/>
        <w:lang w:val="es-ES" w:eastAsia="en-US" w:bidi="ar-SA"/>
      </w:rPr>
    </w:lvl>
    <w:lvl w:ilvl="7" w:tplc="BE0C6A7A">
      <w:numFmt w:val="bullet"/>
      <w:lvlText w:val="•"/>
      <w:lvlJc w:val="left"/>
      <w:pPr>
        <w:ind w:left="4444" w:hanging="272"/>
      </w:pPr>
      <w:rPr>
        <w:rFonts w:hint="default"/>
        <w:lang w:val="es-ES" w:eastAsia="en-US" w:bidi="ar-SA"/>
      </w:rPr>
    </w:lvl>
    <w:lvl w:ilvl="8" w:tplc="52B0C3C2">
      <w:numFmt w:val="bullet"/>
      <w:lvlText w:val="•"/>
      <w:lvlJc w:val="left"/>
      <w:pPr>
        <w:ind w:left="5039" w:hanging="272"/>
      </w:pPr>
      <w:rPr>
        <w:rFonts w:hint="default"/>
        <w:lang w:val="es-ES" w:eastAsia="en-US" w:bidi="ar-SA"/>
      </w:rPr>
    </w:lvl>
  </w:abstractNum>
  <w:abstractNum w:abstractNumId="62" w15:restartNumberingAfterBreak="0">
    <w:nsid w:val="3E237FB2"/>
    <w:multiLevelType w:val="hybridMultilevel"/>
    <w:tmpl w:val="6DF00B0E"/>
    <w:lvl w:ilvl="0" w:tplc="77601ED0">
      <w:numFmt w:val="bullet"/>
      <w:lvlText w:val=""/>
      <w:lvlJc w:val="left"/>
      <w:pPr>
        <w:ind w:left="98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763C38B8">
      <w:numFmt w:val="bullet"/>
      <w:lvlText w:val="•"/>
      <w:lvlJc w:val="left"/>
      <w:pPr>
        <w:ind w:left="1870" w:hanging="360"/>
      </w:pPr>
      <w:rPr>
        <w:rFonts w:hint="default"/>
        <w:lang w:val="es-ES" w:eastAsia="en-US" w:bidi="ar-SA"/>
      </w:rPr>
    </w:lvl>
    <w:lvl w:ilvl="2" w:tplc="6A522798">
      <w:numFmt w:val="bullet"/>
      <w:lvlText w:val="•"/>
      <w:lvlJc w:val="left"/>
      <w:pPr>
        <w:ind w:left="2760" w:hanging="360"/>
      </w:pPr>
      <w:rPr>
        <w:rFonts w:hint="default"/>
        <w:lang w:val="es-ES" w:eastAsia="en-US" w:bidi="ar-SA"/>
      </w:rPr>
    </w:lvl>
    <w:lvl w:ilvl="3" w:tplc="68E23CA2">
      <w:numFmt w:val="bullet"/>
      <w:lvlText w:val="•"/>
      <w:lvlJc w:val="left"/>
      <w:pPr>
        <w:ind w:left="3650" w:hanging="360"/>
      </w:pPr>
      <w:rPr>
        <w:rFonts w:hint="default"/>
        <w:lang w:val="es-ES" w:eastAsia="en-US" w:bidi="ar-SA"/>
      </w:rPr>
    </w:lvl>
    <w:lvl w:ilvl="4" w:tplc="A47EFFC0">
      <w:numFmt w:val="bullet"/>
      <w:lvlText w:val="•"/>
      <w:lvlJc w:val="left"/>
      <w:pPr>
        <w:ind w:left="4540" w:hanging="360"/>
      </w:pPr>
      <w:rPr>
        <w:rFonts w:hint="default"/>
        <w:lang w:val="es-ES" w:eastAsia="en-US" w:bidi="ar-SA"/>
      </w:rPr>
    </w:lvl>
    <w:lvl w:ilvl="5" w:tplc="077C6748">
      <w:numFmt w:val="bullet"/>
      <w:lvlText w:val="•"/>
      <w:lvlJc w:val="left"/>
      <w:pPr>
        <w:ind w:left="5430" w:hanging="360"/>
      </w:pPr>
      <w:rPr>
        <w:rFonts w:hint="default"/>
        <w:lang w:val="es-ES" w:eastAsia="en-US" w:bidi="ar-SA"/>
      </w:rPr>
    </w:lvl>
    <w:lvl w:ilvl="6" w:tplc="AC3E4CA8">
      <w:numFmt w:val="bullet"/>
      <w:lvlText w:val="•"/>
      <w:lvlJc w:val="left"/>
      <w:pPr>
        <w:ind w:left="6320" w:hanging="360"/>
      </w:pPr>
      <w:rPr>
        <w:rFonts w:hint="default"/>
        <w:lang w:val="es-ES" w:eastAsia="en-US" w:bidi="ar-SA"/>
      </w:rPr>
    </w:lvl>
    <w:lvl w:ilvl="7" w:tplc="2DD0CB48">
      <w:numFmt w:val="bullet"/>
      <w:lvlText w:val="•"/>
      <w:lvlJc w:val="left"/>
      <w:pPr>
        <w:ind w:left="7210" w:hanging="360"/>
      </w:pPr>
      <w:rPr>
        <w:rFonts w:hint="default"/>
        <w:lang w:val="es-ES" w:eastAsia="en-US" w:bidi="ar-SA"/>
      </w:rPr>
    </w:lvl>
    <w:lvl w:ilvl="8" w:tplc="48BA7D38">
      <w:numFmt w:val="bullet"/>
      <w:lvlText w:val="•"/>
      <w:lvlJc w:val="left"/>
      <w:pPr>
        <w:ind w:left="8100" w:hanging="360"/>
      </w:pPr>
      <w:rPr>
        <w:rFonts w:hint="default"/>
        <w:lang w:val="es-ES" w:eastAsia="en-US" w:bidi="ar-SA"/>
      </w:rPr>
    </w:lvl>
  </w:abstractNum>
  <w:abstractNum w:abstractNumId="63" w15:restartNumberingAfterBreak="0">
    <w:nsid w:val="3E503E0A"/>
    <w:multiLevelType w:val="hybridMultilevel"/>
    <w:tmpl w:val="7086208C"/>
    <w:lvl w:ilvl="0" w:tplc="0CD8F4BC">
      <w:start w:val="1"/>
      <w:numFmt w:val="decimal"/>
      <w:lvlText w:val="%1)"/>
      <w:lvlJc w:val="left"/>
      <w:pPr>
        <w:ind w:left="429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8436812A">
      <w:numFmt w:val="bullet"/>
      <w:lvlText w:val="•"/>
      <w:lvlJc w:val="left"/>
      <w:pPr>
        <w:ind w:left="1019" w:hanging="360"/>
      </w:pPr>
      <w:rPr>
        <w:rFonts w:hint="default"/>
        <w:lang w:val="es-ES" w:eastAsia="en-US" w:bidi="ar-SA"/>
      </w:rPr>
    </w:lvl>
    <w:lvl w:ilvl="2" w:tplc="C86C53D4">
      <w:numFmt w:val="bullet"/>
      <w:lvlText w:val="•"/>
      <w:lvlJc w:val="left"/>
      <w:pPr>
        <w:ind w:left="1618" w:hanging="360"/>
      </w:pPr>
      <w:rPr>
        <w:rFonts w:hint="default"/>
        <w:lang w:val="es-ES" w:eastAsia="en-US" w:bidi="ar-SA"/>
      </w:rPr>
    </w:lvl>
    <w:lvl w:ilvl="3" w:tplc="71DEF426">
      <w:numFmt w:val="bullet"/>
      <w:lvlText w:val="•"/>
      <w:lvlJc w:val="left"/>
      <w:pPr>
        <w:ind w:left="2217" w:hanging="360"/>
      </w:pPr>
      <w:rPr>
        <w:rFonts w:hint="default"/>
        <w:lang w:val="es-ES" w:eastAsia="en-US" w:bidi="ar-SA"/>
      </w:rPr>
    </w:lvl>
    <w:lvl w:ilvl="4" w:tplc="DF741206">
      <w:numFmt w:val="bullet"/>
      <w:lvlText w:val="•"/>
      <w:lvlJc w:val="left"/>
      <w:pPr>
        <w:ind w:left="2817" w:hanging="360"/>
      </w:pPr>
      <w:rPr>
        <w:rFonts w:hint="default"/>
        <w:lang w:val="es-ES" w:eastAsia="en-US" w:bidi="ar-SA"/>
      </w:rPr>
    </w:lvl>
    <w:lvl w:ilvl="5" w:tplc="E188DA8E">
      <w:numFmt w:val="bullet"/>
      <w:lvlText w:val="•"/>
      <w:lvlJc w:val="left"/>
      <w:pPr>
        <w:ind w:left="3416" w:hanging="360"/>
      </w:pPr>
      <w:rPr>
        <w:rFonts w:hint="default"/>
        <w:lang w:val="es-ES" w:eastAsia="en-US" w:bidi="ar-SA"/>
      </w:rPr>
    </w:lvl>
    <w:lvl w:ilvl="6" w:tplc="2E2E0B86">
      <w:numFmt w:val="bullet"/>
      <w:lvlText w:val="•"/>
      <w:lvlJc w:val="left"/>
      <w:pPr>
        <w:ind w:left="4015" w:hanging="360"/>
      </w:pPr>
      <w:rPr>
        <w:rFonts w:hint="default"/>
        <w:lang w:val="es-ES" w:eastAsia="en-US" w:bidi="ar-SA"/>
      </w:rPr>
    </w:lvl>
    <w:lvl w:ilvl="7" w:tplc="594C0E16">
      <w:numFmt w:val="bullet"/>
      <w:lvlText w:val="•"/>
      <w:lvlJc w:val="left"/>
      <w:pPr>
        <w:ind w:left="4615" w:hanging="360"/>
      </w:pPr>
      <w:rPr>
        <w:rFonts w:hint="default"/>
        <w:lang w:val="es-ES" w:eastAsia="en-US" w:bidi="ar-SA"/>
      </w:rPr>
    </w:lvl>
    <w:lvl w:ilvl="8" w:tplc="CE320110">
      <w:numFmt w:val="bullet"/>
      <w:lvlText w:val="•"/>
      <w:lvlJc w:val="left"/>
      <w:pPr>
        <w:ind w:left="5214" w:hanging="360"/>
      </w:pPr>
      <w:rPr>
        <w:rFonts w:hint="default"/>
        <w:lang w:val="es-ES" w:eastAsia="en-US" w:bidi="ar-SA"/>
      </w:rPr>
    </w:lvl>
  </w:abstractNum>
  <w:abstractNum w:abstractNumId="64" w15:restartNumberingAfterBreak="0">
    <w:nsid w:val="3EA752AE"/>
    <w:multiLevelType w:val="hybridMultilevel"/>
    <w:tmpl w:val="34249012"/>
    <w:lvl w:ilvl="0" w:tplc="AB345E0A">
      <w:numFmt w:val="bullet"/>
      <w:lvlText w:val=""/>
      <w:lvlJc w:val="left"/>
      <w:pPr>
        <w:ind w:left="982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131A3374">
      <w:numFmt w:val="bullet"/>
      <w:lvlText w:val="•"/>
      <w:lvlJc w:val="left"/>
      <w:pPr>
        <w:ind w:left="1870" w:hanging="360"/>
      </w:pPr>
      <w:rPr>
        <w:rFonts w:hint="default"/>
        <w:lang w:val="es-ES" w:eastAsia="en-US" w:bidi="ar-SA"/>
      </w:rPr>
    </w:lvl>
    <w:lvl w:ilvl="2" w:tplc="4FDE60A2">
      <w:numFmt w:val="bullet"/>
      <w:lvlText w:val="•"/>
      <w:lvlJc w:val="left"/>
      <w:pPr>
        <w:ind w:left="2760" w:hanging="360"/>
      </w:pPr>
      <w:rPr>
        <w:rFonts w:hint="default"/>
        <w:lang w:val="es-ES" w:eastAsia="en-US" w:bidi="ar-SA"/>
      </w:rPr>
    </w:lvl>
    <w:lvl w:ilvl="3" w:tplc="9FF2A288">
      <w:numFmt w:val="bullet"/>
      <w:lvlText w:val="•"/>
      <w:lvlJc w:val="left"/>
      <w:pPr>
        <w:ind w:left="3650" w:hanging="360"/>
      </w:pPr>
      <w:rPr>
        <w:rFonts w:hint="default"/>
        <w:lang w:val="es-ES" w:eastAsia="en-US" w:bidi="ar-SA"/>
      </w:rPr>
    </w:lvl>
    <w:lvl w:ilvl="4" w:tplc="A4DAD528">
      <w:numFmt w:val="bullet"/>
      <w:lvlText w:val="•"/>
      <w:lvlJc w:val="left"/>
      <w:pPr>
        <w:ind w:left="4540" w:hanging="360"/>
      </w:pPr>
      <w:rPr>
        <w:rFonts w:hint="default"/>
        <w:lang w:val="es-ES" w:eastAsia="en-US" w:bidi="ar-SA"/>
      </w:rPr>
    </w:lvl>
    <w:lvl w:ilvl="5" w:tplc="1936A144">
      <w:numFmt w:val="bullet"/>
      <w:lvlText w:val="•"/>
      <w:lvlJc w:val="left"/>
      <w:pPr>
        <w:ind w:left="5430" w:hanging="360"/>
      </w:pPr>
      <w:rPr>
        <w:rFonts w:hint="default"/>
        <w:lang w:val="es-ES" w:eastAsia="en-US" w:bidi="ar-SA"/>
      </w:rPr>
    </w:lvl>
    <w:lvl w:ilvl="6" w:tplc="4322F412">
      <w:numFmt w:val="bullet"/>
      <w:lvlText w:val="•"/>
      <w:lvlJc w:val="left"/>
      <w:pPr>
        <w:ind w:left="6320" w:hanging="360"/>
      </w:pPr>
      <w:rPr>
        <w:rFonts w:hint="default"/>
        <w:lang w:val="es-ES" w:eastAsia="en-US" w:bidi="ar-SA"/>
      </w:rPr>
    </w:lvl>
    <w:lvl w:ilvl="7" w:tplc="EC7CF1D8">
      <w:numFmt w:val="bullet"/>
      <w:lvlText w:val="•"/>
      <w:lvlJc w:val="left"/>
      <w:pPr>
        <w:ind w:left="7210" w:hanging="360"/>
      </w:pPr>
      <w:rPr>
        <w:rFonts w:hint="default"/>
        <w:lang w:val="es-ES" w:eastAsia="en-US" w:bidi="ar-SA"/>
      </w:rPr>
    </w:lvl>
    <w:lvl w:ilvl="8" w:tplc="90FCB804">
      <w:numFmt w:val="bullet"/>
      <w:lvlText w:val="•"/>
      <w:lvlJc w:val="left"/>
      <w:pPr>
        <w:ind w:left="8100" w:hanging="360"/>
      </w:pPr>
      <w:rPr>
        <w:rFonts w:hint="default"/>
        <w:lang w:val="es-ES" w:eastAsia="en-US" w:bidi="ar-SA"/>
      </w:rPr>
    </w:lvl>
  </w:abstractNum>
  <w:abstractNum w:abstractNumId="65" w15:restartNumberingAfterBreak="0">
    <w:nsid w:val="410E6F55"/>
    <w:multiLevelType w:val="hybridMultilevel"/>
    <w:tmpl w:val="CB4014C6"/>
    <w:lvl w:ilvl="0" w:tplc="2EBAF8B2">
      <w:start w:val="6"/>
      <w:numFmt w:val="decimal"/>
      <w:lvlText w:val="%1."/>
      <w:lvlJc w:val="left"/>
      <w:pPr>
        <w:ind w:left="467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7C94BF00">
      <w:numFmt w:val="bullet"/>
      <w:lvlText w:val="•"/>
      <w:lvlJc w:val="left"/>
      <w:pPr>
        <w:ind w:left="1000" w:hanging="360"/>
      </w:pPr>
      <w:rPr>
        <w:rFonts w:hint="default"/>
        <w:lang w:val="es-ES" w:eastAsia="en-US" w:bidi="ar-SA"/>
      </w:rPr>
    </w:lvl>
    <w:lvl w:ilvl="2" w:tplc="1182F528">
      <w:numFmt w:val="bullet"/>
      <w:lvlText w:val="•"/>
      <w:lvlJc w:val="left"/>
      <w:pPr>
        <w:ind w:left="1541" w:hanging="360"/>
      </w:pPr>
      <w:rPr>
        <w:rFonts w:hint="default"/>
        <w:lang w:val="es-ES" w:eastAsia="en-US" w:bidi="ar-SA"/>
      </w:rPr>
    </w:lvl>
    <w:lvl w:ilvl="3" w:tplc="B6DA5380">
      <w:numFmt w:val="bullet"/>
      <w:lvlText w:val="•"/>
      <w:lvlJc w:val="left"/>
      <w:pPr>
        <w:ind w:left="2082" w:hanging="360"/>
      </w:pPr>
      <w:rPr>
        <w:rFonts w:hint="default"/>
        <w:lang w:val="es-ES" w:eastAsia="en-US" w:bidi="ar-SA"/>
      </w:rPr>
    </w:lvl>
    <w:lvl w:ilvl="4" w:tplc="E25ED060">
      <w:numFmt w:val="bullet"/>
      <w:lvlText w:val="•"/>
      <w:lvlJc w:val="left"/>
      <w:pPr>
        <w:ind w:left="2623" w:hanging="360"/>
      </w:pPr>
      <w:rPr>
        <w:rFonts w:hint="default"/>
        <w:lang w:val="es-ES" w:eastAsia="en-US" w:bidi="ar-SA"/>
      </w:rPr>
    </w:lvl>
    <w:lvl w:ilvl="5" w:tplc="97F07744">
      <w:numFmt w:val="bullet"/>
      <w:lvlText w:val="•"/>
      <w:lvlJc w:val="left"/>
      <w:pPr>
        <w:ind w:left="3164" w:hanging="360"/>
      </w:pPr>
      <w:rPr>
        <w:rFonts w:hint="default"/>
        <w:lang w:val="es-ES" w:eastAsia="en-US" w:bidi="ar-SA"/>
      </w:rPr>
    </w:lvl>
    <w:lvl w:ilvl="6" w:tplc="CC5EC96E">
      <w:numFmt w:val="bullet"/>
      <w:lvlText w:val="•"/>
      <w:lvlJc w:val="left"/>
      <w:pPr>
        <w:ind w:left="3705" w:hanging="360"/>
      </w:pPr>
      <w:rPr>
        <w:rFonts w:hint="default"/>
        <w:lang w:val="es-ES" w:eastAsia="en-US" w:bidi="ar-SA"/>
      </w:rPr>
    </w:lvl>
    <w:lvl w:ilvl="7" w:tplc="39CCD4C0">
      <w:numFmt w:val="bullet"/>
      <w:lvlText w:val="•"/>
      <w:lvlJc w:val="left"/>
      <w:pPr>
        <w:ind w:left="4246" w:hanging="360"/>
      </w:pPr>
      <w:rPr>
        <w:rFonts w:hint="default"/>
        <w:lang w:val="es-ES" w:eastAsia="en-US" w:bidi="ar-SA"/>
      </w:rPr>
    </w:lvl>
    <w:lvl w:ilvl="8" w:tplc="53509A0C">
      <w:numFmt w:val="bullet"/>
      <w:lvlText w:val="•"/>
      <w:lvlJc w:val="left"/>
      <w:pPr>
        <w:ind w:left="4787" w:hanging="360"/>
      </w:pPr>
      <w:rPr>
        <w:rFonts w:hint="default"/>
        <w:lang w:val="es-ES" w:eastAsia="en-US" w:bidi="ar-SA"/>
      </w:rPr>
    </w:lvl>
  </w:abstractNum>
  <w:abstractNum w:abstractNumId="66" w15:restartNumberingAfterBreak="0">
    <w:nsid w:val="41E93FC6"/>
    <w:multiLevelType w:val="hybridMultilevel"/>
    <w:tmpl w:val="B20ABAD2"/>
    <w:lvl w:ilvl="0" w:tplc="7A2C5488">
      <w:numFmt w:val="bullet"/>
      <w:lvlText w:val=""/>
      <w:lvlJc w:val="left"/>
      <w:pPr>
        <w:ind w:left="982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361AFF32">
      <w:numFmt w:val="bullet"/>
      <w:lvlText w:val="•"/>
      <w:lvlJc w:val="left"/>
      <w:pPr>
        <w:ind w:left="1870" w:hanging="360"/>
      </w:pPr>
      <w:rPr>
        <w:rFonts w:hint="default"/>
        <w:lang w:val="es-ES" w:eastAsia="en-US" w:bidi="ar-SA"/>
      </w:rPr>
    </w:lvl>
    <w:lvl w:ilvl="2" w:tplc="E7B6CFF2">
      <w:numFmt w:val="bullet"/>
      <w:lvlText w:val="•"/>
      <w:lvlJc w:val="left"/>
      <w:pPr>
        <w:ind w:left="2760" w:hanging="360"/>
      </w:pPr>
      <w:rPr>
        <w:rFonts w:hint="default"/>
        <w:lang w:val="es-ES" w:eastAsia="en-US" w:bidi="ar-SA"/>
      </w:rPr>
    </w:lvl>
    <w:lvl w:ilvl="3" w:tplc="096CD5D8">
      <w:numFmt w:val="bullet"/>
      <w:lvlText w:val="•"/>
      <w:lvlJc w:val="left"/>
      <w:pPr>
        <w:ind w:left="3650" w:hanging="360"/>
      </w:pPr>
      <w:rPr>
        <w:rFonts w:hint="default"/>
        <w:lang w:val="es-ES" w:eastAsia="en-US" w:bidi="ar-SA"/>
      </w:rPr>
    </w:lvl>
    <w:lvl w:ilvl="4" w:tplc="47004166">
      <w:numFmt w:val="bullet"/>
      <w:lvlText w:val="•"/>
      <w:lvlJc w:val="left"/>
      <w:pPr>
        <w:ind w:left="4540" w:hanging="360"/>
      </w:pPr>
      <w:rPr>
        <w:rFonts w:hint="default"/>
        <w:lang w:val="es-ES" w:eastAsia="en-US" w:bidi="ar-SA"/>
      </w:rPr>
    </w:lvl>
    <w:lvl w:ilvl="5" w:tplc="385A472E">
      <w:numFmt w:val="bullet"/>
      <w:lvlText w:val="•"/>
      <w:lvlJc w:val="left"/>
      <w:pPr>
        <w:ind w:left="5430" w:hanging="360"/>
      </w:pPr>
      <w:rPr>
        <w:rFonts w:hint="default"/>
        <w:lang w:val="es-ES" w:eastAsia="en-US" w:bidi="ar-SA"/>
      </w:rPr>
    </w:lvl>
    <w:lvl w:ilvl="6" w:tplc="0D1EBB8A">
      <w:numFmt w:val="bullet"/>
      <w:lvlText w:val="•"/>
      <w:lvlJc w:val="left"/>
      <w:pPr>
        <w:ind w:left="6320" w:hanging="360"/>
      </w:pPr>
      <w:rPr>
        <w:rFonts w:hint="default"/>
        <w:lang w:val="es-ES" w:eastAsia="en-US" w:bidi="ar-SA"/>
      </w:rPr>
    </w:lvl>
    <w:lvl w:ilvl="7" w:tplc="4728394A">
      <w:numFmt w:val="bullet"/>
      <w:lvlText w:val="•"/>
      <w:lvlJc w:val="left"/>
      <w:pPr>
        <w:ind w:left="7210" w:hanging="360"/>
      </w:pPr>
      <w:rPr>
        <w:rFonts w:hint="default"/>
        <w:lang w:val="es-ES" w:eastAsia="en-US" w:bidi="ar-SA"/>
      </w:rPr>
    </w:lvl>
    <w:lvl w:ilvl="8" w:tplc="44E6C27A">
      <w:numFmt w:val="bullet"/>
      <w:lvlText w:val="•"/>
      <w:lvlJc w:val="left"/>
      <w:pPr>
        <w:ind w:left="8100" w:hanging="360"/>
      </w:pPr>
      <w:rPr>
        <w:rFonts w:hint="default"/>
        <w:lang w:val="es-ES" w:eastAsia="en-US" w:bidi="ar-SA"/>
      </w:rPr>
    </w:lvl>
  </w:abstractNum>
  <w:abstractNum w:abstractNumId="67" w15:restartNumberingAfterBreak="0">
    <w:nsid w:val="42917BAA"/>
    <w:multiLevelType w:val="hybridMultilevel"/>
    <w:tmpl w:val="ECD8A436"/>
    <w:lvl w:ilvl="0" w:tplc="4BF6AFDA">
      <w:start w:val="1"/>
      <w:numFmt w:val="lowerLetter"/>
      <w:lvlText w:val="%1)"/>
      <w:lvlJc w:val="left"/>
      <w:pPr>
        <w:ind w:left="982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1" w:tplc="AA226CE0">
      <w:numFmt w:val="bullet"/>
      <w:lvlText w:val="•"/>
      <w:lvlJc w:val="left"/>
      <w:pPr>
        <w:ind w:left="1870" w:hanging="360"/>
      </w:pPr>
      <w:rPr>
        <w:rFonts w:hint="default"/>
        <w:lang w:val="es-ES" w:eastAsia="en-US" w:bidi="ar-SA"/>
      </w:rPr>
    </w:lvl>
    <w:lvl w:ilvl="2" w:tplc="260038C6">
      <w:numFmt w:val="bullet"/>
      <w:lvlText w:val="•"/>
      <w:lvlJc w:val="left"/>
      <w:pPr>
        <w:ind w:left="2760" w:hanging="360"/>
      </w:pPr>
      <w:rPr>
        <w:rFonts w:hint="default"/>
        <w:lang w:val="es-ES" w:eastAsia="en-US" w:bidi="ar-SA"/>
      </w:rPr>
    </w:lvl>
    <w:lvl w:ilvl="3" w:tplc="73EC964C">
      <w:numFmt w:val="bullet"/>
      <w:lvlText w:val="•"/>
      <w:lvlJc w:val="left"/>
      <w:pPr>
        <w:ind w:left="3650" w:hanging="360"/>
      </w:pPr>
      <w:rPr>
        <w:rFonts w:hint="default"/>
        <w:lang w:val="es-ES" w:eastAsia="en-US" w:bidi="ar-SA"/>
      </w:rPr>
    </w:lvl>
    <w:lvl w:ilvl="4" w:tplc="5CC08556">
      <w:numFmt w:val="bullet"/>
      <w:lvlText w:val="•"/>
      <w:lvlJc w:val="left"/>
      <w:pPr>
        <w:ind w:left="4540" w:hanging="360"/>
      </w:pPr>
      <w:rPr>
        <w:rFonts w:hint="default"/>
        <w:lang w:val="es-ES" w:eastAsia="en-US" w:bidi="ar-SA"/>
      </w:rPr>
    </w:lvl>
    <w:lvl w:ilvl="5" w:tplc="D04A2CA0">
      <w:numFmt w:val="bullet"/>
      <w:lvlText w:val="•"/>
      <w:lvlJc w:val="left"/>
      <w:pPr>
        <w:ind w:left="5430" w:hanging="360"/>
      </w:pPr>
      <w:rPr>
        <w:rFonts w:hint="default"/>
        <w:lang w:val="es-ES" w:eastAsia="en-US" w:bidi="ar-SA"/>
      </w:rPr>
    </w:lvl>
    <w:lvl w:ilvl="6" w:tplc="7D6AEA56">
      <w:numFmt w:val="bullet"/>
      <w:lvlText w:val="•"/>
      <w:lvlJc w:val="left"/>
      <w:pPr>
        <w:ind w:left="6320" w:hanging="360"/>
      </w:pPr>
      <w:rPr>
        <w:rFonts w:hint="default"/>
        <w:lang w:val="es-ES" w:eastAsia="en-US" w:bidi="ar-SA"/>
      </w:rPr>
    </w:lvl>
    <w:lvl w:ilvl="7" w:tplc="78721764">
      <w:numFmt w:val="bullet"/>
      <w:lvlText w:val="•"/>
      <w:lvlJc w:val="left"/>
      <w:pPr>
        <w:ind w:left="7210" w:hanging="360"/>
      </w:pPr>
      <w:rPr>
        <w:rFonts w:hint="default"/>
        <w:lang w:val="es-ES" w:eastAsia="en-US" w:bidi="ar-SA"/>
      </w:rPr>
    </w:lvl>
    <w:lvl w:ilvl="8" w:tplc="DAE879F2">
      <w:numFmt w:val="bullet"/>
      <w:lvlText w:val="•"/>
      <w:lvlJc w:val="left"/>
      <w:pPr>
        <w:ind w:left="8100" w:hanging="360"/>
      </w:pPr>
      <w:rPr>
        <w:rFonts w:hint="default"/>
        <w:lang w:val="es-ES" w:eastAsia="en-US" w:bidi="ar-SA"/>
      </w:rPr>
    </w:lvl>
  </w:abstractNum>
  <w:abstractNum w:abstractNumId="68" w15:restartNumberingAfterBreak="0">
    <w:nsid w:val="42BE33DE"/>
    <w:multiLevelType w:val="hybridMultilevel"/>
    <w:tmpl w:val="24F0724C"/>
    <w:lvl w:ilvl="0" w:tplc="6BE0E7C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72C46114">
      <w:numFmt w:val="bullet"/>
      <w:lvlText w:val="•"/>
      <w:lvlJc w:val="left"/>
      <w:pPr>
        <w:ind w:left="1450" w:hanging="360"/>
      </w:pPr>
      <w:rPr>
        <w:rFonts w:hint="default"/>
        <w:lang w:val="es-ES" w:eastAsia="en-US" w:bidi="ar-SA"/>
      </w:rPr>
    </w:lvl>
    <w:lvl w:ilvl="2" w:tplc="A7342630">
      <w:numFmt w:val="bullet"/>
      <w:lvlText w:val="•"/>
      <w:lvlJc w:val="left"/>
      <w:pPr>
        <w:ind w:left="2080" w:hanging="360"/>
      </w:pPr>
      <w:rPr>
        <w:rFonts w:hint="default"/>
        <w:lang w:val="es-ES" w:eastAsia="en-US" w:bidi="ar-SA"/>
      </w:rPr>
    </w:lvl>
    <w:lvl w:ilvl="3" w:tplc="623C1F92">
      <w:numFmt w:val="bullet"/>
      <w:lvlText w:val="•"/>
      <w:lvlJc w:val="left"/>
      <w:pPr>
        <w:ind w:left="2710" w:hanging="360"/>
      </w:pPr>
      <w:rPr>
        <w:rFonts w:hint="default"/>
        <w:lang w:val="es-ES" w:eastAsia="en-US" w:bidi="ar-SA"/>
      </w:rPr>
    </w:lvl>
    <w:lvl w:ilvl="4" w:tplc="923EEE06">
      <w:numFmt w:val="bullet"/>
      <w:lvlText w:val="•"/>
      <w:lvlJc w:val="left"/>
      <w:pPr>
        <w:ind w:left="3340" w:hanging="360"/>
      </w:pPr>
      <w:rPr>
        <w:rFonts w:hint="default"/>
        <w:lang w:val="es-ES" w:eastAsia="en-US" w:bidi="ar-SA"/>
      </w:rPr>
    </w:lvl>
    <w:lvl w:ilvl="5" w:tplc="E8EC2E56">
      <w:numFmt w:val="bullet"/>
      <w:lvlText w:val="•"/>
      <w:lvlJc w:val="left"/>
      <w:pPr>
        <w:ind w:left="3971" w:hanging="360"/>
      </w:pPr>
      <w:rPr>
        <w:rFonts w:hint="default"/>
        <w:lang w:val="es-ES" w:eastAsia="en-US" w:bidi="ar-SA"/>
      </w:rPr>
    </w:lvl>
    <w:lvl w:ilvl="6" w:tplc="E9B8E1B8">
      <w:numFmt w:val="bullet"/>
      <w:lvlText w:val="•"/>
      <w:lvlJc w:val="left"/>
      <w:pPr>
        <w:ind w:left="4601" w:hanging="360"/>
      </w:pPr>
      <w:rPr>
        <w:rFonts w:hint="default"/>
        <w:lang w:val="es-ES" w:eastAsia="en-US" w:bidi="ar-SA"/>
      </w:rPr>
    </w:lvl>
    <w:lvl w:ilvl="7" w:tplc="FCB67E84">
      <w:numFmt w:val="bullet"/>
      <w:lvlText w:val="•"/>
      <w:lvlJc w:val="left"/>
      <w:pPr>
        <w:ind w:left="5231" w:hanging="360"/>
      </w:pPr>
      <w:rPr>
        <w:rFonts w:hint="default"/>
        <w:lang w:val="es-ES" w:eastAsia="en-US" w:bidi="ar-SA"/>
      </w:rPr>
    </w:lvl>
    <w:lvl w:ilvl="8" w:tplc="2D3E114E">
      <w:numFmt w:val="bullet"/>
      <w:lvlText w:val="•"/>
      <w:lvlJc w:val="left"/>
      <w:pPr>
        <w:ind w:left="5861" w:hanging="360"/>
      </w:pPr>
      <w:rPr>
        <w:rFonts w:hint="default"/>
        <w:lang w:val="es-ES" w:eastAsia="en-US" w:bidi="ar-SA"/>
      </w:rPr>
    </w:lvl>
  </w:abstractNum>
  <w:abstractNum w:abstractNumId="69" w15:restartNumberingAfterBreak="0">
    <w:nsid w:val="435C7213"/>
    <w:multiLevelType w:val="hybridMultilevel"/>
    <w:tmpl w:val="3DA2F148"/>
    <w:lvl w:ilvl="0" w:tplc="0B261F38">
      <w:start w:val="1"/>
      <w:numFmt w:val="decimal"/>
      <w:lvlText w:val="%1."/>
      <w:lvlJc w:val="left"/>
      <w:pPr>
        <w:ind w:left="982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F328FA38">
      <w:numFmt w:val="bullet"/>
      <w:lvlText w:val="•"/>
      <w:lvlJc w:val="left"/>
      <w:pPr>
        <w:ind w:left="1870" w:hanging="360"/>
      </w:pPr>
      <w:rPr>
        <w:rFonts w:hint="default"/>
        <w:lang w:val="es-ES" w:eastAsia="en-US" w:bidi="ar-SA"/>
      </w:rPr>
    </w:lvl>
    <w:lvl w:ilvl="2" w:tplc="D3F27F94">
      <w:numFmt w:val="bullet"/>
      <w:lvlText w:val="•"/>
      <w:lvlJc w:val="left"/>
      <w:pPr>
        <w:ind w:left="2760" w:hanging="360"/>
      </w:pPr>
      <w:rPr>
        <w:rFonts w:hint="default"/>
        <w:lang w:val="es-ES" w:eastAsia="en-US" w:bidi="ar-SA"/>
      </w:rPr>
    </w:lvl>
    <w:lvl w:ilvl="3" w:tplc="E6C0EA66">
      <w:numFmt w:val="bullet"/>
      <w:lvlText w:val="•"/>
      <w:lvlJc w:val="left"/>
      <w:pPr>
        <w:ind w:left="3650" w:hanging="360"/>
      </w:pPr>
      <w:rPr>
        <w:rFonts w:hint="default"/>
        <w:lang w:val="es-ES" w:eastAsia="en-US" w:bidi="ar-SA"/>
      </w:rPr>
    </w:lvl>
    <w:lvl w:ilvl="4" w:tplc="DB5293F6">
      <w:numFmt w:val="bullet"/>
      <w:lvlText w:val="•"/>
      <w:lvlJc w:val="left"/>
      <w:pPr>
        <w:ind w:left="4540" w:hanging="360"/>
      </w:pPr>
      <w:rPr>
        <w:rFonts w:hint="default"/>
        <w:lang w:val="es-ES" w:eastAsia="en-US" w:bidi="ar-SA"/>
      </w:rPr>
    </w:lvl>
    <w:lvl w:ilvl="5" w:tplc="E6748A68">
      <w:numFmt w:val="bullet"/>
      <w:lvlText w:val="•"/>
      <w:lvlJc w:val="left"/>
      <w:pPr>
        <w:ind w:left="5430" w:hanging="360"/>
      </w:pPr>
      <w:rPr>
        <w:rFonts w:hint="default"/>
        <w:lang w:val="es-ES" w:eastAsia="en-US" w:bidi="ar-SA"/>
      </w:rPr>
    </w:lvl>
    <w:lvl w:ilvl="6" w:tplc="4648A8DA">
      <w:numFmt w:val="bullet"/>
      <w:lvlText w:val="•"/>
      <w:lvlJc w:val="left"/>
      <w:pPr>
        <w:ind w:left="6320" w:hanging="360"/>
      </w:pPr>
      <w:rPr>
        <w:rFonts w:hint="default"/>
        <w:lang w:val="es-ES" w:eastAsia="en-US" w:bidi="ar-SA"/>
      </w:rPr>
    </w:lvl>
    <w:lvl w:ilvl="7" w:tplc="68781950">
      <w:numFmt w:val="bullet"/>
      <w:lvlText w:val="•"/>
      <w:lvlJc w:val="left"/>
      <w:pPr>
        <w:ind w:left="7210" w:hanging="360"/>
      </w:pPr>
      <w:rPr>
        <w:rFonts w:hint="default"/>
        <w:lang w:val="es-ES" w:eastAsia="en-US" w:bidi="ar-SA"/>
      </w:rPr>
    </w:lvl>
    <w:lvl w:ilvl="8" w:tplc="8D3006BA">
      <w:numFmt w:val="bullet"/>
      <w:lvlText w:val="•"/>
      <w:lvlJc w:val="left"/>
      <w:pPr>
        <w:ind w:left="8100" w:hanging="360"/>
      </w:pPr>
      <w:rPr>
        <w:rFonts w:hint="default"/>
        <w:lang w:val="es-ES" w:eastAsia="en-US" w:bidi="ar-SA"/>
      </w:rPr>
    </w:lvl>
  </w:abstractNum>
  <w:abstractNum w:abstractNumId="70" w15:restartNumberingAfterBreak="0">
    <w:nsid w:val="448263E9"/>
    <w:multiLevelType w:val="hybridMultilevel"/>
    <w:tmpl w:val="3C281DC2"/>
    <w:lvl w:ilvl="0" w:tplc="F6245B5C">
      <w:start w:val="1"/>
      <w:numFmt w:val="decimal"/>
      <w:lvlText w:val="%1."/>
      <w:lvlJc w:val="left"/>
      <w:pPr>
        <w:ind w:left="424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2AFEDFCA">
      <w:numFmt w:val="bullet"/>
      <w:lvlText w:val="•"/>
      <w:lvlJc w:val="left"/>
      <w:pPr>
        <w:ind w:left="964" w:hanging="360"/>
      </w:pPr>
      <w:rPr>
        <w:rFonts w:hint="default"/>
        <w:lang w:val="es-ES" w:eastAsia="en-US" w:bidi="ar-SA"/>
      </w:rPr>
    </w:lvl>
    <w:lvl w:ilvl="2" w:tplc="E78A191C">
      <w:numFmt w:val="bullet"/>
      <w:lvlText w:val="•"/>
      <w:lvlJc w:val="left"/>
      <w:pPr>
        <w:ind w:left="1509" w:hanging="360"/>
      </w:pPr>
      <w:rPr>
        <w:rFonts w:hint="default"/>
        <w:lang w:val="es-ES" w:eastAsia="en-US" w:bidi="ar-SA"/>
      </w:rPr>
    </w:lvl>
    <w:lvl w:ilvl="3" w:tplc="A308000E">
      <w:numFmt w:val="bullet"/>
      <w:lvlText w:val="•"/>
      <w:lvlJc w:val="left"/>
      <w:pPr>
        <w:ind w:left="2054" w:hanging="360"/>
      </w:pPr>
      <w:rPr>
        <w:rFonts w:hint="default"/>
        <w:lang w:val="es-ES" w:eastAsia="en-US" w:bidi="ar-SA"/>
      </w:rPr>
    </w:lvl>
    <w:lvl w:ilvl="4" w:tplc="862EF7F0">
      <w:numFmt w:val="bullet"/>
      <w:lvlText w:val="•"/>
      <w:lvlJc w:val="left"/>
      <w:pPr>
        <w:ind w:left="2599" w:hanging="360"/>
      </w:pPr>
      <w:rPr>
        <w:rFonts w:hint="default"/>
        <w:lang w:val="es-ES" w:eastAsia="en-US" w:bidi="ar-SA"/>
      </w:rPr>
    </w:lvl>
    <w:lvl w:ilvl="5" w:tplc="36AAA044">
      <w:numFmt w:val="bullet"/>
      <w:lvlText w:val="•"/>
      <w:lvlJc w:val="left"/>
      <w:pPr>
        <w:ind w:left="3144" w:hanging="360"/>
      </w:pPr>
      <w:rPr>
        <w:rFonts w:hint="default"/>
        <w:lang w:val="es-ES" w:eastAsia="en-US" w:bidi="ar-SA"/>
      </w:rPr>
    </w:lvl>
    <w:lvl w:ilvl="6" w:tplc="EC6476E6">
      <w:numFmt w:val="bullet"/>
      <w:lvlText w:val="•"/>
      <w:lvlJc w:val="left"/>
      <w:pPr>
        <w:ind w:left="3689" w:hanging="360"/>
      </w:pPr>
      <w:rPr>
        <w:rFonts w:hint="default"/>
        <w:lang w:val="es-ES" w:eastAsia="en-US" w:bidi="ar-SA"/>
      </w:rPr>
    </w:lvl>
    <w:lvl w:ilvl="7" w:tplc="EF7052D8">
      <w:numFmt w:val="bullet"/>
      <w:lvlText w:val="•"/>
      <w:lvlJc w:val="left"/>
      <w:pPr>
        <w:ind w:left="4234" w:hanging="360"/>
      </w:pPr>
      <w:rPr>
        <w:rFonts w:hint="default"/>
        <w:lang w:val="es-ES" w:eastAsia="en-US" w:bidi="ar-SA"/>
      </w:rPr>
    </w:lvl>
    <w:lvl w:ilvl="8" w:tplc="9BC07C5E">
      <w:numFmt w:val="bullet"/>
      <w:lvlText w:val="•"/>
      <w:lvlJc w:val="left"/>
      <w:pPr>
        <w:ind w:left="4779" w:hanging="360"/>
      </w:pPr>
      <w:rPr>
        <w:rFonts w:hint="default"/>
        <w:lang w:val="es-ES" w:eastAsia="en-US" w:bidi="ar-SA"/>
      </w:rPr>
    </w:lvl>
  </w:abstractNum>
  <w:abstractNum w:abstractNumId="71" w15:restartNumberingAfterBreak="0">
    <w:nsid w:val="469462E0"/>
    <w:multiLevelType w:val="hybridMultilevel"/>
    <w:tmpl w:val="DA5A2768"/>
    <w:lvl w:ilvl="0" w:tplc="12F46F16">
      <w:start w:val="1"/>
      <w:numFmt w:val="upperLetter"/>
      <w:lvlText w:val="(%1)"/>
      <w:lvlJc w:val="left"/>
      <w:pPr>
        <w:ind w:left="467" w:hanging="360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s-ES" w:eastAsia="en-US" w:bidi="ar-SA"/>
      </w:rPr>
    </w:lvl>
    <w:lvl w:ilvl="1" w:tplc="2F8C5252">
      <w:numFmt w:val="bullet"/>
      <w:lvlText w:val="•"/>
      <w:lvlJc w:val="left"/>
      <w:pPr>
        <w:ind w:left="724" w:hanging="360"/>
      </w:pPr>
      <w:rPr>
        <w:rFonts w:hint="default"/>
        <w:lang w:val="es-ES" w:eastAsia="en-US" w:bidi="ar-SA"/>
      </w:rPr>
    </w:lvl>
    <w:lvl w:ilvl="2" w:tplc="A72CD9BE">
      <w:numFmt w:val="bullet"/>
      <w:lvlText w:val="•"/>
      <w:lvlJc w:val="left"/>
      <w:pPr>
        <w:ind w:left="989" w:hanging="360"/>
      </w:pPr>
      <w:rPr>
        <w:rFonts w:hint="default"/>
        <w:lang w:val="es-ES" w:eastAsia="en-US" w:bidi="ar-SA"/>
      </w:rPr>
    </w:lvl>
    <w:lvl w:ilvl="3" w:tplc="E8300D58">
      <w:numFmt w:val="bullet"/>
      <w:lvlText w:val="•"/>
      <w:lvlJc w:val="left"/>
      <w:pPr>
        <w:ind w:left="1253" w:hanging="360"/>
      </w:pPr>
      <w:rPr>
        <w:rFonts w:hint="default"/>
        <w:lang w:val="es-ES" w:eastAsia="en-US" w:bidi="ar-SA"/>
      </w:rPr>
    </w:lvl>
    <w:lvl w:ilvl="4" w:tplc="6854B652">
      <w:numFmt w:val="bullet"/>
      <w:lvlText w:val="•"/>
      <w:lvlJc w:val="left"/>
      <w:pPr>
        <w:ind w:left="1518" w:hanging="360"/>
      </w:pPr>
      <w:rPr>
        <w:rFonts w:hint="default"/>
        <w:lang w:val="es-ES" w:eastAsia="en-US" w:bidi="ar-SA"/>
      </w:rPr>
    </w:lvl>
    <w:lvl w:ilvl="5" w:tplc="F9AE1C9C">
      <w:numFmt w:val="bullet"/>
      <w:lvlText w:val="•"/>
      <w:lvlJc w:val="left"/>
      <w:pPr>
        <w:ind w:left="1783" w:hanging="360"/>
      </w:pPr>
      <w:rPr>
        <w:rFonts w:hint="default"/>
        <w:lang w:val="es-ES" w:eastAsia="en-US" w:bidi="ar-SA"/>
      </w:rPr>
    </w:lvl>
    <w:lvl w:ilvl="6" w:tplc="EADC957C">
      <w:numFmt w:val="bullet"/>
      <w:lvlText w:val="•"/>
      <w:lvlJc w:val="left"/>
      <w:pPr>
        <w:ind w:left="2047" w:hanging="360"/>
      </w:pPr>
      <w:rPr>
        <w:rFonts w:hint="default"/>
        <w:lang w:val="es-ES" w:eastAsia="en-US" w:bidi="ar-SA"/>
      </w:rPr>
    </w:lvl>
    <w:lvl w:ilvl="7" w:tplc="259083F6">
      <w:numFmt w:val="bullet"/>
      <w:lvlText w:val="•"/>
      <w:lvlJc w:val="left"/>
      <w:pPr>
        <w:ind w:left="2312" w:hanging="360"/>
      </w:pPr>
      <w:rPr>
        <w:rFonts w:hint="default"/>
        <w:lang w:val="es-ES" w:eastAsia="en-US" w:bidi="ar-SA"/>
      </w:rPr>
    </w:lvl>
    <w:lvl w:ilvl="8" w:tplc="DBA8682E">
      <w:numFmt w:val="bullet"/>
      <w:lvlText w:val="•"/>
      <w:lvlJc w:val="left"/>
      <w:pPr>
        <w:ind w:left="2576" w:hanging="360"/>
      </w:pPr>
      <w:rPr>
        <w:rFonts w:hint="default"/>
        <w:lang w:val="es-ES" w:eastAsia="en-US" w:bidi="ar-SA"/>
      </w:rPr>
    </w:lvl>
  </w:abstractNum>
  <w:abstractNum w:abstractNumId="72" w15:restartNumberingAfterBreak="0">
    <w:nsid w:val="46AB5419"/>
    <w:multiLevelType w:val="hybridMultilevel"/>
    <w:tmpl w:val="1C24ED0A"/>
    <w:lvl w:ilvl="0" w:tplc="1946EFDC">
      <w:start w:val="1"/>
      <w:numFmt w:val="decimal"/>
      <w:lvlText w:val="%1)"/>
      <w:lvlJc w:val="left"/>
      <w:pPr>
        <w:ind w:left="689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u w:val="single" w:color="000000"/>
        <w:lang w:val="es-ES" w:eastAsia="en-US" w:bidi="ar-SA"/>
      </w:rPr>
    </w:lvl>
    <w:lvl w:ilvl="1" w:tplc="6B064D34">
      <w:numFmt w:val="bullet"/>
      <w:lvlText w:val="•"/>
      <w:lvlJc w:val="left"/>
      <w:pPr>
        <w:ind w:left="1600" w:hanging="360"/>
      </w:pPr>
      <w:rPr>
        <w:rFonts w:hint="default"/>
        <w:lang w:val="es-ES" w:eastAsia="en-US" w:bidi="ar-SA"/>
      </w:rPr>
    </w:lvl>
    <w:lvl w:ilvl="2" w:tplc="2756822A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152465C6">
      <w:numFmt w:val="bullet"/>
      <w:lvlText w:val="•"/>
      <w:lvlJc w:val="left"/>
      <w:pPr>
        <w:ind w:left="3440" w:hanging="360"/>
      </w:pPr>
      <w:rPr>
        <w:rFonts w:hint="default"/>
        <w:lang w:val="es-ES" w:eastAsia="en-US" w:bidi="ar-SA"/>
      </w:rPr>
    </w:lvl>
    <w:lvl w:ilvl="4" w:tplc="D924D6B6">
      <w:numFmt w:val="bullet"/>
      <w:lvlText w:val="•"/>
      <w:lvlJc w:val="left"/>
      <w:pPr>
        <w:ind w:left="4360" w:hanging="360"/>
      </w:pPr>
      <w:rPr>
        <w:rFonts w:hint="default"/>
        <w:lang w:val="es-ES" w:eastAsia="en-US" w:bidi="ar-SA"/>
      </w:rPr>
    </w:lvl>
    <w:lvl w:ilvl="5" w:tplc="A1BA0B46">
      <w:numFmt w:val="bullet"/>
      <w:lvlText w:val="•"/>
      <w:lvlJc w:val="left"/>
      <w:pPr>
        <w:ind w:left="5280" w:hanging="360"/>
      </w:pPr>
      <w:rPr>
        <w:rFonts w:hint="default"/>
        <w:lang w:val="es-ES" w:eastAsia="en-US" w:bidi="ar-SA"/>
      </w:rPr>
    </w:lvl>
    <w:lvl w:ilvl="6" w:tplc="FA808778">
      <w:numFmt w:val="bullet"/>
      <w:lvlText w:val="•"/>
      <w:lvlJc w:val="left"/>
      <w:pPr>
        <w:ind w:left="6200" w:hanging="360"/>
      </w:pPr>
      <w:rPr>
        <w:rFonts w:hint="default"/>
        <w:lang w:val="es-ES" w:eastAsia="en-US" w:bidi="ar-SA"/>
      </w:rPr>
    </w:lvl>
    <w:lvl w:ilvl="7" w:tplc="7A0CC41C">
      <w:numFmt w:val="bullet"/>
      <w:lvlText w:val="•"/>
      <w:lvlJc w:val="left"/>
      <w:pPr>
        <w:ind w:left="7120" w:hanging="360"/>
      </w:pPr>
      <w:rPr>
        <w:rFonts w:hint="default"/>
        <w:lang w:val="es-ES" w:eastAsia="en-US" w:bidi="ar-SA"/>
      </w:rPr>
    </w:lvl>
    <w:lvl w:ilvl="8" w:tplc="049C197A">
      <w:numFmt w:val="bullet"/>
      <w:lvlText w:val="•"/>
      <w:lvlJc w:val="left"/>
      <w:pPr>
        <w:ind w:left="8040" w:hanging="360"/>
      </w:pPr>
      <w:rPr>
        <w:rFonts w:hint="default"/>
        <w:lang w:val="es-ES" w:eastAsia="en-US" w:bidi="ar-SA"/>
      </w:rPr>
    </w:lvl>
  </w:abstractNum>
  <w:abstractNum w:abstractNumId="73" w15:restartNumberingAfterBreak="0">
    <w:nsid w:val="46CA075D"/>
    <w:multiLevelType w:val="hybridMultilevel"/>
    <w:tmpl w:val="6EFEA174"/>
    <w:lvl w:ilvl="0" w:tplc="838287FE">
      <w:start w:val="1"/>
      <w:numFmt w:val="decimal"/>
      <w:lvlText w:val="%1."/>
      <w:lvlJc w:val="left"/>
      <w:pPr>
        <w:ind w:left="498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AFF2449A">
      <w:numFmt w:val="bullet"/>
      <w:lvlText w:val="•"/>
      <w:lvlJc w:val="left"/>
      <w:pPr>
        <w:ind w:left="1036" w:hanging="360"/>
      </w:pPr>
      <w:rPr>
        <w:rFonts w:hint="default"/>
        <w:lang w:val="es-ES" w:eastAsia="en-US" w:bidi="ar-SA"/>
      </w:rPr>
    </w:lvl>
    <w:lvl w:ilvl="2" w:tplc="32E87828">
      <w:numFmt w:val="bullet"/>
      <w:lvlText w:val="•"/>
      <w:lvlJc w:val="left"/>
      <w:pPr>
        <w:ind w:left="1573" w:hanging="360"/>
      </w:pPr>
      <w:rPr>
        <w:rFonts w:hint="default"/>
        <w:lang w:val="es-ES" w:eastAsia="en-US" w:bidi="ar-SA"/>
      </w:rPr>
    </w:lvl>
    <w:lvl w:ilvl="3" w:tplc="1138CEE6">
      <w:numFmt w:val="bullet"/>
      <w:lvlText w:val="•"/>
      <w:lvlJc w:val="left"/>
      <w:pPr>
        <w:ind w:left="2110" w:hanging="360"/>
      </w:pPr>
      <w:rPr>
        <w:rFonts w:hint="default"/>
        <w:lang w:val="es-ES" w:eastAsia="en-US" w:bidi="ar-SA"/>
      </w:rPr>
    </w:lvl>
    <w:lvl w:ilvl="4" w:tplc="CB2CDC0E">
      <w:numFmt w:val="bullet"/>
      <w:lvlText w:val="•"/>
      <w:lvlJc w:val="left"/>
      <w:pPr>
        <w:ind w:left="2647" w:hanging="360"/>
      </w:pPr>
      <w:rPr>
        <w:rFonts w:hint="default"/>
        <w:lang w:val="es-ES" w:eastAsia="en-US" w:bidi="ar-SA"/>
      </w:rPr>
    </w:lvl>
    <w:lvl w:ilvl="5" w:tplc="C734BD54">
      <w:numFmt w:val="bullet"/>
      <w:lvlText w:val="•"/>
      <w:lvlJc w:val="left"/>
      <w:pPr>
        <w:ind w:left="3184" w:hanging="360"/>
      </w:pPr>
      <w:rPr>
        <w:rFonts w:hint="default"/>
        <w:lang w:val="es-ES" w:eastAsia="en-US" w:bidi="ar-SA"/>
      </w:rPr>
    </w:lvl>
    <w:lvl w:ilvl="6" w:tplc="D7766B32">
      <w:numFmt w:val="bullet"/>
      <w:lvlText w:val="•"/>
      <w:lvlJc w:val="left"/>
      <w:pPr>
        <w:ind w:left="3721" w:hanging="360"/>
      </w:pPr>
      <w:rPr>
        <w:rFonts w:hint="default"/>
        <w:lang w:val="es-ES" w:eastAsia="en-US" w:bidi="ar-SA"/>
      </w:rPr>
    </w:lvl>
    <w:lvl w:ilvl="7" w:tplc="B694E44A">
      <w:numFmt w:val="bullet"/>
      <w:lvlText w:val="•"/>
      <w:lvlJc w:val="left"/>
      <w:pPr>
        <w:ind w:left="4258" w:hanging="360"/>
      </w:pPr>
      <w:rPr>
        <w:rFonts w:hint="default"/>
        <w:lang w:val="es-ES" w:eastAsia="en-US" w:bidi="ar-SA"/>
      </w:rPr>
    </w:lvl>
    <w:lvl w:ilvl="8" w:tplc="793215C6">
      <w:numFmt w:val="bullet"/>
      <w:lvlText w:val="•"/>
      <w:lvlJc w:val="left"/>
      <w:pPr>
        <w:ind w:left="4795" w:hanging="360"/>
      </w:pPr>
      <w:rPr>
        <w:rFonts w:hint="default"/>
        <w:lang w:val="es-ES" w:eastAsia="en-US" w:bidi="ar-SA"/>
      </w:rPr>
    </w:lvl>
  </w:abstractNum>
  <w:abstractNum w:abstractNumId="74" w15:restartNumberingAfterBreak="0">
    <w:nsid w:val="485D5140"/>
    <w:multiLevelType w:val="hybridMultilevel"/>
    <w:tmpl w:val="9A3A2236"/>
    <w:lvl w:ilvl="0" w:tplc="FDC4D27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2D9C272C">
      <w:numFmt w:val="bullet"/>
      <w:lvlText w:val="•"/>
      <w:lvlJc w:val="left"/>
      <w:pPr>
        <w:ind w:left="1450" w:hanging="360"/>
      </w:pPr>
      <w:rPr>
        <w:rFonts w:hint="default"/>
        <w:lang w:val="es-ES" w:eastAsia="en-US" w:bidi="ar-SA"/>
      </w:rPr>
    </w:lvl>
    <w:lvl w:ilvl="2" w:tplc="2E0039F2">
      <w:numFmt w:val="bullet"/>
      <w:lvlText w:val="•"/>
      <w:lvlJc w:val="left"/>
      <w:pPr>
        <w:ind w:left="2080" w:hanging="360"/>
      </w:pPr>
      <w:rPr>
        <w:rFonts w:hint="default"/>
        <w:lang w:val="es-ES" w:eastAsia="en-US" w:bidi="ar-SA"/>
      </w:rPr>
    </w:lvl>
    <w:lvl w:ilvl="3" w:tplc="5130F35A">
      <w:numFmt w:val="bullet"/>
      <w:lvlText w:val="•"/>
      <w:lvlJc w:val="left"/>
      <w:pPr>
        <w:ind w:left="2710" w:hanging="360"/>
      </w:pPr>
      <w:rPr>
        <w:rFonts w:hint="default"/>
        <w:lang w:val="es-ES" w:eastAsia="en-US" w:bidi="ar-SA"/>
      </w:rPr>
    </w:lvl>
    <w:lvl w:ilvl="4" w:tplc="8CCAAC4C">
      <w:numFmt w:val="bullet"/>
      <w:lvlText w:val="•"/>
      <w:lvlJc w:val="left"/>
      <w:pPr>
        <w:ind w:left="3340" w:hanging="360"/>
      </w:pPr>
      <w:rPr>
        <w:rFonts w:hint="default"/>
        <w:lang w:val="es-ES" w:eastAsia="en-US" w:bidi="ar-SA"/>
      </w:rPr>
    </w:lvl>
    <w:lvl w:ilvl="5" w:tplc="7D88303C">
      <w:numFmt w:val="bullet"/>
      <w:lvlText w:val="•"/>
      <w:lvlJc w:val="left"/>
      <w:pPr>
        <w:ind w:left="3971" w:hanging="360"/>
      </w:pPr>
      <w:rPr>
        <w:rFonts w:hint="default"/>
        <w:lang w:val="es-ES" w:eastAsia="en-US" w:bidi="ar-SA"/>
      </w:rPr>
    </w:lvl>
    <w:lvl w:ilvl="6" w:tplc="FD121E78">
      <w:numFmt w:val="bullet"/>
      <w:lvlText w:val="•"/>
      <w:lvlJc w:val="left"/>
      <w:pPr>
        <w:ind w:left="4601" w:hanging="360"/>
      </w:pPr>
      <w:rPr>
        <w:rFonts w:hint="default"/>
        <w:lang w:val="es-ES" w:eastAsia="en-US" w:bidi="ar-SA"/>
      </w:rPr>
    </w:lvl>
    <w:lvl w:ilvl="7" w:tplc="3DFA0132">
      <w:numFmt w:val="bullet"/>
      <w:lvlText w:val="•"/>
      <w:lvlJc w:val="left"/>
      <w:pPr>
        <w:ind w:left="5231" w:hanging="360"/>
      </w:pPr>
      <w:rPr>
        <w:rFonts w:hint="default"/>
        <w:lang w:val="es-ES" w:eastAsia="en-US" w:bidi="ar-SA"/>
      </w:rPr>
    </w:lvl>
    <w:lvl w:ilvl="8" w:tplc="12360BC6">
      <w:numFmt w:val="bullet"/>
      <w:lvlText w:val="•"/>
      <w:lvlJc w:val="left"/>
      <w:pPr>
        <w:ind w:left="5861" w:hanging="360"/>
      </w:pPr>
      <w:rPr>
        <w:rFonts w:hint="default"/>
        <w:lang w:val="es-ES" w:eastAsia="en-US" w:bidi="ar-SA"/>
      </w:rPr>
    </w:lvl>
  </w:abstractNum>
  <w:abstractNum w:abstractNumId="75" w15:restartNumberingAfterBreak="0">
    <w:nsid w:val="48A10B3F"/>
    <w:multiLevelType w:val="hybridMultilevel"/>
    <w:tmpl w:val="396C4FB6"/>
    <w:lvl w:ilvl="0" w:tplc="72FED3E8">
      <w:numFmt w:val="bullet"/>
      <w:lvlText w:val=""/>
      <w:lvlJc w:val="left"/>
      <w:pPr>
        <w:ind w:left="62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056EB5BA">
      <w:numFmt w:val="bullet"/>
      <w:lvlText w:val="•"/>
      <w:lvlJc w:val="left"/>
      <w:pPr>
        <w:ind w:left="1546" w:hanging="360"/>
      </w:pPr>
      <w:rPr>
        <w:rFonts w:hint="default"/>
        <w:lang w:val="es-ES" w:eastAsia="en-US" w:bidi="ar-SA"/>
      </w:rPr>
    </w:lvl>
    <w:lvl w:ilvl="2" w:tplc="537E6CEE">
      <w:numFmt w:val="bullet"/>
      <w:lvlText w:val="•"/>
      <w:lvlJc w:val="left"/>
      <w:pPr>
        <w:ind w:left="2472" w:hanging="360"/>
      </w:pPr>
      <w:rPr>
        <w:rFonts w:hint="default"/>
        <w:lang w:val="es-ES" w:eastAsia="en-US" w:bidi="ar-SA"/>
      </w:rPr>
    </w:lvl>
    <w:lvl w:ilvl="3" w:tplc="3E48A204">
      <w:numFmt w:val="bullet"/>
      <w:lvlText w:val="•"/>
      <w:lvlJc w:val="left"/>
      <w:pPr>
        <w:ind w:left="3398" w:hanging="360"/>
      </w:pPr>
      <w:rPr>
        <w:rFonts w:hint="default"/>
        <w:lang w:val="es-ES" w:eastAsia="en-US" w:bidi="ar-SA"/>
      </w:rPr>
    </w:lvl>
    <w:lvl w:ilvl="4" w:tplc="1A243CA6">
      <w:numFmt w:val="bullet"/>
      <w:lvlText w:val="•"/>
      <w:lvlJc w:val="left"/>
      <w:pPr>
        <w:ind w:left="4324" w:hanging="360"/>
      </w:pPr>
      <w:rPr>
        <w:rFonts w:hint="default"/>
        <w:lang w:val="es-ES" w:eastAsia="en-US" w:bidi="ar-SA"/>
      </w:rPr>
    </w:lvl>
    <w:lvl w:ilvl="5" w:tplc="23BA05E4">
      <w:numFmt w:val="bullet"/>
      <w:lvlText w:val="•"/>
      <w:lvlJc w:val="left"/>
      <w:pPr>
        <w:ind w:left="5250" w:hanging="360"/>
      </w:pPr>
      <w:rPr>
        <w:rFonts w:hint="default"/>
        <w:lang w:val="es-ES" w:eastAsia="en-US" w:bidi="ar-SA"/>
      </w:rPr>
    </w:lvl>
    <w:lvl w:ilvl="6" w:tplc="64161312">
      <w:numFmt w:val="bullet"/>
      <w:lvlText w:val="•"/>
      <w:lvlJc w:val="left"/>
      <w:pPr>
        <w:ind w:left="6176" w:hanging="360"/>
      </w:pPr>
      <w:rPr>
        <w:rFonts w:hint="default"/>
        <w:lang w:val="es-ES" w:eastAsia="en-US" w:bidi="ar-SA"/>
      </w:rPr>
    </w:lvl>
    <w:lvl w:ilvl="7" w:tplc="F42AAAA8">
      <w:numFmt w:val="bullet"/>
      <w:lvlText w:val="•"/>
      <w:lvlJc w:val="left"/>
      <w:pPr>
        <w:ind w:left="7102" w:hanging="360"/>
      </w:pPr>
      <w:rPr>
        <w:rFonts w:hint="default"/>
        <w:lang w:val="es-ES" w:eastAsia="en-US" w:bidi="ar-SA"/>
      </w:rPr>
    </w:lvl>
    <w:lvl w:ilvl="8" w:tplc="787477BC">
      <w:numFmt w:val="bullet"/>
      <w:lvlText w:val="•"/>
      <w:lvlJc w:val="left"/>
      <w:pPr>
        <w:ind w:left="8028" w:hanging="360"/>
      </w:pPr>
      <w:rPr>
        <w:rFonts w:hint="default"/>
        <w:lang w:val="es-ES" w:eastAsia="en-US" w:bidi="ar-SA"/>
      </w:rPr>
    </w:lvl>
  </w:abstractNum>
  <w:abstractNum w:abstractNumId="76" w15:restartNumberingAfterBreak="0">
    <w:nsid w:val="49F912C0"/>
    <w:multiLevelType w:val="hybridMultilevel"/>
    <w:tmpl w:val="2488EF92"/>
    <w:lvl w:ilvl="0" w:tplc="64F6A8F6">
      <w:numFmt w:val="bullet"/>
      <w:lvlText w:val=""/>
      <w:lvlJc w:val="left"/>
      <w:pPr>
        <w:ind w:left="431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5658DF1C">
      <w:numFmt w:val="bullet"/>
      <w:lvlText w:val="•"/>
      <w:lvlJc w:val="left"/>
      <w:pPr>
        <w:ind w:left="933" w:hanging="360"/>
      </w:pPr>
      <w:rPr>
        <w:rFonts w:hint="default"/>
        <w:lang w:val="es-ES" w:eastAsia="en-US" w:bidi="ar-SA"/>
      </w:rPr>
    </w:lvl>
    <w:lvl w:ilvl="2" w:tplc="CFB0297E">
      <w:numFmt w:val="bullet"/>
      <w:lvlText w:val="•"/>
      <w:lvlJc w:val="left"/>
      <w:pPr>
        <w:ind w:left="1427" w:hanging="360"/>
      </w:pPr>
      <w:rPr>
        <w:rFonts w:hint="default"/>
        <w:lang w:val="es-ES" w:eastAsia="en-US" w:bidi="ar-SA"/>
      </w:rPr>
    </w:lvl>
    <w:lvl w:ilvl="3" w:tplc="5148996E">
      <w:numFmt w:val="bullet"/>
      <w:lvlText w:val="•"/>
      <w:lvlJc w:val="left"/>
      <w:pPr>
        <w:ind w:left="1921" w:hanging="360"/>
      </w:pPr>
      <w:rPr>
        <w:rFonts w:hint="default"/>
        <w:lang w:val="es-ES" w:eastAsia="en-US" w:bidi="ar-SA"/>
      </w:rPr>
    </w:lvl>
    <w:lvl w:ilvl="4" w:tplc="C1182C46">
      <w:numFmt w:val="bullet"/>
      <w:lvlText w:val="•"/>
      <w:lvlJc w:val="left"/>
      <w:pPr>
        <w:ind w:left="2414" w:hanging="360"/>
      </w:pPr>
      <w:rPr>
        <w:rFonts w:hint="default"/>
        <w:lang w:val="es-ES" w:eastAsia="en-US" w:bidi="ar-SA"/>
      </w:rPr>
    </w:lvl>
    <w:lvl w:ilvl="5" w:tplc="D5329FAA">
      <w:numFmt w:val="bullet"/>
      <w:lvlText w:val="•"/>
      <w:lvlJc w:val="left"/>
      <w:pPr>
        <w:ind w:left="2908" w:hanging="360"/>
      </w:pPr>
      <w:rPr>
        <w:rFonts w:hint="default"/>
        <w:lang w:val="es-ES" w:eastAsia="en-US" w:bidi="ar-SA"/>
      </w:rPr>
    </w:lvl>
    <w:lvl w:ilvl="6" w:tplc="EDAEB626">
      <w:numFmt w:val="bullet"/>
      <w:lvlText w:val="•"/>
      <w:lvlJc w:val="left"/>
      <w:pPr>
        <w:ind w:left="3402" w:hanging="360"/>
      </w:pPr>
      <w:rPr>
        <w:rFonts w:hint="default"/>
        <w:lang w:val="es-ES" w:eastAsia="en-US" w:bidi="ar-SA"/>
      </w:rPr>
    </w:lvl>
    <w:lvl w:ilvl="7" w:tplc="643A7B46">
      <w:numFmt w:val="bullet"/>
      <w:lvlText w:val="•"/>
      <w:lvlJc w:val="left"/>
      <w:pPr>
        <w:ind w:left="3895" w:hanging="360"/>
      </w:pPr>
      <w:rPr>
        <w:rFonts w:hint="default"/>
        <w:lang w:val="es-ES" w:eastAsia="en-US" w:bidi="ar-SA"/>
      </w:rPr>
    </w:lvl>
    <w:lvl w:ilvl="8" w:tplc="9A7CF1E4">
      <w:numFmt w:val="bullet"/>
      <w:lvlText w:val="•"/>
      <w:lvlJc w:val="left"/>
      <w:pPr>
        <w:ind w:left="4389" w:hanging="360"/>
      </w:pPr>
      <w:rPr>
        <w:rFonts w:hint="default"/>
        <w:lang w:val="es-ES" w:eastAsia="en-US" w:bidi="ar-SA"/>
      </w:rPr>
    </w:lvl>
  </w:abstractNum>
  <w:abstractNum w:abstractNumId="77" w15:restartNumberingAfterBreak="0">
    <w:nsid w:val="4A0978B0"/>
    <w:multiLevelType w:val="hybridMultilevel"/>
    <w:tmpl w:val="B5A4F9DA"/>
    <w:lvl w:ilvl="0" w:tplc="B8D2F82A">
      <w:numFmt w:val="bullet"/>
      <w:lvlText w:val=""/>
      <w:lvlJc w:val="left"/>
      <w:pPr>
        <w:ind w:left="98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F1BC5F04">
      <w:numFmt w:val="bullet"/>
      <w:lvlText w:val="•"/>
      <w:lvlJc w:val="left"/>
      <w:pPr>
        <w:ind w:left="1870" w:hanging="360"/>
      </w:pPr>
      <w:rPr>
        <w:rFonts w:hint="default"/>
        <w:lang w:val="es-ES" w:eastAsia="en-US" w:bidi="ar-SA"/>
      </w:rPr>
    </w:lvl>
    <w:lvl w:ilvl="2" w:tplc="8D82366A">
      <w:numFmt w:val="bullet"/>
      <w:lvlText w:val="•"/>
      <w:lvlJc w:val="left"/>
      <w:pPr>
        <w:ind w:left="2760" w:hanging="360"/>
      </w:pPr>
      <w:rPr>
        <w:rFonts w:hint="default"/>
        <w:lang w:val="es-ES" w:eastAsia="en-US" w:bidi="ar-SA"/>
      </w:rPr>
    </w:lvl>
    <w:lvl w:ilvl="3" w:tplc="06705120">
      <w:numFmt w:val="bullet"/>
      <w:lvlText w:val="•"/>
      <w:lvlJc w:val="left"/>
      <w:pPr>
        <w:ind w:left="3650" w:hanging="360"/>
      </w:pPr>
      <w:rPr>
        <w:rFonts w:hint="default"/>
        <w:lang w:val="es-ES" w:eastAsia="en-US" w:bidi="ar-SA"/>
      </w:rPr>
    </w:lvl>
    <w:lvl w:ilvl="4" w:tplc="AE080EFA">
      <w:numFmt w:val="bullet"/>
      <w:lvlText w:val="•"/>
      <w:lvlJc w:val="left"/>
      <w:pPr>
        <w:ind w:left="4540" w:hanging="360"/>
      </w:pPr>
      <w:rPr>
        <w:rFonts w:hint="default"/>
        <w:lang w:val="es-ES" w:eastAsia="en-US" w:bidi="ar-SA"/>
      </w:rPr>
    </w:lvl>
    <w:lvl w:ilvl="5" w:tplc="E4F88B0A">
      <w:numFmt w:val="bullet"/>
      <w:lvlText w:val="•"/>
      <w:lvlJc w:val="left"/>
      <w:pPr>
        <w:ind w:left="5430" w:hanging="360"/>
      </w:pPr>
      <w:rPr>
        <w:rFonts w:hint="default"/>
        <w:lang w:val="es-ES" w:eastAsia="en-US" w:bidi="ar-SA"/>
      </w:rPr>
    </w:lvl>
    <w:lvl w:ilvl="6" w:tplc="66568DA0">
      <w:numFmt w:val="bullet"/>
      <w:lvlText w:val="•"/>
      <w:lvlJc w:val="left"/>
      <w:pPr>
        <w:ind w:left="6320" w:hanging="360"/>
      </w:pPr>
      <w:rPr>
        <w:rFonts w:hint="default"/>
        <w:lang w:val="es-ES" w:eastAsia="en-US" w:bidi="ar-SA"/>
      </w:rPr>
    </w:lvl>
    <w:lvl w:ilvl="7" w:tplc="D9D0A7C6">
      <w:numFmt w:val="bullet"/>
      <w:lvlText w:val="•"/>
      <w:lvlJc w:val="left"/>
      <w:pPr>
        <w:ind w:left="7210" w:hanging="360"/>
      </w:pPr>
      <w:rPr>
        <w:rFonts w:hint="default"/>
        <w:lang w:val="es-ES" w:eastAsia="en-US" w:bidi="ar-SA"/>
      </w:rPr>
    </w:lvl>
    <w:lvl w:ilvl="8" w:tplc="D9BA74EE">
      <w:numFmt w:val="bullet"/>
      <w:lvlText w:val="•"/>
      <w:lvlJc w:val="left"/>
      <w:pPr>
        <w:ind w:left="8100" w:hanging="360"/>
      </w:pPr>
      <w:rPr>
        <w:rFonts w:hint="default"/>
        <w:lang w:val="es-ES" w:eastAsia="en-US" w:bidi="ar-SA"/>
      </w:rPr>
    </w:lvl>
  </w:abstractNum>
  <w:abstractNum w:abstractNumId="78" w15:restartNumberingAfterBreak="0">
    <w:nsid w:val="4AB663D6"/>
    <w:multiLevelType w:val="hybridMultilevel"/>
    <w:tmpl w:val="B714E870"/>
    <w:lvl w:ilvl="0" w:tplc="8D8A8AC4">
      <w:numFmt w:val="bullet"/>
      <w:lvlText w:val=""/>
      <w:lvlJc w:val="left"/>
      <w:pPr>
        <w:ind w:left="98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2D1AC1EA">
      <w:numFmt w:val="bullet"/>
      <w:lvlText w:val="•"/>
      <w:lvlJc w:val="left"/>
      <w:pPr>
        <w:ind w:left="1870" w:hanging="360"/>
      </w:pPr>
      <w:rPr>
        <w:rFonts w:hint="default"/>
        <w:lang w:val="es-ES" w:eastAsia="en-US" w:bidi="ar-SA"/>
      </w:rPr>
    </w:lvl>
    <w:lvl w:ilvl="2" w:tplc="D294EEC6">
      <w:numFmt w:val="bullet"/>
      <w:lvlText w:val="•"/>
      <w:lvlJc w:val="left"/>
      <w:pPr>
        <w:ind w:left="2760" w:hanging="360"/>
      </w:pPr>
      <w:rPr>
        <w:rFonts w:hint="default"/>
        <w:lang w:val="es-ES" w:eastAsia="en-US" w:bidi="ar-SA"/>
      </w:rPr>
    </w:lvl>
    <w:lvl w:ilvl="3" w:tplc="C7908B26">
      <w:numFmt w:val="bullet"/>
      <w:lvlText w:val="•"/>
      <w:lvlJc w:val="left"/>
      <w:pPr>
        <w:ind w:left="3650" w:hanging="360"/>
      </w:pPr>
      <w:rPr>
        <w:rFonts w:hint="default"/>
        <w:lang w:val="es-ES" w:eastAsia="en-US" w:bidi="ar-SA"/>
      </w:rPr>
    </w:lvl>
    <w:lvl w:ilvl="4" w:tplc="C928921A">
      <w:numFmt w:val="bullet"/>
      <w:lvlText w:val="•"/>
      <w:lvlJc w:val="left"/>
      <w:pPr>
        <w:ind w:left="4540" w:hanging="360"/>
      </w:pPr>
      <w:rPr>
        <w:rFonts w:hint="default"/>
        <w:lang w:val="es-ES" w:eastAsia="en-US" w:bidi="ar-SA"/>
      </w:rPr>
    </w:lvl>
    <w:lvl w:ilvl="5" w:tplc="55ECA324">
      <w:numFmt w:val="bullet"/>
      <w:lvlText w:val="•"/>
      <w:lvlJc w:val="left"/>
      <w:pPr>
        <w:ind w:left="5430" w:hanging="360"/>
      </w:pPr>
      <w:rPr>
        <w:rFonts w:hint="default"/>
        <w:lang w:val="es-ES" w:eastAsia="en-US" w:bidi="ar-SA"/>
      </w:rPr>
    </w:lvl>
    <w:lvl w:ilvl="6" w:tplc="25465F8C">
      <w:numFmt w:val="bullet"/>
      <w:lvlText w:val="•"/>
      <w:lvlJc w:val="left"/>
      <w:pPr>
        <w:ind w:left="6320" w:hanging="360"/>
      </w:pPr>
      <w:rPr>
        <w:rFonts w:hint="default"/>
        <w:lang w:val="es-ES" w:eastAsia="en-US" w:bidi="ar-SA"/>
      </w:rPr>
    </w:lvl>
    <w:lvl w:ilvl="7" w:tplc="11DEAE04">
      <w:numFmt w:val="bullet"/>
      <w:lvlText w:val="•"/>
      <w:lvlJc w:val="left"/>
      <w:pPr>
        <w:ind w:left="7210" w:hanging="360"/>
      </w:pPr>
      <w:rPr>
        <w:rFonts w:hint="default"/>
        <w:lang w:val="es-ES" w:eastAsia="en-US" w:bidi="ar-SA"/>
      </w:rPr>
    </w:lvl>
    <w:lvl w:ilvl="8" w:tplc="6FAA2780">
      <w:numFmt w:val="bullet"/>
      <w:lvlText w:val="•"/>
      <w:lvlJc w:val="left"/>
      <w:pPr>
        <w:ind w:left="8100" w:hanging="360"/>
      </w:pPr>
      <w:rPr>
        <w:rFonts w:hint="default"/>
        <w:lang w:val="es-ES" w:eastAsia="en-US" w:bidi="ar-SA"/>
      </w:rPr>
    </w:lvl>
  </w:abstractNum>
  <w:abstractNum w:abstractNumId="79" w15:restartNumberingAfterBreak="0">
    <w:nsid w:val="4BD61F4E"/>
    <w:multiLevelType w:val="hybridMultilevel"/>
    <w:tmpl w:val="60620086"/>
    <w:lvl w:ilvl="0" w:tplc="4CCA4B2E">
      <w:numFmt w:val="bullet"/>
      <w:lvlText w:val=""/>
      <w:lvlJc w:val="left"/>
      <w:pPr>
        <w:ind w:left="98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AFAA78B0">
      <w:numFmt w:val="bullet"/>
      <w:lvlText w:val="•"/>
      <w:lvlJc w:val="left"/>
      <w:pPr>
        <w:ind w:left="1870" w:hanging="360"/>
      </w:pPr>
      <w:rPr>
        <w:rFonts w:hint="default"/>
        <w:lang w:val="es-ES" w:eastAsia="en-US" w:bidi="ar-SA"/>
      </w:rPr>
    </w:lvl>
    <w:lvl w:ilvl="2" w:tplc="9C76C288">
      <w:numFmt w:val="bullet"/>
      <w:lvlText w:val="•"/>
      <w:lvlJc w:val="left"/>
      <w:pPr>
        <w:ind w:left="2760" w:hanging="360"/>
      </w:pPr>
      <w:rPr>
        <w:rFonts w:hint="default"/>
        <w:lang w:val="es-ES" w:eastAsia="en-US" w:bidi="ar-SA"/>
      </w:rPr>
    </w:lvl>
    <w:lvl w:ilvl="3" w:tplc="60889D8C">
      <w:numFmt w:val="bullet"/>
      <w:lvlText w:val="•"/>
      <w:lvlJc w:val="left"/>
      <w:pPr>
        <w:ind w:left="3650" w:hanging="360"/>
      </w:pPr>
      <w:rPr>
        <w:rFonts w:hint="default"/>
        <w:lang w:val="es-ES" w:eastAsia="en-US" w:bidi="ar-SA"/>
      </w:rPr>
    </w:lvl>
    <w:lvl w:ilvl="4" w:tplc="787006E2">
      <w:numFmt w:val="bullet"/>
      <w:lvlText w:val="•"/>
      <w:lvlJc w:val="left"/>
      <w:pPr>
        <w:ind w:left="4540" w:hanging="360"/>
      </w:pPr>
      <w:rPr>
        <w:rFonts w:hint="default"/>
        <w:lang w:val="es-ES" w:eastAsia="en-US" w:bidi="ar-SA"/>
      </w:rPr>
    </w:lvl>
    <w:lvl w:ilvl="5" w:tplc="6CE87EFC">
      <w:numFmt w:val="bullet"/>
      <w:lvlText w:val="•"/>
      <w:lvlJc w:val="left"/>
      <w:pPr>
        <w:ind w:left="5430" w:hanging="360"/>
      </w:pPr>
      <w:rPr>
        <w:rFonts w:hint="default"/>
        <w:lang w:val="es-ES" w:eastAsia="en-US" w:bidi="ar-SA"/>
      </w:rPr>
    </w:lvl>
    <w:lvl w:ilvl="6" w:tplc="F4840B78">
      <w:numFmt w:val="bullet"/>
      <w:lvlText w:val="•"/>
      <w:lvlJc w:val="left"/>
      <w:pPr>
        <w:ind w:left="6320" w:hanging="360"/>
      </w:pPr>
      <w:rPr>
        <w:rFonts w:hint="default"/>
        <w:lang w:val="es-ES" w:eastAsia="en-US" w:bidi="ar-SA"/>
      </w:rPr>
    </w:lvl>
    <w:lvl w:ilvl="7" w:tplc="3E98C240">
      <w:numFmt w:val="bullet"/>
      <w:lvlText w:val="•"/>
      <w:lvlJc w:val="left"/>
      <w:pPr>
        <w:ind w:left="7210" w:hanging="360"/>
      </w:pPr>
      <w:rPr>
        <w:rFonts w:hint="default"/>
        <w:lang w:val="es-ES" w:eastAsia="en-US" w:bidi="ar-SA"/>
      </w:rPr>
    </w:lvl>
    <w:lvl w:ilvl="8" w:tplc="9FB09AE2">
      <w:numFmt w:val="bullet"/>
      <w:lvlText w:val="•"/>
      <w:lvlJc w:val="left"/>
      <w:pPr>
        <w:ind w:left="8100" w:hanging="360"/>
      </w:pPr>
      <w:rPr>
        <w:rFonts w:hint="default"/>
        <w:lang w:val="es-ES" w:eastAsia="en-US" w:bidi="ar-SA"/>
      </w:rPr>
    </w:lvl>
  </w:abstractNum>
  <w:abstractNum w:abstractNumId="80" w15:restartNumberingAfterBreak="0">
    <w:nsid w:val="4C8144F3"/>
    <w:multiLevelType w:val="hybridMultilevel"/>
    <w:tmpl w:val="B1B4F44E"/>
    <w:lvl w:ilvl="0" w:tplc="1B12FA62">
      <w:start w:val="1"/>
      <w:numFmt w:val="decimal"/>
      <w:lvlText w:val="%1)"/>
      <w:lvlJc w:val="left"/>
      <w:pPr>
        <w:ind w:left="689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18664B12">
      <w:numFmt w:val="bullet"/>
      <w:lvlText w:val="•"/>
      <w:lvlJc w:val="left"/>
      <w:pPr>
        <w:ind w:left="1600" w:hanging="360"/>
      </w:pPr>
      <w:rPr>
        <w:rFonts w:hint="default"/>
        <w:lang w:val="es-ES" w:eastAsia="en-US" w:bidi="ar-SA"/>
      </w:rPr>
    </w:lvl>
    <w:lvl w:ilvl="2" w:tplc="7F96FF80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6542FDE2">
      <w:numFmt w:val="bullet"/>
      <w:lvlText w:val="•"/>
      <w:lvlJc w:val="left"/>
      <w:pPr>
        <w:ind w:left="3440" w:hanging="360"/>
      </w:pPr>
      <w:rPr>
        <w:rFonts w:hint="default"/>
        <w:lang w:val="es-ES" w:eastAsia="en-US" w:bidi="ar-SA"/>
      </w:rPr>
    </w:lvl>
    <w:lvl w:ilvl="4" w:tplc="5298F114">
      <w:numFmt w:val="bullet"/>
      <w:lvlText w:val="•"/>
      <w:lvlJc w:val="left"/>
      <w:pPr>
        <w:ind w:left="4360" w:hanging="360"/>
      </w:pPr>
      <w:rPr>
        <w:rFonts w:hint="default"/>
        <w:lang w:val="es-ES" w:eastAsia="en-US" w:bidi="ar-SA"/>
      </w:rPr>
    </w:lvl>
    <w:lvl w:ilvl="5" w:tplc="1C24F8EA">
      <w:numFmt w:val="bullet"/>
      <w:lvlText w:val="•"/>
      <w:lvlJc w:val="left"/>
      <w:pPr>
        <w:ind w:left="5280" w:hanging="360"/>
      </w:pPr>
      <w:rPr>
        <w:rFonts w:hint="default"/>
        <w:lang w:val="es-ES" w:eastAsia="en-US" w:bidi="ar-SA"/>
      </w:rPr>
    </w:lvl>
    <w:lvl w:ilvl="6" w:tplc="BBBC9210">
      <w:numFmt w:val="bullet"/>
      <w:lvlText w:val="•"/>
      <w:lvlJc w:val="left"/>
      <w:pPr>
        <w:ind w:left="6200" w:hanging="360"/>
      </w:pPr>
      <w:rPr>
        <w:rFonts w:hint="default"/>
        <w:lang w:val="es-ES" w:eastAsia="en-US" w:bidi="ar-SA"/>
      </w:rPr>
    </w:lvl>
    <w:lvl w:ilvl="7" w:tplc="10086BD2">
      <w:numFmt w:val="bullet"/>
      <w:lvlText w:val="•"/>
      <w:lvlJc w:val="left"/>
      <w:pPr>
        <w:ind w:left="7120" w:hanging="360"/>
      </w:pPr>
      <w:rPr>
        <w:rFonts w:hint="default"/>
        <w:lang w:val="es-ES" w:eastAsia="en-US" w:bidi="ar-SA"/>
      </w:rPr>
    </w:lvl>
    <w:lvl w:ilvl="8" w:tplc="F8D0F250">
      <w:numFmt w:val="bullet"/>
      <w:lvlText w:val="•"/>
      <w:lvlJc w:val="left"/>
      <w:pPr>
        <w:ind w:left="8040" w:hanging="360"/>
      </w:pPr>
      <w:rPr>
        <w:rFonts w:hint="default"/>
        <w:lang w:val="es-ES" w:eastAsia="en-US" w:bidi="ar-SA"/>
      </w:rPr>
    </w:lvl>
  </w:abstractNum>
  <w:abstractNum w:abstractNumId="81" w15:restartNumberingAfterBreak="0">
    <w:nsid w:val="4D660F8C"/>
    <w:multiLevelType w:val="hybridMultilevel"/>
    <w:tmpl w:val="1C66F5BE"/>
    <w:lvl w:ilvl="0" w:tplc="1E64263E">
      <w:start w:val="1"/>
      <w:numFmt w:val="decimal"/>
      <w:lvlText w:val="%1)"/>
      <w:lvlJc w:val="left"/>
      <w:pPr>
        <w:ind w:left="429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902C8402">
      <w:numFmt w:val="bullet"/>
      <w:lvlText w:val="•"/>
      <w:lvlJc w:val="left"/>
      <w:pPr>
        <w:ind w:left="1019" w:hanging="360"/>
      </w:pPr>
      <w:rPr>
        <w:rFonts w:hint="default"/>
        <w:lang w:val="es-ES" w:eastAsia="en-US" w:bidi="ar-SA"/>
      </w:rPr>
    </w:lvl>
    <w:lvl w:ilvl="2" w:tplc="A46C330C">
      <w:numFmt w:val="bullet"/>
      <w:lvlText w:val="•"/>
      <w:lvlJc w:val="left"/>
      <w:pPr>
        <w:ind w:left="1618" w:hanging="360"/>
      </w:pPr>
      <w:rPr>
        <w:rFonts w:hint="default"/>
        <w:lang w:val="es-ES" w:eastAsia="en-US" w:bidi="ar-SA"/>
      </w:rPr>
    </w:lvl>
    <w:lvl w:ilvl="3" w:tplc="B2305FBA">
      <w:numFmt w:val="bullet"/>
      <w:lvlText w:val="•"/>
      <w:lvlJc w:val="left"/>
      <w:pPr>
        <w:ind w:left="2217" w:hanging="360"/>
      </w:pPr>
      <w:rPr>
        <w:rFonts w:hint="default"/>
        <w:lang w:val="es-ES" w:eastAsia="en-US" w:bidi="ar-SA"/>
      </w:rPr>
    </w:lvl>
    <w:lvl w:ilvl="4" w:tplc="EE3AF100">
      <w:numFmt w:val="bullet"/>
      <w:lvlText w:val="•"/>
      <w:lvlJc w:val="left"/>
      <w:pPr>
        <w:ind w:left="2817" w:hanging="360"/>
      </w:pPr>
      <w:rPr>
        <w:rFonts w:hint="default"/>
        <w:lang w:val="es-ES" w:eastAsia="en-US" w:bidi="ar-SA"/>
      </w:rPr>
    </w:lvl>
    <w:lvl w:ilvl="5" w:tplc="3910719A">
      <w:numFmt w:val="bullet"/>
      <w:lvlText w:val="•"/>
      <w:lvlJc w:val="left"/>
      <w:pPr>
        <w:ind w:left="3416" w:hanging="360"/>
      </w:pPr>
      <w:rPr>
        <w:rFonts w:hint="default"/>
        <w:lang w:val="es-ES" w:eastAsia="en-US" w:bidi="ar-SA"/>
      </w:rPr>
    </w:lvl>
    <w:lvl w:ilvl="6" w:tplc="BCA6D674">
      <w:numFmt w:val="bullet"/>
      <w:lvlText w:val="•"/>
      <w:lvlJc w:val="left"/>
      <w:pPr>
        <w:ind w:left="4015" w:hanging="360"/>
      </w:pPr>
      <w:rPr>
        <w:rFonts w:hint="default"/>
        <w:lang w:val="es-ES" w:eastAsia="en-US" w:bidi="ar-SA"/>
      </w:rPr>
    </w:lvl>
    <w:lvl w:ilvl="7" w:tplc="E0F477E8">
      <w:numFmt w:val="bullet"/>
      <w:lvlText w:val="•"/>
      <w:lvlJc w:val="left"/>
      <w:pPr>
        <w:ind w:left="4615" w:hanging="360"/>
      </w:pPr>
      <w:rPr>
        <w:rFonts w:hint="default"/>
        <w:lang w:val="es-ES" w:eastAsia="en-US" w:bidi="ar-SA"/>
      </w:rPr>
    </w:lvl>
    <w:lvl w:ilvl="8" w:tplc="77CC3D08">
      <w:numFmt w:val="bullet"/>
      <w:lvlText w:val="•"/>
      <w:lvlJc w:val="left"/>
      <w:pPr>
        <w:ind w:left="5214" w:hanging="360"/>
      </w:pPr>
      <w:rPr>
        <w:rFonts w:hint="default"/>
        <w:lang w:val="es-ES" w:eastAsia="en-US" w:bidi="ar-SA"/>
      </w:rPr>
    </w:lvl>
  </w:abstractNum>
  <w:abstractNum w:abstractNumId="82" w15:restartNumberingAfterBreak="0">
    <w:nsid w:val="4EA7169C"/>
    <w:multiLevelType w:val="hybridMultilevel"/>
    <w:tmpl w:val="1C22BF9C"/>
    <w:lvl w:ilvl="0" w:tplc="727C5C6A">
      <w:numFmt w:val="bullet"/>
      <w:lvlText w:val=""/>
      <w:lvlJc w:val="left"/>
      <w:pPr>
        <w:ind w:left="282" w:hanging="22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B49EBED0">
      <w:numFmt w:val="bullet"/>
      <w:lvlText w:val="•"/>
      <w:lvlJc w:val="left"/>
      <w:pPr>
        <w:ind w:left="874" w:hanging="221"/>
      </w:pPr>
      <w:rPr>
        <w:rFonts w:hint="default"/>
        <w:lang w:val="es-ES" w:eastAsia="en-US" w:bidi="ar-SA"/>
      </w:rPr>
    </w:lvl>
    <w:lvl w:ilvl="2" w:tplc="E920EDB0">
      <w:numFmt w:val="bullet"/>
      <w:lvlText w:val="•"/>
      <w:lvlJc w:val="left"/>
      <w:pPr>
        <w:ind w:left="1469" w:hanging="221"/>
      </w:pPr>
      <w:rPr>
        <w:rFonts w:hint="default"/>
        <w:lang w:val="es-ES" w:eastAsia="en-US" w:bidi="ar-SA"/>
      </w:rPr>
    </w:lvl>
    <w:lvl w:ilvl="3" w:tplc="12A0E30C">
      <w:numFmt w:val="bullet"/>
      <w:lvlText w:val="•"/>
      <w:lvlJc w:val="left"/>
      <w:pPr>
        <w:ind w:left="2064" w:hanging="221"/>
      </w:pPr>
      <w:rPr>
        <w:rFonts w:hint="default"/>
        <w:lang w:val="es-ES" w:eastAsia="en-US" w:bidi="ar-SA"/>
      </w:rPr>
    </w:lvl>
    <w:lvl w:ilvl="4" w:tplc="C0FE871C">
      <w:numFmt w:val="bullet"/>
      <w:lvlText w:val="•"/>
      <w:lvlJc w:val="left"/>
      <w:pPr>
        <w:ind w:left="2659" w:hanging="221"/>
      </w:pPr>
      <w:rPr>
        <w:rFonts w:hint="default"/>
        <w:lang w:val="es-ES" w:eastAsia="en-US" w:bidi="ar-SA"/>
      </w:rPr>
    </w:lvl>
    <w:lvl w:ilvl="5" w:tplc="C9E85C72">
      <w:numFmt w:val="bullet"/>
      <w:lvlText w:val="•"/>
      <w:lvlJc w:val="left"/>
      <w:pPr>
        <w:ind w:left="3254" w:hanging="221"/>
      </w:pPr>
      <w:rPr>
        <w:rFonts w:hint="default"/>
        <w:lang w:val="es-ES" w:eastAsia="en-US" w:bidi="ar-SA"/>
      </w:rPr>
    </w:lvl>
    <w:lvl w:ilvl="6" w:tplc="0A8ACE42">
      <w:numFmt w:val="bullet"/>
      <w:lvlText w:val="•"/>
      <w:lvlJc w:val="left"/>
      <w:pPr>
        <w:ind w:left="3849" w:hanging="221"/>
      </w:pPr>
      <w:rPr>
        <w:rFonts w:hint="default"/>
        <w:lang w:val="es-ES" w:eastAsia="en-US" w:bidi="ar-SA"/>
      </w:rPr>
    </w:lvl>
    <w:lvl w:ilvl="7" w:tplc="73ACF96A">
      <w:numFmt w:val="bullet"/>
      <w:lvlText w:val="•"/>
      <w:lvlJc w:val="left"/>
      <w:pPr>
        <w:ind w:left="4444" w:hanging="221"/>
      </w:pPr>
      <w:rPr>
        <w:rFonts w:hint="default"/>
        <w:lang w:val="es-ES" w:eastAsia="en-US" w:bidi="ar-SA"/>
      </w:rPr>
    </w:lvl>
    <w:lvl w:ilvl="8" w:tplc="F612D8CA">
      <w:numFmt w:val="bullet"/>
      <w:lvlText w:val="•"/>
      <w:lvlJc w:val="left"/>
      <w:pPr>
        <w:ind w:left="5039" w:hanging="221"/>
      </w:pPr>
      <w:rPr>
        <w:rFonts w:hint="default"/>
        <w:lang w:val="es-ES" w:eastAsia="en-US" w:bidi="ar-SA"/>
      </w:rPr>
    </w:lvl>
  </w:abstractNum>
  <w:abstractNum w:abstractNumId="83" w15:restartNumberingAfterBreak="0">
    <w:nsid w:val="50383205"/>
    <w:multiLevelType w:val="hybridMultilevel"/>
    <w:tmpl w:val="6EA87F1C"/>
    <w:lvl w:ilvl="0" w:tplc="CC8EF634">
      <w:numFmt w:val="bullet"/>
      <w:lvlText w:val=""/>
      <w:lvlJc w:val="left"/>
      <w:pPr>
        <w:ind w:left="98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C7B025C8">
      <w:numFmt w:val="bullet"/>
      <w:lvlText w:val="o"/>
      <w:lvlJc w:val="left"/>
      <w:pPr>
        <w:ind w:left="1702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s-ES" w:eastAsia="en-US" w:bidi="ar-SA"/>
      </w:rPr>
    </w:lvl>
    <w:lvl w:ilvl="2" w:tplc="ECBC85D6">
      <w:numFmt w:val="bullet"/>
      <w:lvlText w:val="•"/>
      <w:lvlJc w:val="left"/>
      <w:pPr>
        <w:ind w:left="2608" w:hanging="360"/>
      </w:pPr>
      <w:rPr>
        <w:rFonts w:hint="default"/>
        <w:lang w:val="es-ES" w:eastAsia="en-US" w:bidi="ar-SA"/>
      </w:rPr>
    </w:lvl>
    <w:lvl w:ilvl="3" w:tplc="F34A129A">
      <w:numFmt w:val="bullet"/>
      <w:lvlText w:val="•"/>
      <w:lvlJc w:val="left"/>
      <w:pPr>
        <w:ind w:left="3517" w:hanging="360"/>
      </w:pPr>
      <w:rPr>
        <w:rFonts w:hint="default"/>
        <w:lang w:val="es-ES" w:eastAsia="en-US" w:bidi="ar-SA"/>
      </w:rPr>
    </w:lvl>
    <w:lvl w:ilvl="4" w:tplc="07326FAE">
      <w:numFmt w:val="bullet"/>
      <w:lvlText w:val="•"/>
      <w:lvlJc w:val="left"/>
      <w:pPr>
        <w:ind w:left="4426" w:hanging="360"/>
      </w:pPr>
      <w:rPr>
        <w:rFonts w:hint="default"/>
        <w:lang w:val="es-ES" w:eastAsia="en-US" w:bidi="ar-SA"/>
      </w:rPr>
    </w:lvl>
    <w:lvl w:ilvl="5" w:tplc="E3D615FC">
      <w:numFmt w:val="bullet"/>
      <w:lvlText w:val="•"/>
      <w:lvlJc w:val="left"/>
      <w:pPr>
        <w:ind w:left="5335" w:hanging="360"/>
      </w:pPr>
      <w:rPr>
        <w:rFonts w:hint="default"/>
        <w:lang w:val="es-ES" w:eastAsia="en-US" w:bidi="ar-SA"/>
      </w:rPr>
    </w:lvl>
    <w:lvl w:ilvl="6" w:tplc="BA84DE3C">
      <w:numFmt w:val="bullet"/>
      <w:lvlText w:val="•"/>
      <w:lvlJc w:val="left"/>
      <w:pPr>
        <w:ind w:left="6244" w:hanging="360"/>
      </w:pPr>
      <w:rPr>
        <w:rFonts w:hint="default"/>
        <w:lang w:val="es-ES" w:eastAsia="en-US" w:bidi="ar-SA"/>
      </w:rPr>
    </w:lvl>
    <w:lvl w:ilvl="7" w:tplc="4E72CE14">
      <w:numFmt w:val="bullet"/>
      <w:lvlText w:val="•"/>
      <w:lvlJc w:val="left"/>
      <w:pPr>
        <w:ind w:left="7153" w:hanging="360"/>
      </w:pPr>
      <w:rPr>
        <w:rFonts w:hint="default"/>
        <w:lang w:val="es-ES" w:eastAsia="en-US" w:bidi="ar-SA"/>
      </w:rPr>
    </w:lvl>
    <w:lvl w:ilvl="8" w:tplc="55343842">
      <w:numFmt w:val="bullet"/>
      <w:lvlText w:val="•"/>
      <w:lvlJc w:val="left"/>
      <w:pPr>
        <w:ind w:left="8062" w:hanging="360"/>
      </w:pPr>
      <w:rPr>
        <w:rFonts w:hint="default"/>
        <w:lang w:val="es-ES" w:eastAsia="en-US" w:bidi="ar-SA"/>
      </w:rPr>
    </w:lvl>
  </w:abstractNum>
  <w:abstractNum w:abstractNumId="84" w15:restartNumberingAfterBreak="0">
    <w:nsid w:val="51736455"/>
    <w:multiLevelType w:val="hybridMultilevel"/>
    <w:tmpl w:val="C3C28D2A"/>
    <w:lvl w:ilvl="0" w:tplc="1E308D46">
      <w:start w:val="1"/>
      <w:numFmt w:val="decimal"/>
      <w:lvlText w:val="%1."/>
      <w:lvlJc w:val="left"/>
      <w:pPr>
        <w:ind w:left="424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3C00478E">
      <w:numFmt w:val="bullet"/>
      <w:lvlText w:val="•"/>
      <w:lvlJc w:val="left"/>
      <w:pPr>
        <w:ind w:left="964" w:hanging="360"/>
      </w:pPr>
      <w:rPr>
        <w:rFonts w:hint="default"/>
        <w:lang w:val="es-ES" w:eastAsia="en-US" w:bidi="ar-SA"/>
      </w:rPr>
    </w:lvl>
    <w:lvl w:ilvl="2" w:tplc="76CCF12C">
      <w:numFmt w:val="bullet"/>
      <w:lvlText w:val="•"/>
      <w:lvlJc w:val="left"/>
      <w:pPr>
        <w:ind w:left="1509" w:hanging="360"/>
      </w:pPr>
      <w:rPr>
        <w:rFonts w:hint="default"/>
        <w:lang w:val="es-ES" w:eastAsia="en-US" w:bidi="ar-SA"/>
      </w:rPr>
    </w:lvl>
    <w:lvl w:ilvl="3" w:tplc="B93A5B14">
      <w:numFmt w:val="bullet"/>
      <w:lvlText w:val="•"/>
      <w:lvlJc w:val="left"/>
      <w:pPr>
        <w:ind w:left="2054" w:hanging="360"/>
      </w:pPr>
      <w:rPr>
        <w:rFonts w:hint="default"/>
        <w:lang w:val="es-ES" w:eastAsia="en-US" w:bidi="ar-SA"/>
      </w:rPr>
    </w:lvl>
    <w:lvl w:ilvl="4" w:tplc="83F867CA">
      <w:numFmt w:val="bullet"/>
      <w:lvlText w:val="•"/>
      <w:lvlJc w:val="left"/>
      <w:pPr>
        <w:ind w:left="2599" w:hanging="360"/>
      </w:pPr>
      <w:rPr>
        <w:rFonts w:hint="default"/>
        <w:lang w:val="es-ES" w:eastAsia="en-US" w:bidi="ar-SA"/>
      </w:rPr>
    </w:lvl>
    <w:lvl w:ilvl="5" w:tplc="502059FC">
      <w:numFmt w:val="bullet"/>
      <w:lvlText w:val="•"/>
      <w:lvlJc w:val="left"/>
      <w:pPr>
        <w:ind w:left="3144" w:hanging="360"/>
      </w:pPr>
      <w:rPr>
        <w:rFonts w:hint="default"/>
        <w:lang w:val="es-ES" w:eastAsia="en-US" w:bidi="ar-SA"/>
      </w:rPr>
    </w:lvl>
    <w:lvl w:ilvl="6" w:tplc="7174D334">
      <w:numFmt w:val="bullet"/>
      <w:lvlText w:val="•"/>
      <w:lvlJc w:val="left"/>
      <w:pPr>
        <w:ind w:left="3689" w:hanging="360"/>
      </w:pPr>
      <w:rPr>
        <w:rFonts w:hint="default"/>
        <w:lang w:val="es-ES" w:eastAsia="en-US" w:bidi="ar-SA"/>
      </w:rPr>
    </w:lvl>
    <w:lvl w:ilvl="7" w:tplc="12FEF100">
      <w:numFmt w:val="bullet"/>
      <w:lvlText w:val="•"/>
      <w:lvlJc w:val="left"/>
      <w:pPr>
        <w:ind w:left="4234" w:hanging="360"/>
      </w:pPr>
      <w:rPr>
        <w:rFonts w:hint="default"/>
        <w:lang w:val="es-ES" w:eastAsia="en-US" w:bidi="ar-SA"/>
      </w:rPr>
    </w:lvl>
    <w:lvl w:ilvl="8" w:tplc="37DE875E">
      <w:numFmt w:val="bullet"/>
      <w:lvlText w:val="•"/>
      <w:lvlJc w:val="left"/>
      <w:pPr>
        <w:ind w:left="4779" w:hanging="360"/>
      </w:pPr>
      <w:rPr>
        <w:rFonts w:hint="default"/>
        <w:lang w:val="es-ES" w:eastAsia="en-US" w:bidi="ar-SA"/>
      </w:rPr>
    </w:lvl>
  </w:abstractNum>
  <w:abstractNum w:abstractNumId="85" w15:restartNumberingAfterBreak="0">
    <w:nsid w:val="51810A0A"/>
    <w:multiLevelType w:val="hybridMultilevel"/>
    <w:tmpl w:val="A6BCEB6A"/>
    <w:lvl w:ilvl="0" w:tplc="E556C526">
      <w:start w:val="1"/>
      <w:numFmt w:val="decimal"/>
      <w:lvlText w:val="%1."/>
      <w:lvlJc w:val="left"/>
      <w:pPr>
        <w:ind w:left="498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C5560832">
      <w:numFmt w:val="bullet"/>
      <w:lvlText w:val="•"/>
      <w:lvlJc w:val="left"/>
      <w:pPr>
        <w:ind w:left="1036" w:hanging="360"/>
      </w:pPr>
      <w:rPr>
        <w:rFonts w:hint="default"/>
        <w:lang w:val="es-ES" w:eastAsia="en-US" w:bidi="ar-SA"/>
      </w:rPr>
    </w:lvl>
    <w:lvl w:ilvl="2" w:tplc="DCA8A7EE">
      <w:numFmt w:val="bullet"/>
      <w:lvlText w:val="•"/>
      <w:lvlJc w:val="left"/>
      <w:pPr>
        <w:ind w:left="1573" w:hanging="360"/>
      </w:pPr>
      <w:rPr>
        <w:rFonts w:hint="default"/>
        <w:lang w:val="es-ES" w:eastAsia="en-US" w:bidi="ar-SA"/>
      </w:rPr>
    </w:lvl>
    <w:lvl w:ilvl="3" w:tplc="FBB4D5A0">
      <w:numFmt w:val="bullet"/>
      <w:lvlText w:val="•"/>
      <w:lvlJc w:val="left"/>
      <w:pPr>
        <w:ind w:left="2110" w:hanging="360"/>
      </w:pPr>
      <w:rPr>
        <w:rFonts w:hint="default"/>
        <w:lang w:val="es-ES" w:eastAsia="en-US" w:bidi="ar-SA"/>
      </w:rPr>
    </w:lvl>
    <w:lvl w:ilvl="4" w:tplc="DDA25158">
      <w:numFmt w:val="bullet"/>
      <w:lvlText w:val="•"/>
      <w:lvlJc w:val="left"/>
      <w:pPr>
        <w:ind w:left="2647" w:hanging="360"/>
      </w:pPr>
      <w:rPr>
        <w:rFonts w:hint="default"/>
        <w:lang w:val="es-ES" w:eastAsia="en-US" w:bidi="ar-SA"/>
      </w:rPr>
    </w:lvl>
    <w:lvl w:ilvl="5" w:tplc="0C18342C">
      <w:numFmt w:val="bullet"/>
      <w:lvlText w:val="•"/>
      <w:lvlJc w:val="left"/>
      <w:pPr>
        <w:ind w:left="3184" w:hanging="360"/>
      </w:pPr>
      <w:rPr>
        <w:rFonts w:hint="default"/>
        <w:lang w:val="es-ES" w:eastAsia="en-US" w:bidi="ar-SA"/>
      </w:rPr>
    </w:lvl>
    <w:lvl w:ilvl="6" w:tplc="F4421CA8">
      <w:numFmt w:val="bullet"/>
      <w:lvlText w:val="•"/>
      <w:lvlJc w:val="left"/>
      <w:pPr>
        <w:ind w:left="3721" w:hanging="360"/>
      </w:pPr>
      <w:rPr>
        <w:rFonts w:hint="default"/>
        <w:lang w:val="es-ES" w:eastAsia="en-US" w:bidi="ar-SA"/>
      </w:rPr>
    </w:lvl>
    <w:lvl w:ilvl="7" w:tplc="B9B294E2">
      <w:numFmt w:val="bullet"/>
      <w:lvlText w:val="•"/>
      <w:lvlJc w:val="left"/>
      <w:pPr>
        <w:ind w:left="4258" w:hanging="360"/>
      </w:pPr>
      <w:rPr>
        <w:rFonts w:hint="default"/>
        <w:lang w:val="es-ES" w:eastAsia="en-US" w:bidi="ar-SA"/>
      </w:rPr>
    </w:lvl>
    <w:lvl w:ilvl="8" w:tplc="51162510">
      <w:numFmt w:val="bullet"/>
      <w:lvlText w:val="•"/>
      <w:lvlJc w:val="left"/>
      <w:pPr>
        <w:ind w:left="4795" w:hanging="360"/>
      </w:pPr>
      <w:rPr>
        <w:rFonts w:hint="default"/>
        <w:lang w:val="es-ES" w:eastAsia="en-US" w:bidi="ar-SA"/>
      </w:rPr>
    </w:lvl>
  </w:abstractNum>
  <w:abstractNum w:abstractNumId="86" w15:restartNumberingAfterBreak="0">
    <w:nsid w:val="55B703FE"/>
    <w:multiLevelType w:val="hybridMultilevel"/>
    <w:tmpl w:val="B8B23CCA"/>
    <w:lvl w:ilvl="0" w:tplc="7FA454F8">
      <w:start w:val="1"/>
      <w:numFmt w:val="lowerLetter"/>
      <w:lvlText w:val="%1."/>
      <w:lvlJc w:val="left"/>
      <w:pPr>
        <w:ind w:left="622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1" w:tplc="3F4A69AE">
      <w:numFmt w:val="bullet"/>
      <w:lvlText w:val=""/>
      <w:lvlJc w:val="left"/>
      <w:pPr>
        <w:ind w:left="98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D4B0ED3A">
      <w:numFmt w:val="bullet"/>
      <w:lvlText w:val="•"/>
      <w:lvlJc w:val="left"/>
      <w:pPr>
        <w:ind w:left="1968" w:hanging="360"/>
      </w:pPr>
      <w:rPr>
        <w:rFonts w:hint="default"/>
        <w:lang w:val="es-ES" w:eastAsia="en-US" w:bidi="ar-SA"/>
      </w:rPr>
    </w:lvl>
    <w:lvl w:ilvl="3" w:tplc="5A38A7A8">
      <w:numFmt w:val="bullet"/>
      <w:lvlText w:val="•"/>
      <w:lvlJc w:val="left"/>
      <w:pPr>
        <w:ind w:left="2957" w:hanging="360"/>
      </w:pPr>
      <w:rPr>
        <w:rFonts w:hint="default"/>
        <w:lang w:val="es-ES" w:eastAsia="en-US" w:bidi="ar-SA"/>
      </w:rPr>
    </w:lvl>
    <w:lvl w:ilvl="4" w:tplc="76D07A2C">
      <w:numFmt w:val="bullet"/>
      <w:lvlText w:val="•"/>
      <w:lvlJc w:val="left"/>
      <w:pPr>
        <w:ind w:left="3946" w:hanging="360"/>
      </w:pPr>
      <w:rPr>
        <w:rFonts w:hint="default"/>
        <w:lang w:val="es-ES" w:eastAsia="en-US" w:bidi="ar-SA"/>
      </w:rPr>
    </w:lvl>
    <w:lvl w:ilvl="5" w:tplc="5E42654E">
      <w:numFmt w:val="bullet"/>
      <w:lvlText w:val="•"/>
      <w:lvlJc w:val="left"/>
      <w:pPr>
        <w:ind w:left="4935" w:hanging="360"/>
      </w:pPr>
      <w:rPr>
        <w:rFonts w:hint="default"/>
        <w:lang w:val="es-ES" w:eastAsia="en-US" w:bidi="ar-SA"/>
      </w:rPr>
    </w:lvl>
    <w:lvl w:ilvl="6" w:tplc="F1EECA58">
      <w:numFmt w:val="bullet"/>
      <w:lvlText w:val="•"/>
      <w:lvlJc w:val="left"/>
      <w:pPr>
        <w:ind w:left="5924" w:hanging="360"/>
      </w:pPr>
      <w:rPr>
        <w:rFonts w:hint="default"/>
        <w:lang w:val="es-ES" w:eastAsia="en-US" w:bidi="ar-SA"/>
      </w:rPr>
    </w:lvl>
    <w:lvl w:ilvl="7" w:tplc="10B68A40">
      <w:numFmt w:val="bullet"/>
      <w:lvlText w:val="•"/>
      <w:lvlJc w:val="left"/>
      <w:pPr>
        <w:ind w:left="6913" w:hanging="360"/>
      </w:pPr>
      <w:rPr>
        <w:rFonts w:hint="default"/>
        <w:lang w:val="es-ES" w:eastAsia="en-US" w:bidi="ar-SA"/>
      </w:rPr>
    </w:lvl>
    <w:lvl w:ilvl="8" w:tplc="48904520">
      <w:numFmt w:val="bullet"/>
      <w:lvlText w:val="•"/>
      <w:lvlJc w:val="left"/>
      <w:pPr>
        <w:ind w:left="7902" w:hanging="360"/>
      </w:pPr>
      <w:rPr>
        <w:rFonts w:hint="default"/>
        <w:lang w:val="es-ES" w:eastAsia="en-US" w:bidi="ar-SA"/>
      </w:rPr>
    </w:lvl>
  </w:abstractNum>
  <w:abstractNum w:abstractNumId="87" w15:restartNumberingAfterBreak="0">
    <w:nsid w:val="566F2451"/>
    <w:multiLevelType w:val="hybridMultilevel"/>
    <w:tmpl w:val="DBA86350"/>
    <w:lvl w:ilvl="0" w:tplc="5240F4B8">
      <w:start w:val="1"/>
      <w:numFmt w:val="decimal"/>
      <w:lvlText w:val="%1."/>
      <w:lvlJc w:val="left"/>
      <w:pPr>
        <w:ind w:left="429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010C623C">
      <w:numFmt w:val="bullet"/>
      <w:lvlText w:val="•"/>
      <w:lvlJc w:val="left"/>
      <w:pPr>
        <w:ind w:left="964" w:hanging="360"/>
      </w:pPr>
      <w:rPr>
        <w:rFonts w:hint="default"/>
        <w:lang w:val="es-ES" w:eastAsia="en-US" w:bidi="ar-SA"/>
      </w:rPr>
    </w:lvl>
    <w:lvl w:ilvl="2" w:tplc="22DCBF80">
      <w:numFmt w:val="bullet"/>
      <w:lvlText w:val="•"/>
      <w:lvlJc w:val="left"/>
      <w:pPr>
        <w:ind w:left="1509" w:hanging="360"/>
      </w:pPr>
      <w:rPr>
        <w:rFonts w:hint="default"/>
        <w:lang w:val="es-ES" w:eastAsia="en-US" w:bidi="ar-SA"/>
      </w:rPr>
    </w:lvl>
    <w:lvl w:ilvl="3" w:tplc="414088BC">
      <w:numFmt w:val="bullet"/>
      <w:lvlText w:val="•"/>
      <w:lvlJc w:val="left"/>
      <w:pPr>
        <w:ind w:left="2054" w:hanging="360"/>
      </w:pPr>
      <w:rPr>
        <w:rFonts w:hint="default"/>
        <w:lang w:val="es-ES" w:eastAsia="en-US" w:bidi="ar-SA"/>
      </w:rPr>
    </w:lvl>
    <w:lvl w:ilvl="4" w:tplc="FBC44922">
      <w:numFmt w:val="bullet"/>
      <w:lvlText w:val="•"/>
      <w:lvlJc w:val="left"/>
      <w:pPr>
        <w:ind w:left="2599" w:hanging="360"/>
      </w:pPr>
      <w:rPr>
        <w:rFonts w:hint="default"/>
        <w:lang w:val="es-ES" w:eastAsia="en-US" w:bidi="ar-SA"/>
      </w:rPr>
    </w:lvl>
    <w:lvl w:ilvl="5" w:tplc="11A06DDC">
      <w:numFmt w:val="bullet"/>
      <w:lvlText w:val="•"/>
      <w:lvlJc w:val="left"/>
      <w:pPr>
        <w:ind w:left="3144" w:hanging="360"/>
      </w:pPr>
      <w:rPr>
        <w:rFonts w:hint="default"/>
        <w:lang w:val="es-ES" w:eastAsia="en-US" w:bidi="ar-SA"/>
      </w:rPr>
    </w:lvl>
    <w:lvl w:ilvl="6" w:tplc="284A1A78">
      <w:numFmt w:val="bullet"/>
      <w:lvlText w:val="•"/>
      <w:lvlJc w:val="left"/>
      <w:pPr>
        <w:ind w:left="3689" w:hanging="360"/>
      </w:pPr>
      <w:rPr>
        <w:rFonts w:hint="default"/>
        <w:lang w:val="es-ES" w:eastAsia="en-US" w:bidi="ar-SA"/>
      </w:rPr>
    </w:lvl>
    <w:lvl w:ilvl="7" w:tplc="D62CF3A4">
      <w:numFmt w:val="bullet"/>
      <w:lvlText w:val="•"/>
      <w:lvlJc w:val="left"/>
      <w:pPr>
        <w:ind w:left="4234" w:hanging="360"/>
      </w:pPr>
      <w:rPr>
        <w:rFonts w:hint="default"/>
        <w:lang w:val="es-ES" w:eastAsia="en-US" w:bidi="ar-SA"/>
      </w:rPr>
    </w:lvl>
    <w:lvl w:ilvl="8" w:tplc="8D8838FC">
      <w:numFmt w:val="bullet"/>
      <w:lvlText w:val="•"/>
      <w:lvlJc w:val="left"/>
      <w:pPr>
        <w:ind w:left="4779" w:hanging="360"/>
      </w:pPr>
      <w:rPr>
        <w:rFonts w:hint="default"/>
        <w:lang w:val="es-ES" w:eastAsia="en-US" w:bidi="ar-SA"/>
      </w:rPr>
    </w:lvl>
  </w:abstractNum>
  <w:abstractNum w:abstractNumId="88" w15:restartNumberingAfterBreak="0">
    <w:nsid w:val="57157C01"/>
    <w:multiLevelType w:val="multilevel"/>
    <w:tmpl w:val="A448F552"/>
    <w:lvl w:ilvl="0">
      <w:start w:val="9"/>
      <w:numFmt w:val="decimal"/>
      <w:lvlText w:val="%1"/>
      <w:lvlJc w:val="left"/>
      <w:pPr>
        <w:ind w:left="982" w:hanging="72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982" w:hanging="720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982" w:hanging="720"/>
        <w:jc w:val="left"/>
      </w:pPr>
      <w:rPr>
        <w:rFonts w:ascii="Calibri Light" w:eastAsia="Calibri Light" w:hAnsi="Calibri Light" w:cs="Calibri Light" w:hint="default"/>
        <w:color w:val="1F3762"/>
        <w:spacing w:val="-2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650" w:hanging="7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540" w:hanging="7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320" w:hanging="7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10" w:hanging="7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00" w:hanging="720"/>
      </w:pPr>
      <w:rPr>
        <w:rFonts w:hint="default"/>
        <w:lang w:val="es-ES" w:eastAsia="en-US" w:bidi="ar-SA"/>
      </w:rPr>
    </w:lvl>
  </w:abstractNum>
  <w:abstractNum w:abstractNumId="89" w15:restartNumberingAfterBreak="0">
    <w:nsid w:val="57DC6683"/>
    <w:multiLevelType w:val="multilevel"/>
    <w:tmpl w:val="E6B8D7EC"/>
    <w:lvl w:ilvl="0">
      <w:start w:val="7"/>
      <w:numFmt w:val="decimal"/>
      <w:lvlText w:val="%1"/>
      <w:lvlJc w:val="left"/>
      <w:pPr>
        <w:ind w:left="982" w:hanging="720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982" w:hanging="720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982" w:hanging="720"/>
        <w:jc w:val="left"/>
      </w:pPr>
      <w:rPr>
        <w:rFonts w:ascii="Calibri Light" w:eastAsia="Calibri Light" w:hAnsi="Calibri Light" w:cs="Calibri Light" w:hint="default"/>
        <w:color w:val="1F3762"/>
        <w:spacing w:val="-2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650" w:hanging="7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540" w:hanging="7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320" w:hanging="7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10" w:hanging="7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00" w:hanging="720"/>
      </w:pPr>
      <w:rPr>
        <w:rFonts w:hint="default"/>
        <w:lang w:val="es-ES" w:eastAsia="en-US" w:bidi="ar-SA"/>
      </w:rPr>
    </w:lvl>
  </w:abstractNum>
  <w:abstractNum w:abstractNumId="90" w15:restartNumberingAfterBreak="0">
    <w:nsid w:val="58E0518E"/>
    <w:multiLevelType w:val="hybridMultilevel"/>
    <w:tmpl w:val="F61AD856"/>
    <w:lvl w:ilvl="0" w:tplc="FC3E7C6A">
      <w:numFmt w:val="bullet"/>
      <w:lvlText w:val=""/>
      <w:lvlJc w:val="left"/>
      <w:pPr>
        <w:ind w:left="98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4F24A594">
      <w:numFmt w:val="bullet"/>
      <w:lvlText w:val="o"/>
      <w:lvlJc w:val="left"/>
      <w:pPr>
        <w:ind w:left="1702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s-ES" w:eastAsia="en-US" w:bidi="ar-SA"/>
      </w:rPr>
    </w:lvl>
    <w:lvl w:ilvl="2" w:tplc="CDF0F732">
      <w:numFmt w:val="bullet"/>
      <w:lvlText w:val="•"/>
      <w:lvlJc w:val="left"/>
      <w:pPr>
        <w:ind w:left="2608" w:hanging="360"/>
      </w:pPr>
      <w:rPr>
        <w:rFonts w:hint="default"/>
        <w:lang w:val="es-ES" w:eastAsia="en-US" w:bidi="ar-SA"/>
      </w:rPr>
    </w:lvl>
    <w:lvl w:ilvl="3" w:tplc="BF4E9870">
      <w:numFmt w:val="bullet"/>
      <w:lvlText w:val="•"/>
      <w:lvlJc w:val="left"/>
      <w:pPr>
        <w:ind w:left="3517" w:hanging="360"/>
      </w:pPr>
      <w:rPr>
        <w:rFonts w:hint="default"/>
        <w:lang w:val="es-ES" w:eastAsia="en-US" w:bidi="ar-SA"/>
      </w:rPr>
    </w:lvl>
    <w:lvl w:ilvl="4" w:tplc="7164A19C">
      <w:numFmt w:val="bullet"/>
      <w:lvlText w:val="•"/>
      <w:lvlJc w:val="left"/>
      <w:pPr>
        <w:ind w:left="4426" w:hanging="360"/>
      </w:pPr>
      <w:rPr>
        <w:rFonts w:hint="default"/>
        <w:lang w:val="es-ES" w:eastAsia="en-US" w:bidi="ar-SA"/>
      </w:rPr>
    </w:lvl>
    <w:lvl w:ilvl="5" w:tplc="8D9E7F5C">
      <w:numFmt w:val="bullet"/>
      <w:lvlText w:val="•"/>
      <w:lvlJc w:val="left"/>
      <w:pPr>
        <w:ind w:left="5335" w:hanging="360"/>
      </w:pPr>
      <w:rPr>
        <w:rFonts w:hint="default"/>
        <w:lang w:val="es-ES" w:eastAsia="en-US" w:bidi="ar-SA"/>
      </w:rPr>
    </w:lvl>
    <w:lvl w:ilvl="6" w:tplc="8D3A7D96">
      <w:numFmt w:val="bullet"/>
      <w:lvlText w:val="•"/>
      <w:lvlJc w:val="left"/>
      <w:pPr>
        <w:ind w:left="6244" w:hanging="360"/>
      </w:pPr>
      <w:rPr>
        <w:rFonts w:hint="default"/>
        <w:lang w:val="es-ES" w:eastAsia="en-US" w:bidi="ar-SA"/>
      </w:rPr>
    </w:lvl>
    <w:lvl w:ilvl="7" w:tplc="78E6A500">
      <w:numFmt w:val="bullet"/>
      <w:lvlText w:val="•"/>
      <w:lvlJc w:val="left"/>
      <w:pPr>
        <w:ind w:left="7153" w:hanging="360"/>
      </w:pPr>
      <w:rPr>
        <w:rFonts w:hint="default"/>
        <w:lang w:val="es-ES" w:eastAsia="en-US" w:bidi="ar-SA"/>
      </w:rPr>
    </w:lvl>
    <w:lvl w:ilvl="8" w:tplc="8154E5EE">
      <w:numFmt w:val="bullet"/>
      <w:lvlText w:val="•"/>
      <w:lvlJc w:val="left"/>
      <w:pPr>
        <w:ind w:left="8062" w:hanging="360"/>
      </w:pPr>
      <w:rPr>
        <w:rFonts w:hint="default"/>
        <w:lang w:val="es-ES" w:eastAsia="en-US" w:bidi="ar-SA"/>
      </w:rPr>
    </w:lvl>
  </w:abstractNum>
  <w:abstractNum w:abstractNumId="91" w15:restartNumberingAfterBreak="0">
    <w:nsid w:val="591A0AB8"/>
    <w:multiLevelType w:val="hybridMultilevel"/>
    <w:tmpl w:val="DDAC8B5C"/>
    <w:lvl w:ilvl="0" w:tplc="C6320314">
      <w:start w:val="1"/>
      <w:numFmt w:val="decimal"/>
      <w:lvlText w:val="%1."/>
      <w:lvlJc w:val="left"/>
      <w:pPr>
        <w:ind w:left="429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582E346C">
      <w:numFmt w:val="bullet"/>
      <w:lvlText w:val="•"/>
      <w:lvlJc w:val="left"/>
      <w:pPr>
        <w:ind w:left="964" w:hanging="360"/>
      </w:pPr>
      <w:rPr>
        <w:rFonts w:hint="default"/>
        <w:lang w:val="es-ES" w:eastAsia="en-US" w:bidi="ar-SA"/>
      </w:rPr>
    </w:lvl>
    <w:lvl w:ilvl="2" w:tplc="8E84F388">
      <w:numFmt w:val="bullet"/>
      <w:lvlText w:val="•"/>
      <w:lvlJc w:val="left"/>
      <w:pPr>
        <w:ind w:left="1509" w:hanging="360"/>
      </w:pPr>
      <w:rPr>
        <w:rFonts w:hint="default"/>
        <w:lang w:val="es-ES" w:eastAsia="en-US" w:bidi="ar-SA"/>
      </w:rPr>
    </w:lvl>
    <w:lvl w:ilvl="3" w:tplc="5868F738">
      <w:numFmt w:val="bullet"/>
      <w:lvlText w:val="•"/>
      <w:lvlJc w:val="left"/>
      <w:pPr>
        <w:ind w:left="2054" w:hanging="360"/>
      </w:pPr>
      <w:rPr>
        <w:rFonts w:hint="default"/>
        <w:lang w:val="es-ES" w:eastAsia="en-US" w:bidi="ar-SA"/>
      </w:rPr>
    </w:lvl>
    <w:lvl w:ilvl="4" w:tplc="BF34C178">
      <w:numFmt w:val="bullet"/>
      <w:lvlText w:val="•"/>
      <w:lvlJc w:val="left"/>
      <w:pPr>
        <w:ind w:left="2599" w:hanging="360"/>
      </w:pPr>
      <w:rPr>
        <w:rFonts w:hint="default"/>
        <w:lang w:val="es-ES" w:eastAsia="en-US" w:bidi="ar-SA"/>
      </w:rPr>
    </w:lvl>
    <w:lvl w:ilvl="5" w:tplc="8EE8C10C">
      <w:numFmt w:val="bullet"/>
      <w:lvlText w:val="•"/>
      <w:lvlJc w:val="left"/>
      <w:pPr>
        <w:ind w:left="3144" w:hanging="360"/>
      </w:pPr>
      <w:rPr>
        <w:rFonts w:hint="default"/>
        <w:lang w:val="es-ES" w:eastAsia="en-US" w:bidi="ar-SA"/>
      </w:rPr>
    </w:lvl>
    <w:lvl w:ilvl="6" w:tplc="7A906FEC">
      <w:numFmt w:val="bullet"/>
      <w:lvlText w:val="•"/>
      <w:lvlJc w:val="left"/>
      <w:pPr>
        <w:ind w:left="3689" w:hanging="360"/>
      </w:pPr>
      <w:rPr>
        <w:rFonts w:hint="default"/>
        <w:lang w:val="es-ES" w:eastAsia="en-US" w:bidi="ar-SA"/>
      </w:rPr>
    </w:lvl>
    <w:lvl w:ilvl="7" w:tplc="48DEDBCA">
      <w:numFmt w:val="bullet"/>
      <w:lvlText w:val="•"/>
      <w:lvlJc w:val="left"/>
      <w:pPr>
        <w:ind w:left="4234" w:hanging="360"/>
      </w:pPr>
      <w:rPr>
        <w:rFonts w:hint="default"/>
        <w:lang w:val="es-ES" w:eastAsia="en-US" w:bidi="ar-SA"/>
      </w:rPr>
    </w:lvl>
    <w:lvl w:ilvl="8" w:tplc="8A3E1578">
      <w:numFmt w:val="bullet"/>
      <w:lvlText w:val="•"/>
      <w:lvlJc w:val="left"/>
      <w:pPr>
        <w:ind w:left="4779" w:hanging="360"/>
      </w:pPr>
      <w:rPr>
        <w:rFonts w:hint="default"/>
        <w:lang w:val="es-ES" w:eastAsia="en-US" w:bidi="ar-SA"/>
      </w:rPr>
    </w:lvl>
  </w:abstractNum>
  <w:abstractNum w:abstractNumId="92" w15:restartNumberingAfterBreak="0">
    <w:nsid w:val="5B4A5DFD"/>
    <w:multiLevelType w:val="hybridMultilevel"/>
    <w:tmpl w:val="066A77A2"/>
    <w:lvl w:ilvl="0" w:tplc="0234DD46">
      <w:start w:val="1"/>
      <w:numFmt w:val="decimal"/>
      <w:lvlText w:val="%1."/>
      <w:lvlJc w:val="left"/>
      <w:pPr>
        <w:ind w:left="498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61F21050">
      <w:numFmt w:val="bullet"/>
      <w:lvlText w:val="•"/>
      <w:lvlJc w:val="left"/>
      <w:pPr>
        <w:ind w:left="1036" w:hanging="360"/>
      </w:pPr>
      <w:rPr>
        <w:rFonts w:hint="default"/>
        <w:lang w:val="es-ES" w:eastAsia="en-US" w:bidi="ar-SA"/>
      </w:rPr>
    </w:lvl>
    <w:lvl w:ilvl="2" w:tplc="336ABE5E">
      <w:numFmt w:val="bullet"/>
      <w:lvlText w:val="•"/>
      <w:lvlJc w:val="left"/>
      <w:pPr>
        <w:ind w:left="1573" w:hanging="360"/>
      </w:pPr>
      <w:rPr>
        <w:rFonts w:hint="default"/>
        <w:lang w:val="es-ES" w:eastAsia="en-US" w:bidi="ar-SA"/>
      </w:rPr>
    </w:lvl>
    <w:lvl w:ilvl="3" w:tplc="8F88C354">
      <w:numFmt w:val="bullet"/>
      <w:lvlText w:val="•"/>
      <w:lvlJc w:val="left"/>
      <w:pPr>
        <w:ind w:left="2110" w:hanging="360"/>
      </w:pPr>
      <w:rPr>
        <w:rFonts w:hint="default"/>
        <w:lang w:val="es-ES" w:eastAsia="en-US" w:bidi="ar-SA"/>
      </w:rPr>
    </w:lvl>
    <w:lvl w:ilvl="4" w:tplc="F0823EDC">
      <w:numFmt w:val="bullet"/>
      <w:lvlText w:val="•"/>
      <w:lvlJc w:val="left"/>
      <w:pPr>
        <w:ind w:left="2647" w:hanging="360"/>
      </w:pPr>
      <w:rPr>
        <w:rFonts w:hint="default"/>
        <w:lang w:val="es-ES" w:eastAsia="en-US" w:bidi="ar-SA"/>
      </w:rPr>
    </w:lvl>
    <w:lvl w:ilvl="5" w:tplc="D1C64814">
      <w:numFmt w:val="bullet"/>
      <w:lvlText w:val="•"/>
      <w:lvlJc w:val="left"/>
      <w:pPr>
        <w:ind w:left="3184" w:hanging="360"/>
      </w:pPr>
      <w:rPr>
        <w:rFonts w:hint="default"/>
        <w:lang w:val="es-ES" w:eastAsia="en-US" w:bidi="ar-SA"/>
      </w:rPr>
    </w:lvl>
    <w:lvl w:ilvl="6" w:tplc="ADE26856">
      <w:numFmt w:val="bullet"/>
      <w:lvlText w:val="•"/>
      <w:lvlJc w:val="left"/>
      <w:pPr>
        <w:ind w:left="3721" w:hanging="360"/>
      </w:pPr>
      <w:rPr>
        <w:rFonts w:hint="default"/>
        <w:lang w:val="es-ES" w:eastAsia="en-US" w:bidi="ar-SA"/>
      </w:rPr>
    </w:lvl>
    <w:lvl w:ilvl="7" w:tplc="40186A6E">
      <w:numFmt w:val="bullet"/>
      <w:lvlText w:val="•"/>
      <w:lvlJc w:val="left"/>
      <w:pPr>
        <w:ind w:left="4258" w:hanging="360"/>
      </w:pPr>
      <w:rPr>
        <w:rFonts w:hint="default"/>
        <w:lang w:val="es-ES" w:eastAsia="en-US" w:bidi="ar-SA"/>
      </w:rPr>
    </w:lvl>
    <w:lvl w:ilvl="8" w:tplc="7B7822B4">
      <w:numFmt w:val="bullet"/>
      <w:lvlText w:val="•"/>
      <w:lvlJc w:val="left"/>
      <w:pPr>
        <w:ind w:left="4795" w:hanging="360"/>
      </w:pPr>
      <w:rPr>
        <w:rFonts w:hint="default"/>
        <w:lang w:val="es-ES" w:eastAsia="en-US" w:bidi="ar-SA"/>
      </w:rPr>
    </w:lvl>
  </w:abstractNum>
  <w:abstractNum w:abstractNumId="93" w15:restartNumberingAfterBreak="0">
    <w:nsid w:val="5ECA3FB1"/>
    <w:multiLevelType w:val="multilevel"/>
    <w:tmpl w:val="158AB2F6"/>
    <w:lvl w:ilvl="0">
      <w:start w:val="6"/>
      <w:numFmt w:val="decimal"/>
      <w:lvlText w:val="%1"/>
      <w:lvlJc w:val="left"/>
      <w:pPr>
        <w:ind w:left="982" w:hanging="720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982" w:hanging="720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982" w:hanging="720"/>
        <w:jc w:val="left"/>
      </w:pPr>
      <w:rPr>
        <w:rFonts w:hint="default"/>
        <w:spacing w:val="-2"/>
        <w:w w:val="100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970" w:hanging="720"/>
        <w:jc w:val="left"/>
      </w:pPr>
      <w:rPr>
        <w:rFonts w:hint="default"/>
        <w:spacing w:val="-3"/>
        <w:w w:val="100"/>
        <w:lang w:val="es-ES" w:eastAsia="en-US" w:bidi="ar-SA"/>
      </w:rPr>
    </w:lvl>
    <w:lvl w:ilvl="4">
      <w:start w:val="1"/>
      <w:numFmt w:val="decimal"/>
      <w:lvlText w:val="%1.%2.%3.%4.%5"/>
      <w:lvlJc w:val="left"/>
      <w:pPr>
        <w:ind w:left="1255" w:hanging="1008"/>
        <w:jc w:val="left"/>
      </w:pPr>
      <w:rPr>
        <w:rFonts w:hint="default"/>
        <w:spacing w:val="-3"/>
        <w:w w:val="100"/>
        <w:lang w:val="es-ES" w:eastAsia="en-US" w:bidi="ar-SA"/>
      </w:rPr>
    </w:lvl>
    <w:lvl w:ilvl="5">
      <w:numFmt w:val="bullet"/>
      <w:lvlText w:val=""/>
      <w:lvlJc w:val="left"/>
      <w:pPr>
        <w:ind w:left="982" w:hanging="1008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6">
      <w:numFmt w:val="bullet"/>
      <w:lvlText w:val="•"/>
      <w:lvlJc w:val="left"/>
      <w:pPr>
        <w:ind w:left="3896" w:hanging="100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5392" w:hanging="100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888" w:hanging="1008"/>
      </w:pPr>
      <w:rPr>
        <w:rFonts w:hint="default"/>
        <w:lang w:val="es-ES" w:eastAsia="en-US" w:bidi="ar-SA"/>
      </w:rPr>
    </w:lvl>
  </w:abstractNum>
  <w:abstractNum w:abstractNumId="94" w15:restartNumberingAfterBreak="0">
    <w:nsid w:val="5F325A82"/>
    <w:multiLevelType w:val="hybridMultilevel"/>
    <w:tmpl w:val="D34E0D16"/>
    <w:lvl w:ilvl="0" w:tplc="5E9018E0">
      <w:numFmt w:val="bullet"/>
      <w:lvlText w:val=""/>
      <w:lvlJc w:val="left"/>
      <w:pPr>
        <w:ind w:left="431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D0B42782">
      <w:numFmt w:val="bullet"/>
      <w:lvlText w:val="•"/>
      <w:lvlJc w:val="left"/>
      <w:pPr>
        <w:ind w:left="933" w:hanging="360"/>
      </w:pPr>
      <w:rPr>
        <w:rFonts w:hint="default"/>
        <w:lang w:val="es-ES" w:eastAsia="en-US" w:bidi="ar-SA"/>
      </w:rPr>
    </w:lvl>
    <w:lvl w:ilvl="2" w:tplc="ED8E0F68">
      <w:numFmt w:val="bullet"/>
      <w:lvlText w:val="•"/>
      <w:lvlJc w:val="left"/>
      <w:pPr>
        <w:ind w:left="1427" w:hanging="360"/>
      </w:pPr>
      <w:rPr>
        <w:rFonts w:hint="default"/>
        <w:lang w:val="es-ES" w:eastAsia="en-US" w:bidi="ar-SA"/>
      </w:rPr>
    </w:lvl>
    <w:lvl w:ilvl="3" w:tplc="87F41600">
      <w:numFmt w:val="bullet"/>
      <w:lvlText w:val="•"/>
      <w:lvlJc w:val="left"/>
      <w:pPr>
        <w:ind w:left="1921" w:hanging="360"/>
      </w:pPr>
      <w:rPr>
        <w:rFonts w:hint="default"/>
        <w:lang w:val="es-ES" w:eastAsia="en-US" w:bidi="ar-SA"/>
      </w:rPr>
    </w:lvl>
    <w:lvl w:ilvl="4" w:tplc="4E6C119C">
      <w:numFmt w:val="bullet"/>
      <w:lvlText w:val="•"/>
      <w:lvlJc w:val="left"/>
      <w:pPr>
        <w:ind w:left="2414" w:hanging="360"/>
      </w:pPr>
      <w:rPr>
        <w:rFonts w:hint="default"/>
        <w:lang w:val="es-ES" w:eastAsia="en-US" w:bidi="ar-SA"/>
      </w:rPr>
    </w:lvl>
    <w:lvl w:ilvl="5" w:tplc="13DAF032">
      <w:numFmt w:val="bullet"/>
      <w:lvlText w:val="•"/>
      <w:lvlJc w:val="left"/>
      <w:pPr>
        <w:ind w:left="2908" w:hanging="360"/>
      </w:pPr>
      <w:rPr>
        <w:rFonts w:hint="default"/>
        <w:lang w:val="es-ES" w:eastAsia="en-US" w:bidi="ar-SA"/>
      </w:rPr>
    </w:lvl>
    <w:lvl w:ilvl="6" w:tplc="452E4A78">
      <w:numFmt w:val="bullet"/>
      <w:lvlText w:val="•"/>
      <w:lvlJc w:val="left"/>
      <w:pPr>
        <w:ind w:left="3402" w:hanging="360"/>
      </w:pPr>
      <w:rPr>
        <w:rFonts w:hint="default"/>
        <w:lang w:val="es-ES" w:eastAsia="en-US" w:bidi="ar-SA"/>
      </w:rPr>
    </w:lvl>
    <w:lvl w:ilvl="7" w:tplc="4984C3FC">
      <w:numFmt w:val="bullet"/>
      <w:lvlText w:val="•"/>
      <w:lvlJc w:val="left"/>
      <w:pPr>
        <w:ind w:left="3895" w:hanging="360"/>
      </w:pPr>
      <w:rPr>
        <w:rFonts w:hint="default"/>
        <w:lang w:val="es-ES" w:eastAsia="en-US" w:bidi="ar-SA"/>
      </w:rPr>
    </w:lvl>
    <w:lvl w:ilvl="8" w:tplc="4EE06C34">
      <w:numFmt w:val="bullet"/>
      <w:lvlText w:val="•"/>
      <w:lvlJc w:val="left"/>
      <w:pPr>
        <w:ind w:left="4389" w:hanging="360"/>
      </w:pPr>
      <w:rPr>
        <w:rFonts w:hint="default"/>
        <w:lang w:val="es-ES" w:eastAsia="en-US" w:bidi="ar-SA"/>
      </w:rPr>
    </w:lvl>
  </w:abstractNum>
  <w:abstractNum w:abstractNumId="95" w15:restartNumberingAfterBreak="0">
    <w:nsid w:val="5FD70026"/>
    <w:multiLevelType w:val="hybridMultilevel"/>
    <w:tmpl w:val="D12AF7BA"/>
    <w:lvl w:ilvl="0" w:tplc="3CAE4A24">
      <w:start w:val="1"/>
      <w:numFmt w:val="decimal"/>
      <w:lvlText w:val="%1."/>
      <w:lvlJc w:val="left"/>
      <w:pPr>
        <w:ind w:left="498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E0189E9E">
      <w:numFmt w:val="bullet"/>
      <w:lvlText w:val="•"/>
      <w:lvlJc w:val="left"/>
      <w:pPr>
        <w:ind w:left="1036" w:hanging="360"/>
      </w:pPr>
      <w:rPr>
        <w:rFonts w:hint="default"/>
        <w:lang w:val="es-ES" w:eastAsia="en-US" w:bidi="ar-SA"/>
      </w:rPr>
    </w:lvl>
    <w:lvl w:ilvl="2" w:tplc="A16E6052">
      <w:numFmt w:val="bullet"/>
      <w:lvlText w:val="•"/>
      <w:lvlJc w:val="left"/>
      <w:pPr>
        <w:ind w:left="1573" w:hanging="360"/>
      </w:pPr>
      <w:rPr>
        <w:rFonts w:hint="default"/>
        <w:lang w:val="es-ES" w:eastAsia="en-US" w:bidi="ar-SA"/>
      </w:rPr>
    </w:lvl>
    <w:lvl w:ilvl="3" w:tplc="A70A9942">
      <w:numFmt w:val="bullet"/>
      <w:lvlText w:val="•"/>
      <w:lvlJc w:val="left"/>
      <w:pPr>
        <w:ind w:left="2110" w:hanging="360"/>
      </w:pPr>
      <w:rPr>
        <w:rFonts w:hint="default"/>
        <w:lang w:val="es-ES" w:eastAsia="en-US" w:bidi="ar-SA"/>
      </w:rPr>
    </w:lvl>
    <w:lvl w:ilvl="4" w:tplc="F81A94E4">
      <w:numFmt w:val="bullet"/>
      <w:lvlText w:val="•"/>
      <w:lvlJc w:val="left"/>
      <w:pPr>
        <w:ind w:left="2647" w:hanging="360"/>
      </w:pPr>
      <w:rPr>
        <w:rFonts w:hint="default"/>
        <w:lang w:val="es-ES" w:eastAsia="en-US" w:bidi="ar-SA"/>
      </w:rPr>
    </w:lvl>
    <w:lvl w:ilvl="5" w:tplc="9B708140">
      <w:numFmt w:val="bullet"/>
      <w:lvlText w:val="•"/>
      <w:lvlJc w:val="left"/>
      <w:pPr>
        <w:ind w:left="3184" w:hanging="360"/>
      </w:pPr>
      <w:rPr>
        <w:rFonts w:hint="default"/>
        <w:lang w:val="es-ES" w:eastAsia="en-US" w:bidi="ar-SA"/>
      </w:rPr>
    </w:lvl>
    <w:lvl w:ilvl="6" w:tplc="108E6548">
      <w:numFmt w:val="bullet"/>
      <w:lvlText w:val="•"/>
      <w:lvlJc w:val="left"/>
      <w:pPr>
        <w:ind w:left="3721" w:hanging="360"/>
      </w:pPr>
      <w:rPr>
        <w:rFonts w:hint="default"/>
        <w:lang w:val="es-ES" w:eastAsia="en-US" w:bidi="ar-SA"/>
      </w:rPr>
    </w:lvl>
    <w:lvl w:ilvl="7" w:tplc="F354865A">
      <w:numFmt w:val="bullet"/>
      <w:lvlText w:val="•"/>
      <w:lvlJc w:val="left"/>
      <w:pPr>
        <w:ind w:left="4258" w:hanging="360"/>
      </w:pPr>
      <w:rPr>
        <w:rFonts w:hint="default"/>
        <w:lang w:val="es-ES" w:eastAsia="en-US" w:bidi="ar-SA"/>
      </w:rPr>
    </w:lvl>
    <w:lvl w:ilvl="8" w:tplc="C3B6A376">
      <w:numFmt w:val="bullet"/>
      <w:lvlText w:val="•"/>
      <w:lvlJc w:val="left"/>
      <w:pPr>
        <w:ind w:left="4795" w:hanging="360"/>
      </w:pPr>
      <w:rPr>
        <w:rFonts w:hint="default"/>
        <w:lang w:val="es-ES" w:eastAsia="en-US" w:bidi="ar-SA"/>
      </w:rPr>
    </w:lvl>
  </w:abstractNum>
  <w:abstractNum w:abstractNumId="96" w15:restartNumberingAfterBreak="0">
    <w:nsid w:val="61BE016F"/>
    <w:multiLevelType w:val="hybridMultilevel"/>
    <w:tmpl w:val="467ECA46"/>
    <w:lvl w:ilvl="0" w:tplc="85D26290">
      <w:start w:val="1"/>
      <w:numFmt w:val="decimal"/>
      <w:lvlText w:val="%1."/>
      <w:lvlJc w:val="left"/>
      <w:pPr>
        <w:ind w:left="498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A4BE9050">
      <w:numFmt w:val="bullet"/>
      <w:lvlText w:val="•"/>
      <w:lvlJc w:val="left"/>
      <w:pPr>
        <w:ind w:left="1036" w:hanging="360"/>
      </w:pPr>
      <w:rPr>
        <w:rFonts w:hint="default"/>
        <w:lang w:val="es-ES" w:eastAsia="en-US" w:bidi="ar-SA"/>
      </w:rPr>
    </w:lvl>
    <w:lvl w:ilvl="2" w:tplc="BF14D638">
      <w:numFmt w:val="bullet"/>
      <w:lvlText w:val="•"/>
      <w:lvlJc w:val="left"/>
      <w:pPr>
        <w:ind w:left="1573" w:hanging="360"/>
      </w:pPr>
      <w:rPr>
        <w:rFonts w:hint="default"/>
        <w:lang w:val="es-ES" w:eastAsia="en-US" w:bidi="ar-SA"/>
      </w:rPr>
    </w:lvl>
    <w:lvl w:ilvl="3" w:tplc="AA04ED72">
      <w:numFmt w:val="bullet"/>
      <w:lvlText w:val="•"/>
      <w:lvlJc w:val="left"/>
      <w:pPr>
        <w:ind w:left="2110" w:hanging="360"/>
      </w:pPr>
      <w:rPr>
        <w:rFonts w:hint="default"/>
        <w:lang w:val="es-ES" w:eastAsia="en-US" w:bidi="ar-SA"/>
      </w:rPr>
    </w:lvl>
    <w:lvl w:ilvl="4" w:tplc="E54E7BD6">
      <w:numFmt w:val="bullet"/>
      <w:lvlText w:val="•"/>
      <w:lvlJc w:val="left"/>
      <w:pPr>
        <w:ind w:left="2647" w:hanging="360"/>
      </w:pPr>
      <w:rPr>
        <w:rFonts w:hint="default"/>
        <w:lang w:val="es-ES" w:eastAsia="en-US" w:bidi="ar-SA"/>
      </w:rPr>
    </w:lvl>
    <w:lvl w:ilvl="5" w:tplc="2C460766">
      <w:numFmt w:val="bullet"/>
      <w:lvlText w:val="•"/>
      <w:lvlJc w:val="left"/>
      <w:pPr>
        <w:ind w:left="3184" w:hanging="360"/>
      </w:pPr>
      <w:rPr>
        <w:rFonts w:hint="default"/>
        <w:lang w:val="es-ES" w:eastAsia="en-US" w:bidi="ar-SA"/>
      </w:rPr>
    </w:lvl>
    <w:lvl w:ilvl="6" w:tplc="34AC2E3A">
      <w:numFmt w:val="bullet"/>
      <w:lvlText w:val="•"/>
      <w:lvlJc w:val="left"/>
      <w:pPr>
        <w:ind w:left="3721" w:hanging="360"/>
      </w:pPr>
      <w:rPr>
        <w:rFonts w:hint="default"/>
        <w:lang w:val="es-ES" w:eastAsia="en-US" w:bidi="ar-SA"/>
      </w:rPr>
    </w:lvl>
    <w:lvl w:ilvl="7" w:tplc="D6AE8DC4">
      <w:numFmt w:val="bullet"/>
      <w:lvlText w:val="•"/>
      <w:lvlJc w:val="left"/>
      <w:pPr>
        <w:ind w:left="4258" w:hanging="360"/>
      </w:pPr>
      <w:rPr>
        <w:rFonts w:hint="default"/>
        <w:lang w:val="es-ES" w:eastAsia="en-US" w:bidi="ar-SA"/>
      </w:rPr>
    </w:lvl>
    <w:lvl w:ilvl="8" w:tplc="1DD6FC90">
      <w:numFmt w:val="bullet"/>
      <w:lvlText w:val="•"/>
      <w:lvlJc w:val="left"/>
      <w:pPr>
        <w:ind w:left="4795" w:hanging="360"/>
      </w:pPr>
      <w:rPr>
        <w:rFonts w:hint="default"/>
        <w:lang w:val="es-ES" w:eastAsia="en-US" w:bidi="ar-SA"/>
      </w:rPr>
    </w:lvl>
  </w:abstractNum>
  <w:abstractNum w:abstractNumId="97" w15:restartNumberingAfterBreak="0">
    <w:nsid w:val="633F3065"/>
    <w:multiLevelType w:val="hybridMultilevel"/>
    <w:tmpl w:val="9D9E66AC"/>
    <w:lvl w:ilvl="0" w:tplc="6F6613C4">
      <w:numFmt w:val="bullet"/>
      <w:lvlText w:val=""/>
      <w:lvlJc w:val="left"/>
      <w:pPr>
        <w:ind w:left="98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ADA88676">
      <w:numFmt w:val="bullet"/>
      <w:lvlText w:val="o"/>
      <w:lvlJc w:val="left"/>
      <w:pPr>
        <w:ind w:left="1702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s-ES" w:eastAsia="en-US" w:bidi="ar-SA"/>
      </w:rPr>
    </w:lvl>
    <w:lvl w:ilvl="2" w:tplc="F8DEF87A">
      <w:numFmt w:val="bullet"/>
      <w:lvlText w:val="•"/>
      <w:lvlJc w:val="left"/>
      <w:pPr>
        <w:ind w:left="2608" w:hanging="360"/>
      </w:pPr>
      <w:rPr>
        <w:rFonts w:hint="default"/>
        <w:lang w:val="es-ES" w:eastAsia="en-US" w:bidi="ar-SA"/>
      </w:rPr>
    </w:lvl>
    <w:lvl w:ilvl="3" w:tplc="032ADA12">
      <w:numFmt w:val="bullet"/>
      <w:lvlText w:val="•"/>
      <w:lvlJc w:val="left"/>
      <w:pPr>
        <w:ind w:left="3517" w:hanging="360"/>
      </w:pPr>
      <w:rPr>
        <w:rFonts w:hint="default"/>
        <w:lang w:val="es-ES" w:eastAsia="en-US" w:bidi="ar-SA"/>
      </w:rPr>
    </w:lvl>
    <w:lvl w:ilvl="4" w:tplc="67D26868">
      <w:numFmt w:val="bullet"/>
      <w:lvlText w:val="•"/>
      <w:lvlJc w:val="left"/>
      <w:pPr>
        <w:ind w:left="4426" w:hanging="360"/>
      </w:pPr>
      <w:rPr>
        <w:rFonts w:hint="default"/>
        <w:lang w:val="es-ES" w:eastAsia="en-US" w:bidi="ar-SA"/>
      </w:rPr>
    </w:lvl>
    <w:lvl w:ilvl="5" w:tplc="D8BE8E78">
      <w:numFmt w:val="bullet"/>
      <w:lvlText w:val="•"/>
      <w:lvlJc w:val="left"/>
      <w:pPr>
        <w:ind w:left="5335" w:hanging="360"/>
      </w:pPr>
      <w:rPr>
        <w:rFonts w:hint="default"/>
        <w:lang w:val="es-ES" w:eastAsia="en-US" w:bidi="ar-SA"/>
      </w:rPr>
    </w:lvl>
    <w:lvl w:ilvl="6" w:tplc="13ACF200">
      <w:numFmt w:val="bullet"/>
      <w:lvlText w:val="•"/>
      <w:lvlJc w:val="left"/>
      <w:pPr>
        <w:ind w:left="6244" w:hanging="360"/>
      </w:pPr>
      <w:rPr>
        <w:rFonts w:hint="default"/>
        <w:lang w:val="es-ES" w:eastAsia="en-US" w:bidi="ar-SA"/>
      </w:rPr>
    </w:lvl>
    <w:lvl w:ilvl="7" w:tplc="7EC6ECD2">
      <w:numFmt w:val="bullet"/>
      <w:lvlText w:val="•"/>
      <w:lvlJc w:val="left"/>
      <w:pPr>
        <w:ind w:left="7153" w:hanging="360"/>
      </w:pPr>
      <w:rPr>
        <w:rFonts w:hint="default"/>
        <w:lang w:val="es-ES" w:eastAsia="en-US" w:bidi="ar-SA"/>
      </w:rPr>
    </w:lvl>
    <w:lvl w:ilvl="8" w:tplc="D9F6459E">
      <w:numFmt w:val="bullet"/>
      <w:lvlText w:val="•"/>
      <w:lvlJc w:val="left"/>
      <w:pPr>
        <w:ind w:left="8062" w:hanging="360"/>
      </w:pPr>
      <w:rPr>
        <w:rFonts w:hint="default"/>
        <w:lang w:val="es-ES" w:eastAsia="en-US" w:bidi="ar-SA"/>
      </w:rPr>
    </w:lvl>
  </w:abstractNum>
  <w:abstractNum w:abstractNumId="98" w15:restartNumberingAfterBreak="0">
    <w:nsid w:val="64C92CFF"/>
    <w:multiLevelType w:val="hybridMultilevel"/>
    <w:tmpl w:val="C7160A70"/>
    <w:lvl w:ilvl="0" w:tplc="B6F68F5A">
      <w:start w:val="1"/>
      <w:numFmt w:val="decimal"/>
      <w:lvlText w:val="%1."/>
      <w:lvlJc w:val="left"/>
      <w:pPr>
        <w:ind w:left="424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E9028320">
      <w:numFmt w:val="bullet"/>
      <w:lvlText w:val="•"/>
      <w:lvlJc w:val="left"/>
      <w:pPr>
        <w:ind w:left="964" w:hanging="360"/>
      </w:pPr>
      <w:rPr>
        <w:rFonts w:hint="default"/>
        <w:lang w:val="es-ES" w:eastAsia="en-US" w:bidi="ar-SA"/>
      </w:rPr>
    </w:lvl>
    <w:lvl w:ilvl="2" w:tplc="FE163966">
      <w:numFmt w:val="bullet"/>
      <w:lvlText w:val="•"/>
      <w:lvlJc w:val="left"/>
      <w:pPr>
        <w:ind w:left="1509" w:hanging="360"/>
      </w:pPr>
      <w:rPr>
        <w:rFonts w:hint="default"/>
        <w:lang w:val="es-ES" w:eastAsia="en-US" w:bidi="ar-SA"/>
      </w:rPr>
    </w:lvl>
    <w:lvl w:ilvl="3" w:tplc="80EC7F58">
      <w:numFmt w:val="bullet"/>
      <w:lvlText w:val="•"/>
      <w:lvlJc w:val="left"/>
      <w:pPr>
        <w:ind w:left="2054" w:hanging="360"/>
      </w:pPr>
      <w:rPr>
        <w:rFonts w:hint="default"/>
        <w:lang w:val="es-ES" w:eastAsia="en-US" w:bidi="ar-SA"/>
      </w:rPr>
    </w:lvl>
    <w:lvl w:ilvl="4" w:tplc="DAB86C72">
      <w:numFmt w:val="bullet"/>
      <w:lvlText w:val="•"/>
      <w:lvlJc w:val="left"/>
      <w:pPr>
        <w:ind w:left="2599" w:hanging="360"/>
      </w:pPr>
      <w:rPr>
        <w:rFonts w:hint="default"/>
        <w:lang w:val="es-ES" w:eastAsia="en-US" w:bidi="ar-SA"/>
      </w:rPr>
    </w:lvl>
    <w:lvl w:ilvl="5" w:tplc="CF0CB1A2">
      <w:numFmt w:val="bullet"/>
      <w:lvlText w:val="•"/>
      <w:lvlJc w:val="left"/>
      <w:pPr>
        <w:ind w:left="3144" w:hanging="360"/>
      </w:pPr>
      <w:rPr>
        <w:rFonts w:hint="default"/>
        <w:lang w:val="es-ES" w:eastAsia="en-US" w:bidi="ar-SA"/>
      </w:rPr>
    </w:lvl>
    <w:lvl w:ilvl="6" w:tplc="45309E98">
      <w:numFmt w:val="bullet"/>
      <w:lvlText w:val="•"/>
      <w:lvlJc w:val="left"/>
      <w:pPr>
        <w:ind w:left="3689" w:hanging="360"/>
      </w:pPr>
      <w:rPr>
        <w:rFonts w:hint="default"/>
        <w:lang w:val="es-ES" w:eastAsia="en-US" w:bidi="ar-SA"/>
      </w:rPr>
    </w:lvl>
    <w:lvl w:ilvl="7" w:tplc="95B02C88">
      <w:numFmt w:val="bullet"/>
      <w:lvlText w:val="•"/>
      <w:lvlJc w:val="left"/>
      <w:pPr>
        <w:ind w:left="4234" w:hanging="360"/>
      </w:pPr>
      <w:rPr>
        <w:rFonts w:hint="default"/>
        <w:lang w:val="es-ES" w:eastAsia="en-US" w:bidi="ar-SA"/>
      </w:rPr>
    </w:lvl>
    <w:lvl w:ilvl="8" w:tplc="DE867B62">
      <w:numFmt w:val="bullet"/>
      <w:lvlText w:val="•"/>
      <w:lvlJc w:val="left"/>
      <w:pPr>
        <w:ind w:left="4779" w:hanging="360"/>
      </w:pPr>
      <w:rPr>
        <w:rFonts w:hint="default"/>
        <w:lang w:val="es-ES" w:eastAsia="en-US" w:bidi="ar-SA"/>
      </w:rPr>
    </w:lvl>
  </w:abstractNum>
  <w:abstractNum w:abstractNumId="99" w15:restartNumberingAfterBreak="0">
    <w:nsid w:val="651B10C5"/>
    <w:multiLevelType w:val="hybridMultilevel"/>
    <w:tmpl w:val="1CA2D8F6"/>
    <w:lvl w:ilvl="0" w:tplc="EE76BC5E">
      <w:numFmt w:val="bullet"/>
      <w:lvlText w:val=""/>
      <w:lvlJc w:val="left"/>
      <w:pPr>
        <w:ind w:left="429" w:hanging="217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11E025D8">
      <w:numFmt w:val="bullet"/>
      <w:lvlText w:val="•"/>
      <w:lvlJc w:val="left"/>
      <w:pPr>
        <w:ind w:left="1084" w:hanging="217"/>
      </w:pPr>
      <w:rPr>
        <w:rFonts w:hint="default"/>
        <w:lang w:val="es-ES" w:eastAsia="en-US" w:bidi="ar-SA"/>
      </w:rPr>
    </w:lvl>
    <w:lvl w:ilvl="2" w:tplc="28A4A8B6">
      <w:numFmt w:val="bullet"/>
      <w:lvlText w:val="•"/>
      <w:lvlJc w:val="left"/>
      <w:pPr>
        <w:ind w:left="1749" w:hanging="217"/>
      </w:pPr>
      <w:rPr>
        <w:rFonts w:hint="default"/>
        <w:lang w:val="es-ES" w:eastAsia="en-US" w:bidi="ar-SA"/>
      </w:rPr>
    </w:lvl>
    <w:lvl w:ilvl="3" w:tplc="B70024C2">
      <w:numFmt w:val="bullet"/>
      <w:lvlText w:val="•"/>
      <w:lvlJc w:val="left"/>
      <w:pPr>
        <w:ind w:left="2414" w:hanging="217"/>
      </w:pPr>
      <w:rPr>
        <w:rFonts w:hint="default"/>
        <w:lang w:val="es-ES" w:eastAsia="en-US" w:bidi="ar-SA"/>
      </w:rPr>
    </w:lvl>
    <w:lvl w:ilvl="4" w:tplc="994C7A72">
      <w:numFmt w:val="bullet"/>
      <w:lvlText w:val="•"/>
      <w:lvlJc w:val="left"/>
      <w:pPr>
        <w:ind w:left="3078" w:hanging="217"/>
      </w:pPr>
      <w:rPr>
        <w:rFonts w:hint="default"/>
        <w:lang w:val="es-ES" w:eastAsia="en-US" w:bidi="ar-SA"/>
      </w:rPr>
    </w:lvl>
    <w:lvl w:ilvl="5" w:tplc="E8325CDE">
      <w:numFmt w:val="bullet"/>
      <w:lvlText w:val="•"/>
      <w:lvlJc w:val="left"/>
      <w:pPr>
        <w:ind w:left="3743" w:hanging="217"/>
      </w:pPr>
      <w:rPr>
        <w:rFonts w:hint="default"/>
        <w:lang w:val="es-ES" w:eastAsia="en-US" w:bidi="ar-SA"/>
      </w:rPr>
    </w:lvl>
    <w:lvl w:ilvl="6" w:tplc="2BD4E6F6">
      <w:numFmt w:val="bullet"/>
      <w:lvlText w:val="•"/>
      <w:lvlJc w:val="left"/>
      <w:pPr>
        <w:ind w:left="4408" w:hanging="217"/>
      </w:pPr>
      <w:rPr>
        <w:rFonts w:hint="default"/>
        <w:lang w:val="es-ES" w:eastAsia="en-US" w:bidi="ar-SA"/>
      </w:rPr>
    </w:lvl>
    <w:lvl w:ilvl="7" w:tplc="1ECA8A0C">
      <w:numFmt w:val="bullet"/>
      <w:lvlText w:val="•"/>
      <w:lvlJc w:val="left"/>
      <w:pPr>
        <w:ind w:left="5072" w:hanging="217"/>
      </w:pPr>
      <w:rPr>
        <w:rFonts w:hint="default"/>
        <w:lang w:val="es-ES" w:eastAsia="en-US" w:bidi="ar-SA"/>
      </w:rPr>
    </w:lvl>
    <w:lvl w:ilvl="8" w:tplc="5EBE2FF6">
      <w:numFmt w:val="bullet"/>
      <w:lvlText w:val="•"/>
      <w:lvlJc w:val="left"/>
      <w:pPr>
        <w:ind w:left="5737" w:hanging="217"/>
      </w:pPr>
      <w:rPr>
        <w:rFonts w:hint="default"/>
        <w:lang w:val="es-ES" w:eastAsia="en-US" w:bidi="ar-SA"/>
      </w:rPr>
    </w:lvl>
  </w:abstractNum>
  <w:abstractNum w:abstractNumId="100" w15:restartNumberingAfterBreak="0">
    <w:nsid w:val="6589090A"/>
    <w:multiLevelType w:val="hybridMultilevel"/>
    <w:tmpl w:val="FD986CC8"/>
    <w:lvl w:ilvl="0" w:tplc="C3C4F2F8">
      <w:start w:val="1"/>
      <w:numFmt w:val="decimal"/>
      <w:lvlText w:val="%1."/>
      <w:lvlJc w:val="left"/>
      <w:pPr>
        <w:ind w:left="982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9C306CB0">
      <w:numFmt w:val="bullet"/>
      <w:lvlText w:val="•"/>
      <w:lvlJc w:val="left"/>
      <w:pPr>
        <w:ind w:left="1870" w:hanging="360"/>
      </w:pPr>
      <w:rPr>
        <w:rFonts w:hint="default"/>
        <w:lang w:val="es-ES" w:eastAsia="en-US" w:bidi="ar-SA"/>
      </w:rPr>
    </w:lvl>
    <w:lvl w:ilvl="2" w:tplc="0E66DBEA">
      <w:numFmt w:val="bullet"/>
      <w:lvlText w:val="•"/>
      <w:lvlJc w:val="left"/>
      <w:pPr>
        <w:ind w:left="2760" w:hanging="360"/>
      </w:pPr>
      <w:rPr>
        <w:rFonts w:hint="default"/>
        <w:lang w:val="es-ES" w:eastAsia="en-US" w:bidi="ar-SA"/>
      </w:rPr>
    </w:lvl>
    <w:lvl w:ilvl="3" w:tplc="5154999C">
      <w:numFmt w:val="bullet"/>
      <w:lvlText w:val="•"/>
      <w:lvlJc w:val="left"/>
      <w:pPr>
        <w:ind w:left="3650" w:hanging="360"/>
      </w:pPr>
      <w:rPr>
        <w:rFonts w:hint="default"/>
        <w:lang w:val="es-ES" w:eastAsia="en-US" w:bidi="ar-SA"/>
      </w:rPr>
    </w:lvl>
    <w:lvl w:ilvl="4" w:tplc="997E13B0">
      <w:numFmt w:val="bullet"/>
      <w:lvlText w:val="•"/>
      <w:lvlJc w:val="left"/>
      <w:pPr>
        <w:ind w:left="4540" w:hanging="360"/>
      </w:pPr>
      <w:rPr>
        <w:rFonts w:hint="default"/>
        <w:lang w:val="es-ES" w:eastAsia="en-US" w:bidi="ar-SA"/>
      </w:rPr>
    </w:lvl>
    <w:lvl w:ilvl="5" w:tplc="A6FC869E">
      <w:numFmt w:val="bullet"/>
      <w:lvlText w:val="•"/>
      <w:lvlJc w:val="left"/>
      <w:pPr>
        <w:ind w:left="5430" w:hanging="360"/>
      </w:pPr>
      <w:rPr>
        <w:rFonts w:hint="default"/>
        <w:lang w:val="es-ES" w:eastAsia="en-US" w:bidi="ar-SA"/>
      </w:rPr>
    </w:lvl>
    <w:lvl w:ilvl="6" w:tplc="EDBE1608">
      <w:numFmt w:val="bullet"/>
      <w:lvlText w:val="•"/>
      <w:lvlJc w:val="left"/>
      <w:pPr>
        <w:ind w:left="6320" w:hanging="360"/>
      </w:pPr>
      <w:rPr>
        <w:rFonts w:hint="default"/>
        <w:lang w:val="es-ES" w:eastAsia="en-US" w:bidi="ar-SA"/>
      </w:rPr>
    </w:lvl>
    <w:lvl w:ilvl="7" w:tplc="99885AA2">
      <w:numFmt w:val="bullet"/>
      <w:lvlText w:val="•"/>
      <w:lvlJc w:val="left"/>
      <w:pPr>
        <w:ind w:left="7210" w:hanging="360"/>
      </w:pPr>
      <w:rPr>
        <w:rFonts w:hint="default"/>
        <w:lang w:val="es-ES" w:eastAsia="en-US" w:bidi="ar-SA"/>
      </w:rPr>
    </w:lvl>
    <w:lvl w:ilvl="8" w:tplc="6D5CD67A">
      <w:numFmt w:val="bullet"/>
      <w:lvlText w:val="•"/>
      <w:lvlJc w:val="left"/>
      <w:pPr>
        <w:ind w:left="8100" w:hanging="360"/>
      </w:pPr>
      <w:rPr>
        <w:rFonts w:hint="default"/>
        <w:lang w:val="es-ES" w:eastAsia="en-US" w:bidi="ar-SA"/>
      </w:rPr>
    </w:lvl>
  </w:abstractNum>
  <w:abstractNum w:abstractNumId="101" w15:restartNumberingAfterBreak="0">
    <w:nsid w:val="65BE719E"/>
    <w:multiLevelType w:val="hybridMultilevel"/>
    <w:tmpl w:val="F3440AA6"/>
    <w:lvl w:ilvl="0" w:tplc="057A815E">
      <w:numFmt w:val="bullet"/>
      <w:lvlText w:val="o"/>
      <w:lvlJc w:val="left"/>
      <w:pPr>
        <w:ind w:left="1342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s-ES" w:eastAsia="en-US" w:bidi="ar-SA"/>
      </w:rPr>
    </w:lvl>
    <w:lvl w:ilvl="1" w:tplc="53184330">
      <w:numFmt w:val="bullet"/>
      <w:lvlText w:val="•"/>
      <w:lvlJc w:val="left"/>
      <w:pPr>
        <w:ind w:left="2194" w:hanging="360"/>
      </w:pPr>
      <w:rPr>
        <w:rFonts w:hint="default"/>
        <w:lang w:val="es-ES" w:eastAsia="en-US" w:bidi="ar-SA"/>
      </w:rPr>
    </w:lvl>
    <w:lvl w:ilvl="2" w:tplc="D41E336C">
      <w:numFmt w:val="bullet"/>
      <w:lvlText w:val="•"/>
      <w:lvlJc w:val="left"/>
      <w:pPr>
        <w:ind w:left="3048" w:hanging="360"/>
      </w:pPr>
      <w:rPr>
        <w:rFonts w:hint="default"/>
        <w:lang w:val="es-ES" w:eastAsia="en-US" w:bidi="ar-SA"/>
      </w:rPr>
    </w:lvl>
    <w:lvl w:ilvl="3" w:tplc="023049CA">
      <w:numFmt w:val="bullet"/>
      <w:lvlText w:val="•"/>
      <w:lvlJc w:val="left"/>
      <w:pPr>
        <w:ind w:left="3902" w:hanging="360"/>
      </w:pPr>
      <w:rPr>
        <w:rFonts w:hint="default"/>
        <w:lang w:val="es-ES" w:eastAsia="en-US" w:bidi="ar-SA"/>
      </w:rPr>
    </w:lvl>
    <w:lvl w:ilvl="4" w:tplc="24CE7330">
      <w:numFmt w:val="bullet"/>
      <w:lvlText w:val="•"/>
      <w:lvlJc w:val="left"/>
      <w:pPr>
        <w:ind w:left="4756" w:hanging="360"/>
      </w:pPr>
      <w:rPr>
        <w:rFonts w:hint="default"/>
        <w:lang w:val="es-ES" w:eastAsia="en-US" w:bidi="ar-SA"/>
      </w:rPr>
    </w:lvl>
    <w:lvl w:ilvl="5" w:tplc="7834CB86">
      <w:numFmt w:val="bullet"/>
      <w:lvlText w:val="•"/>
      <w:lvlJc w:val="left"/>
      <w:pPr>
        <w:ind w:left="5610" w:hanging="360"/>
      </w:pPr>
      <w:rPr>
        <w:rFonts w:hint="default"/>
        <w:lang w:val="es-ES" w:eastAsia="en-US" w:bidi="ar-SA"/>
      </w:rPr>
    </w:lvl>
    <w:lvl w:ilvl="6" w:tplc="56C647C8">
      <w:numFmt w:val="bullet"/>
      <w:lvlText w:val="•"/>
      <w:lvlJc w:val="left"/>
      <w:pPr>
        <w:ind w:left="6464" w:hanging="360"/>
      </w:pPr>
      <w:rPr>
        <w:rFonts w:hint="default"/>
        <w:lang w:val="es-ES" w:eastAsia="en-US" w:bidi="ar-SA"/>
      </w:rPr>
    </w:lvl>
    <w:lvl w:ilvl="7" w:tplc="22C8D1B2">
      <w:numFmt w:val="bullet"/>
      <w:lvlText w:val="•"/>
      <w:lvlJc w:val="left"/>
      <w:pPr>
        <w:ind w:left="7318" w:hanging="360"/>
      </w:pPr>
      <w:rPr>
        <w:rFonts w:hint="default"/>
        <w:lang w:val="es-ES" w:eastAsia="en-US" w:bidi="ar-SA"/>
      </w:rPr>
    </w:lvl>
    <w:lvl w:ilvl="8" w:tplc="1E10C1E8">
      <w:numFmt w:val="bullet"/>
      <w:lvlText w:val="•"/>
      <w:lvlJc w:val="left"/>
      <w:pPr>
        <w:ind w:left="8172" w:hanging="360"/>
      </w:pPr>
      <w:rPr>
        <w:rFonts w:hint="default"/>
        <w:lang w:val="es-ES" w:eastAsia="en-US" w:bidi="ar-SA"/>
      </w:rPr>
    </w:lvl>
  </w:abstractNum>
  <w:abstractNum w:abstractNumId="102" w15:restartNumberingAfterBreak="0">
    <w:nsid w:val="65CF6FEB"/>
    <w:multiLevelType w:val="hybridMultilevel"/>
    <w:tmpl w:val="CE9E2B5E"/>
    <w:lvl w:ilvl="0" w:tplc="0CE64136">
      <w:numFmt w:val="bullet"/>
      <w:lvlText w:val=""/>
      <w:lvlJc w:val="left"/>
      <w:pPr>
        <w:ind w:left="282" w:hanging="22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07965B1A">
      <w:numFmt w:val="bullet"/>
      <w:lvlText w:val="•"/>
      <w:lvlJc w:val="left"/>
      <w:pPr>
        <w:ind w:left="874" w:hanging="221"/>
      </w:pPr>
      <w:rPr>
        <w:rFonts w:hint="default"/>
        <w:lang w:val="es-ES" w:eastAsia="en-US" w:bidi="ar-SA"/>
      </w:rPr>
    </w:lvl>
    <w:lvl w:ilvl="2" w:tplc="75720532">
      <w:numFmt w:val="bullet"/>
      <w:lvlText w:val="•"/>
      <w:lvlJc w:val="left"/>
      <w:pPr>
        <w:ind w:left="1469" w:hanging="221"/>
      </w:pPr>
      <w:rPr>
        <w:rFonts w:hint="default"/>
        <w:lang w:val="es-ES" w:eastAsia="en-US" w:bidi="ar-SA"/>
      </w:rPr>
    </w:lvl>
    <w:lvl w:ilvl="3" w:tplc="B2F60954">
      <w:numFmt w:val="bullet"/>
      <w:lvlText w:val="•"/>
      <w:lvlJc w:val="left"/>
      <w:pPr>
        <w:ind w:left="2064" w:hanging="221"/>
      </w:pPr>
      <w:rPr>
        <w:rFonts w:hint="default"/>
        <w:lang w:val="es-ES" w:eastAsia="en-US" w:bidi="ar-SA"/>
      </w:rPr>
    </w:lvl>
    <w:lvl w:ilvl="4" w:tplc="46267140">
      <w:numFmt w:val="bullet"/>
      <w:lvlText w:val="•"/>
      <w:lvlJc w:val="left"/>
      <w:pPr>
        <w:ind w:left="2659" w:hanging="221"/>
      </w:pPr>
      <w:rPr>
        <w:rFonts w:hint="default"/>
        <w:lang w:val="es-ES" w:eastAsia="en-US" w:bidi="ar-SA"/>
      </w:rPr>
    </w:lvl>
    <w:lvl w:ilvl="5" w:tplc="1FCC19F2">
      <w:numFmt w:val="bullet"/>
      <w:lvlText w:val="•"/>
      <w:lvlJc w:val="left"/>
      <w:pPr>
        <w:ind w:left="3254" w:hanging="221"/>
      </w:pPr>
      <w:rPr>
        <w:rFonts w:hint="default"/>
        <w:lang w:val="es-ES" w:eastAsia="en-US" w:bidi="ar-SA"/>
      </w:rPr>
    </w:lvl>
    <w:lvl w:ilvl="6" w:tplc="9B36E860">
      <w:numFmt w:val="bullet"/>
      <w:lvlText w:val="•"/>
      <w:lvlJc w:val="left"/>
      <w:pPr>
        <w:ind w:left="3849" w:hanging="221"/>
      </w:pPr>
      <w:rPr>
        <w:rFonts w:hint="default"/>
        <w:lang w:val="es-ES" w:eastAsia="en-US" w:bidi="ar-SA"/>
      </w:rPr>
    </w:lvl>
    <w:lvl w:ilvl="7" w:tplc="5E30D13C">
      <w:numFmt w:val="bullet"/>
      <w:lvlText w:val="•"/>
      <w:lvlJc w:val="left"/>
      <w:pPr>
        <w:ind w:left="4444" w:hanging="221"/>
      </w:pPr>
      <w:rPr>
        <w:rFonts w:hint="default"/>
        <w:lang w:val="es-ES" w:eastAsia="en-US" w:bidi="ar-SA"/>
      </w:rPr>
    </w:lvl>
    <w:lvl w:ilvl="8" w:tplc="85A6A860">
      <w:numFmt w:val="bullet"/>
      <w:lvlText w:val="•"/>
      <w:lvlJc w:val="left"/>
      <w:pPr>
        <w:ind w:left="5039" w:hanging="221"/>
      </w:pPr>
      <w:rPr>
        <w:rFonts w:hint="default"/>
        <w:lang w:val="es-ES" w:eastAsia="en-US" w:bidi="ar-SA"/>
      </w:rPr>
    </w:lvl>
  </w:abstractNum>
  <w:abstractNum w:abstractNumId="103" w15:restartNumberingAfterBreak="0">
    <w:nsid w:val="66232AB3"/>
    <w:multiLevelType w:val="hybridMultilevel"/>
    <w:tmpl w:val="99969D22"/>
    <w:lvl w:ilvl="0" w:tplc="B594824C">
      <w:start w:val="1"/>
      <w:numFmt w:val="decimal"/>
      <w:lvlText w:val="%1."/>
      <w:lvlJc w:val="left"/>
      <w:pPr>
        <w:ind w:left="429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1480BA0A">
      <w:numFmt w:val="bullet"/>
      <w:lvlText w:val="•"/>
      <w:lvlJc w:val="left"/>
      <w:pPr>
        <w:ind w:left="964" w:hanging="360"/>
      </w:pPr>
      <w:rPr>
        <w:rFonts w:hint="default"/>
        <w:lang w:val="es-ES" w:eastAsia="en-US" w:bidi="ar-SA"/>
      </w:rPr>
    </w:lvl>
    <w:lvl w:ilvl="2" w:tplc="B464CFBA">
      <w:numFmt w:val="bullet"/>
      <w:lvlText w:val="•"/>
      <w:lvlJc w:val="left"/>
      <w:pPr>
        <w:ind w:left="1509" w:hanging="360"/>
      </w:pPr>
      <w:rPr>
        <w:rFonts w:hint="default"/>
        <w:lang w:val="es-ES" w:eastAsia="en-US" w:bidi="ar-SA"/>
      </w:rPr>
    </w:lvl>
    <w:lvl w:ilvl="3" w:tplc="D3367E8C">
      <w:numFmt w:val="bullet"/>
      <w:lvlText w:val="•"/>
      <w:lvlJc w:val="left"/>
      <w:pPr>
        <w:ind w:left="2054" w:hanging="360"/>
      </w:pPr>
      <w:rPr>
        <w:rFonts w:hint="default"/>
        <w:lang w:val="es-ES" w:eastAsia="en-US" w:bidi="ar-SA"/>
      </w:rPr>
    </w:lvl>
    <w:lvl w:ilvl="4" w:tplc="35487712">
      <w:numFmt w:val="bullet"/>
      <w:lvlText w:val="•"/>
      <w:lvlJc w:val="left"/>
      <w:pPr>
        <w:ind w:left="2599" w:hanging="360"/>
      </w:pPr>
      <w:rPr>
        <w:rFonts w:hint="default"/>
        <w:lang w:val="es-ES" w:eastAsia="en-US" w:bidi="ar-SA"/>
      </w:rPr>
    </w:lvl>
    <w:lvl w:ilvl="5" w:tplc="8480A77A">
      <w:numFmt w:val="bullet"/>
      <w:lvlText w:val="•"/>
      <w:lvlJc w:val="left"/>
      <w:pPr>
        <w:ind w:left="3144" w:hanging="360"/>
      </w:pPr>
      <w:rPr>
        <w:rFonts w:hint="default"/>
        <w:lang w:val="es-ES" w:eastAsia="en-US" w:bidi="ar-SA"/>
      </w:rPr>
    </w:lvl>
    <w:lvl w:ilvl="6" w:tplc="689A3BB0">
      <w:numFmt w:val="bullet"/>
      <w:lvlText w:val="•"/>
      <w:lvlJc w:val="left"/>
      <w:pPr>
        <w:ind w:left="3689" w:hanging="360"/>
      </w:pPr>
      <w:rPr>
        <w:rFonts w:hint="default"/>
        <w:lang w:val="es-ES" w:eastAsia="en-US" w:bidi="ar-SA"/>
      </w:rPr>
    </w:lvl>
    <w:lvl w:ilvl="7" w:tplc="5F548B32">
      <w:numFmt w:val="bullet"/>
      <w:lvlText w:val="•"/>
      <w:lvlJc w:val="left"/>
      <w:pPr>
        <w:ind w:left="4234" w:hanging="360"/>
      </w:pPr>
      <w:rPr>
        <w:rFonts w:hint="default"/>
        <w:lang w:val="es-ES" w:eastAsia="en-US" w:bidi="ar-SA"/>
      </w:rPr>
    </w:lvl>
    <w:lvl w:ilvl="8" w:tplc="988007A2">
      <w:numFmt w:val="bullet"/>
      <w:lvlText w:val="•"/>
      <w:lvlJc w:val="left"/>
      <w:pPr>
        <w:ind w:left="4779" w:hanging="360"/>
      </w:pPr>
      <w:rPr>
        <w:rFonts w:hint="default"/>
        <w:lang w:val="es-ES" w:eastAsia="en-US" w:bidi="ar-SA"/>
      </w:rPr>
    </w:lvl>
  </w:abstractNum>
  <w:abstractNum w:abstractNumId="104" w15:restartNumberingAfterBreak="0">
    <w:nsid w:val="664D5D8E"/>
    <w:multiLevelType w:val="hybridMultilevel"/>
    <w:tmpl w:val="ADAE84AA"/>
    <w:lvl w:ilvl="0" w:tplc="DEB45A84">
      <w:start w:val="1"/>
      <w:numFmt w:val="decimal"/>
      <w:lvlText w:val="%1."/>
      <w:lvlJc w:val="left"/>
      <w:pPr>
        <w:ind w:left="424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0082B3B4">
      <w:numFmt w:val="bullet"/>
      <w:lvlText w:val="•"/>
      <w:lvlJc w:val="left"/>
      <w:pPr>
        <w:ind w:left="964" w:hanging="360"/>
      </w:pPr>
      <w:rPr>
        <w:rFonts w:hint="default"/>
        <w:lang w:val="es-ES" w:eastAsia="en-US" w:bidi="ar-SA"/>
      </w:rPr>
    </w:lvl>
    <w:lvl w:ilvl="2" w:tplc="AA4CB63E">
      <w:numFmt w:val="bullet"/>
      <w:lvlText w:val="•"/>
      <w:lvlJc w:val="left"/>
      <w:pPr>
        <w:ind w:left="1509" w:hanging="360"/>
      </w:pPr>
      <w:rPr>
        <w:rFonts w:hint="default"/>
        <w:lang w:val="es-ES" w:eastAsia="en-US" w:bidi="ar-SA"/>
      </w:rPr>
    </w:lvl>
    <w:lvl w:ilvl="3" w:tplc="FAFAE4B0">
      <w:numFmt w:val="bullet"/>
      <w:lvlText w:val="•"/>
      <w:lvlJc w:val="left"/>
      <w:pPr>
        <w:ind w:left="2054" w:hanging="360"/>
      </w:pPr>
      <w:rPr>
        <w:rFonts w:hint="default"/>
        <w:lang w:val="es-ES" w:eastAsia="en-US" w:bidi="ar-SA"/>
      </w:rPr>
    </w:lvl>
    <w:lvl w:ilvl="4" w:tplc="BD1C7550">
      <w:numFmt w:val="bullet"/>
      <w:lvlText w:val="•"/>
      <w:lvlJc w:val="left"/>
      <w:pPr>
        <w:ind w:left="2599" w:hanging="360"/>
      </w:pPr>
      <w:rPr>
        <w:rFonts w:hint="default"/>
        <w:lang w:val="es-ES" w:eastAsia="en-US" w:bidi="ar-SA"/>
      </w:rPr>
    </w:lvl>
    <w:lvl w:ilvl="5" w:tplc="1C125A18">
      <w:numFmt w:val="bullet"/>
      <w:lvlText w:val="•"/>
      <w:lvlJc w:val="left"/>
      <w:pPr>
        <w:ind w:left="3144" w:hanging="360"/>
      </w:pPr>
      <w:rPr>
        <w:rFonts w:hint="default"/>
        <w:lang w:val="es-ES" w:eastAsia="en-US" w:bidi="ar-SA"/>
      </w:rPr>
    </w:lvl>
    <w:lvl w:ilvl="6" w:tplc="C8C02226">
      <w:numFmt w:val="bullet"/>
      <w:lvlText w:val="•"/>
      <w:lvlJc w:val="left"/>
      <w:pPr>
        <w:ind w:left="3689" w:hanging="360"/>
      </w:pPr>
      <w:rPr>
        <w:rFonts w:hint="default"/>
        <w:lang w:val="es-ES" w:eastAsia="en-US" w:bidi="ar-SA"/>
      </w:rPr>
    </w:lvl>
    <w:lvl w:ilvl="7" w:tplc="878C90CC">
      <w:numFmt w:val="bullet"/>
      <w:lvlText w:val="•"/>
      <w:lvlJc w:val="left"/>
      <w:pPr>
        <w:ind w:left="4234" w:hanging="360"/>
      </w:pPr>
      <w:rPr>
        <w:rFonts w:hint="default"/>
        <w:lang w:val="es-ES" w:eastAsia="en-US" w:bidi="ar-SA"/>
      </w:rPr>
    </w:lvl>
    <w:lvl w:ilvl="8" w:tplc="7C7C25B4">
      <w:numFmt w:val="bullet"/>
      <w:lvlText w:val="•"/>
      <w:lvlJc w:val="left"/>
      <w:pPr>
        <w:ind w:left="4779" w:hanging="360"/>
      </w:pPr>
      <w:rPr>
        <w:rFonts w:hint="default"/>
        <w:lang w:val="es-ES" w:eastAsia="en-US" w:bidi="ar-SA"/>
      </w:rPr>
    </w:lvl>
  </w:abstractNum>
  <w:abstractNum w:abstractNumId="105" w15:restartNumberingAfterBreak="0">
    <w:nsid w:val="66A762CB"/>
    <w:multiLevelType w:val="hybridMultilevel"/>
    <w:tmpl w:val="B30A203C"/>
    <w:lvl w:ilvl="0" w:tplc="1C823008">
      <w:start w:val="1"/>
      <w:numFmt w:val="decimal"/>
      <w:lvlText w:val="%1."/>
      <w:lvlJc w:val="left"/>
      <w:pPr>
        <w:ind w:left="429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1A5CB520">
      <w:numFmt w:val="bullet"/>
      <w:lvlText w:val="•"/>
      <w:lvlJc w:val="left"/>
      <w:pPr>
        <w:ind w:left="964" w:hanging="360"/>
      </w:pPr>
      <w:rPr>
        <w:rFonts w:hint="default"/>
        <w:lang w:val="es-ES" w:eastAsia="en-US" w:bidi="ar-SA"/>
      </w:rPr>
    </w:lvl>
    <w:lvl w:ilvl="2" w:tplc="2D7441C0">
      <w:numFmt w:val="bullet"/>
      <w:lvlText w:val="•"/>
      <w:lvlJc w:val="left"/>
      <w:pPr>
        <w:ind w:left="1509" w:hanging="360"/>
      </w:pPr>
      <w:rPr>
        <w:rFonts w:hint="default"/>
        <w:lang w:val="es-ES" w:eastAsia="en-US" w:bidi="ar-SA"/>
      </w:rPr>
    </w:lvl>
    <w:lvl w:ilvl="3" w:tplc="E402B03A">
      <w:numFmt w:val="bullet"/>
      <w:lvlText w:val="•"/>
      <w:lvlJc w:val="left"/>
      <w:pPr>
        <w:ind w:left="2054" w:hanging="360"/>
      </w:pPr>
      <w:rPr>
        <w:rFonts w:hint="default"/>
        <w:lang w:val="es-ES" w:eastAsia="en-US" w:bidi="ar-SA"/>
      </w:rPr>
    </w:lvl>
    <w:lvl w:ilvl="4" w:tplc="391EC798">
      <w:numFmt w:val="bullet"/>
      <w:lvlText w:val="•"/>
      <w:lvlJc w:val="left"/>
      <w:pPr>
        <w:ind w:left="2599" w:hanging="360"/>
      </w:pPr>
      <w:rPr>
        <w:rFonts w:hint="default"/>
        <w:lang w:val="es-ES" w:eastAsia="en-US" w:bidi="ar-SA"/>
      </w:rPr>
    </w:lvl>
    <w:lvl w:ilvl="5" w:tplc="A4B088DC">
      <w:numFmt w:val="bullet"/>
      <w:lvlText w:val="•"/>
      <w:lvlJc w:val="left"/>
      <w:pPr>
        <w:ind w:left="3144" w:hanging="360"/>
      </w:pPr>
      <w:rPr>
        <w:rFonts w:hint="default"/>
        <w:lang w:val="es-ES" w:eastAsia="en-US" w:bidi="ar-SA"/>
      </w:rPr>
    </w:lvl>
    <w:lvl w:ilvl="6" w:tplc="F8C2EF62">
      <w:numFmt w:val="bullet"/>
      <w:lvlText w:val="•"/>
      <w:lvlJc w:val="left"/>
      <w:pPr>
        <w:ind w:left="3689" w:hanging="360"/>
      </w:pPr>
      <w:rPr>
        <w:rFonts w:hint="default"/>
        <w:lang w:val="es-ES" w:eastAsia="en-US" w:bidi="ar-SA"/>
      </w:rPr>
    </w:lvl>
    <w:lvl w:ilvl="7" w:tplc="1A406B82">
      <w:numFmt w:val="bullet"/>
      <w:lvlText w:val="•"/>
      <w:lvlJc w:val="left"/>
      <w:pPr>
        <w:ind w:left="4234" w:hanging="360"/>
      </w:pPr>
      <w:rPr>
        <w:rFonts w:hint="default"/>
        <w:lang w:val="es-ES" w:eastAsia="en-US" w:bidi="ar-SA"/>
      </w:rPr>
    </w:lvl>
    <w:lvl w:ilvl="8" w:tplc="F74C9F32">
      <w:numFmt w:val="bullet"/>
      <w:lvlText w:val="•"/>
      <w:lvlJc w:val="left"/>
      <w:pPr>
        <w:ind w:left="4779" w:hanging="360"/>
      </w:pPr>
      <w:rPr>
        <w:rFonts w:hint="default"/>
        <w:lang w:val="es-ES" w:eastAsia="en-US" w:bidi="ar-SA"/>
      </w:rPr>
    </w:lvl>
  </w:abstractNum>
  <w:abstractNum w:abstractNumId="106" w15:restartNumberingAfterBreak="0">
    <w:nsid w:val="66D84A0A"/>
    <w:multiLevelType w:val="hybridMultilevel"/>
    <w:tmpl w:val="437A165C"/>
    <w:lvl w:ilvl="0" w:tplc="192E3AC0">
      <w:start w:val="3"/>
      <w:numFmt w:val="decimal"/>
      <w:lvlText w:val="%1."/>
      <w:lvlJc w:val="left"/>
      <w:pPr>
        <w:ind w:left="498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61BA88F4">
      <w:numFmt w:val="bullet"/>
      <w:lvlText w:val="•"/>
      <w:lvlJc w:val="left"/>
      <w:pPr>
        <w:ind w:left="1036" w:hanging="360"/>
      </w:pPr>
      <w:rPr>
        <w:rFonts w:hint="default"/>
        <w:lang w:val="es-ES" w:eastAsia="en-US" w:bidi="ar-SA"/>
      </w:rPr>
    </w:lvl>
    <w:lvl w:ilvl="2" w:tplc="5D3C2174">
      <w:numFmt w:val="bullet"/>
      <w:lvlText w:val="•"/>
      <w:lvlJc w:val="left"/>
      <w:pPr>
        <w:ind w:left="1573" w:hanging="360"/>
      </w:pPr>
      <w:rPr>
        <w:rFonts w:hint="default"/>
        <w:lang w:val="es-ES" w:eastAsia="en-US" w:bidi="ar-SA"/>
      </w:rPr>
    </w:lvl>
    <w:lvl w:ilvl="3" w:tplc="C6845B14">
      <w:numFmt w:val="bullet"/>
      <w:lvlText w:val="•"/>
      <w:lvlJc w:val="left"/>
      <w:pPr>
        <w:ind w:left="2110" w:hanging="360"/>
      </w:pPr>
      <w:rPr>
        <w:rFonts w:hint="default"/>
        <w:lang w:val="es-ES" w:eastAsia="en-US" w:bidi="ar-SA"/>
      </w:rPr>
    </w:lvl>
    <w:lvl w:ilvl="4" w:tplc="A53EB9AA">
      <w:numFmt w:val="bullet"/>
      <w:lvlText w:val="•"/>
      <w:lvlJc w:val="left"/>
      <w:pPr>
        <w:ind w:left="2647" w:hanging="360"/>
      </w:pPr>
      <w:rPr>
        <w:rFonts w:hint="default"/>
        <w:lang w:val="es-ES" w:eastAsia="en-US" w:bidi="ar-SA"/>
      </w:rPr>
    </w:lvl>
    <w:lvl w:ilvl="5" w:tplc="504869E6">
      <w:numFmt w:val="bullet"/>
      <w:lvlText w:val="•"/>
      <w:lvlJc w:val="left"/>
      <w:pPr>
        <w:ind w:left="3184" w:hanging="360"/>
      </w:pPr>
      <w:rPr>
        <w:rFonts w:hint="default"/>
        <w:lang w:val="es-ES" w:eastAsia="en-US" w:bidi="ar-SA"/>
      </w:rPr>
    </w:lvl>
    <w:lvl w:ilvl="6" w:tplc="05585F86">
      <w:numFmt w:val="bullet"/>
      <w:lvlText w:val="•"/>
      <w:lvlJc w:val="left"/>
      <w:pPr>
        <w:ind w:left="3721" w:hanging="360"/>
      </w:pPr>
      <w:rPr>
        <w:rFonts w:hint="default"/>
        <w:lang w:val="es-ES" w:eastAsia="en-US" w:bidi="ar-SA"/>
      </w:rPr>
    </w:lvl>
    <w:lvl w:ilvl="7" w:tplc="031ED276">
      <w:numFmt w:val="bullet"/>
      <w:lvlText w:val="•"/>
      <w:lvlJc w:val="left"/>
      <w:pPr>
        <w:ind w:left="4258" w:hanging="360"/>
      </w:pPr>
      <w:rPr>
        <w:rFonts w:hint="default"/>
        <w:lang w:val="es-ES" w:eastAsia="en-US" w:bidi="ar-SA"/>
      </w:rPr>
    </w:lvl>
    <w:lvl w:ilvl="8" w:tplc="8A0C9112">
      <w:numFmt w:val="bullet"/>
      <w:lvlText w:val="•"/>
      <w:lvlJc w:val="left"/>
      <w:pPr>
        <w:ind w:left="4795" w:hanging="360"/>
      </w:pPr>
      <w:rPr>
        <w:rFonts w:hint="default"/>
        <w:lang w:val="es-ES" w:eastAsia="en-US" w:bidi="ar-SA"/>
      </w:rPr>
    </w:lvl>
  </w:abstractNum>
  <w:abstractNum w:abstractNumId="107" w15:restartNumberingAfterBreak="0">
    <w:nsid w:val="69E250C7"/>
    <w:multiLevelType w:val="hybridMultilevel"/>
    <w:tmpl w:val="4560F93E"/>
    <w:lvl w:ilvl="0" w:tplc="8A683FC6">
      <w:start w:val="1"/>
      <w:numFmt w:val="decimal"/>
      <w:lvlText w:val="%1)"/>
      <w:lvlJc w:val="left"/>
      <w:pPr>
        <w:ind w:left="429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DB562CEA">
      <w:numFmt w:val="bullet"/>
      <w:lvlText w:val="•"/>
      <w:lvlJc w:val="left"/>
      <w:pPr>
        <w:ind w:left="1019" w:hanging="360"/>
      </w:pPr>
      <w:rPr>
        <w:rFonts w:hint="default"/>
        <w:lang w:val="es-ES" w:eastAsia="en-US" w:bidi="ar-SA"/>
      </w:rPr>
    </w:lvl>
    <w:lvl w:ilvl="2" w:tplc="92D09DF6">
      <w:numFmt w:val="bullet"/>
      <w:lvlText w:val="•"/>
      <w:lvlJc w:val="left"/>
      <w:pPr>
        <w:ind w:left="1618" w:hanging="360"/>
      </w:pPr>
      <w:rPr>
        <w:rFonts w:hint="default"/>
        <w:lang w:val="es-ES" w:eastAsia="en-US" w:bidi="ar-SA"/>
      </w:rPr>
    </w:lvl>
    <w:lvl w:ilvl="3" w:tplc="4C944892">
      <w:numFmt w:val="bullet"/>
      <w:lvlText w:val="•"/>
      <w:lvlJc w:val="left"/>
      <w:pPr>
        <w:ind w:left="2217" w:hanging="360"/>
      </w:pPr>
      <w:rPr>
        <w:rFonts w:hint="default"/>
        <w:lang w:val="es-ES" w:eastAsia="en-US" w:bidi="ar-SA"/>
      </w:rPr>
    </w:lvl>
    <w:lvl w:ilvl="4" w:tplc="7C5EB7FE">
      <w:numFmt w:val="bullet"/>
      <w:lvlText w:val="•"/>
      <w:lvlJc w:val="left"/>
      <w:pPr>
        <w:ind w:left="2817" w:hanging="360"/>
      </w:pPr>
      <w:rPr>
        <w:rFonts w:hint="default"/>
        <w:lang w:val="es-ES" w:eastAsia="en-US" w:bidi="ar-SA"/>
      </w:rPr>
    </w:lvl>
    <w:lvl w:ilvl="5" w:tplc="14846BDC">
      <w:numFmt w:val="bullet"/>
      <w:lvlText w:val="•"/>
      <w:lvlJc w:val="left"/>
      <w:pPr>
        <w:ind w:left="3416" w:hanging="360"/>
      </w:pPr>
      <w:rPr>
        <w:rFonts w:hint="default"/>
        <w:lang w:val="es-ES" w:eastAsia="en-US" w:bidi="ar-SA"/>
      </w:rPr>
    </w:lvl>
    <w:lvl w:ilvl="6" w:tplc="3D60DCC2">
      <w:numFmt w:val="bullet"/>
      <w:lvlText w:val="•"/>
      <w:lvlJc w:val="left"/>
      <w:pPr>
        <w:ind w:left="4015" w:hanging="360"/>
      </w:pPr>
      <w:rPr>
        <w:rFonts w:hint="default"/>
        <w:lang w:val="es-ES" w:eastAsia="en-US" w:bidi="ar-SA"/>
      </w:rPr>
    </w:lvl>
    <w:lvl w:ilvl="7" w:tplc="AD6CB5D0">
      <w:numFmt w:val="bullet"/>
      <w:lvlText w:val="•"/>
      <w:lvlJc w:val="left"/>
      <w:pPr>
        <w:ind w:left="4615" w:hanging="360"/>
      </w:pPr>
      <w:rPr>
        <w:rFonts w:hint="default"/>
        <w:lang w:val="es-ES" w:eastAsia="en-US" w:bidi="ar-SA"/>
      </w:rPr>
    </w:lvl>
    <w:lvl w:ilvl="8" w:tplc="5AA84B5C">
      <w:numFmt w:val="bullet"/>
      <w:lvlText w:val="•"/>
      <w:lvlJc w:val="left"/>
      <w:pPr>
        <w:ind w:left="5214" w:hanging="360"/>
      </w:pPr>
      <w:rPr>
        <w:rFonts w:hint="default"/>
        <w:lang w:val="es-ES" w:eastAsia="en-US" w:bidi="ar-SA"/>
      </w:rPr>
    </w:lvl>
  </w:abstractNum>
  <w:abstractNum w:abstractNumId="108" w15:restartNumberingAfterBreak="0">
    <w:nsid w:val="6ADF4839"/>
    <w:multiLevelType w:val="hybridMultilevel"/>
    <w:tmpl w:val="DC16E724"/>
    <w:lvl w:ilvl="0" w:tplc="0F62985E">
      <w:start w:val="1"/>
      <w:numFmt w:val="decimal"/>
      <w:lvlText w:val="%1)"/>
      <w:lvlJc w:val="left"/>
      <w:pPr>
        <w:ind w:left="828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E43A46A2">
      <w:numFmt w:val="bullet"/>
      <w:lvlText w:val="•"/>
      <w:lvlJc w:val="left"/>
      <w:pPr>
        <w:ind w:left="1726" w:hanging="360"/>
      </w:pPr>
      <w:rPr>
        <w:rFonts w:hint="default"/>
        <w:lang w:val="es-ES" w:eastAsia="en-US" w:bidi="ar-SA"/>
      </w:rPr>
    </w:lvl>
    <w:lvl w:ilvl="2" w:tplc="2458B9B8">
      <w:numFmt w:val="bullet"/>
      <w:lvlText w:val="•"/>
      <w:lvlJc w:val="left"/>
      <w:pPr>
        <w:ind w:left="2632" w:hanging="360"/>
      </w:pPr>
      <w:rPr>
        <w:rFonts w:hint="default"/>
        <w:lang w:val="es-ES" w:eastAsia="en-US" w:bidi="ar-SA"/>
      </w:rPr>
    </w:lvl>
    <w:lvl w:ilvl="3" w:tplc="38F80316">
      <w:numFmt w:val="bullet"/>
      <w:lvlText w:val="•"/>
      <w:lvlJc w:val="left"/>
      <w:pPr>
        <w:ind w:left="3538" w:hanging="360"/>
      </w:pPr>
      <w:rPr>
        <w:rFonts w:hint="default"/>
        <w:lang w:val="es-ES" w:eastAsia="en-US" w:bidi="ar-SA"/>
      </w:rPr>
    </w:lvl>
    <w:lvl w:ilvl="4" w:tplc="C204B6F4">
      <w:numFmt w:val="bullet"/>
      <w:lvlText w:val="•"/>
      <w:lvlJc w:val="left"/>
      <w:pPr>
        <w:ind w:left="4444" w:hanging="360"/>
      </w:pPr>
      <w:rPr>
        <w:rFonts w:hint="default"/>
        <w:lang w:val="es-ES" w:eastAsia="en-US" w:bidi="ar-SA"/>
      </w:rPr>
    </w:lvl>
    <w:lvl w:ilvl="5" w:tplc="626E798A">
      <w:numFmt w:val="bullet"/>
      <w:lvlText w:val="•"/>
      <w:lvlJc w:val="left"/>
      <w:pPr>
        <w:ind w:left="5350" w:hanging="360"/>
      </w:pPr>
      <w:rPr>
        <w:rFonts w:hint="default"/>
        <w:lang w:val="es-ES" w:eastAsia="en-US" w:bidi="ar-SA"/>
      </w:rPr>
    </w:lvl>
    <w:lvl w:ilvl="6" w:tplc="0B4489C0">
      <w:numFmt w:val="bullet"/>
      <w:lvlText w:val="•"/>
      <w:lvlJc w:val="left"/>
      <w:pPr>
        <w:ind w:left="6256" w:hanging="360"/>
      </w:pPr>
      <w:rPr>
        <w:rFonts w:hint="default"/>
        <w:lang w:val="es-ES" w:eastAsia="en-US" w:bidi="ar-SA"/>
      </w:rPr>
    </w:lvl>
    <w:lvl w:ilvl="7" w:tplc="19789862">
      <w:numFmt w:val="bullet"/>
      <w:lvlText w:val="•"/>
      <w:lvlJc w:val="left"/>
      <w:pPr>
        <w:ind w:left="7162" w:hanging="360"/>
      </w:pPr>
      <w:rPr>
        <w:rFonts w:hint="default"/>
        <w:lang w:val="es-ES" w:eastAsia="en-US" w:bidi="ar-SA"/>
      </w:rPr>
    </w:lvl>
    <w:lvl w:ilvl="8" w:tplc="78A2664A">
      <w:numFmt w:val="bullet"/>
      <w:lvlText w:val="•"/>
      <w:lvlJc w:val="left"/>
      <w:pPr>
        <w:ind w:left="8068" w:hanging="360"/>
      </w:pPr>
      <w:rPr>
        <w:rFonts w:hint="default"/>
        <w:lang w:val="es-ES" w:eastAsia="en-US" w:bidi="ar-SA"/>
      </w:rPr>
    </w:lvl>
  </w:abstractNum>
  <w:abstractNum w:abstractNumId="109" w15:restartNumberingAfterBreak="0">
    <w:nsid w:val="6AF80C46"/>
    <w:multiLevelType w:val="multilevel"/>
    <w:tmpl w:val="0284E2EE"/>
    <w:lvl w:ilvl="0">
      <w:start w:val="6"/>
      <w:numFmt w:val="decimal"/>
      <w:lvlText w:val="%1"/>
      <w:lvlJc w:val="left"/>
      <w:pPr>
        <w:ind w:left="982" w:hanging="720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982" w:hanging="720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982" w:hanging="720"/>
        <w:jc w:val="left"/>
      </w:pPr>
      <w:rPr>
        <w:rFonts w:ascii="Calibri Light" w:eastAsia="Calibri Light" w:hAnsi="Calibri Light" w:cs="Calibri Light" w:hint="default"/>
        <w:spacing w:val="-2"/>
        <w:w w:val="100"/>
        <w:sz w:val="24"/>
        <w:szCs w:val="24"/>
        <w:lang w:val="es-ES" w:eastAsia="en-US" w:bidi="ar-SA"/>
      </w:rPr>
    </w:lvl>
    <w:lvl w:ilvl="3">
      <w:start w:val="1"/>
      <w:numFmt w:val="lowerLetter"/>
      <w:lvlText w:val="%4."/>
      <w:lvlJc w:val="left"/>
      <w:pPr>
        <w:ind w:left="828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4">
      <w:numFmt w:val="bullet"/>
      <w:lvlText w:val=""/>
      <w:lvlJc w:val="left"/>
      <w:pPr>
        <w:ind w:left="98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5">
      <w:numFmt w:val="bullet"/>
      <w:lvlText w:val="•"/>
      <w:lvlJc w:val="left"/>
      <w:pPr>
        <w:ind w:left="4935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924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913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902" w:hanging="360"/>
      </w:pPr>
      <w:rPr>
        <w:rFonts w:hint="default"/>
        <w:lang w:val="es-ES" w:eastAsia="en-US" w:bidi="ar-SA"/>
      </w:rPr>
    </w:lvl>
  </w:abstractNum>
  <w:abstractNum w:abstractNumId="110" w15:restartNumberingAfterBreak="0">
    <w:nsid w:val="6BF15374"/>
    <w:multiLevelType w:val="hybridMultilevel"/>
    <w:tmpl w:val="C4D0E17E"/>
    <w:lvl w:ilvl="0" w:tplc="20060BD2">
      <w:numFmt w:val="bullet"/>
      <w:lvlText w:val=""/>
      <w:lvlJc w:val="left"/>
      <w:pPr>
        <w:ind w:left="98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BEA42554">
      <w:numFmt w:val="bullet"/>
      <w:lvlText w:val="•"/>
      <w:lvlJc w:val="left"/>
      <w:pPr>
        <w:ind w:left="1870" w:hanging="360"/>
      </w:pPr>
      <w:rPr>
        <w:rFonts w:hint="default"/>
        <w:lang w:val="es-ES" w:eastAsia="en-US" w:bidi="ar-SA"/>
      </w:rPr>
    </w:lvl>
    <w:lvl w:ilvl="2" w:tplc="68D8870C">
      <w:numFmt w:val="bullet"/>
      <w:lvlText w:val="•"/>
      <w:lvlJc w:val="left"/>
      <w:pPr>
        <w:ind w:left="2760" w:hanging="360"/>
      </w:pPr>
      <w:rPr>
        <w:rFonts w:hint="default"/>
        <w:lang w:val="es-ES" w:eastAsia="en-US" w:bidi="ar-SA"/>
      </w:rPr>
    </w:lvl>
    <w:lvl w:ilvl="3" w:tplc="750A73D0">
      <w:numFmt w:val="bullet"/>
      <w:lvlText w:val="•"/>
      <w:lvlJc w:val="left"/>
      <w:pPr>
        <w:ind w:left="3650" w:hanging="360"/>
      </w:pPr>
      <w:rPr>
        <w:rFonts w:hint="default"/>
        <w:lang w:val="es-ES" w:eastAsia="en-US" w:bidi="ar-SA"/>
      </w:rPr>
    </w:lvl>
    <w:lvl w:ilvl="4" w:tplc="919A3DB0">
      <w:numFmt w:val="bullet"/>
      <w:lvlText w:val="•"/>
      <w:lvlJc w:val="left"/>
      <w:pPr>
        <w:ind w:left="4540" w:hanging="360"/>
      </w:pPr>
      <w:rPr>
        <w:rFonts w:hint="default"/>
        <w:lang w:val="es-ES" w:eastAsia="en-US" w:bidi="ar-SA"/>
      </w:rPr>
    </w:lvl>
    <w:lvl w:ilvl="5" w:tplc="EB803000">
      <w:numFmt w:val="bullet"/>
      <w:lvlText w:val="•"/>
      <w:lvlJc w:val="left"/>
      <w:pPr>
        <w:ind w:left="5430" w:hanging="360"/>
      </w:pPr>
      <w:rPr>
        <w:rFonts w:hint="default"/>
        <w:lang w:val="es-ES" w:eastAsia="en-US" w:bidi="ar-SA"/>
      </w:rPr>
    </w:lvl>
    <w:lvl w:ilvl="6" w:tplc="C58C45F6">
      <w:numFmt w:val="bullet"/>
      <w:lvlText w:val="•"/>
      <w:lvlJc w:val="left"/>
      <w:pPr>
        <w:ind w:left="6320" w:hanging="360"/>
      </w:pPr>
      <w:rPr>
        <w:rFonts w:hint="default"/>
        <w:lang w:val="es-ES" w:eastAsia="en-US" w:bidi="ar-SA"/>
      </w:rPr>
    </w:lvl>
    <w:lvl w:ilvl="7" w:tplc="722097C2">
      <w:numFmt w:val="bullet"/>
      <w:lvlText w:val="•"/>
      <w:lvlJc w:val="left"/>
      <w:pPr>
        <w:ind w:left="7210" w:hanging="360"/>
      </w:pPr>
      <w:rPr>
        <w:rFonts w:hint="default"/>
        <w:lang w:val="es-ES" w:eastAsia="en-US" w:bidi="ar-SA"/>
      </w:rPr>
    </w:lvl>
    <w:lvl w:ilvl="8" w:tplc="95069B58">
      <w:numFmt w:val="bullet"/>
      <w:lvlText w:val="•"/>
      <w:lvlJc w:val="left"/>
      <w:pPr>
        <w:ind w:left="8100" w:hanging="360"/>
      </w:pPr>
      <w:rPr>
        <w:rFonts w:hint="default"/>
        <w:lang w:val="es-ES" w:eastAsia="en-US" w:bidi="ar-SA"/>
      </w:rPr>
    </w:lvl>
  </w:abstractNum>
  <w:abstractNum w:abstractNumId="111" w15:restartNumberingAfterBreak="0">
    <w:nsid w:val="6C8C7EB8"/>
    <w:multiLevelType w:val="multilevel"/>
    <w:tmpl w:val="7B305FF4"/>
    <w:lvl w:ilvl="0">
      <w:start w:val="1"/>
      <w:numFmt w:val="decimal"/>
      <w:lvlText w:val="%1"/>
      <w:lvlJc w:val="left"/>
      <w:pPr>
        <w:ind w:left="701" w:hanging="440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42" w:hanging="660"/>
        <w:jc w:val="left"/>
      </w:pPr>
      <w:rPr>
        <w:rFonts w:hint="default"/>
        <w:spacing w:val="-1"/>
        <w:w w:val="10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582" w:hanging="6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2617" w:hanging="6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655" w:hanging="6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692" w:hanging="6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30" w:hanging="6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767" w:hanging="6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805" w:hanging="660"/>
      </w:pPr>
      <w:rPr>
        <w:rFonts w:hint="default"/>
        <w:lang w:val="es-ES" w:eastAsia="en-US" w:bidi="ar-SA"/>
      </w:rPr>
    </w:lvl>
  </w:abstractNum>
  <w:abstractNum w:abstractNumId="112" w15:restartNumberingAfterBreak="0">
    <w:nsid w:val="700F2C79"/>
    <w:multiLevelType w:val="hybridMultilevel"/>
    <w:tmpl w:val="B108098C"/>
    <w:lvl w:ilvl="0" w:tplc="B7921418">
      <w:start w:val="1"/>
      <w:numFmt w:val="lowerLetter"/>
      <w:lvlText w:val="%1."/>
      <w:lvlJc w:val="left"/>
      <w:pPr>
        <w:ind w:left="545" w:hanging="28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1" w:tplc="3B8A95A6">
      <w:numFmt w:val="bullet"/>
      <w:lvlText w:val="•"/>
      <w:lvlJc w:val="left"/>
      <w:pPr>
        <w:ind w:left="1474" w:hanging="284"/>
      </w:pPr>
      <w:rPr>
        <w:rFonts w:hint="default"/>
        <w:lang w:val="es-ES" w:eastAsia="en-US" w:bidi="ar-SA"/>
      </w:rPr>
    </w:lvl>
    <w:lvl w:ilvl="2" w:tplc="6F80F42E">
      <w:numFmt w:val="bullet"/>
      <w:lvlText w:val="•"/>
      <w:lvlJc w:val="left"/>
      <w:pPr>
        <w:ind w:left="2408" w:hanging="284"/>
      </w:pPr>
      <w:rPr>
        <w:rFonts w:hint="default"/>
        <w:lang w:val="es-ES" w:eastAsia="en-US" w:bidi="ar-SA"/>
      </w:rPr>
    </w:lvl>
    <w:lvl w:ilvl="3" w:tplc="4D040F3A">
      <w:numFmt w:val="bullet"/>
      <w:lvlText w:val="•"/>
      <w:lvlJc w:val="left"/>
      <w:pPr>
        <w:ind w:left="3342" w:hanging="284"/>
      </w:pPr>
      <w:rPr>
        <w:rFonts w:hint="default"/>
        <w:lang w:val="es-ES" w:eastAsia="en-US" w:bidi="ar-SA"/>
      </w:rPr>
    </w:lvl>
    <w:lvl w:ilvl="4" w:tplc="7D3267C8">
      <w:numFmt w:val="bullet"/>
      <w:lvlText w:val="•"/>
      <w:lvlJc w:val="left"/>
      <w:pPr>
        <w:ind w:left="4276" w:hanging="284"/>
      </w:pPr>
      <w:rPr>
        <w:rFonts w:hint="default"/>
        <w:lang w:val="es-ES" w:eastAsia="en-US" w:bidi="ar-SA"/>
      </w:rPr>
    </w:lvl>
    <w:lvl w:ilvl="5" w:tplc="BA528BA2">
      <w:numFmt w:val="bullet"/>
      <w:lvlText w:val="•"/>
      <w:lvlJc w:val="left"/>
      <w:pPr>
        <w:ind w:left="5210" w:hanging="284"/>
      </w:pPr>
      <w:rPr>
        <w:rFonts w:hint="default"/>
        <w:lang w:val="es-ES" w:eastAsia="en-US" w:bidi="ar-SA"/>
      </w:rPr>
    </w:lvl>
    <w:lvl w:ilvl="6" w:tplc="39609E3A">
      <w:numFmt w:val="bullet"/>
      <w:lvlText w:val="•"/>
      <w:lvlJc w:val="left"/>
      <w:pPr>
        <w:ind w:left="6144" w:hanging="284"/>
      </w:pPr>
      <w:rPr>
        <w:rFonts w:hint="default"/>
        <w:lang w:val="es-ES" w:eastAsia="en-US" w:bidi="ar-SA"/>
      </w:rPr>
    </w:lvl>
    <w:lvl w:ilvl="7" w:tplc="7F9AAAC2">
      <w:numFmt w:val="bullet"/>
      <w:lvlText w:val="•"/>
      <w:lvlJc w:val="left"/>
      <w:pPr>
        <w:ind w:left="7078" w:hanging="284"/>
      </w:pPr>
      <w:rPr>
        <w:rFonts w:hint="default"/>
        <w:lang w:val="es-ES" w:eastAsia="en-US" w:bidi="ar-SA"/>
      </w:rPr>
    </w:lvl>
    <w:lvl w:ilvl="8" w:tplc="6E4AA18E">
      <w:numFmt w:val="bullet"/>
      <w:lvlText w:val="•"/>
      <w:lvlJc w:val="left"/>
      <w:pPr>
        <w:ind w:left="8012" w:hanging="284"/>
      </w:pPr>
      <w:rPr>
        <w:rFonts w:hint="default"/>
        <w:lang w:val="es-ES" w:eastAsia="en-US" w:bidi="ar-SA"/>
      </w:rPr>
    </w:lvl>
  </w:abstractNum>
  <w:abstractNum w:abstractNumId="113" w15:restartNumberingAfterBreak="0">
    <w:nsid w:val="70387318"/>
    <w:multiLevelType w:val="multilevel"/>
    <w:tmpl w:val="B0E259B6"/>
    <w:lvl w:ilvl="0">
      <w:start w:val="6"/>
      <w:numFmt w:val="decimal"/>
      <w:lvlText w:val="%1"/>
      <w:lvlJc w:val="left"/>
      <w:pPr>
        <w:ind w:left="982" w:hanging="720"/>
        <w:jc w:val="left"/>
      </w:pPr>
      <w:rPr>
        <w:rFonts w:hint="default"/>
        <w:lang w:val="es-ES" w:eastAsia="en-US" w:bidi="ar-SA"/>
      </w:rPr>
    </w:lvl>
    <w:lvl w:ilvl="1">
      <w:start w:val="6"/>
      <w:numFmt w:val="decimal"/>
      <w:lvlText w:val="%1.%2"/>
      <w:lvlJc w:val="left"/>
      <w:pPr>
        <w:ind w:left="982" w:hanging="720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982" w:hanging="720"/>
        <w:jc w:val="left"/>
      </w:pPr>
      <w:rPr>
        <w:rFonts w:ascii="Calibri Light" w:eastAsia="Calibri Light" w:hAnsi="Calibri Light" w:cs="Calibri Light" w:hint="default"/>
        <w:spacing w:val="-2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650" w:hanging="7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540" w:hanging="7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320" w:hanging="7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10" w:hanging="7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00" w:hanging="720"/>
      </w:pPr>
      <w:rPr>
        <w:rFonts w:hint="default"/>
        <w:lang w:val="es-ES" w:eastAsia="en-US" w:bidi="ar-SA"/>
      </w:rPr>
    </w:lvl>
  </w:abstractNum>
  <w:abstractNum w:abstractNumId="114" w15:restartNumberingAfterBreak="0">
    <w:nsid w:val="718D0FFA"/>
    <w:multiLevelType w:val="multilevel"/>
    <w:tmpl w:val="08C6D144"/>
    <w:lvl w:ilvl="0">
      <w:start w:val="6"/>
      <w:numFmt w:val="decimal"/>
      <w:lvlText w:val="%1"/>
      <w:lvlJc w:val="left"/>
      <w:pPr>
        <w:ind w:left="982" w:hanging="72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982" w:hanging="720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982" w:hanging="720"/>
        <w:jc w:val="left"/>
      </w:pPr>
      <w:rPr>
        <w:rFonts w:ascii="Calibri Light" w:eastAsia="Calibri Light" w:hAnsi="Calibri Light" w:cs="Calibri Light" w:hint="default"/>
        <w:spacing w:val="-2"/>
        <w:w w:val="100"/>
        <w:sz w:val="24"/>
        <w:szCs w:val="24"/>
        <w:lang w:val="es-ES" w:eastAsia="en-US" w:bidi="ar-SA"/>
      </w:rPr>
    </w:lvl>
    <w:lvl w:ilvl="3">
      <w:start w:val="1"/>
      <w:numFmt w:val="decimal"/>
      <w:lvlText w:val="%4."/>
      <w:lvlJc w:val="left"/>
      <w:pPr>
        <w:ind w:left="982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4">
      <w:numFmt w:val="bullet"/>
      <w:lvlText w:val="•"/>
      <w:lvlJc w:val="left"/>
      <w:pPr>
        <w:ind w:left="4540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430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320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10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00" w:hanging="360"/>
      </w:pPr>
      <w:rPr>
        <w:rFonts w:hint="default"/>
        <w:lang w:val="es-ES" w:eastAsia="en-US" w:bidi="ar-SA"/>
      </w:rPr>
    </w:lvl>
  </w:abstractNum>
  <w:abstractNum w:abstractNumId="115" w15:restartNumberingAfterBreak="0">
    <w:nsid w:val="7246493D"/>
    <w:multiLevelType w:val="hybridMultilevel"/>
    <w:tmpl w:val="CC9C3AEC"/>
    <w:lvl w:ilvl="0" w:tplc="D1064A2C">
      <w:numFmt w:val="bullet"/>
      <w:lvlText w:val=""/>
      <w:lvlJc w:val="left"/>
      <w:pPr>
        <w:ind w:left="98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048CC912">
      <w:numFmt w:val="bullet"/>
      <w:lvlText w:val="•"/>
      <w:lvlJc w:val="left"/>
      <w:pPr>
        <w:ind w:left="1870" w:hanging="360"/>
      </w:pPr>
      <w:rPr>
        <w:rFonts w:hint="default"/>
        <w:lang w:val="es-ES" w:eastAsia="en-US" w:bidi="ar-SA"/>
      </w:rPr>
    </w:lvl>
    <w:lvl w:ilvl="2" w:tplc="3F5AD6F2">
      <w:numFmt w:val="bullet"/>
      <w:lvlText w:val="•"/>
      <w:lvlJc w:val="left"/>
      <w:pPr>
        <w:ind w:left="2760" w:hanging="360"/>
      </w:pPr>
      <w:rPr>
        <w:rFonts w:hint="default"/>
        <w:lang w:val="es-ES" w:eastAsia="en-US" w:bidi="ar-SA"/>
      </w:rPr>
    </w:lvl>
    <w:lvl w:ilvl="3" w:tplc="C24201A2">
      <w:numFmt w:val="bullet"/>
      <w:lvlText w:val="•"/>
      <w:lvlJc w:val="left"/>
      <w:pPr>
        <w:ind w:left="3650" w:hanging="360"/>
      </w:pPr>
      <w:rPr>
        <w:rFonts w:hint="default"/>
        <w:lang w:val="es-ES" w:eastAsia="en-US" w:bidi="ar-SA"/>
      </w:rPr>
    </w:lvl>
    <w:lvl w:ilvl="4" w:tplc="EFF4E558">
      <w:numFmt w:val="bullet"/>
      <w:lvlText w:val="•"/>
      <w:lvlJc w:val="left"/>
      <w:pPr>
        <w:ind w:left="4540" w:hanging="360"/>
      </w:pPr>
      <w:rPr>
        <w:rFonts w:hint="default"/>
        <w:lang w:val="es-ES" w:eastAsia="en-US" w:bidi="ar-SA"/>
      </w:rPr>
    </w:lvl>
    <w:lvl w:ilvl="5" w:tplc="1472BFEE">
      <w:numFmt w:val="bullet"/>
      <w:lvlText w:val="•"/>
      <w:lvlJc w:val="left"/>
      <w:pPr>
        <w:ind w:left="5430" w:hanging="360"/>
      </w:pPr>
      <w:rPr>
        <w:rFonts w:hint="default"/>
        <w:lang w:val="es-ES" w:eastAsia="en-US" w:bidi="ar-SA"/>
      </w:rPr>
    </w:lvl>
    <w:lvl w:ilvl="6" w:tplc="A38A8B4C">
      <w:numFmt w:val="bullet"/>
      <w:lvlText w:val="•"/>
      <w:lvlJc w:val="left"/>
      <w:pPr>
        <w:ind w:left="6320" w:hanging="360"/>
      </w:pPr>
      <w:rPr>
        <w:rFonts w:hint="default"/>
        <w:lang w:val="es-ES" w:eastAsia="en-US" w:bidi="ar-SA"/>
      </w:rPr>
    </w:lvl>
    <w:lvl w:ilvl="7" w:tplc="5B0686E6">
      <w:numFmt w:val="bullet"/>
      <w:lvlText w:val="•"/>
      <w:lvlJc w:val="left"/>
      <w:pPr>
        <w:ind w:left="7210" w:hanging="360"/>
      </w:pPr>
      <w:rPr>
        <w:rFonts w:hint="default"/>
        <w:lang w:val="es-ES" w:eastAsia="en-US" w:bidi="ar-SA"/>
      </w:rPr>
    </w:lvl>
    <w:lvl w:ilvl="8" w:tplc="8FB6CADE">
      <w:numFmt w:val="bullet"/>
      <w:lvlText w:val="•"/>
      <w:lvlJc w:val="left"/>
      <w:pPr>
        <w:ind w:left="8100" w:hanging="360"/>
      </w:pPr>
      <w:rPr>
        <w:rFonts w:hint="default"/>
        <w:lang w:val="es-ES" w:eastAsia="en-US" w:bidi="ar-SA"/>
      </w:rPr>
    </w:lvl>
  </w:abstractNum>
  <w:abstractNum w:abstractNumId="116" w15:restartNumberingAfterBreak="0">
    <w:nsid w:val="726F6D93"/>
    <w:multiLevelType w:val="hybridMultilevel"/>
    <w:tmpl w:val="D2D4C642"/>
    <w:lvl w:ilvl="0" w:tplc="60145CC2">
      <w:start w:val="2"/>
      <w:numFmt w:val="decimal"/>
      <w:lvlText w:val="%1."/>
      <w:lvlJc w:val="left"/>
      <w:pPr>
        <w:ind w:left="561" w:hanging="361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02E0A47A">
      <w:numFmt w:val="bullet"/>
      <w:lvlText w:val="•"/>
      <w:lvlJc w:val="left"/>
      <w:pPr>
        <w:ind w:left="1216" w:hanging="361"/>
      </w:pPr>
      <w:rPr>
        <w:rFonts w:hint="default"/>
        <w:lang w:val="es-ES" w:eastAsia="en-US" w:bidi="ar-SA"/>
      </w:rPr>
    </w:lvl>
    <w:lvl w:ilvl="2" w:tplc="7442AD88">
      <w:numFmt w:val="bullet"/>
      <w:lvlText w:val="•"/>
      <w:lvlJc w:val="left"/>
      <w:pPr>
        <w:ind w:left="1872" w:hanging="361"/>
      </w:pPr>
      <w:rPr>
        <w:rFonts w:hint="default"/>
        <w:lang w:val="es-ES" w:eastAsia="en-US" w:bidi="ar-SA"/>
      </w:rPr>
    </w:lvl>
    <w:lvl w:ilvl="3" w:tplc="EE0287EE">
      <w:numFmt w:val="bullet"/>
      <w:lvlText w:val="•"/>
      <w:lvlJc w:val="left"/>
      <w:pPr>
        <w:ind w:left="2528" w:hanging="361"/>
      </w:pPr>
      <w:rPr>
        <w:rFonts w:hint="default"/>
        <w:lang w:val="es-ES" w:eastAsia="en-US" w:bidi="ar-SA"/>
      </w:rPr>
    </w:lvl>
    <w:lvl w:ilvl="4" w:tplc="4BD49B3E">
      <w:numFmt w:val="bullet"/>
      <w:lvlText w:val="•"/>
      <w:lvlJc w:val="left"/>
      <w:pPr>
        <w:ind w:left="3184" w:hanging="361"/>
      </w:pPr>
      <w:rPr>
        <w:rFonts w:hint="default"/>
        <w:lang w:val="es-ES" w:eastAsia="en-US" w:bidi="ar-SA"/>
      </w:rPr>
    </w:lvl>
    <w:lvl w:ilvl="5" w:tplc="0660E824">
      <w:numFmt w:val="bullet"/>
      <w:lvlText w:val="•"/>
      <w:lvlJc w:val="left"/>
      <w:pPr>
        <w:ind w:left="3841" w:hanging="361"/>
      </w:pPr>
      <w:rPr>
        <w:rFonts w:hint="default"/>
        <w:lang w:val="es-ES" w:eastAsia="en-US" w:bidi="ar-SA"/>
      </w:rPr>
    </w:lvl>
    <w:lvl w:ilvl="6" w:tplc="707491DC">
      <w:numFmt w:val="bullet"/>
      <w:lvlText w:val="•"/>
      <w:lvlJc w:val="left"/>
      <w:pPr>
        <w:ind w:left="4497" w:hanging="361"/>
      </w:pPr>
      <w:rPr>
        <w:rFonts w:hint="default"/>
        <w:lang w:val="es-ES" w:eastAsia="en-US" w:bidi="ar-SA"/>
      </w:rPr>
    </w:lvl>
    <w:lvl w:ilvl="7" w:tplc="44609502">
      <w:numFmt w:val="bullet"/>
      <w:lvlText w:val="•"/>
      <w:lvlJc w:val="left"/>
      <w:pPr>
        <w:ind w:left="5153" w:hanging="361"/>
      </w:pPr>
      <w:rPr>
        <w:rFonts w:hint="default"/>
        <w:lang w:val="es-ES" w:eastAsia="en-US" w:bidi="ar-SA"/>
      </w:rPr>
    </w:lvl>
    <w:lvl w:ilvl="8" w:tplc="0924EC36">
      <w:numFmt w:val="bullet"/>
      <w:lvlText w:val="•"/>
      <w:lvlJc w:val="left"/>
      <w:pPr>
        <w:ind w:left="5809" w:hanging="361"/>
      </w:pPr>
      <w:rPr>
        <w:rFonts w:hint="default"/>
        <w:lang w:val="es-ES" w:eastAsia="en-US" w:bidi="ar-SA"/>
      </w:rPr>
    </w:lvl>
  </w:abstractNum>
  <w:abstractNum w:abstractNumId="117" w15:restartNumberingAfterBreak="0">
    <w:nsid w:val="72B31670"/>
    <w:multiLevelType w:val="hybridMultilevel"/>
    <w:tmpl w:val="D420582A"/>
    <w:lvl w:ilvl="0" w:tplc="D286E3C0">
      <w:start w:val="2"/>
      <w:numFmt w:val="decimal"/>
      <w:lvlText w:val="%1."/>
      <w:lvlJc w:val="left"/>
      <w:pPr>
        <w:ind w:left="424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D6B8CA7E">
      <w:numFmt w:val="bullet"/>
      <w:lvlText w:val="•"/>
      <w:lvlJc w:val="left"/>
      <w:pPr>
        <w:ind w:left="964" w:hanging="360"/>
      </w:pPr>
      <w:rPr>
        <w:rFonts w:hint="default"/>
        <w:lang w:val="es-ES" w:eastAsia="en-US" w:bidi="ar-SA"/>
      </w:rPr>
    </w:lvl>
    <w:lvl w:ilvl="2" w:tplc="FBF0BAC8">
      <w:numFmt w:val="bullet"/>
      <w:lvlText w:val="•"/>
      <w:lvlJc w:val="left"/>
      <w:pPr>
        <w:ind w:left="1509" w:hanging="360"/>
      </w:pPr>
      <w:rPr>
        <w:rFonts w:hint="default"/>
        <w:lang w:val="es-ES" w:eastAsia="en-US" w:bidi="ar-SA"/>
      </w:rPr>
    </w:lvl>
    <w:lvl w:ilvl="3" w:tplc="16760170">
      <w:numFmt w:val="bullet"/>
      <w:lvlText w:val="•"/>
      <w:lvlJc w:val="left"/>
      <w:pPr>
        <w:ind w:left="2054" w:hanging="360"/>
      </w:pPr>
      <w:rPr>
        <w:rFonts w:hint="default"/>
        <w:lang w:val="es-ES" w:eastAsia="en-US" w:bidi="ar-SA"/>
      </w:rPr>
    </w:lvl>
    <w:lvl w:ilvl="4" w:tplc="6FA46274">
      <w:numFmt w:val="bullet"/>
      <w:lvlText w:val="•"/>
      <w:lvlJc w:val="left"/>
      <w:pPr>
        <w:ind w:left="2599" w:hanging="360"/>
      </w:pPr>
      <w:rPr>
        <w:rFonts w:hint="default"/>
        <w:lang w:val="es-ES" w:eastAsia="en-US" w:bidi="ar-SA"/>
      </w:rPr>
    </w:lvl>
    <w:lvl w:ilvl="5" w:tplc="5B9A91AA">
      <w:numFmt w:val="bullet"/>
      <w:lvlText w:val="•"/>
      <w:lvlJc w:val="left"/>
      <w:pPr>
        <w:ind w:left="3144" w:hanging="360"/>
      </w:pPr>
      <w:rPr>
        <w:rFonts w:hint="default"/>
        <w:lang w:val="es-ES" w:eastAsia="en-US" w:bidi="ar-SA"/>
      </w:rPr>
    </w:lvl>
    <w:lvl w:ilvl="6" w:tplc="99D872AC">
      <w:numFmt w:val="bullet"/>
      <w:lvlText w:val="•"/>
      <w:lvlJc w:val="left"/>
      <w:pPr>
        <w:ind w:left="3689" w:hanging="360"/>
      </w:pPr>
      <w:rPr>
        <w:rFonts w:hint="default"/>
        <w:lang w:val="es-ES" w:eastAsia="en-US" w:bidi="ar-SA"/>
      </w:rPr>
    </w:lvl>
    <w:lvl w:ilvl="7" w:tplc="8AF0BB36">
      <w:numFmt w:val="bullet"/>
      <w:lvlText w:val="•"/>
      <w:lvlJc w:val="left"/>
      <w:pPr>
        <w:ind w:left="4234" w:hanging="360"/>
      </w:pPr>
      <w:rPr>
        <w:rFonts w:hint="default"/>
        <w:lang w:val="es-ES" w:eastAsia="en-US" w:bidi="ar-SA"/>
      </w:rPr>
    </w:lvl>
    <w:lvl w:ilvl="8" w:tplc="B014A186">
      <w:numFmt w:val="bullet"/>
      <w:lvlText w:val="•"/>
      <w:lvlJc w:val="left"/>
      <w:pPr>
        <w:ind w:left="4779" w:hanging="360"/>
      </w:pPr>
      <w:rPr>
        <w:rFonts w:hint="default"/>
        <w:lang w:val="es-ES" w:eastAsia="en-US" w:bidi="ar-SA"/>
      </w:rPr>
    </w:lvl>
  </w:abstractNum>
  <w:abstractNum w:abstractNumId="118" w15:restartNumberingAfterBreak="0">
    <w:nsid w:val="735842C2"/>
    <w:multiLevelType w:val="hybridMultilevel"/>
    <w:tmpl w:val="8CA64780"/>
    <w:lvl w:ilvl="0" w:tplc="7898E63C">
      <w:numFmt w:val="bullet"/>
      <w:lvlText w:val=""/>
      <w:lvlJc w:val="left"/>
      <w:pPr>
        <w:ind w:left="98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3A36B7C6">
      <w:numFmt w:val="bullet"/>
      <w:lvlText w:val="o"/>
      <w:lvlJc w:val="left"/>
      <w:pPr>
        <w:ind w:left="1702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s-ES" w:eastAsia="en-US" w:bidi="ar-SA"/>
      </w:rPr>
    </w:lvl>
    <w:lvl w:ilvl="2" w:tplc="9ABCC9E2">
      <w:numFmt w:val="bullet"/>
      <w:lvlText w:val="•"/>
      <w:lvlJc w:val="left"/>
      <w:pPr>
        <w:ind w:left="2608" w:hanging="360"/>
      </w:pPr>
      <w:rPr>
        <w:rFonts w:hint="default"/>
        <w:lang w:val="es-ES" w:eastAsia="en-US" w:bidi="ar-SA"/>
      </w:rPr>
    </w:lvl>
    <w:lvl w:ilvl="3" w:tplc="9A621FC2">
      <w:numFmt w:val="bullet"/>
      <w:lvlText w:val="•"/>
      <w:lvlJc w:val="left"/>
      <w:pPr>
        <w:ind w:left="3517" w:hanging="360"/>
      </w:pPr>
      <w:rPr>
        <w:rFonts w:hint="default"/>
        <w:lang w:val="es-ES" w:eastAsia="en-US" w:bidi="ar-SA"/>
      </w:rPr>
    </w:lvl>
    <w:lvl w:ilvl="4" w:tplc="DAEC36D8">
      <w:numFmt w:val="bullet"/>
      <w:lvlText w:val="•"/>
      <w:lvlJc w:val="left"/>
      <w:pPr>
        <w:ind w:left="4426" w:hanging="360"/>
      </w:pPr>
      <w:rPr>
        <w:rFonts w:hint="default"/>
        <w:lang w:val="es-ES" w:eastAsia="en-US" w:bidi="ar-SA"/>
      </w:rPr>
    </w:lvl>
    <w:lvl w:ilvl="5" w:tplc="7E4EDD50">
      <w:numFmt w:val="bullet"/>
      <w:lvlText w:val="•"/>
      <w:lvlJc w:val="left"/>
      <w:pPr>
        <w:ind w:left="5335" w:hanging="360"/>
      </w:pPr>
      <w:rPr>
        <w:rFonts w:hint="default"/>
        <w:lang w:val="es-ES" w:eastAsia="en-US" w:bidi="ar-SA"/>
      </w:rPr>
    </w:lvl>
    <w:lvl w:ilvl="6" w:tplc="EC868418">
      <w:numFmt w:val="bullet"/>
      <w:lvlText w:val="•"/>
      <w:lvlJc w:val="left"/>
      <w:pPr>
        <w:ind w:left="6244" w:hanging="360"/>
      </w:pPr>
      <w:rPr>
        <w:rFonts w:hint="default"/>
        <w:lang w:val="es-ES" w:eastAsia="en-US" w:bidi="ar-SA"/>
      </w:rPr>
    </w:lvl>
    <w:lvl w:ilvl="7" w:tplc="11CC3814">
      <w:numFmt w:val="bullet"/>
      <w:lvlText w:val="•"/>
      <w:lvlJc w:val="left"/>
      <w:pPr>
        <w:ind w:left="7153" w:hanging="360"/>
      </w:pPr>
      <w:rPr>
        <w:rFonts w:hint="default"/>
        <w:lang w:val="es-ES" w:eastAsia="en-US" w:bidi="ar-SA"/>
      </w:rPr>
    </w:lvl>
    <w:lvl w:ilvl="8" w:tplc="B568DCE8">
      <w:numFmt w:val="bullet"/>
      <w:lvlText w:val="•"/>
      <w:lvlJc w:val="left"/>
      <w:pPr>
        <w:ind w:left="8062" w:hanging="360"/>
      </w:pPr>
      <w:rPr>
        <w:rFonts w:hint="default"/>
        <w:lang w:val="es-ES" w:eastAsia="en-US" w:bidi="ar-SA"/>
      </w:rPr>
    </w:lvl>
  </w:abstractNum>
  <w:abstractNum w:abstractNumId="119" w15:restartNumberingAfterBreak="0">
    <w:nsid w:val="743031D5"/>
    <w:multiLevelType w:val="hybridMultilevel"/>
    <w:tmpl w:val="F7004FDE"/>
    <w:lvl w:ilvl="0" w:tplc="8B6C2252">
      <w:start w:val="1"/>
      <w:numFmt w:val="decimal"/>
      <w:lvlText w:val="%1)"/>
      <w:lvlJc w:val="left"/>
      <w:pPr>
        <w:ind w:left="429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2942448C">
      <w:numFmt w:val="bullet"/>
      <w:lvlText w:val="•"/>
      <w:lvlJc w:val="left"/>
      <w:pPr>
        <w:ind w:left="1019" w:hanging="360"/>
      </w:pPr>
      <w:rPr>
        <w:rFonts w:hint="default"/>
        <w:lang w:val="es-ES" w:eastAsia="en-US" w:bidi="ar-SA"/>
      </w:rPr>
    </w:lvl>
    <w:lvl w:ilvl="2" w:tplc="2B0E09DC">
      <w:numFmt w:val="bullet"/>
      <w:lvlText w:val="•"/>
      <w:lvlJc w:val="left"/>
      <w:pPr>
        <w:ind w:left="1618" w:hanging="360"/>
      </w:pPr>
      <w:rPr>
        <w:rFonts w:hint="default"/>
        <w:lang w:val="es-ES" w:eastAsia="en-US" w:bidi="ar-SA"/>
      </w:rPr>
    </w:lvl>
    <w:lvl w:ilvl="3" w:tplc="8EAA9D5C">
      <w:numFmt w:val="bullet"/>
      <w:lvlText w:val="•"/>
      <w:lvlJc w:val="left"/>
      <w:pPr>
        <w:ind w:left="2217" w:hanging="360"/>
      </w:pPr>
      <w:rPr>
        <w:rFonts w:hint="default"/>
        <w:lang w:val="es-ES" w:eastAsia="en-US" w:bidi="ar-SA"/>
      </w:rPr>
    </w:lvl>
    <w:lvl w:ilvl="4" w:tplc="47AA9B12">
      <w:numFmt w:val="bullet"/>
      <w:lvlText w:val="•"/>
      <w:lvlJc w:val="left"/>
      <w:pPr>
        <w:ind w:left="2817" w:hanging="360"/>
      </w:pPr>
      <w:rPr>
        <w:rFonts w:hint="default"/>
        <w:lang w:val="es-ES" w:eastAsia="en-US" w:bidi="ar-SA"/>
      </w:rPr>
    </w:lvl>
    <w:lvl w:ilvl="5" w:tplc="7C3A3976">
      <w:numFmt w:val="bullet"/>
      <w:lvlText w:val="•"/>
      <w:lvlJc w:val="left"/>
      <w:pPr>
        <w:ind w:left="3416" w:hanging="360"/>
      </w:pPr>
      <w:rPr>
        <w:rFonts w:hint="default"/>
        <w:lang w:val="es-ES" w:eastAsia="en-US" w:bidi="ar-SA"/>
      </w:rPr>
    </w:lvl>
    <w:lvl w:ilvl="6" w:tplc="D4F09B42">
      <w:numFmt w:val="bullet"/>
      <w:lvlText w:val="•"/>
      <w:lvlJc w:val="left"/>
      <w:pPr>
        <w:ind w:left="4015" w:hanging="360"/>
      </w:pPr>
      <w:rPr>
        <w:rFonts w:hint="default"/>
        <w:lang w:val="es-ES" w:eastAsia="en-US" w:bidi="ar-SA"/>
      </w:rPr>
    </w:lvl>
    <w:lvl w:ilvl="7" w:tplc="D5BAE18C">
      <w:numFmt w:val="bullet"/>
      <w:lvlText w:val="•"/>
      <w:lvlJc w:val="left"/>
      <w:pPr>
        <w:ind w:left="4615" w:hanging="360"/>
      </w:pPr>
      <w:rPr>
        <w:rFonts w:hint="default"/>
        <w:lang w:val="es-ES" w:eastAsia="en-US" w:bidi="ar-SA"/>
      </w:rPr>
    </w:lvl>
    <w:lvl w:ilvl="8" w:tplc="643CBE76">
      <w:numFmt w:val="bullet"/>
      <w:lvlText w:val="•"/>
      <w:lvlJc w:val="left"/>
      <w:pPr>
        <w:ind w:left="5214" w:hanging="360"/>
      </w:pPr>
      <w:rPr>
        <w:rFonts w:hint="default"/>
        <w:lang w:val="es-ES" w:eastAsia="en-US" w:bidi="ar-SA"/>
      </w:rPr>
    </w:lvl>
  </w:abstractNum>
  <w:abstractNum w:abstractNumId="120" w15:restartNumberingAfterBreak="0">
    <w:nsid w:val="743608E8"/>
    <w:multiLevelType w:val="hybridMultilevel"/>
    <w:tmpl w:val="9822EB12"/>
    <w:lvl w:ilvl="0" w:tplc="C9847404">
      <w:numFmt w:val="bullet"/>
      <w:lvlText w:val=""/>
      <w:lvlJc w:val="left"/>
      <w:pPr>
        <w:ind w:left="98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49EC65D4">
      <w:numFmt w:val="bullet"/>
      <w:lvlText w:val="•"/>
      <w:lvlJc w:val="left"/>
      <w:pPr>
        <w:ind w:left="1870" w:hanging="360"/>
      </w:pPr>
      <w:rPr>
        <w:rFonts w:hint="default"/>
        <w:lang w:val="es-ES" w:eastAsia="en-US" w:bidi="ar-SA"/>
      </w:rPr>
    </w:lvl>
    <w:lvl w:ilvl="2" w:tplc="02A0FC18">
      <w:numFmt w:val="bullet"/>
      <w:lvlText w:val="•"/>
      <w:lvlJc w:val="left"/>
      <w:pPr>
        <w:ind w:left="2760" w:hanging="360"/>
      </w:pPr>
      <w:rPr>
        <w:rFonts w:hint="default"/>
        <w:lang w:val="es-ES" w:eastAsia="en-US" w:bidi="ar-SA"/>
      </w:rPr>
    </w:lvl>
    <w:lvl w:ilvl="3" w:tplc="B240DAAC">
      <w:numFmt w:val="bullet"/>
      <w:lvlText w:val="•"/>
      <w:lvlJc w:val="left"/>
      <w:pPr>
        <w:ind w:left="3650" w:hanging="360"/>
      </w:pPr>
      <w:rPr>
        <w:rFonts w:hint="default"/>
        <w:lang w:val="es-ES" w:eastAsia="en-US" w:bidi="ar-SA"/>
      </w:rPr>
    </w:lvl>
    <w:lvl w:ilvl="4" w:tplc="9CACF9BC">
      <w:numFmt w:val="bullet"/>
      <w:lvlText w:val="•"/>
      <w:lvlJc w:val="left"/>
      <w:pPr>
        <w:ind w:left="4540" w:hanging="360"/>
      </w:pPr>
      <w:rPr>
        <w:rFonts w:hint="default"/>
        <w:lang w:val="es-ES" w:eastAsia="en-US" w:bidi="ar-SA"/>
      </w:rPr>
    </w:lvl>
    <w:lvl w:ilvl="5" w:tplc="6A248874">
      <w:numFmt w:val="bullet"/>
      <w:lvlText w:val="•"/>
      <w:lvlJc w:val="left"/>
      <w:pPr>
        <w:ind w:left="5430" w:hanging="360"/>
      </w:pPr>
      <w:rPr>
        <w:rFonts w:hint="default"/>
        <w:lang w:val="es-ES" w:eastAsia="en-US" w:bidi="ar-SA"/>
      </w:rPr>
    </w:lvl>
    <w:lvl w:ilvl="6" w:tplc="6FE0641C">
      <w:numFmt w:val="bullet"/>
      <w:lvlText w:val="•"/>
      <w:lvlJc w:val="left"/>
      <w:pPr>
        <w:ind w:left="6320" w:hanging="360"/>
      </w:pPr>
      <w:rPr>
        <w:rFonts w:hint="default"/>
        <w:lang w:val="es-ES" w:eastAsia="en-US" w:bidi="ar-SA"/>
      </w:rPr>
    </w:lvl>
    <w:lvl w:ilvl="7" w:tplc="22A227D6">
      <w:numFmt w:val="bullet"/>
      <w:lvlText w:val="•"/>
      <w:lvlJc w:val="left"/>
      <w:pPr>
        <w:ind w:left="7210" w:hanging="360"/>
      </w:pPr>
      <w:rPr>
        <w:rFonts w:hint="default"/>
        <w:lang w:val="es-ES" w:eastAsia="en-US" w:bidi="ar-SA"/>
      </w:rPr>
    </w:lvl>
    <w:lvl w:ilvl="8" w:tplc="A6D4A63C">
      <w:numFmt w:val="bullet"/>
      <w:lvlText w:val="•"/>
      <w:lvlJc w:val="left"/>
      <w:pPr>
        <w:ind w:left="8100" w:hanging="360"/>
      </w:pPr>
      <w:rPr>
        <w:rFonts w:hint="default"/>
        <w:lang w:val="es-ES" w:eastAsia="en-US" w:bidi="ar-SA"/>
      </w:rPr>
    </w:lvl>
  </w:abstractNum>
  <w:abstractNum w:abstractNumId="121" w15:restartNumberingAfterBreak="0">
    <w:nsid w:val="75813843"/>
    <w:multiLevelType w:val="hybridMultilevel"/>
    <w:tmpl w:val="59AA3896"/>
    <w:lvl w:ilvl="0" w:tplc="1AB4EF62">
      <w:start w:val="1"/>
      <w:numFmt w:val="lowerLetter"/>
      <w:lvlText w:val="%1)"/>
      <w:lvlJc w:val="left"/>
      <w:pPr>
        <w:ind w:left="982" w:hanging="360"/>
        <w:jc w:val="left"/>
      </w:pPr>
      <w:rPr>
        <w:rFonts w:hint="default"/>
        <w:spacing w:val="-1"/>
        <w:w w:val="100"/>
        <w:lang w:val="es-ES" w:eastAsia="en-US" w:bidi="ar-SA"/>
      </w:rPr>
    </w:lvl>
    <w:lvl w:ilvl="1" w:tplc="3F38B9EE">
      <w:numFmt w:val="bullet"/>
      <w:lvlText w:val="•"/>
      <w:lvlJc w:val="left"/>
      <w:pPr>
        <w:ind w:left="1870" w:hanging="360"/>
      </w:pPr>
      <w:rPr>
        <w:rFonts w:hint="default"/>
        <w:lang w:val="es-ES" w:eastAsia="en-US" w:bidi="ar-SA"/>
      </w:rPr>
    </w:lvl>
    <w:lvl w:ilvl="2" w:tplc="8DA0C998">
      <w:numFmt w:val="bullet"/>
      <w:lvlText w:val="•"/>
      <w:lvlJc w:val="left"/>
      <w:pPr>
        <w:ind w:left="2760" w:hanging="360"/>
      </w:pPr>
      <w:rPr>
        <w:rFonts w:hint="default"/>
        <w:lang w:val="es-ES" w:eastAsia="en-US" w:bidi="ar-SA"/>
      </w:rPr>
    </w:lvl>
    <w:lvl w:ilvl="3" w:tplc="4D0AD75E">
      <w:numFmt w:val="bullet"/>
      <w:lvlText w:val="•"/>
      <w:lvlJc w:val="left"/>
      <w:pPr>
        <w:ind w:left="3650" w:hanging="360"/>
      </w:pPr>
      <w:rPr>
        <w:rFonts w:hint="default"/>
        <w:lang w:val="es-ES" w:eastAsia="en-US" w:bidi="ar-SA"/>
      </w:rPr>
    </w:lvl>
    <w:lvl w:ilvl="4" w:tplc="E62CC41C">
      <w:numFmt w:val="bullet"/>
      <w:lvlText w:val="•"/>
      <w:lvlJc w:val="left"/>
      <w:pPr>
        <w:ind w:left="4540" w:hanging="360"/>
      </w:pPr>
      <w:rPr>
        <w:rFonts w:hint="default"/>
        <w:lang w:val="es-ES" w:eastAsia="en-US" w:bidi="ar-SA"/>
      </w:rPr>
    </w:lvl>
    <w:lvl w:ilvl="5" w:tplc="DFA8D6E0">
      <w:numFmt w:val="bullet"/>
      <w:lvlText w:val="•"/>
      <w:lvlJc w:val="left"/>
      <w:pPr>
        <w:ind w:left="5430" w:hanging="360"/>
      </w:pPr>
      <w:rPr>
        <w:rFonts w:hint="default"/>
        <w:lang w:val="es-ES" w:eastAsia="en-US" w:bidi="ar-SA"/>
      </w:rPr>
    </w:lvl>
    <w:lvl w:ilvl="6" w:tplc="C7FCB058">
      <w:numFmt w:val="bullet"/>
      <w:lvlText w:val="•"/>
      <w:lvlJc w:val="left"/>
      <w:pPr>
        <w:ind w:left="6320" w:hanging="360"/>
      </w:pPr>
      <w:rPr>
        <w:rFonts w:hint="default"/>
        <w:lang w:val="es-ES" w:eastAsia="en-US" w:bidi="ar-SA"/>
      </w:rPr>
    </w:lvl>
    <w:lvl w:ilvl="7" w:tplc="92DA3058">
      <w:numFmt w:val="bullet"/>
      <w:lvlText w:val="•"/>
      <w:lvlJc w:val="left"/>
      <w:pPr>
        <w:ind w:left="7210" w:hanging="360"/>
      </w:pPr>
      <w:rPr>
        <w:rFonts w:hint="default"/>
        <w:lang w:val="es-ES" w:eastAsia="en-US" w:bidi="ar-SA"/>
      </w:rPr>
    </w:lvl>
    <w:lvl w:ilvl="8" w:tplc="1E424488">
      <w:numFmt w:val="bullet"/>
      <w:lvlText w:val="•"/>
      <w:lvlJc w:val="left"/>
      <w:pPr>
        <w:ind w:left="8100" w:hanging="360"/>
      </w:pPr>
      <w:rPr>
        <w:rFonts w:hint="default"/>
        <w:lang w:val="es-ES" w:eastAsia="en-US" w:bidi="ar-SA"/>
      </w:rPr>
    </w:lvl>
  </w:abstractNum>
  <w:abstractNum w:abstractNumId="122" w15:restartNumberingAfterBreak="0">
    <w:nsid w:val="778A2EE8"/>
    <w:multiLevelType w:val="hybridMultilevel"/>
    <w:tmpl w:val="73E21524"/>
    <w:lvl w:ilvl="0" w:tplc="781EB906">
      <w:numFmt w:val="bullet"/>
      <w:lvlText w:val="-"/>
      <w:lvlJc w:val="left"/>
      <w:pPr>
        <w:ind w:left="442" w:hanging="142"/>
      </w:pPr>
      <w:rPr>
        <w:rFonts w:ascii="Calibri" w:eastAsia="Calibri" w:hAnsi="Calibri" w:cs="Calibri" w:hint="default"/>
        <w:w w:val="97"/>
        <w:sz w:val="20"/>
        <w:szCs w:val="20"/>
        <w:lang w:val="es-ES" w:eastAsia="en-US" w:bidi="ar-SA"/>
      </w:rPr>
    </w:lvl>
    <w:lvl w:ilvl="1" w:tplc="CBC4BF56">
      <w:numFmt w:val="bullet"/>
      <w:lvlText w:val="•"/>
      <w:lvlJc w:val="left"/>
      <w:pPr>
        <w:ind w:left="849" w:hanging="142"/>
      </w:pPr>
      <w:rPr>
        <w:rFonts w:hint="default"/>
        <w:lang w:val="es-ES" w:eastAsia="en-US" w:bidi="ar-SA"/>
      </w:rPr>
    </w:lvl>
    <w:lvl w:ilvl="2" w:tplc="CCEE5F76">
      <w:numFmt w:val="bullet"/>
      <w:lvlText w:val="•"/>
      <w:lvlJc w:val="left"/>
      <w:pPr>
        <w:ind w:left="1258" w:hanging="142"/>
      </w:pPr>
      <w:rPr>
        <w:rFonts w:hint="default"/>
        <w:lang w:val="es-ES" w:eastAsia="en-US" w:bidi="ar-SA"/>
      </w:rPr>
    </w:lvl>
    <w:lvl w:ilvl="3" w:tplc="8E0CD27E">
      <w:numFmt w:val="bullet"/>
      <w:lvlText w:val="•"/>
      <w:lvlJc w:val="left"/>
      <w:pPr>
        <w:ind w:left="1668" w:hanging="142"/>
      </w:pPr>
      <w:rPr>
        <w:rFonts w:hint="default"/>
        <w:lang w:val="es-ES" w:eastAsia="en-US" w:bidi="ar-SA"/>
      </w:rPr>
    </w:lvl>
    <w:lvl w:ilvl="4" w:tplc="C6146002">
      <w:numFmt w:val="bullet"/>
      <w:lvlText w:val="•"/>
      <w:lvlJc w:val="left"/>
      <w:pPr>
        <w:ind w:left="2077" w:hanging="142"/>
      </w:pPr>
      <w:rPr>
        <w:rFonts w:hint="default"/>
        <w:lang w:val="es-ES" w:eastAsia="en-US" w:bidi="ar-SA"/>
      </w:rPr>
    </w:lvl>
    <w:lvl w:ilvl="5" w:tplc="A68CBB78">
      <w:numFmt w:val="bullet"/>
      <w:lvlText w:val="•"/>
      <w:lvlJc w:val="left"/>
      <w:pPr>
        <w:ind w:left="2487" w:hanging="142"/>
      </w:pPr>
      <w:rPr>
        <w:rFonts w:hint="default"/>
        <w:lang w:val="es-ES" w:eastAsia="en-US" w:bidi="ar-SA"/>
      </w:rPr>
    </w:lvl>
    <w:lvl w:ilvl="6" w:tplc="86480418">
      <w:numFmt w:val="bullet"/>
      <w:lvlText w:val="•"/>
      <w:lvlJc w:val="left"/>
      <w:pPr>
        <w:ind w:left="2896" w:hanging="142"/>
      </w:pPr>
      <w:rPr>
        <w:rFonts w:hint="default"/>
        <w:lang w:val="es-ES" w:eastAsia="en-US" w:bidi="ar-SA"/>
      </w:rPr>
    </w:lvl>
    <w:lvl w:ilvl="7" w:tplc="5AF859DA">
      <w:numFmt w:val="bullet"/>
      <w:lvlText w:val="•"/>
      <w:lvlJc w:val="left"/>
      <w:pPr>
        <w:ind w:left="3305" w:hanging="142"/>
      </w:pPr>
      <w:rPr>
        <w:rFonts w:hint="default"/>
        <w:lang w:val="es-ES" w:eastAsia="en-US" w:bidi="ar-SA"/>
      </w:rPr>
    </w:lvl>
    <w:lvl w:ilvl="8" w:tplc="58C4EB24">
      <w:numFmt w:val="bullet"/>
      <w:lvlText w:val="•"/>
      <w:lvlJc w:val="left"/>
      <w:pPr>
        <w:ind w:left="3715" w:hanging="142"/>
      </w:pPr>
      <w:rPr>
        <w:rFonts w:hint="default"/>
        <w:lang w:val="es-ES" w:eastAsia="en-US" w:bidi="ar-SA"/>
      </w:rPr>
    </w:lvl>
  </w:abstractNum>
  <w:abstractNum w:abstractNumId="123" w15:restartNumberingAfterBreak="0">
    <w:nsid w:val="7D1D1F1E"/>
    <w:multiLevelType w:val="hybridMultilevel"/>
    <w:tmpl w:val="182E09A4"/>
    <w:lvl w:ilvl="0" w:tplc="3A4016C8">
      <w:start w:val="1"/>
      <w:numFmt w:val="decimal"/>
      <w:lvlText w:val="%1."/>
      <w:lvlJc w:val="left"/>
      <w:pPr>
        <w:ind w:left="424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65865D84">
      <w:numFmt w:val="bullet"/>
      <w:lvlText w:val="•"/>
      <w:lvlJc w:val="left"/>
      <w:pPr>
        <w:ind w:left="964" w:hanging="360"/>
      </w:pPr>
      <w:rPr>
        <w:rFonts w:hint="default"/>
        <w:lang w:val="es-ES" w:eastAsia="en-US" w:bidi="ar-SA"/>
      </w:rPr>
    </w:lvl>
    <w:lvl w:ilvl="2" w:tplc="2D42ABA2">
      <w:numFmt w:val="bullet"/>
      <w:lvlText w:val="•"/>
      <w:lvlJc w:val="left"/>
      <w:pPr>
        <w:ind w:left="1509" w:hanging="360"/>
      </w:pPr>
      <w:rPr>
        <w:rFonts w:hint="default"/>
        <w:lang w:val="es-ES" w:eastAsia="en-US" w:bidi="ar-SA"/>
      </w:rPr>
    </w:lvl>
    <w:lvl w:ilvl="3" w:tplc="18388916">
      <w:numFmt w:val="bullet"/>
      <w:lvlText w:val="•"/>
      <w:lvlJc w:val="left"/>
      <w:pPr>
        <w:ind w:left="2054" w:hanging="360"/>
      </w:pPr>
      <w:rPr>
        <w:rFonts w:hint="default"/>
        <w:lang w:val="es-ES" w:eastAsia="en-US" w:bidi="ar-SA"/>
      </w:rPr>
    </w:lvl>
    <w:lvl w:ilvl="4" w:tplc="A350BADE">
      <w:numFmt w:val="bullet"/>
      <w:lvlText w:val="•"/>
      <w:lvlJc w:val="left"/>
      <w:pPr>
        <w:ind w:left="2599" w:hanging="360"/>
      </w:pPr>
      <w:rPr>
        <w:rFonts w:hint="default"/>
        <w:lang w:val="es-ES" w:eastAsia="en-US" w:bidi="ar-SA"/>
      </w:rPr>
    </w:lvl>
    <w:lvl w:ilvl="5" w:tplc="780CC414">
      <w:numFmt w:val="bullet"/>
      <w:lvlText w:val="•"/>
      <w:lvlJc w:val="left"/>
      <w:pPr>
        <w:ind w:left="3144" w:hanging="360"/>
      </w:pPr>
      <w:rPr>
        <w:rFonts w:hint="default"/>
        <w:lang w:val="es-ES" w:eastAsia="en-US" w:bidi="ar-SA"/>
      </w:rPr>
    </w:lvl>
    <w:lvl w:ilvl="6" w:tplc="AB1AA490">
      <w:numFmt w:val="bullet"/>
      <w:lvlText w:val="•"/>
      <w:lvlJc w:val="left"/>
      <w:pPr>
        <w:ind w:left="3689" w:hanging="360"/>
      </w:pPr>
      <w:rPr>
        <w:rFonts w:hint="default"/>
        <w:lang w:val="es-ES" w:eastAsia="en-US" w:bidi="ar-SA"/>
      </w:rPr>
    </w:lvl>
    <w:lvl w:ilvl="7" w:tplc="CDE6AADE">
      <w:numFmt w:val="bullet"/>
      <w:lvlText w:val="•"/>
      <w:lvlJc w:val="left"/>
      <w:pPr>
        <w:ind w:left="4234" w:hanging="360"/>
      </w:pPr>
      <w:rPr>
        <w:rFonts w:hint="default"/>
        <w:lang w:val="es-ES" w:eastAsia="en-US" w:bidi="ar-SA"/>
      </w:rPr>
    </w:lvl>
    <w:lvl w:ilvl="8" w:tplc="97B2F168">
      <w:numFmt w:val="bullet"/>
      <w:lvlText w:val="•"/>
      <w:lvlJc w:val="left"/>
      <w:pPr>
        <w:ind w:left="4779" w:hanging="360"/>
      </w:pPr>
      <w:rPr>
        <w:rFonts w:hint="default"/>
        <w:lang w:val="es-ES" w:eastAsia="en-US" w:bidi="ar-SA"/>
      </w:rPr>
    </w:lvl>
  </w:abstractNum>
  <w:abstractNum w:abstractNumId="124" w15:restartNumberingAfterBreak="0">
    <w:nsid w:val="7DAE4B0B"/>
    <w:multiLevelType w:val="hybridMultilevel"/>
    <w:tmpl w:val="3AA4322C"/>
    <w:lvl w:ilvl="0" w:tplc="22EAB69A">
      <w:start w:val="1"/>
      <w:numFmt w:val="decimal"/>
      <w:lvlText w:val="%1)"/>
      <w:lvlJc w:val="left"/>
      <w:pPr>
        <w:ind w:left="429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D90A0FAC">
      <w:numFmt w:val="bullet"/>
      <w:lvlText w:val="•"/>
      <w:lvlJc w:val="left"/>
      <w:pPr>
        <w:ind w:left="1019" w:hanging="360"/>
      </w:pPr>
      <w:rPr>
        <w:rFonts w:hint="default"/>
        <w:lang w:val="es-ES" w:eastAsia="en-US" w:bidi="ar-SA"/>
      </w:rPr>
    </w:lvl>
    <w:lvl w:ilvl="2" w:tplc="99F0FBC6">
      <w:numFmt w:val="bullet"/>
      <w:lvlText w:val="•"/>
      <w:lvlJc w:val="left"/>
      <w:pPr>
        <w:ind w:left="1618" w:hanging="360"/>
      </w:pPr>
      <w:rPr>
        <w:rFonts w:hint="default"/>
        <w:lang w:val="es-ES" w:eastAsia="en-US" w:bidi="ar-SA"/>
      </w:rPr>
    </w:lvl>
    <w:lvl w:ilvl="3" w:tplc="6D04A58A">
      <w:numFmt w:val="bullet"/>
      <w:lvlText w:val="•"/>
      <w:lvlJc w:val="left"/>
      <w:pPr>
        <w:ind w:left="2217" w:hanging="360"/>
      </w:pPr>
      <w:rPr>
        <w:rFonts w:hint="default"/>
        <w:lang w:val="es-ES" w:eastAsia="en-US" w:bidi="ar-SA"/>
      </w:rPr>
    </w:lvl>
    <w:lvl w:ilvl="4" w:tplc="51B271CA">
      <w:numFmt w:val="bullet"/>
      <w:lvlText w:val="•"/>
      <w:lvlJc w:val="left"/>
      <w:pPr>
        <w:ind w:left="2817" w:hanging="360"/>
      </w:pPr>
      <w:rPr>
        <w:rFonts w:hint="default"/>
        <w:lang w:val="es-ES" w:eastAsia="en-US" w:bidi="ar-SA"/>
      </w:rPr>
    </w:lvl>
    <w:lvl w:ilvl="5" w:tplc="F3324830">
      <w:numFmt w:val="bullet"/>
      <w:lvlText w:val="•"/>
      <w:lvlJc w:val="left"/>
      <w:pPr>
        <w:ind w:left="3416" w:hanging="360"/>
      </w:pPr>
      <w:rPr>
        <w:rFonts w:hint="default"/>
        <w:lang w:val="es-ES" w:eastAsia="en-US" w:bidi="ar-SA"/>
      </w:rPr>
    </w:lvl>
    <w:lvl w:ilvl="6" w:tplc="C06EEDD4">
      <w:numFmt w:val="bullet"/>
      <w:lvlText w:val="•"/>
      <w:lvlJc w:val="left"/>
      <w:pPr>
        <w:ind w:left="4015" w:hanging="360"/>
      </w:pPr>
      <w:rPr>
        <w:rFonts w:hint="default"/>
        <w:lang w:val="es-ES" w:eastAsia="en-US" w:bidi="ar-SA"/>
      </w:rPr>
    </w:lvl>
    <w:lvl w:ilvl="7" w:tplc="77D8F7F6">
      <w:numFmt w:val="bullet"/>
      <w:lvlText w:val="•"/>
      <w:lvlJc w:val="left"/>
      <w:pPr>
        <w:ind w:left="4615" w:hanging="360"/>
      </w:pPr>
      <w:rPr>
        <w:rFonts w:hint="default"/>
        <w:lang w:val="es-ES" w:eastAsia="en-US" w:bidi="ar-SA"/>
      </w:rPr>
    </w:lvl>
    <w:lvl w:ilvl="8" w:tplc="5E403EBC">
      <w:numFmt w:val="bullet"/>
      <w:lvlText w:val="•"/>
      <w:lvlJc w:val="left"/>
      <w:pPr>
        <w:ind w:left="5214" w:hanging="360"/>
      </w:pPr>
      <w:rPr>
        <w:rFonts w:hint="default"/>
        <w:lang w:val="es-ES" w:eastAsia="en-US" w:bidi="ar-SA"/>
      </w:rPr>
    </w:lvl>
  </w:abstractNum>
  <w:abstractNum w:abstractNumId="125" w15:restartNumberingAfterBreak="0">
    <w:nsid w:val="7E5B351A"/>
    <w:multiLevelType w:val="hybridMultilevel"/>
    <w:tmpl w:val="D75A5682"/>
    <w:lvl w:ilvl="0" w:tplc="4E7433C8">
      <w:start w:val="1"/>
      <w:numFmt w:val="decimal"/>
      <w:lvlText w:val="%1."/>
      <w:lvlJc w:val="left"/>
      <w:pPr>
        <w:ind w:left="982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F564912C">
      <w:numFmt w:val="bullet"/>
      <w:lvlText w:val="•"/>
      <w:lvlJc w:val="left"/>
      <w:pPr>
        <w:ind w:left="1870" w:hanging="360"/>
      </w:pPr>
      <w:rPr>
        <w:rFonts w:hint="default"/>
        <w:lang w:val="es-ES" w:eastAsia="en-US" w:bidi="ar-SA"/>
      </w:rPr>
    </w:lvl>
    <w:lvl w:ilvl="2" w:tplc="EFDA325C">
      <w:numFmt w:val="bullet"/>
      <w:lvlText w:val="•"/>
      <w:lvlJc w:val="left"/>
      <w:pPr>
        <w:ind w:left="2760" w:hanging="360"/>
      </w:pPr>
      <w:rPr>
        <w:rFonts w:hint="default"/>
        <w:lang w:val="es-ES" w:eastAsia="en-US" w:bidi="ar-SA"/>
      </w:rPr>
    </w:lvl>
    <w:lvl w:ilvl="3" w:tplc="7A26748A">
      <w:numFmt w:val="bullet"/>
      <w:lvlText w:val="•"/>
      <w:lvlJc w:val="left"/>
      <w:pPr>
        <w:ind w:left="3650" w:hanging="360"/>
      </w:pPr>
      <w:rPr>
        <w:rFonts w:hint="default"/>
        <w:lang w:val="es-ES" w:eastAsia="en-US" w:bidi="ar-SA"/>
      </w:rPr>
    </w:lvl>
    <w:lvl w:ilvl="4" w:tplc="304C1C42">
      <w:numFmt w:val="bullet"/>
      <w:lvlText w:val="•"/>
      <w:lvlJc w:val="left"/>
      <w:pPr>
        <w:ind w:left="4540" w:hanging="360"/>
      </w:pPr>
      <w:rPr>
        <w:rFonts w:hint="default"/>
        <w:lang w:val="es-ES" w:eastAsia="en-US" w:bidi="ar-SA"/>
      </w:rPr>
    </w:lvl>
    <w:lvl w:ilvl="5" w:tplc="6FA0D308">
      <w:numFmt w:val="bullet"/>
      <w:lvlText w:val="•"/>
      <w:lvlJc w:val="left"/>
      <w:pPr>
        <w:ind w:left="5430" w:hanging="360"/>
      </w:pPr>
      <w:rPr>
        <w:rFonts w:hint="default"/>
        <w:lang w:val="es-ES" w:eastAsia="en-US" w:bidi="ar-SA"/>
      </w:rPr>
    </w:lvl>
    <w:lvl w:ilvl="6" w:tplc="5AC46EBA">
      <w:numFmt w:val="bullet"/>
      <w:lvlText w:val="•"/>
      <w:lvlJc w:val="left"/>
      <w:pPr>
        <w:ind w:left="6320" w:hanging="360"/>
      </w:pPr>
      <w:rPr>
        <w:rFonts w:hint="default"/>
        <w:lang w:val="es-ES" w:eastAsia="en-US" w:bidi="ar-SA"/>
      </w:rPr>
    </w:lvl>
    <w:lvl w:ilvl="7" w:tplc="79204F32">
      <w:numFmt w:val="bullet"/>
      <w:lvlText w:val="•"/>
      <w:lvlJc w:val="left"/>
      <w:pPr>
        <w:ind w:left="7210" w:hanging="360"/>
      </w:pPr>
      <w:rPr>
        <w:rFonts w:hint="default"/>
        <w:lang w:val="es-ES" w:eastAsia="en-US" w:bidi="ar-SA"/>
      </w:rPr>
    </w:lvl>
    <w:lvl w:ilvl="8" w:tplc="AE7AFE70">
      <w:numFmt w:val="bullet"/>
      <w:lvlText w:val="•"/>
      <w:lvlJc w:val="left"/>
      <w:pPr>
        <w:ind w:left="8100" w:hanging="360"/>
      </w:pPr>
      <w:rPr>
        <w:rFonts w:hint="default"/>
        <w:lang w:val="es-ES" w:eastAsia="en-US" w:bidi="ar-SA"/>
      </w:rPr>
    </w:lvl>
  </w:abstractNum>
  <w:abstractNum w:abstractNumId="126" w15:restartNumberingAfterBreak="0">
    <w:nsid w:val="7F331B10"/>
    <w:multiLevelType w:val="hybridMultilevel"/>
    <w:tmpl w:val="E1FAE510"/>
    <w:lvl w:ilvl="0" w:tplc="12247530">
      <w:numFmt w:val="bullet"/>
      <w:lvlText w:val=""/>
      <w:lvlJc w:val="left"/>
      <w:pPr>
        <w:ind w:left="98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2384F7A4">
      <w:numFmt w:val="bullet"/>
      <w:lvlText w:val="•"/>
      <w:lvlJc w:val="left"/>
      <w:pPr>
        <w:ind w:left="1870" w:hanging="360"/>
      </w:pPr>
      <w:rPr>
        <w:rFonts w:hint="default"/>
        <w:lang w:val="es-ES" w:eastAsia="en-US" w:bidi="ar-SA"/>
      </w:rPr>
    </w:lvl>
    <w:lvl w:ilvl="2" w:tplc="073253E2">
      <w:numFmt w:val="bullet"/>
      <w:lvlText w:val="•"/>
      <w:lvlJc w:val="left"/>
      <w:pPr>
        <w:ind w:left="2760" w:hanging="360"/>
      </w:pPr>
      <w:rPr>
        <w:rFonts w:hint="default"/>
        <w:lang w:val="es-ES" w:eastAsia="en-US" w:bidi="ar-SA"/>
      </w:rPr>
    </w:lvl>
    <w:lvl w:ilvl="3" w:tplc="651C543A">
      <w:numFmt w:val="bullet"/>
      <w:lvlText w:val="•"/>
      <w:lvlJc w:val="left"/>
      <w:pPr>
        <w:ind w:left="3650" w:hanging="360"/>
      </w:pPr>
      <w:rPr>
        <w:rFonts w:hint="default"/>
        <w:lang w:val="es-ES" w:eastAsia="en-US" w:bidi="ar-SA"/>
      </w:rPr>
    </w:lvl>
    <w:lvl w:ilvl="4" w:tplc="9EC8D548">
      <w:numFmt w:val="bullet"/>
      <w:lvlText w:val="•"/>
      <w:lvlJc w:val="left"/>
      <w:pPr>
        <w:ind w:left="4540" w:hanging="360"/>
      </w:pPr>
      <w:rPr>
        <w:rFonts w:hint="default"/>
        <w:lang w:val="es-ES" w:eastAsia="en-US" w:bidi="ar-SA"/>
      </w:rPr>
    </w:lvl>
    <w:lvl w:ilvl="5" w:tplc="DCDC8096">
      <w:numFmt w:val="bullet"/>
      <w:lvlText w:val="•"/>
      <w:lvlJc w:val="left"/>
      <w:pPr>
        <w:ind w:left="5430" w:hanging="360"/>
      </w:pPr>
      <w:rPr>
        <w:rFonts w:hint="default"/>
        <w:lang w:val="es-ES" w:eastAsia="en-US" w:bidi="ar-SA"/>
      </w:rPr>
    </w:lvl>
    <w:lvl w:ilvl="6" w:tplc="A07EA95C">
      <w:numFmt w:val="bullet"/>
      <w:lvlText w:val="•"/>
      <w:lvlJc w:val="left"/>
      <w:pPr>
        <w:ind w:left="6320" w:hanging="360"/>
      </w:pPr>
      <w:rPr>
        <w:rFonts w:hint="default"/>
        <w:lang w:val="es-ES" w:eastAsia="en-US" w:bidi="ar-SA"/>
      </w:rPr>
    </w:lvl>
    <w:lvl w:ilvl="7" w:tplc="CE4E468A">
      <w:numFmt w:val="bullet"/>
      <w:lvlText w:val="•"/>
      <w:lvlJc w:val="left"/>
      <w:pPr>
        <w:ind w:left="7210" w:hanging="360"/>
      </w:pPr>
      <w:rPr>
        <w:rFonts w:hint="default"/>
        <w:lang w:val="es-ES" w:eastAsia="en-US" w:bidi="ar-SA"/>
      </w:rPr>
    </w:lvl>
    <w:lvl w:ilvl="8" w:tplc="A1364102">
      <w:numFmt w:val="bullet"/>
      <w:lvlText w:val="•"/>
      <w:lvlJc w:val="left"/>
      <w:pPr>
        <w:ind w:left="8100" w:hanging="360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118"/>
  </w:num>
  <w:num w:numId="3">
    <w:abstractNumId w:val="41"/>
  </w:num>
  <w:num w:numId="4">
    <w:abstractNumId w:val="54"/>
  </w:num>
  <w:num w:numId="5">
    <w:abstractNumId w:val="123"/>
  </w:num>
  <w:num w:numId="6">
    <w:abstractNumId w:val="96"/>
  </w:num>
  <w:num w:numId="7">
    <w:abstractNumId w:val="84"/>
  </w:num>
  <w:num w:numId="8">
    <w:abstractNumId w:val="87"/>
  </w:num>
  <w:num w:numId="9">
    <w:abstractNumId w:val="65"/>
  </w:num>
  <w:num w:numId="10">
    <w:abstractNumId w:val="48"/>
  </w:num>
  <w:num w:numId="11">
    <w:abstractNumId w:val="25"/>
  </w:num>
  <w:num w:numId="12">
    <w:abstractNumId w:val="117"/>
  </w:num>
  <w:num w:numId="13">
    <w:abstractNumId w:val="8"/>
  </w:num>
  <w:num w:numId="14">
    <w:abstractNumId w:val="21"/>
  </w:num>
  <w:num w:numId="15">
    <w:abstractNumId w:val="32"/>
  </w:num>
  <w:num w:numId="16">
    <w:abstractNumId w:val="6"/>
  </w:num>
  <w:num w:numId="17">
    <w:abstractNumId w:val="15"/>
  </w:num>
  <w:num w:numId="18">
    <w:abstractNumId w:val="50"/>
  </w:num>
  <w:num w:numId="19">
    <w:abstractNumId w:val="70"/>
  </w:num>
  <w:num w:numId="20">
    <w:abstractNumId w:val="92"/>
  </w:num>
  <w:num w:numId="21">
    <w:abstractNumId w:val="91"/>
  </w:num>
  <w:num w:numId="22">
    <w:abstractNumId w:val="7"/>
  </w:num>
  <w:num w:numId="23">
    <w:abstractNumId w:val="53"/>
  </w:num>
  <w:num w:numId="24">
    <w:abstractNumId w:val="98"/>
  </w:num>
  <w:num w:numId="25">
    <w:abstractNumId w:val="105"/>
  </w:num>
  <w:num w:numId="26">
    <w:abstractNumId w:val="95"/>
  </w:num>
  <w:num w:numId="27">
    <w:abstractNumId w:val="73"/>
  </w:num>
  <w:num w:numId="28">
    <w:abstractNumId w:val="104"/>
  </w:num>
  <w:num w:numId="29">
    <w:abstractNumId w:val="103"/>
  </w:num>
  <w:num w:numId="30">
    <w:abstractNumId w:val="39"/>
  </w:num>
  <w:num w:numId="31">
    <w:abstractNumId w:val="106"/>
  </w:num>
  <w:num w:numId="32">
    <w:abstractNumId w:val="3"/>
  </w:num>
  <w:num w:numId="33">
    <w:abstractNumId w:val="85"/>
  </w:num>
  <w:num w:numId="34">
    <w:abstractNumId w:val="40"/>
  </w:num>
  <w:num w:numId="35">
    <w:abstractNumId w:val="44"/>
  </w:num>
  <w:num w:numId="36">
    <w:abstractNumId w:val="2"/>
  </w:num>
  <w:num w:numId="37">
    <w:abstractNumId w:val="88"/>
  </w:num>
  <w:num w:numId="38">
    <w:abstractNumId w:val="10"/>
  </w:num>
  <w:num w:numId="39">
    <w:abstractNumId w:val="77"/>
  </w:num>
  <w:num w:numId="40">
    <w:abstractNumId w:val="55"/>
  </w:num>
  <w:num w:numId="41">
    <w:abstractNumId w:val="26"/>
  </w:num>
  <w:num w:numId="42">
    <w:abstractNumId w:val="115"/>
  </w:num>
  <w:num w:numId="43">
    <w:abstractNumId w:val="38"/>
  </w:num>
  <w:num w:numId="44">
    <w:abstractNumId w:val="5"/>
  </w:num>
  <w:num w:numId="45">
    <w:abstractNumId w:val="9"/>
  </w:num>
  <w:num w:numId="46">
    <w:abstractNumId w:val="97"/>
  </w:num>
  <w:num w:numId="47">
    <w:abstractNumId w:val="20"/>
  </w:num>
  <w:num w:numId="48">
    <w:abstractNumId w:val="33"/>
  </w:num>
  <w:num w:numId="49">
    <w:abstractNumId w:val="89"/>
  </w:num>
  <w:num w:numId="50">
    <w:abstractNumId w:val="79"/>
  </w:num>
  <w:num w:numId="51">
    <w:abstractNumId w:val="64"/>
  </w:num>
  <w:num w:numId="52">
    <w:abstractNumId w:val="11"/>
  </w:num>
  <w:num w:numId="53">
    <w:abstractNumId w:val="56"/>
  </w:num>
  <w:num w:numId="54">
    <w:abstractNumId w:val="19"/>
  </w:num>
  <w:num w:numId="55">
    <w:abstractNumId w:val="113"/>
  </w:num>
  <w:num w:numId="56">
    <w:abstractNumId w:val="43"/>
  </w:num>
  <w:num w:numId="57">
    <w:abstractNumId w:val="62"/>
  </w:num>
  <w:num w:numId="58">
    <w:abstractNumId w:val="27"/>
  </w:num>
  <w:num w:numId="59">
    <w:abstractNumId w:val="110"/>
  </w:num>
  <w:num w:numId="60">
    <w:abstractNumId w:val="12"/>
  </w:num>
  <w:num w:numId="61">
    <w:abstractNumId w:val="112"/>
  </w:num>
  <w:num w:numId="62">
    <w:abstractNumId w:val="22"/>
  </w:num>
  <w:num w:numId="63">
    <w:abstractNumId w:val="57"/>
  </w:num>
  <w:num w:numId="64">
    <w:abstractNumId w:val="18"/>
  </w:num>
  <w:num w:numId="65">
    <w:abstractNumId w:val="52"/>
  </w:num>
  <w:num w:numId="66">
    <w:abstractNumId w:val="109"/>
  </w:num>
  <w:num w:numId="67">
    <w:abstractNumId w:val="78"/>
  </w:num>
  <w:num w:numId="68">
    <w:abstractNumId w:val="90"/>
  </w:num>
  <w:num w:numId="69">
    <w:abstractNumId w:val="71"/>
  </w:num>
  <w:num w:numId="70">
    <w:abstractNumId w:val="17"/>
  </w:num>
  <w:num w:numId="71">
    <w:abstractNumId w:val="34"/>
  </w:num>
  <w:num w:numId="72">
    <w:abstractNumId w:val="37"/>
  </w:num>
  <w:num w:numId="73">
    <w:abstractNumId w:val="13"/>
  </w:num>
  <w:num w:numId="74">
    <w:abstractNumId w:val="122"/>
  </w:num>
  <w:num w:numId="75">
    <w:abstractNumId w:val="47"/>
  </w:num>
  <w:num w:numId="76">
    <w:abstractNumId w:val="4"/>
  </w:num>
  <w:num w:numId="77">
    <w:abstractNumId w:val="83"/>
  </w:num>
  <w:num w:numId="78">
    <w:abstractNumId w:val="101"/>
  </w:num>
  <w:num w:numId="79">
    <w:abstractNumId w:val="60"/>
  </w:num>
  <w:num w:numId="80">
    <w:abstractNumId w:val="75"/>
  </w:num>
  <w:num w:numId="81">
    <w:abstractNumId w:val="126"/>
  </w:num>
  <w:num w:numId="82">
    <w:abstractNumId w:val="59"/>
  </w:num>
  <w:num w:numId="83">
    <w:abstractNumId w:val="29"/>
  </w:num>
  <w:num w:numId="84">
    <w:abstractNumId w:val="102"/>
  </w:num>
  <w:num w:numId="85">
    <w:abstractNumId w:val="14"/>
  </w:num>
  <w:num w:numId="86">
    <w:abstractNumId w:val="61"/>
  </w:num>
  <w:num w:numId="87">
    <w:abstractNumId w:val="82"/>
  </w:num>
  <w:num w:numId="88">
    <w:abstractNumId w:val="49"/>
  </w:num>
  <w:num w:numId="89">
    <w:abstractNumId w:val="107"/>
  </w:num>
  <w:num w:numId="90">
    <w:abstractNumId w:val="63"/>
  </w:num>
  <w:num w:numId="91">
    <w:abstractNumId w:val="24"/>
  </w:num>
  <w:num w:numId="92">
    <w:abstractNumId w:val="124"/>
  </w:num>
  <w:num w:numId="93">
    <w:abstractNumId w:val="0"/>
  </w:num>
  <w:num w:numId="94">
    <w:abstractNumId w:val="81"/>
  </w:num>
  <w:num w:numId="95">
    <w:abstractNumId w:val="119"/>
  </w:num>
  <w:num w:numId="96">
    <w:abstractNumId w:val="28"/>
  </w:num>
  <w:num w:numId="97">
    <w:abstractNumId w:val="68"/>
  </w:num>
  <w:num w:numId="98">
    <w:abstractNumId w:val="31"/>
  </w:num>
  <w:num w:numId="99">
    <w:abstractNumId w:val="99"/>
  </w:num>
  <w:num w:numId="100">
    <w:abstractNumId w:val="42"/>
  </w:num>
  <w:num w:numId="101">
    <w:abstractNumId w:val="116"/>
  </w:num>
  <w:num w:numId="102">
    <w:abstractNumId w:val="74"/>
  </w:num>
  <w:num w:numId="103">
    <w:abstractNumId w:val="120"/>
  </w:num>
  <w:num w:numId="104">
    <w:abstractNumId w:val="121"/>
  </w:num>
  <w:num w:numId="105">
    <w:abstractNumId w:val="67"/>
  </w:num>
  <w:num w:numId="106">
    <w:abstractNumId w:val="80"/>
  </w:num>
  <w:num w:numId="107">
    <w:abstractNumId w:val="66"/>
  </w:num>
  <w:num w:numId="108">
    <w:abstractNumId w:val="30"/>
  </w:num>
  <w:num w:numId="109">
    <w:abstractNumId w:val="72"/>
  </w:num>
  <w:num w:numId="110">
    <w:abstractNumId w:val="108"/>
  </w:num>
  <w:num w:numId="111">
    <w:abstractNumId w:val="86"/>
  </w:num>
  <w:num w:numId="112">
    <w:abstractNumId w:val="35"/>
  </w:num>
  <w:num w:numId="113">
    <w:abstractNumId w:val="76"/>
  </w:num>
  <w:num w:numId="114">
    <w:abstractNumId w:val="36"/>
  </w:num>
  <w:num w:numId="115">
    <w:abstractNumId w:val="94"/>
  </w:num>
  <w:num w:numId="116">
    <w:abstractNumId w:val="51"/>
  </w:num>
  <w:num w:numId="117">
    <w:abstractNumId w:val="93"/>
  </w:num>
  <w:num w:numId="118">
    <w:abstractNumId w:val="23"/>
  </w:num>
  <w:num w:numId="119">
    <w:abstractNumId w:val="16"/>
  </w:num>
  <w:num w:numId="120">
    <w:abstractNumId w:val="114"/>
  </w:num>
  <w:num w:numId="121">
    <w:abstractNumId w:val="45"/>
  </w:num>
  <w:num w:numId="122">
    <w:abstractNumId w:val="125"/>
  </w:num>
  <w:num w:numId="123">
    <w:abstractNumId w:val="100"/>
  </w:num>
  <w:num w:numId="124">
    <w:abstractNumId w:val="69"/>
  </w:num>
  <w:num w:numId="125">
    <w:abstractNumId w:val="58"/>
  </w:num>
  <w:num w:numId="126">
    <w:abstractNumId w:val="46"/>
  </w:num>
  <w:num w:numId="127">
    <w:abstractNumId w:val="111"/>
  </w:num>
  <w:numIdMacAtCleanup w:val="1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1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C220E"/>
    <w:rsid w:val="007C220E"/>
    <w:rsid w:val="00B40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7"/>
    <o:shapelayout v:ext="edit">
      <o:idmap v:ext="edit" data="2"/>
    </o:shapelayout>
  </w:shapeDefaults>
  <w:decimalSymbol w:val=","/>
  <w:listSeparator w:val=";"/>
  <w15:docId w15:val="{28671F4E-96F2-4DAA-BF73-EA80C9B77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ind w:left="694" w:hanging="432"/>
      <w:outlineLvl w:val="0"/>
    </w:pPr>
    <w:rPr>
      <w:rFonts w:ascii="Calibri Light" w:eastAsia="Calibri Light" w:hAnsi="Calibri Light" w:cs="Calibri Light"/>
      <w:sz w:val="32"/>
      <w:szCs w:val="32"/>
    </w:rPr>
  </w:style>
  <w:style w:type="paragraph" w:styleId="Ttulo2">
    <w:name w:val="heading 2"/>
    <w:basedOn w:val="Normal"/>
    <w:uiPriority w:val="9"/>
    <w:unhideWhenUsed/>
    <w:qFormat/>
    <w:pPr>
      <w:ind w:left="838" w:hanging="576"/>
      <w:outlineLvl w:val="1"/>
    </w:pPr>
    <w:rPr>
      <w:rFonts w:ascii="Calibri Light" w:eastAsia="Calibri Light" w:hAnsi="Calibri Light" w:cs="Calibri Light"/>
      <w:sz w:val="26"/>
      <w:szCs w:val="26"/>
    </w:rPr>
  </w:style>
  <w:style w:type="paragraph" w:styleId="Ttulo3">
    <w:name w:val="heading 3"/>
    <w:basedOn w:val="Normal"/>
    <w:uiPriority w:val="9"/>
    <w:unhideWhenUsed/>
    <w:qFormat/>
    <w:pPr>
      <w:ind w:left="982" w:hanging="720"/>
      <w:outlineLvl w:val="2"/>
    </w:pPr>
    <w:rPr>
      <w:rFonts w:ascii="Calibri Light" w:eastAsia="Calibri Light" w:hAnsi="Calibri Light" w:cs="Calibri Light"/>
      <w:sz w:val="24"/>
      <w:szCs w:val="24"/>
    </w:rPr>
  </w:style>
  <w:style w:type="paragraph" w:styleId="Ttulo4">
    <w:name w:val="heading 4"/>
    <w:basedOn w:val="Normal"/>
    <w:uiPriority w:val="9"/>
    <w:unhideWhenUsed/>
    <w:qFormat/>
    <w:pPr>
      <w:spacing w:before="180"/>
      <w:ind w:left="1836" w:hanging="865"/>
      <w:outlineLvl w:val="3"/>
    </w:pPr>
    <w:rPr>
      <w:rFonts w:ascii="Calibri Light" w:eastAsia="Calibri Light" w:hAnsi="Calibri Light" w:cs="Calibri Light"/>
      <w:i/>
      <w:iCs/>
      <w:sz w:val="24"/>
      <w:szCs w:val="24"/>
    </w:rPr>
  </w:style>
  <w:style w:type="paragraph" w:styleId="Ttulo5">
    <w:name w:val="heading 5"/>
    <w:basedOn w:val="Normal"/>
    <w:uiPriority w:val="9"/>
    <w:unhideWhenUsed/>
    <w:qFormat/>
    <w:pPr>
      <w:ind w:left="262"/>
      <w:outlineLvl w:val="4"/>
    </w:pPr>
    <w:rPr>
      <w:b/>
      <w:bCs/>
    </w:rPr>
  </w:style>
  <w:style w:type="paragraph" w:styleId="Ttulo6">
    <w:name w:val="heading 6"/>
    <w:basedOn w:val="Normal"/>
    <w:uiPriority w:val="9"/>
    <w:unhideWhenUsed/>
    <w:qFormat/>
    <w:pPr>
      <w:ind w:left="828"/>
      <w:jc w:val="both"/>
      <w:outlineLvl w:val="5"/>
    </w:pPr>
    <w:rPr>
      <w:b/>
      <w:bCs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23"/>
      <w:ind w:left="701" w:hanging="440"/>
    </w:pPr>
    <w:rPr>
      <w:b/>
      <w:bCs/>
    </w:rPr>
  </w:style>
  <w:style w:type="paragraph" w:styleId="TDC2">
    <w:name w:val="toc 2"/>
    <w:basedOn w:val="Normal"/>
    <w:uiPriority w:val="1"/>
    <w:qFormat/>
    <w:pPr>
      <w:spacing w:before="120"/>
      <w:ind w:left="701" w:hanging="440"/>
    </w:pPr>
    <w:rPr>
      <w:b/>
      <w:bCs/>
      <w:i/>
      <w:iCs/>
    </w:rPr>
  </w:style>
  <w:style w:type="paragraph" w:styleId="TDC3">
    <w:name w:val="toc 3"/>
    <w:basedOn w:val="Normal"/>
    <w:uiPriority w:val="1"/>
    <w:qFormat/>
    <w:pPr>
      <w:spacing w:before="120"/>
      <w:ind w:left="1142" w:hanging="661"/>
    </w:pPr>
    <w:rPr>
      <w:b/>
      <w:bCs/>
    </w:rPr>
  </w:style>
  <w:style w:type="paragraph" w:styleId="TDC4">
    <w:name w:val="toc 4"/>
    <w:basedOn w:val="Normal"/>
    <w:uiPriority w:val="1"/>
    <w:qFormat/>
    <w:pPr>
      <w:spacing w:before="120"/>
      <w:ind w:left="1142" w:hanging="661"/>
    </w:pPr>
  </w:style>
  <w:style w:type="paragraph" w:styleId="TDC5">
    <w:name w:val="toc 5"/>
    <w:basedOn w:val="Normal"/>
    <w:uiPriority w:val="1"/>
    <w:qFormat/>
    <w:pPr>
      <w:spacing w:before="120"/>
      <w:ind w:left="1582" w:hanging="881"/>
    </w:p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ind w:left="605" w:right="1128"/>
      <w:jc w:val="center"/>
    </w:pPr>
    <w:rPr>
      <w:b/>
      <w:bCs/>
      <w:sz w:val="52"/>
      <w:szCs w:val="52"/>
    </w:rPr>
  </w:style>
  <w:style w:type="paragraph" w:styleId="Prrafodelista">
    <w:name w:val="List Paragraph"/>
    <w:basedOn w:val="Normal"/>
    <w:uiPriority w:val="1"/>
    <w:qFormat/>
    <w:pPr>
      <w:ind w:left="982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footer" Target="footer2.xml"/><Relationship Id="rId68" Type="http://schemas.openxmlformats.org/officeDocument/2006/relationships/image" Target="media/image52.png"/><Relationship Id="rId84" Type="http://schemas.openxmlformats.org/officeDocument/2006/relationships/header" Target="header4.xml"/><Relationship Id="rId89" Type="http://schemas.openxmlformats.org/officeDocument/2006/relationships/image" Target="media/image69.png"/><Relationship Id="rId16" Type="http://schemas.openxmlformats.org/officeDocument/2006/relationships/image" Target="media/image6.png"/><Relationship Id="rId11" Type="http://schemas.openxmlformats.org/officeDocument/2006/relationships/hyperlink" Target="http://www.mintic.gov.co/arquitecturati/630/w3-propertyvalue-8118.html" TargetMode="External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53" Type="http://schemas.openxmlformats.org/officeDocument/2006/relationships/hyperlink" Target="http://www.colombiacompra.gov.co/)" TargetMode="External"/><Relationship Id="rId58" Type="http://schemas.openxmlformats.org/officeDocument/2006/relationships/hyperlink" Target="http://www.catastrobogota.gov.co/planeacion)" TargetMode="External"/><Relationship Id="rId74" Type="http://schemas.openxmlformats.org/officeDocument/2006/relationships/image" Target="media/image58.png"/><Relationship Id="rId79" Type="http://schemas.openxmlformats.org/officeDocument/2006/relationships/image" Target="media/image63.jpeg"/><Relationship Id="rId102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70.png"/><Relationship Id="rId95" Type="http://schemas.openxmlformats.org/officeDocument/2006/relationships/image" Target="media/image75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48.jpeg"/><Relationship Id="rId69" Type="http://schemas.openxmlformats.org/officeDocument/2006/relationships/image" Target="media/image53.png"/><Relationship Id="rId80" Type="http://schemas.openxmlformats.org/officeDocument/2006/relationships/image" Target="media/image64.png"/><Relationship Id="rId85" Type="http://schemas.openxmlformats.org/officeDocument/2006/relationships/footer" Target="footer4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59" Type="http://schemas.openxmlformats.org/officeDocument/2006/relationships/image" Target="media/image47.jpeg"/><Relationship Id="rId67" Type="http://schemas.openxmlformats.org/officeDocument/2006/relationships/image" Target="media/image51.jpeg"/><Relationship Id="rId20" Type="http://schemas.openxmlformats.org/officeDocument/2006/relationships/image" Target="media/image10.jpeg"/><Relationship Id="rId41" Type="http://schemas.openxmlformats.org/officeDocument/2006/relationships/image" Target="media/image31.png"/><Relationship Id="rId54" Type="http://schemas.openxmlformats.org/officeDocument/2006/relationships/image" Target="media/image43.jpeg"/><Relationship Id="rId62" Type="http://schemas.openxmlformats.org/officeDocument/2006/relationships/header" Target="header2.xml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83" Type="http://schemas.openxmlformats.org/officeDocument/2006/relationships/footer" Target="footer3.xml"/><Relationship Id="rId88" Type="http://schemas.openxmlformats.org/officeDocument/2006/relationships/image" Target="media/image68.png"/><Relationship Id="rId91" Type="http://schemas.openxmlformats.org/officeDocument/2006/relationships/image" Target="media/image71.png"/><Relationship Id="rId96" Type="http://schemas.openxmlformats.org/officeDocument/2006/relationships/image" Target="media/image7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57" Type="http://schemas.openxmlformats.org/officeDocument/2006/relationships/image" Target="media/image46.jpeg"/><Relationship Id="rId10" Type="http://schemas.openxmlformats.org/officeDocument/2006/relationships/hyperlink" Target="http://www.mintic.gov.co/arquitecturati/630/w3-propertyvalue-8118.html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hyperlink" Target="http://ider-visor.ideca.gov.co/" TargetMode="External"/><Relationship Id="rId65" Type="http://schemas.openxmlformats.org/officeDocument/2006/relationships/image" Target="media/image49.jpe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81" Type="http://schemas.openxmlformats.org/officeDocument/2006/relationships/image" Target="media/image65.png"/><Relationship Id="rId86" Type="http://schemas.openxmlformats.org/officeDocument/2006/relationships/image" Target="media/image66.png"/><Relationship Id="rId94" Type="http://schemas.openxmlformats.org/officeDocument/2006/relationships/image" Target="media/image74.png"/><Relationship Id="rId99" Type="http://schemas.openxmlformats.org/officeDocument/2006/relationships/hyperlink" Target="http://www.catastrobogota.gov.co/sobre-catastro/gestion-ambiental" TargetMode="External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4.jpeg"/><Relationship Id="rId76" Type="http://schemas.openxmlformats.org/officeDocument/2006/relationships/image" Target="media/image60.png"/><Relationship Id="rId97" Type="http://schemas.openxmlformats.org/officeDocument/2006/relationships/image" Target="media/image77.jpeg"/><Relationship Id="rId7" Type="http://schemas.openxmlformats.org/officeDocument/2006/relationships/image" Target="media/image1.jpeg"/><Relationship Id="rId71" Type="http://schemas.openxmlformats.org/officeDocument/2006/relationships/image" Target="media/image55.png"/><Relationship Id="rId92" Type="http://schemas.openxmlformats.org/officeDocument/2006/relationships/image" Target="media/image72.png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0.png"/><Relationship Id="rId87" Type="http://schemas.openxmlformats.org/officeDocument/2006/relationships/image" Target="media/image67.png"/><Relationship Id="rId61" Type="http://schemas.openxmlformats.org/officeDocument/2006/relationships/hyperlink" Target="http://ider-visor.ideca.gov.co/visor" TargetMode="External"/><Relationship Id="rId82" Type="http://schemas.openxmlformats.org/officeDocument/2006/relationships/header" Target="header3.xml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56" Type="http://schemas.openxmlformats.org/officeDocument/2006/relationships/image" Target="media/image45.jpeg"/><Relationship Id="rId77" Type="http://schemas.openxmlformats.org/officeDocument/2006/relationships/image" Target="media/image61.png"/><Relationship Id="rId100" Type="http://schemas.openxmlformats.org/officeDocument/2006/relationships/image" Target="media/image79.jpeg"/><Relationship Id="rId8" Type="http://schemas.openxmlformats.org/officeDocument/2006/relationships/header" Target="header1.xml"/><Relationship Id="rId51" Type="http://schemas.openxmlformats.org/officeDocument/2006/relationships/image" Target="media/image41.png"/><Relationship Id="rId72" Type="http://schemas.openxmlformats.org/officeDocument/2006/relationships/image" Target="media/image56.jpeg"/><Relationship Id="rId93" Type="http://schemas.openxmlformats.org/officeDocument/2006/relationships/image" Target="media/image73.png"/><Relationship Id="rId98" Type="http://schemas.openxmlformats.org/officeDocument/2006/relationships/image" Target="media/image78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51110</Words>
  <Characters>281105</Characters>
  <Application>Microsoft Office Word</Application>
  <DocSecurity>0</DocSecurity>
  <Lines>2342</Lines>
  <Paragraphs>663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Nayeth Vela Molina</dc:creator>
  <cp:lastModifiedBy>Andrea Nayeth Vela Molina</cp:lastModifiedBy>
  <cp:revision>2</cp:revision>
  <dcterms:created xsi:type="dcterms:W3CDTF">2022-01-13T19:54:00Z</dcterms:created>
  <dcterms:modified xsi:type="dcterms:W3CDTF">2022-01-13T19:54:00Z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2022-01-13T00:00:00Z</vt:filetime>
  </property>
  <property fmtid="{D5CDD505-2E9C-101B-9397-08002B2CF9AE}" pid="3" name="Creator">
    <vt:lpwstr>PDFium</vt:lpwstr>
  </property>
  <property fmtid="{D5CDD505-2E9C-101B-9397-08002B2CF9AE}" pid="4" name="LastSaved">
    <vt:filetime>2022-01-13T00:00:00Z</vt:filetime>
  </property>
</Properties>
</file>